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BD944" w14:textId="77777777" w:rsidR="002C70FA" w:rsidRDefault="002C70FA">
      <w:pPr>
        <w:jc w:val="both"/>
        <w:rPr>
          <w:rFonts w:eastAsia="Calibri"/>
          <w:b/>
        </w:rPr>
      </w:pPr>
    </w:p>
    <w:p w14:paraId="1B2AEE4E" w14:textId="77777777" w:rsidR="002C70FA" w:rsidRDefault="002C70FA">
      <w:pPr>
        <w:jc w:val="both"/>
        <w:rPr>
          <w:rFonts w:eastAsia="Calibri"/>
          <w:b/>
        </w:rPr>
      </w:pPr>
      <w:bookmarkStart w:id="0" w:name="_Hlk86155497"/>
    </w:p>
    <w:p w14:paraId="5904EFB1" w14:textId="77777777" w:rsidR="002C70FA" w:rsidRDefault="002C70FA">
      <w:pPr>
        <w:jc w:val="both"/>
        <w:rPr>
          <w:rFonts w:eastAsia="Calibri"/>
          <w:b/>
        </w:rPr>
      </w:pPr>
    </w:p>
    <w:p w14:paraId="2D6C2C79" w14:textId="77777777" w:rsidR="002C70FA" w:rsidRDefault="002C70FA">
      <w:pPr>
        <w:jc w:val="both"/>
        <w:rPr>
          <w:rFonts w:eastAsia="Calibri"/>
          <w:b/>
        </w:rPr>
      </w:pPr>
    </w:p>
    <w:p w14:paraId="29F2E943" w14:textId="77777777" w:rsidR="002C70FA" w:rsidRDefault="002C70FA">
      <w:pPr>
        <w:jc w:val="both"/>
        <w:rPr>
          <w:rFonts w:eastAsia="Calibri"/>
          <w:b/>
        </w:rPr>
      </w:pPr>
    </w:p>
    <w:p w14:paraId="66EB77DE" w14:textId="77777777" w:rsidR="002C70FA" w:rsidRDefault="002C70FA" w:rsidP="00F5568F">
      <w:pPr>
        <w:jc w:val="center"/>
        <w:rPr>
          <w:rFonts w:eastAsia="Calibri"/>
          <w:b/>
        </w:rPr>
      </w:pPr>
    </w:p>
    <w:p w14:paraId="72627941" w14:textId="77777777" w:rsidR="00CB0A0E" w:rsidRDefault="00CB0A0E" w:rsidP="00F5568F">
      <w:pPr>
        <w:jc w:val="center"/>
        <w:rPr>
          <w:rFonts w:eastAsia="Calibri"/>
          <w:b/>
        </w:rPr>
      </w:pPr>
    </w:p>
    <w:p w14:paraId="46D2AB3F" w14:textId="77777777" w:rsidR="00CB0A0E" w:rsidRDefault="00CB0A0E" w:rsidP="00F5568F">
      <w:pPr>
        <w:jc w:val="center"/>
        <w:rPr>
          <w:rFonts w:eastAsia="Calibri"/>
          <w:b/>
        </w:rPr>
      </w:pPr>
    </w:p>
    <w:p w14:paraId="1B007AD0" w14:textId="77777777" w:rsidR="002C70FA" w:rsidRDefault="002C70FA" w:rsidP="00F5568F">
      <w:pPr>
        <w:jc w:val="center"/>
        <w:rPr>
          <w:rFonts w:eastAsia="Calibri"/>
          <w:b/>
        </w:rPr>
      </w:pPr>
    </w:p>
    <w:p w14:paraId="7C7438C1" w14:textId="77777777" w:rsidR="002C70FA" w:rsidRDefault="002C70FA" w:rsidP="00F5568F">
      <w:pPr>
        <w:jc w:val="center"/>
        <w:rPr>
          <w:rFonts w:eastAsia="Calibri"/>
          <w:b/>
        </w:rPr>
      </w:pPr>
    </w:p>
    <w:p w14:paraId="11B230FD" w14:textId="77777777" w:rsidR="002C70FA" w:rsidRDefault="002C70FA" w:rsidP="00F5568F">
      <w:pPr>
        <w:jc w:val="center"/>
        <w:rPr>
          <w:rFonts w:eastAsia="Calibri"/>
          <w:b/>
        </w:rPr>
      </w:pPr>
    </w:p>
    <w:p w14:paraId="7C0E0A89" w14:textId="77777777" w:rsidR="002C70FA" w:rsidRDefault="00F5568F">
      <w:pPr>
        <w:jc w:val="center"/>
        <w:rPr>
          <w:rFonts w:eastAsia="Calibri"/>
          <w:b/>
          <w:sz w:val="60"/>
          <w:szCs w:val="60"/>
          <w:lang w:val="bg-BG"/>
        </w:rPr>
      </w:pPr>
      <w:r>
        <w:rPr>
          <w:rFonts w:eastAsia="Calibri"/>
          <w:b/>
          <w:sz w:val="60"/>
          <w:szCs w:val="60"/>
          <w:lang w:val="bg-BG"/>
        </w:rPr>
        <w:t>ПЛАН ЗА ДЕЙСТВИЕ</w:t>
      </w:r>
    </w:p>
    <w:p w14:paraId="41B7258D" w14:textId="77777777" w:rsidR="002C70FA" w:rsidRDefault="002C70FA">
      <w:pPr>
        <w:jc w:val="center"/>
        <w:rPr>
          <w:rFonts w:eastAsia="Calibri"/>
          <w:b/>
          <w:sz w:val="36"/>
          <w:szCs w:val="36"/>
        </w:rPr>
      </w:pPr>
    </w:p>
    <w:p w14:paraId="2A286EC3" w14:textId="77777777" w:rsidR="002C70FA" w:rsidRPr="00CB0A0E" w:rsidRDefault="00F5568F">
      <w:pPr>
        <w:jc w:val="center"/>
        <w:rPr>
          <w:rFonts w:eastAsia="Calibri"/>
          <w:b/>
          <w:iCs/>
          <w:sz w:val="44"/>
          <w:szCs w:val="44"/>
          <w:lang w:val="bg-BG"/>
        </w:rPr>
      </w:pPr>
      <w:r w:rsidRPr="00CB0A0E">
        <w:rPr>
          <w:rFonts w:eastAsia="Calibri"/>
          <w:b/>
          <w:iCs/>
          <w:sz w:val="44"/>
          <w:szCs w:val="44"/>
          <w:lang w:val="bg-BG"/>
        </w:rPr>
        <w:t>за опазване на</w:t>
      </w:r>
    </w:p>
    <w:p w14:paraId="6C2DEED4" w14:textId="65DA2E5A" w:rsidR="002C70FA" w:rsidRPr="00CB0A0E" w:rsidRDefault="00F5568F">
      <w:pPr>
        <w:jc w:val="center"/>
        <w:rPr>
          <w:rFonts w:eastAsia="Calibri"/>
          <w:b/>
          <w:iCs/>
          <w:sz w:val="44"/>
          <w:szCs w:val="44"/>
          <w:lang w:val="bg-BG"/>
        </w:rPr>
      </w:pPr>
      <w:proofErr w:type="spellStart"/>
      <w:r w:rsidRPr="00CB0A0E">
        <w:rPr>
          <w:rFonts w:eastAsia="Calibri"/>
          <w:b/>
          <w:iCs/>
          <w:sz w:val="44"/>
          <w:szCs w:val="44"/>
          <w:lang w:val="bg-BG"/>
        </w:rPr>
        <w:t>китоподобните</w:t>
      </w:r>
      <w:proofErr w:type="spellEnd"/>
      <w:r w:rsidRPr="00CB0A0E">
        <w:rPr>
          <w:rFonts w:eastAsia="Calibri"/>
          <w:b/>
          <w:iCs/>
          <w:sz w:val="44"/>
          <w:szCs w:val="44"/>
          <w:lang w:val="bg-BG"/>
        </w:rPr>
        <w:t xml:space="preserve"> бозайници в България - видовете черноморска </w:t>
      </w:r>
      <w:proofErr w:type="spellStart"/>
      <w:r w:rsidRPr="00CB0A0E">
        <w:rPr>
          <w:rFonts w:eastAsia="Calibri"/>
          <w:b/>
          <w:iCs/>
          <w:sz w:val="44"/>
          <w:szCs w:val="44"/>
          <w:lang w:val="bg-BG"/>
        </w:rPr>
        <w:t>афала</w:t>
      </w:r>
      <w:proofErr w:type="spellEnd"/>
      <w:r w:rsidRPr="00CB0A0E">
        <w:rPr>
          <w:rFonts w:eastAsia="Calibri"/>
          <w:b/>
          <w:iCs/>
          <w:sz w:val="44"/>
          <w:szCs w:val="44"/>
          <w:lang w:val="bg-BG"/>
        </w:rPr>
        <w:t xml:space="preserve"> </w:t>
      </w:r>
      <w:r w:rsidRPr="00CB0A0E">
        <w:rPr>
          <w:rFonts w:eastAsia="Calibri"/>
          <w:b/>
          <w:i/>
          <w:sz w:val="44"/>
          <w:szCs w:val="44"/>
          <w:lang w:val="bg-BG"/>
        </w:rPr>
        <w:t>(</w:t>
      </w:r>
      <w:proofErr w:type="spellStart"/>
      <w:r w:rsidRPr="00CB0A0E">
        <w:rPr>
          <w:rFonts w:eastAsia="Calibri"/>
          <w:b/>
          <w:i/>
          <w:sz w:val="44"/>
          <w:szCs w:val="44"/>
          <w:lang w:val="bg-BG"/>
        </w:rPr>
        <w:t>Tursiops</w:t>
      </w:r>
      <w:proofErr w:type="spellEnd"/>
      <w:r w:rsidRPr="00CB0A0E">
        <w:rPr>
          <w:rFonts w:eastAsia="Calibri"/>
          <w:b/>
          <w:i/>
          <w:sz w:val="44"/>
          <w:szCs w:val="44"/>
          <w:lang w:val="bg-BG"/>
        </w:rPr>
        <w:t xml:space="preserve"> </w:t>
      </w:r>
      <w:proofErr w:type="spellStart"/>
      <w:r w:rsidRPr="00CB0A0E">
        <w:rPr>
          <w:rFonts w:eastAsia="Calibri"/>
          <w:b/>
          <w:i/>
          <w:sz w:val="44"/>
          <w:szCs w:val="44"/>
          <w:lang w:val="bg-BG"/>
        </w:rPr>
        <w:t>truncatus</w:t>
      </w:r>
      <w:proofErr w:type="spellEnd"/>
      <w:r w:rsidRPr="00CB0A0E">
        <w:rPr>
          <w:rFonts w:eastAsia="Calibri"/>
          <w:b/>
          <w:i/>
          <w:sz w:val="44"/>
          <w:szCs w:val="44"/>
          <w:lang w:val="bg-BG"/>
        </w:rPr>
        <w:t xml:space="preserve"> </w:t>
      </w:r>
      <w:proofErr w:type="spellStart"/>
      <w:r w:rsidRPr="00CB0A0E">
        <w:rPr>
          <w:rFonts w:eastAsia="Calibri"/>
          <w:b/>
          <w:i/>
          <w:sz w:val="44"/>
          <w:szCs w:val="44"/>
          <w:lang w:val="bg-BG"/>
        </w:rPr>
        <w:t>ponticus</w:t>
      </w:r>
      <w:proofErr w:type="spellEnd"/>
      <w:r w:rsidRPr="00CB0A0E">
        <w:rPr>
          <w:rFonts w:eastAsia="Calibri"/>
          <w:b/>
          <w:i/>
          <w:sz w:val="44"/>
          <w:szCs w:val="44"/>
          <w:lang w:val="bg-BG"/>
        </w:rPr>
        <w:t>)</w:t>
      </w:r>
      <w:r w:rsidRPr="00CB0A0E">
        <w:rPr>
          <w:rFonts w:eastAsia="Calibri"/>
          <w:b/>
          <w:iCs/>
          <w:sz w:val="44"/>
          <w:szCs w:val="44"/>
          <w:lang w:val="bg-BG"/>
        </w:rPr>
        <w:t xml:space="preserve">, черноморска морска свиня </w:t>
      </w:r>
      <w:r w:rsidRPr="00CB0A0E">
        <w:rPr>
          <w:rFonts w:eastAsia="Calibri"/>
          <w:b/>
          <w:i/>
          <w:sz w:val="44"/>
          <w:szCs w:val="44"/>
          <w:lang w:val="bg-BG"/>
        </w:rPr>
        <w:t>(</w:t>
      </w:r>
      <w:proofErr w:type="spellStart"/>
      <w:r w:rsidRPr="00CB0A0E">
        <w:rPr>
          <w:rFonts w:eastAsia="Calibri"/>
          <w:b/>
          <w:i/>
          <w:sz w:val="44"/>
          <w:szCs w:val="44"/>
          <w:lang w:val="bg-BG"/>
        </w:rPr>
        <w:t>Phoc</w:t>
      </w:r>
      <w:proofErr w:type="spellEnd"/>
      <w:r w:rsidR="00DB7AB5">
        <w:rPr>
          <w:rFonts w:eastAsia="Calibri"/>
          <w:b/>
          <w:i/>
          <w:sz w:val="44"/>
          <w:szCs w:val="44"/>
        </w:rPr>
        <w:t>o</w:t>
      </w:r>
      <w:proofErr w:type="spellStart"/>
      <w:r w:rsidRPr="00CB0A0E">
        <w:rPr>
          <w:rFonts w:eastAsia="Calibri"/>
          <w:b/>
          <w:i/>
          <w:sz w:val="44"/>
          <w:szCs w:val="44"/>
          <w:lang w:val="bg-BG"/>
        </w:rPr>
        <w:t>ena</w:t>
      </w:r>
      <w:proofErr w:type="spellEnd"/>
      <w:r w:rsidRPr="00CB0A0E">
        <w:rPr>
          <w:rFonts w:eastAsia="Calibri"/>
          <w:b/>
          <w:i/>
          <w:sz w:val="44"/>
          <w:szCs w:val="44"/>
          <w:lang w:val="bg-BG"/>
        </w:rPr>
        <w:t xml:space="preserve"> </w:t>
      </w:r>
      <w:proofErr w:type="spellStart"/>
      <w:r w:rsidRPr="00CB0A0E">
        <w:rPr>
          <w:rFonts w:eastAsia="Calibri"/>
          <w:b/>
          <w:i/>
          <w:sz w:val="44"/>
          <w:szCs w:val="44"/>
          <w:lang w:val="bg-BG"/>
        </w:rPr>
        <w:t>phocоena</w:t>
      </w:r>
      <w:proofErr w:type="spellEnd"/>
      <w:r w:rsidRPr="00CB0A0E">
        <w:rPr>
          <w:rFonts w:eastAsia="Calibri"/>
          <w:b/>
          <w:i/>
          <w:sz w:val="44"/>
          <w:szCs w:val="44"/>
          <w:lang w:val="bg-BG"/>
        </w:rPr>
        <w:t xml:space="preserve"> </w:t>
      </w:r>
      <w:proofErr w:type="spellStart"/>
      <w:r w:rsidRPr="00CB0A0E">
        <w:rPr>
          <w:rFonts w:eastAsia="Calibri"/>
          <w:b/>
          <w:i/>
          <w:sz w:val="44"/>
          <w:szCs w:val="44"/>
          <w:lang w:val="bg-BG"/>
        </w:rPr>
        <w:t>relicta</w:t>
      </w:r>
      <w:proofErr w:type="spellEnd"/>
      <w:r w:rsidRPr="00CB0A0E">
        <w:rPr>
          <w:rFonts w:eastAsia="Calibri"/>
          <w:b/>
          <w:i/>
          <w:sz w:val="44"/>
          <w:szCs w:val="44"/>
          <w:lang w:val="bg-BG"/>
        </w:rPr>
        <w:t>)</w:t>
      </w:r>
      <w:r w:rsidRPr="00CB0A0E">
        <w:rPr>
          <w:rFonts w:eastAsia="Calibri"/>
          <w:b/>
          <w:iCs/>
          <w:sz w:val="44"/>
          <w:szCs w:val="44"/>
          <w:lang w:val="bg-BG"/>
        </w:rPr>
        <w:t xml:space="preserve"> и черноморски обикновен делфин </w:t>
      </w:r>
      <w:r w:rsidRPr="00CB0A0E">
        <w:rPr>
          <w:rFonts w:eastAsia="Calibri"/>
          <w:b/>
          <w:i/>
          <w:sz w:val="44"/>
          <w:szCs w:val="44"/>
          <w:lang w:val="bg-BG"/>
        </w:rPr>
        <w:t>(</w:t>
      </w:r>
      <w:proofErr w:type="spellStart"/>
      <w:r w:rsidRPr="00CB0A0E">
        <w:rPr>
          <w:rFonts w:eastAsia="Calibri"/>
          <w:b/>
          <w:i/>
          <w:sz w:val="44"/>
          <w:szCs w:val="44"/>
          <w:lang w:val="bg-BG"/>
        </w:rPr>
        <w:t>Delphinus</w:t>
      </w:r>
      <w:proofErr w:type="spellEnd"/>
      <w:r w:rsidRPr="00CB0A0E">
        <w:rPr>
          <w:rFonts w:eastAsia="Calibri"/>
          <w:b/>
          <w:i/>
          <w:sz w:val="44"/>
          <w:szCs w:val="44"/>
          <w:lang w:val="bg-BG"/>
        </w:rPr>
        <w:t xml:space="preserve"> </w:t>
      </w:r>
      <w:proofErr w:type="spellStart"/>
      <w:r w:rsidRPr="00CB0A0E">
        <w:rPr>
          <w:rFonts w:eastAsia="Calibri"/>
          <w:b/>
          <w:i/>
          <w:sz w:val="44"/>
          <w:szCs w:val="44"/>
          <w:lang w:val="bg-BG"/>
        </w:rPr>
        <w:t>delphis</w:t>
      </w:r>
      <w:proofErr w:type="spellEnd"/>
      <w:r w:rsidRPr="00CB0A0E">
        <w:rPr>
          <w:rFonts w:eastAsia="Calibri"/>
          <w:b/>
          <w:i/>
          <w:sz w:val="44"/>
          <w:szCs w:val="44"/>
          <w:lang w:val="bg-BG"/>
        </w:rPr>
        <w:t xml:space="preserve"> </w:t>
      </w:r>
      <w:proofErr w:type="spellStart"/>
      <w:r w:rsidRPr="00CB0A0E">
        <w:rPr>
          <w:rFonts w:eastAsia="Calibri"/>
          <w:b/>
          <w:i/>
          <w:sz w:val="44"/>
          <w:szCs w:val="44"/>
          <w:lang w:val="bg-BG"/>
        </w:rPr>
        <w:t>ponticus</w:t>
      </w:r>
      <w:proofErr w:type="spellEnd"/>
      <w:r w:rsidRPr="00CB0A0E">
        <w:rPr>
          <w:rFonts w:eastAsia="Calibri"/>
          <w:b/>
          <w:i/>
          <w:sz w:val="44"/>
          <w:szCs w:val="44"/>
          <w:lang w:val="bg-BG"/>
        </w:rPr>
        <w:t>)</w:t>
      </w:r>
    </w:p>
    <w:p w14:paraId="39301980" w14:textId="2CD592FE" w:rsidR="002C70FA" w:rsidRPr="000A1265" w:rsidRDefault="00CB3A12">
      <w:pPr>
        <w:jc w:val="center"/>
        <w:rPr>
          <w:rFonts w:eastAsia="Calibri"/>
          <w:b/>
          <w:iCs/>
          <w:sz w:val="36"/>
          <w:szCs w:val="36"/>
        </w:rPr>
      </w:pPr>
      <w:r>
        <w:rPr>
          <w:rFonts w:eastAsia="Calibri"/>
          <w:b/>
          <w:iCs/>
          <w:sz w:val="36"/>
          <w:szCs w:val="36"/>
          <w:lang w:val="bg-BG"/>
        </w:rPr>
        <w:t xml:space="preserve">за 2022 - </w:t>
      </w:r>
      <w:r w:rsidR="00DB7AB5">
        <w:rPr>
          <w:rFonts w:eastAsia="Calibri"/>
          <w:b/>
          <w:iCs/>
          <w:sz w:val="36"/>
          <w:szCs w:val="36"/>
          <w:lang w:val="bg-BG"/>
        </w:rPr>
        <w:t>203</w:t>
      </w:r>
      <w:r w:rsidR="00DB7AB5">
        <w:rPr>
          <w:rFonts w:eastAsia="Calibri"/>
          <w:b/>
          <w:iCs/>
          <w:sz w:val="36"/>
          <w:szCs w:val="36"/>
        </w:rPr>
        <w:t>1</w:t>
      </w:r>
    </w:p>
    <w:p w14:paraId="054F1F4B" w14:textId="77777777" w:rsidR="002C70FA" w:rsidRDefault="00F5568F">
      <w:pPr>
        <w:jc w:val="center"/>
        <w:rPr>
          <w:lang w:val="bg-BG"/>
        </w:rPr>
      </w:pPr>
      <w:r>
        <w:rPr>
          <w:noProof/>
          <w:lang w:val="bg-BG" w:eastAsia="bg-BG"/>
        </w:rPr>
        <w:drawing>
          <wp:inline distT="0" distB="0" distL="0" distR="0" wp14:anchorId="70821D12" wp14:editId="4AA24209">
            <wp:extent cx="4065905" cy="3046730"/>
            <wp:effectExtent l="0" t="0" r="0" b="0"/>
            <wp:docPr id="5" name="Picture 5" descr="A group of dolphins jumping out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dolphins jumping out of the wa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71511" cy="3051151"/>
                    </a:xfrm>
                    <a:prstGeom prst="rect">
                      <a:avLst/>
                    </a:prstGeom>
                    <a:noFill/>
                    <a:ln>
                      <a:noFill/>
                    </a:ln>
                  </pic:spPr>
                </pic:pic>
              </a:graphicData>
            </a:graphic>
          </wp:inline>
        </w:drawing>
      </w:r>
    </w:p>
    <w:p w14:paraId="477020EA" w14:textId="77777777" w:rsidR="002C70FA" w:rsidRDefault="002C70FA">
      <w:pPr>
        <w:jc w:val="center"/>
        <w:rPr>
          <w:lang w:val="bg-BG"/>
        </w:rPr>
      </w:pPr>
    </w:p>
    <w:p w14:paraId="33AB9257" w14:textId="77777777" w:rsidR="002C70FA" w:rsidRDefault="00F5568F">
      <w:pPr>
        <w:jc w:val="center"/>
        <w:rPr>
          <w:lang w:val="bg-BG"/>
        </w:rPr>
      </w:pPr>
      <w:r>
        <w:rPr>
          <w:lang w:val="bg-BG"/>
        </w:rPr>
        <w:t>София,</w:t>
      </w:r>
    </w:p>
    <w:p w14:paraId="5819EB92" w14:textId="77777777" w:rsidR="002C70FA" w:rsidRDefault="00F5568F">
      <w:pPr>
        <w:jc w:val="center"/>
        <w:rPr>
          <w:lang w:val="bg-BG"/>
        </w:rPr>
      </w:pPr>
      <w:r>
        <w:rPr>
          <w:lang w:val="bg-BG"/>
        </w:rPr>
        <w:t>2021</w:t>
      </w:r>
    </w:p>
    <w:p w14:paraId="756F2351" w14:textId="77777777" w:rsidR="002C70FA" w:rsidRDefault="00F5568F">
      <w:pPr>
        <w:jc w:val="center"/>
        <w:rPr>
          <w:lang w:val="bg-BG"/>
        </w:rPr>
      </w:pPr>
      <w:r>
        <w:rPr>
          <w:lang w:val="bg-BG"/>
        </w:rPr>
        <w:br w:type="page"/>
      </w:r>
    </w:p>
    <w:p w14:paraId="43AACE1D" w14:textId="77777777" w:rsidR="002C70FA" w:rsidRDefault="002C70FA">
      <w:pPr>
        <w:jc w:val="both"/>
        <w:rPr>
          <w:lang w:val="bg-BG"/>
        </w:rPr>
      </w:pPr>
    </w:p>
    <w:p w14:paraId="0AB219C3" w14:textId="77777777" w:rsidR="002C70FA" w:rsidRDefault="00F5568F">
      <w:pPr>
        <w:jc w:val="both"/>
        <w:rPr>
          <w:b/>
          <w:lang w:val="bg-BG"/>
        </w:rPr>
      </w:pPr>
      <w:r>
        <w:rPr>
          <w:b/>
          <w:lang w:val="bg-BG"/>
        </w:rPr>
        <w:t>Автори:</w:t>
      </w:r>
    </w:p>
    <w:p w14:paraId="6D92FE8A" w14:textId="77777777" w:rsidR="002C70FA" w:rsidRDefault="00F5568F">
      <w:pPr>
        <w:jc w:val="both"/>
      </w:pPr>
      <w:proofErr w:type="spellStart"/>
      <w:r>
        <w:t>Кръстю</w:t>
      </w:r>
      <w:proofErr w:type="spellEnd"/>
      <w:r>
        <w:t xml:space="preserve"> </w:t>
      </w:r>
      <w:proofErr w:type="spellStart"/>
      <w:r>
        <w:t>Попов</w:t>
      </w:r>
      <w:proofErr w:type="spellEnd"/>
    </w:p>
    <w:p w14:paraId="3B3BF6E2" w14:textId="77777777" w:rsidR="002C70FA" w:rsidRDefault="00F5568F">
      <w:pPr>
        <w:jc w:val="both"/>
      </w:pPr>
      <w:proofErr w:type="spellStart"/>
      <w:r>
        <w:t>Константин</w:t>
      </w:r>
      <w:proofErr w:type="spellEnd"/>
      <w:r>
        <w:t xml:space="preserve"> </w:t>
      </w:r>
      <w:proofErr w:type="spellStart"/>
      <w:r>
        <w:t>Михайлов</w:t>
      </w:r>
      <w:proofErr w:type="spellEnd"/>
    </w:p>
    <w:p w14:paraId="067B1499" w14:textId="77777777" w:rsidR="002C70FA" w:rsidRDefault="00F5568F">
      <w:pPr>
        <w:jc w:val="both"/>
      </w:pPr>
      <w:proofErr w:type="spellStart"/>
      <w:r>
        <w:t>доц</w:t>
      </w:r>
      <w:proofErr w:type="spellEnd"/>
      <w:r>
        <w:t xml:space="preserve">. д-р </w:t>
      </w:r>
      <w:proofErr w:type="spellStart"/>
      <w:r>
        <w:t>Венцеслав</w:t>
      </w:r>
      <w:proofErr w:type="spellEnd"/>
      <w:r>
        <w:t xml:space="preserve"> </w:t>
      </w:r>
      <w:proofErr w:type="spellStart"/>
      <w:r>
        <w:t>Делов</w:t>
      </w:r>
      <w:proofErr w:type="spellEnd"/>
    </w:p>
    <w:p w14:paraId="3AD1D28D" w14:textId="77777777" w:rsidR="002C70FA" w:rsidRDefault="00F5568F">
      <w:pPr>
        <w:jc w:val="both"/>
      </w:pPr>
      <w:r>
        <w:t xml:space="preserve">д-р </w:t>
      </w:r>
      <w:proofErr w:type="spellStart"/>
      <w:r>
        <w:t>Зорница</w:t>
      </w:r>
      <w:proofErr w:type="spellEnd"/>
      <w:r>
        <w:t xml:space="preserve"> </w:t>
      </w:r>
      <w:proofErr w:type="spellStart"/>
      <w:r>
        <w:t>Захариева</w:t>
      </w:r>
      <w:proofErr w:type="spellEnd"/>
    </w:p>
    <w:p w14:paraId="1E874211" w14:textId="77777777" w:rsidR="002C70FA" w:rsidRDefault="00F5568F">
      <w:pPr>
        <w:jc w:val="both"/>
      </w:pPr>
      <w:proofErr w:type="spellStart"/>
      <w:r>
        <w:t>Димитър</w:t>
      </w:r>
      <w:proofErr w:type="spellEnd"/>
      <w:r>
        <w:t xml:space="preserve"> </w:t>
      </w:r>
      <w:proofErr w:type="spellStart"/>
      <w:r>
        <w:t>Попов</w:t>
      </w:r>
      <w:proofErr w:type="spellEnd"/>
    </w:p>
    <w:p w14:paraId="45FE4DA8" w14:textId="77777777" w:rsidR="002C70FA" w:rsidRDefault="002C70FA">
      <w:pPr>
        <w:jc w:val="both"/>
        <w:rPr>
          <w:b/>
          <w:bCs/>
        </w:rPr>
      </w:pPr>
    </w:p>
    <w:p w14:paraId="47F60ACF" w14:textId="191CE626" w:rsidR="002C70FA" w:rsidRDefault="00F5568F">
      <w:pPr>
        <w:jc w:val="both"/>
      </w:pPr>
      <w:r>
        <w:rPr>
          <w:b/>
          <w:bCs/>
        </w:rPr>
        <w:t xml:space="preserve">ГИС и </w:t>
      </w:r>
      <w:proofErr w:type="spellStart"/>
      <w:r>
        <w:rPr>
          <w:b/>
          <w:bCs/>
        </w:rPr>
        <w:t>картов</w:t>
      </w:r>
      <w:proofErr w:type="spellEnd"/>
      <w:r>
        <w:rPr>
          <w:b/>
          <w:bCs/>
        </w:rPr>
        <w:t xml:space="preserve"> </w:t>
      </w:r>
      <w:proofErr w:type="spellStart"/>
      <w:r>
        <w:rPr>
          <w:b/>
          <w:bCs/>
        </w:rPr>
        <w:t>материал</w:t>
      </w:r>
      <w:proofErr w:type="spellEnd"/>
      <w:r>
        <w:rPr>
          <w:b/>
          <w:bCs/>
        </w:rPr>
        <w:t>:</w:t>
      </w:r>
      <w:r>
        <w:t xml:space="preserve"> </w:t>
      </w:r>
      <w:proofErr w:type="spellStart"/>
      <w:r w:rsidR="00DB7AB5">
        <w:rPr>
          <w:lang w:val="bg-BG"/>
        </w:rPr>
        <w:t>гл.</w:t>
      </w:r>
      <w:proofErr w:type="gramStart"/>
      <w:r w:rsidR="00DB7AB5">
        <w:rPr>
          <w:lang w:val="bg-BG"/>
        </w:rPr>
        <w:t>ас.</w:t>
      </w:r>
      <w:r>
        <w:rPr>
          <w:lang w:val="bg-BG"/>
        </w:rPr>
        <w:t>д</w:t>
      </w:r>
      <w:proofErr w:type="spellEnd"/>
      <w:proofErr w:type="gramEnd"/>
      <w:r>
        <w:rPr>
          <w:lang w:val="bg-BG"/>
        </w:rPr>
        <w:t xml:space="preserve">-р </w:t>
      </w:r>
      <w:proofErr w:type="spellStart"/>
      <w:r>
        <w:t>Петър</w:t>
      </w:r>
      <w:proofErr w:type="spellEnd"/>
      <w:r>
        <w:t xml:space="preserve"> </w:t>
      </w:r>
      <w:proofErr w:type="spellStart"/>
      <w:r>
        <w:t>Димов</w:t>
      </w:r>
      <w:proofErr w:type="spellEnd"/>
    </w:p>
    <w:p w14:paraId="45098CCD" w14:textId="77777777" w:rsidR="002C70FA" w:rsidRDefault="002C70FA">
      <w:pPr>
        <w:jc w:val="both"/>
      </w:pPr>
    </w:p>
    <w:p w14:paraId="1A6B7A01" w14:textId="77777777" w:rsidR="002C70FA" w:rsidRDefault="002C70FA">
      <w:pPr>
        <w:jc w:val="both"/>
      </w:pPr>
    </w:p>
    <w:p w14:paraId="28343090" w14:textId="77777777" w:rsidR="002C70FA" w:rsidRDefault="002C70FA">
      <w:pPr>
        <w:jc w:val="both"/>
      </w:pPr>
    </w:p>
    <w:p w14:paraId="7537C0A0" w14:textId="77777777" w:rsidR="002C70FA" w:rsidRDefault="002C70FA">
      <w:pPr>
        <w:jc w:val="both"/>
      </w:pPr>
    </w:p>
    <w:p w14:paraId="76E5C2CB" w14:textId="77777777" w:rsidR="002C70FA" w:rsidRDefault="002C70FA">
      <w:pPr>
        <w:jc w:val="both"/>
      </w:pPr>
    </w:p>
    <w:p w14:paraId="676ECB92" w14:textId="77777777" w:rsidR="002C70FA" w:rsidRDefault="002C70FA">
      <w:pPr>
        <w:jc w:val="both"/>
      </w:pPr>
    </w:p>
    <w:p w14:paraId="20849A8D" w14:textId="77777777" w:rsidR="002C70FA" w:rsidRDefault="002C70FA">
      <w:pPr>
        <w:jc w:val="both"/>
      </w:pPr>
    </w:p>
    <w:p w14:paraId="1A29C607" w14:textId="77777777" w:rsidR="002C70FA" w:rsidRDefault="002C70FA">
      <w:pPr>
        <w:jc w:val="both"/>
      </w:pPr>
    </w:p>
    <w:p w14:paraId="4F9EB3DD" w14:textId="77777777" w:rsidR="002C70FA" w:rsidRDefault="002C70FA">
      <w:pPr>
        <w:jc w:val="both"/>
      </w:pPr>
    </w:p>
    <w:p w14:paraId="1666FD67" w14:textId="77777777" w:rsidR="002C70FA" w:rsidRDefault="002C70FA">
      <w:pPr>
        <w:jc w:val="both"/>
      </w:pPr>
    </w:p>
    <w:p w14:paraId="08142346" w14:textId="77777777" w:rsidR="002C70FA" w:rsidRDefault="002C70FA">
      <w:pPr>
        <w:jc w:val="both"/>
      </w:pPr>
    </w:p>
    <w:p w14:paraId="0799F984" w14:textId="77777777" w:rsidR="002C70FA" w:rsidRDefault="002C70FA">
      <w:pPr>
        <w:jc w:val="both"/>
      </w:pPr>
    </w:p>
    <w:p w14:paraId="39060290" w14:textId="77777777" w:rsidR="002C70FA" w:rsidRDefault="002C70FA">
      <w:pPr>
        <w:jc w:val="both"/>
      </w:pPr>
    </w:p>
    <w:p w14:paraId="369D1E56" w14:textId="77777777" w:rsidR="002C70FA" w:rsidRDefault="002C70FA">
      <w:pPr>
        <w:jc w:val="both"/>
      </w:pPr>
    </w:p>
    <w:p w14:paraId="44A1A2C8" w14:textId="77777777" w:rsidR="002C70FA" w:rsidRDefault="002C70FA">
      <w:pPr>
        <w:jc w:val="both"/>
      </w:pPr>
    </w:p>
    <w:p w14:paraId="07EEAED2" w14:textId="77777777" w:rsidR="002C70FA" w:rsidRDefault="002C70FA">
      <w:pPr>
        <w:jc w:val="both"/>
      </w:pPr>
    </w:p>
    <w:p w14:paraId="6AB571CC" w14:textId="77777777" w:rsidR="002C70FA" w:rsidRDefault="002C70FA">
      <w:pPr>
        <w:jc w:val="both"/>
      </w:pPr>
    </w:p>
    <w:p w14:paraId="4DDB9233" w14:textId="77777777" w:rsidR="002C70FA" w:rsidRDefault="002C70FA">
      <w:pPr>
        <w:jc w:val="both"/>
      </w:pPr>
    </w:p>
    <w:p w14:paraId="7B84885D" w14:textId="77777777" w:rsidR="002C70FA" w:rsidRDefault="002C70FA">
      <w:pPr>
        <w:jc w:val="both"/>
      </w:pPr>
    </w:p>
    <w:p w14:paraId="26704FD2" w14:textId="77777777" w:rsidR="002C70FA" w:rsidRDefault="002C70FA">
      <w:pPr>
        <w:jc w:val="both"/>
      </w:pPr>
    </w:p>
    <w:p w14:paraId="3DB304D4" w14:textId="77777777" w:rsidR="002C70FA" w:rsidRDefault="002C70FA">
      <w:pPr>
        <w:jc w:val="both"/>
      </w:pPr>
    </w:p>
    <w:p w14:paraId="17CD152E" w14:textId="77777777" w:rsidR="002C70FA" w:rsidRDefault="002C70FA">
      <w:pPr>
        <w:jc w:val="both"/>
      </w:pPr>
    </w:p>
    <w:p w14:paraId="31B24939" w14:textId="77777777" w:rsidR="002C70FA" w:rsidRDefault="002C70FA">
      <w:pPr>
        <w:jc w:val="both"/>
      </w:pPr>
    </w:p>
    <w:p w14:paraId="1FAFDC70" w14:textId="77777777" w:rsidR="002C70FA" w:rsidRDefault="002C70FA">
      <w:pPr>
        <w:jc w:val="both"/>
      </w:pPr>
    </w:p>
    <w:p w14:paraId="38A8682A" w14:textId="77777777" w:rsidR="002C70FA" w:rsidRDefault="002C70FA">
      <w:pPr>
        <w:jc w:val="both"/>
      </w:pPr>
    </w:p>
    <w:p w14:paraId="2FB0E4EE" w14:textId="77777777" w:rsidR="002C70FA" w:rsidRDefault="002C70FA">
      <w:pPr>
        <w:jc w:val="both"/>
      </w:pPr>
    </w:p>
    <w:p w14:paraId="304B57DA" w14:textId="77777777" w:rsidR="002C70FA" w:rsidRDefault="002C70FA">
      <w:pPr>
        <w:jc w:val="both"/>
      </w:pPr>
    </w:p>
    <w:p w14:paraId="5576146B" w14:textId="77777777" w:rsidR="002C70FA" w:rsidRDefault="002C70FA">
      <w:pPr>
        <w:jc w:val="both"/>
      </w:pPr>
    </w:p>
    <w:p w14:paraId="2DFA3EFD" w14:textId="77777777" w:rsidR="002C70FA" w:rsidRDefault="002C70FA">
      <w:pPr>
        <w:jc w:val="both"/>
      </w:pPr>
    </w:p>
    <w:p w14:paraId="744F3BE2" w14:textId="77777777" w:rsidR="002C70FA" w:rsidRDefault="002C70FA">
      <w:pPr>
        <w:jc w:val="both"/>
      </w:pPr>
    </w:p>
    <w:p w14:paraId="1EB95459" w14:textId="77777777" w:rsidR="002C70FA" w:rsidRDefault="002C70FA">
      <w:pPr>
        <w:jc w:val="both"/>
      </w:pPr>
    </w:p>
    <w:p w14:paraId="46E5AEED" w14:textId="77777777" w:rsidR="002C70FA" w:rsidRPr="00F5568F" w:rsidRDefault="00F5568F">
      <w:pPr>
        <w:pStyle w:val="BodyTextIndent"/>
        <w:pBdr>
          <w:top w:val="double" w:sz="4" w:space="1" w:color="auto"/>
          <w:bottom w:val="double" w:sz="4" w:space="1" w:color="auto"/>
        </w:pBdr>
        <w:spacing w:after="0"/>
        <w:ind w:left="0"/>
        <w:jc w:val="both"/>
        <w:rPr>
          <w:b/>
          <w:iCs/>
          <w:lang w:val="bg-BG"/>
        </w:rPr>
      </w:pPr>
      <w:r w:rsidRPr="00F5568F">
        <w:rPr>
          <w:b/>
          <w:iCs/>
          <w:lang w:val="bg-BG"/>
        </w:rPr>
        <w:t xml:space="preserve">Планът е разработен в рамките на </w:t>
      </w:r>
      <w:proofErr w:type="spellStart"/>
      <w:r w:rsidRPr="00F5568F">
        <w:rPr>
          <w:b/>
          <w:iCs/>
        </w:rPr>
        <w:t>Проект</w:t>
      </w:r>
      <w:proofErr w:type="spellEnd"/>
      <w:r w:rsidRPr="00F5568F">
        <w:rPr>
          <w:b/>
          <w:iCs/>
        </w:rPr>
        <w:t xml:space="preserve"> </w:t>
      </w:r>
      <w:r w:rsidRPr="00F5568F">
        <w:rPr>
          <w:b/>
          <w:iCs/>
          <w:lang w:eastAsia="bg-BG"/>
        </w:rPr>
        <w:t>BG16M1OP002-3.020-0005-С01 „</w:t>
      </w:r>
      <w:proofErr w:type="spellStart"/>
      <w:r w:rsidRPr="00F5568F">
        <w:rPr>
          <w:b/>
          <w:iCs/>
          <w:lang w:eastAsia="bg-BG"/>
        </w:rPr>
        <w:t>Разработване</w:t>
      </w:r>
      <w:proofErr w:type="spellEnd"/>
      <w:r w:rsidRPr="00F5568F">
        <w:rPr>
          <w:b/>
          <w:iCs/>
          <w:lang w:eastAsia="bg-BG"/>
        </w:rPr>
        <w:t xml:space="preserve"> </w:t>
      </w:r>
      <w:proofErr w:type="spellStart"/>
      <w:r w:rsidRPr="00F5568F">
        <w:rPr>
          <w:b/>
          <w:iCs/>
          <w:lang w:eastAsia="bg-BG"/>
        </w:rPr>
        <w:t>на</w:t>
      </w:r>
      <w:proofErr w:type="spellEnd"/>
      <w:r w:rsidRPr="00F5568F">
        <w:rPr>
          <w:b/>
          <w:iCs/>
          <w:lang w:eastAsia="bg-BG"/>
        </w:rPr>
        <w:t xml:space="preserve"> </w:t>
      </w:r>
      <w:proofErr w:type="spellStart"/>
      <w:r w:rsidRPr="00F5568F">
        <w:rPr>
          <w:b/>
          <w:iCs/>
          <w:lang w:eastAsia="bg-BG"/>
        </w:rPr>
        <w:t>план</w:t>
      </w:r>
      <w:proofErr w:type="spellEnd"/>
      <w:r w:rsidRPr="00F5568F">
        <w:rPr>
          <w:b/>
          <w:iCs/>
          <w:lang w:eastAsia="bg-BG"/>
        </w:rPr>
        <w:t xml:space="preserve"> </w:t>
      </w:r>
      <w:proofErr w:type="spellStart"/>
      <w:r w:rsidRPr="00F5568F">
        <w:rPr>
          <w:b/>
          <w:iCs/>
          <w:lang w:eastAsia="bg-BG"/>
        </w:rPr>
        <w:t>за</w:t>
      </w:r>
      <w:proofErr w:type="spellEnd"/>
      <w:r w:rsidRPr="00F5568F">
        <w:rPr>
          <w:b/>
          <w:iCs/>
          <w:lang w:eastAsia="bg-BG"/>
        </w:rPr>
        <w:t xml:space="preserve"> </w:t>
      </w:r>
      <w:proofErr w:type="spellStart"/>
      <w:r w:rsidRPr="00F5568F">
        <w:rPr>
          <w:b/>
          <w:iCs/>
          <w:lang w:eastAsia="bg-BG"/>
        </w:rPr>
        <w:t>действие</w:t>
      </w:r>
      <w:proofErr w:type="spellEnd"/>
      <w:r w:rsidRPr="00F5568F">
        <w:rPr>
          <w:b/>
          <w:iCs/>
          <w:lang w:eastAsia="bg-BG"/>
        </w:rPr>
        <w:t xml:space="preserve"> </w:t>
      </w:r>
      <w:proofErr w:type="spellStart"/>
      <w:r w:rsidRPr="00F5568F">
        <w:rPr>
          <w:b/>
          <w:iCs/>
          <w:lang w:eastAsia="bg-BG"/>
        </w:rPr>
        <w:t>за</w:t>
      </w:r>
      <w:proofErr w:type="spellEnd"/>
      <w:r w:rsidRPr="00F5568F">
        <w:rPr>
          <w:b/>
          <w:iCs/>
          <w:lang w:eastAsia="bg-BG"/>
        </w:rPr>
        <w:t xml:space="preserve"> </w:t>
      </w:r>
      <w:proofErr w:type="spellStart"/>
      <w:r w:rsidRPr="00F5568F">
        <w:rPr>
          <w:b/>
          <w:iCs/>
          <w:lang w:eastAsia="bg-BG"/>
        </w:rPr>
        <w:t>китоподобни</w:t>
      </w:r>
      <w:proofErr w:type="spellEnd"/>
      <w:r w:rsidRPr="00F5568F">
        <w:rPr>
          <w:b/>
          <w:iCs/>
          <w:lang w:eastAsia="bg-BG"/>
        </w:rPr>
        <w:t xml:space="preserve"> </w:t>
      </w:r>
      <w:proofErr w:type="spellStart"/>
      <w:r w:rsidRPr="00F5568F">
        <w:rPr>
          <w:b/>
          <w:iCs/>
          <w:lang w:eastAsia="bg-BG"/>
        </w:rPr>
        <w:t>бозайници</w:t>
      </w:r>
      <w:proofErr w:type="spellEnd"/>
      <w:r w:rsidRPr="00F5568F">
        <w:rPr>
          <w:b/>
          <w:iCs/>
          <w:lang w:eastAsia="bg-BG"/>
        </w:rPr>
        <w:t xml:space="preserve"> - </w:t>
      </w:r>
      <w:proofErr w:type="spellStart"/>
      <w:r w:rsidRPr="00F5568F">
        <w:rPr>
          <w:b/>
          <w:iCs/>
          <w:lang w:eastAsia="bg-BG"/>
        </w:rPr>
        <w:t>видовете</w:t>
      </w:r>
      <w:proofErr w:type="spellEnd"/>
      <w:r w:rsidRPr="00F5568F">
        <w:rPr>
          <w:b/>
          <w:iCs/>
          <w:lang w:eastAsia="bg-BG"/>
        </w:rPr>
        <w:t xml:space="preserve"> </w:t>
      </w:r>
      <w:proofErr w:type="spellStart"/>
      <w:r w:rsidRPr="00F5568F">
        <w:rPr>
          <w:b/>
          <w:iCs/>
          <w:lang w:eastAsia="bg-BG"/>
        </w:rPr>
        <w:t>черноморска</w:t>
      </w:r>
      <w:proofErr w:type="spellEnd"/>
      <w:r w:rsidRPr="00F5568F">
        <w:rPr>
          <w:b/>
          <w:iCs/>
          <w:lang w:eastAsia="bg-BG"/>
        </w:rPr>
        <w:t xml:space="preserve"> </w:t>
      </w:r>
      <w:proofErr w:type="spellStart"/>
      <w:r w:rsidRPr="00F5568F">
        <w:rPr>
          <w:b/>
          <w:iCs/>
          <w:lang w:eastAsia="bg-BG"/>
        </w:rPr>
        <w:t>афала</w:t>
      </w:r>
      <w:proofErr w:type="spellEnd"/>
      <w:r w:rsidRPr="00F5568F">
        <w:rPr>
          <w:b/>
          <w:iCs/>
          <w:lang w:eastAsia="bg-BG"/>
        </w:rPr>
        <w:t xml:space="preserve"> (</w:t>
      </w:r>
      <w:r>
        <w:rPr>
          <w:b/>
          <w:i/>
          <w:iCs/>
          <w:lang w:eastAsia="bg-BG"/>
        </w:rPr>
        <w:t xml:space="preserve">Tursiops </w:t>
      </w:r>
      <w:proofErr w:type="spellStart"/>
      <w:r>
        <w:rPr>
          <w:b/>
          <w:i/>
          <w:iCs/>
          <w:lang w:eastAsia="bg-BG"/>
        </w:rPr>
        <w:t>truncatus</w:t>
      </w:r>
      <w:proofErr w:type="spellEnd"/>
      <w:r>
        <w:rPr>
          <w:b/>
          <w:i/>
          <w:iCs/>
          <w:lang w:eastAsia="bg-BG"/>
        </w:rPr>
        <w:t xml:space="preserve"> </w:t>
      </w:r>
      <w:proofErr w:type="spellStart"/>
      <w:r>
        <w:rPr>
          <w:b/>
          <w:i/>
          <w:iCs/>
          <w:lang w:eastAsia="bg-BG"/>
        </w:rPr>
        <w:t>ponticus</w:t>
      </w:r>
      <w:proofErr w:type="spellEnd"/>
      <w:r w:rsidRPr="00F5568F">
        <w:rPr>
          <w:b/>
          <w:iCs/>
          <w:lang w:eastAsia="bg-BG"/>
        </w:rPr>
        <w:t xml:space="preserve">), </w:t>
      </w:r>
      <w:proofErr w:type="spellStart"/>
      <w:r w:rsidRPr="00F5568F">
        <w:rPr>
          <w:b/>
          <w:iCs/>
          <w:lang w:eastAsia="bg-BG"/>
        </w:rPr>
        <w:t>черноморска</w:t>
      </w:r>
      <w:proofErr w:type="spellEnd"/>
      <w:r w:rsidRPr="00F5568F">
        <w:rPr>
          <w:b/>
          <w:iCs/>
          <w:lang w:eastAsia="bg-BG"/>
        </w:rPr>
        <w:t xml:space="preserve"> </w:t>
      </w:r>
      <w:proofErr w:type="spellStart"/>
      <w:r w:rsidRPr="00F5568F">
        <w:rPr>
          <w:b/>
          <w:iCs/>
          <w:lang w:eastAsia="bg-BG"/>
        </w:rPr>
        <w:t>морска</w:t>
      </w:r>
      <w:proofErr w:type="spellEnd"/>
      <w:r w:rsidRPr="00F5568F">
        <w:rPr>
          <w:b/>
          <w:iCs/>
          <w:lang w:eastAsia="bg-BG"/>
        </w:rPr>
        <w:t xml:space="preserve"> </w:t>
      </w:r>
      <w:proofErr w:type="spellStart"/>
      <w:r w:rsidRPr="00F5568F">
        <w:rPr>
          <w:b/>
          <w:iCs/>
          <w:lang w:eastAsia="bg-BG"/>
        </w:rPr>
        <w:t>свиня</w:t>
      </w:r>
      <w:proofErr w:type="spellEnd"/>
      <w:r w:rsidRPr="00F5568F">
        <w:rPr>
          <w:b/>
          <w:iCs/>
          <w:lang w:eastAsia="bg-BG"/>
        </w:rPr>
        <w:t xml:space="preserve"> (</w:t>
      </w:r>
      <w:proofErr w:type="spellStart"/>
      <w:r>
        <w:rPr>
          <w:b/>
          <w:i/>
          <w:iCs/>
          <w:lang w:eastAsia="bg-BG"/>
        </w:rPr>
        <w:t>Phoceаna</w:t>
      </w:r>
      <w:proofErr w:type="spellEnd"/>
      <w:r>
        <w:rPr>
          <w:b/>
          <w:i/>
          <w:iCs/>
          <w:lang w:eastAsia="bg-BG"/>
        </w:rPr>
        <w:t xml:space="preserve"> </w:t>
      </w:r>
      <w:proofErr w:type="spellStart"/>
      <w:r>
        <w:rPr>
          <w:b/>
          <w:i/>
          <w:iCs/>
          <w:lang w:eastAsia="bg-BG"/>
        </w:rPr>
        <w:t>phocоena</w:t>
      </w:r>
      <w:proofErr w:type="spellEnd"/>
      <w:r>
        <w:rPr>
          <w:b/>
          <w:i/>
          <w:iCs/>
          <w:lang w:eastAsia="bg-BG"/>
        </w:rPr>
        <w:t xml:space="preserve"> </w:t>
      </w:r>
      <w:proofErr w:type="spellStart"/>
      <w:r>
        <w:rPr>
          <w:b/>
          <w:i/>
          <w:iCs/>
          <w:lang w:eastAsia="bg-BG"/>
        </w:rPr>
        <w:t>relicta</w:t>
      </w:r>
      <w:proofErr w:type="spellEnd"/>
      <w:r w:rsidRPr="00F5568F">
        <w:rPr>
          <w:b/>
          <w:iCs/>
          <w:lang w:eastAsia="bg-BG"/>
        </w:rPr>
        <w:t xml:space="preserve">) и </w:t>
      </w:r>
      <w:proofErr w:type="spellStart"/>
      <w:r w:rsidRPr="00F5568F">
        <w:rPr>
          <w:b/>
          <w:iCs/>
          <w:lang w:eastAsia="bg-BG"/>
        </w:rPr>
        <w:t>черноморски</w:t>
      </w:r>
      <w:proofErr w:type="spellEnd"/>
      <w:r w:rsidRPr="00F5568F">
        <w:rPr>
          <w:b/>
          <w:iCs/>
          <w:lang w:eastAsia="bg-BG"/>
        </w:rPr>
        <w:t xml:space="preserve"> </w:t>
      </w:r>
      <w:proofErr w:type="spellStart"/>
      <w:r w:rsidRPr="00F5568F">
        <w:rPr>
          <w:b/>
          <w:iCs/>
          <w:lang w:eastAsia="bg-BG"/>
        </w:rPr>
        <w:t>обикновен</w:t>
      </w:r>
      <w:proofErr w:type="spellEnd"/>
      <w:r w:rsidRPr="00F5568F">
        <w:rPr>
          <w:b/>
          <w:iCs/>
          <w:lang w:eastAsia="bg-BG"/>
        </w:rPr>
        <w:t xml:space="preserve"> </w:t>
      </w:r>
      <w:proofErr w:type="spellStart"/>
      <w:r w:rsidRPr="00F5568F">
        <w:rPr>
          <w:b/>
          <w:iCs/>
          <w:lang w:eastAsia="bg-BG"/>
        </w:rPr>
        <w:t>делфин</w:t>
      </w:r>
      <w:proofErr w:type="spellEnd"/>
      <w:r w:rsidRPr="00F5568F">
        <w:rPr>
          <w:b/>
          <w:iCs/>
          <w:lang w:eastAsia="bg-BG"/>
        </w:rPr>
        <w:t xml:space="preserve"> (</w:t>
      </w:r>
      <w:r>
        <w:rPr>
          <w:b/>
          <w:i/>
          <w:iCs/>
          <w:lang w:eastAsia="bg-BG"/>
        </w:rPr>
        <w:t xml:space="preserve">Delphinus </w:t>
      </w:r>
      <w:proofErr w:type="spellStart"/>
      <w:r>
        <w:rPr>
          <w:b/>
          <w:i/>
          <w:iCs/>
          <w:lang w:eastAsia="bg-BG"/>
        </w:rPr>
        <w:t>delphis</w:t>
      </w:r>
      <w:proofErr w:type="spellEnd"/>
      <w:r>
        <w:rPr>
          <w:b/>
          <w:i/>
          <w:iCs/>
          <w:lang w:eastAsia="bg-BG"/>
        </w:rPr>
        <w:t xml:space="preserve"> </w:t>
      </w:r>
      <w:proofErr w:type="spellStart"/>
      <w:r>
        <w:rPr>
          <w:b/>
          <w:i/>
          <w:iCs/>
          <w:lang w:eastAsia="bg-BG"/>
        </w:rPr>
        <w:t>ponticus</w:t>
      </w:r>
      <w:proofErr w:type="spellEnd"/>
      <w:r w:rsidRPr="00F5568F">
        <w:rPr>
          <w:b/>
          <w:iCs/>
          <w:lang w:eastAsia="bg-BG"/>
        </w:rPr>
        <w:t xml:space="preserve">)“ </w:t>
      </w:r>
      <w:proofErr w:type="spellStart"/>
      <w:r w:rsidRPr="00F5568F">
        <w:rPr>
          <w:b/>
          <w:iCs/>
          <w:lang w:eastAsia="bg-BG"/>
        </w:rPr>
        <w:t>от</w:t>
      </w:r>
      <w:proofErr w:type="spellEnd"/>
      <w:r w:rsidRPr="00F5568F">
        <w:rPr>
          <w:b/>
          <w:iCs/>
          <w:lang w:eastAsia="bg-BG"/>
        </w:rPr>
        <w:t xml:space="preserve"> </w:t>
      </w:r>
      <w:proofErr w:type="spellStart"/>
      <w:r w:rsidRPr="00F5568F">
        <w:rPr>
          <w:b/>
          <w:iCs/>
          <w:lang w:eastAsia="bg-BG"/>
        </w:rPr>
        <w:t>Оперативна</w:t>
      </w:r>
      <w:proofErr w:type="spellEnd"/>
      <w:r w:rsidRPr="00F5568F">
        <w:rPr>
          <w:b/>
          <w:iCs/>
          <w:lang w:eastAsia="bg-BG"/>
        </w:rPr>
        <w:t xml:space="preserve"> </w:t>
      </w:r>
      <w:proofErr w:type="spellStart"/>
      <w:r w:rsidRPr="00F5568F">
        <w:rPr>
          <w:b/>
          <w:iCs/>
          <w:lang w:eastAsia="bg-BG"/>
        </w:rPr>
        <w:t>Програма</w:t>
      </w:r>
      <w:proofErr w:type="spellEnd"/>
      <w:r w:rsidRPr="00F5568F">
        <w:rPr>
          <w:b/>
          <w:iCs/>
          <w:lang w:eastAsia="bg-BG"/>
        </w:rPr>
        <w:t xml:space="preserve"> </w:t>
      </w:r>
      <w:proofErr w:type="spellStart"/>
      <w:r w:rsidRPr="00F5568F">
        <w:rPr>
          <w:b/>
          <w:iCs/>
          <w:lang w:eastAsia="bg-BG"/>
        </w:rPr>
        <w:t>Околна</w:t>
      </w:r>
      <w:proofErr w:type="spellEnd"/>
      <w:r w:rsidRPr="00F5568F">
        <w:rPr>
          <w:b/>
          <w:iCs/>
          <w:lang w:eastAsia="bg-BG"/>
        </w:rPr>
        <w:t xml:space="preserve"> </w:t>
      </w:r>
      <w:proofErr w:type="spellStart"/>
      <w:r w:rsidRPr="00F5568F">
        <w:rPr>
          <w:b/>
          <w:iCs/>
          <w:lang w:eastAsia="bg-BG"/>
        </w:rPr>
        <w:t>Среда</w:t>
      </w:r>
      <w:proofErr w:type="spellEnd"/>
      <w:r w:rsidRPr="00F5568F">
        <w:rPr>
          <w:b/>
          <w:iCs/>
          <w:lang w:eastAsia="bg-BG"/>
        </w:rPr>
        <w:t xml:space="preserve"> 2014 – 2020“</w:t>
      </w:r>
    </w:p>
    <w:p w14:paraId="747496B5" w14:textId="77777777" w:rsidR="002C70FA" w:rsidRDefault="002C70FA">
      <w:pPr>
        <w:jc w:val="both"/>
      </w:pPr>
    </w:p>
    <w:bookmarkEnd w:id="0"/>
    <w:p w14:paraId="37C68B13" w14:textId="77777777" w:rsidR="002C70FA" w:rsidRDefault="00F5568F">
      <w:pPr>
        <w:jc w:val="both"/>
        <w:rPr>
          <w:lang w:val="bg-BG"/>
        </w:rPr>
      </w:pPr>
      <w:r>
        <w:rPr>
          <w:lang w:val="bg-BG"/>
        </w:rPr>
        <w:br w:type="page"/>
      </w:r>
    </w:p>
    <w:p w14:paraId="56D23257" w14:textId="77777777" w:rsidR="002C70FA" w:rsidRDefault="002C70FA">
      <w:pPr>
        <w:jc w:val="both"/>
        <w:rPr>
          <w:b/>
          <w:i/>
          <w:lang w:val="bg-BG"/>
        </w:rPr>
      </w:pPr>
      <w:bookmarkStart w:id="1" w:name="_Hlk86155510"/>
    </w:p>
    <w:p w14:paraId="58E216A9" w14:textId="77777777" w:rsidR="002C70FA" w:rsidRPr="00DF2F99" w:rsidRDefault="00F5568F">
      <w:pPr>
        <w:jc w:val="both"/>
        <w:rPr>
          <w:b/>
          <w:i/>
          <w:lang w:val="bg-BG"/>
        </w:rPr>
      </w:pPr>
      <w:r w:rsidRPr="00DF2F99">
        <w:rPr>
          <w:b/>
          <w:i/>
          <w:lang w:val="bg-BG"/>
        </w:rPr>
        <w:t>СЪДЪРЖАНИЕ</w:t>
      </w:r>
    </w:p>
    <w:p w14:paraId="748C302D" w14:textId="77777777" w:rsidR="002C70FA" w:rsidRPr="00DF2F99" w:rsidRDefault="002C70FA">
      <w:pPr>
        <w:jc w:val="both"/>
        <w:rPr>
          <w:b/>
          <w:i/>
          <w:lang w:val="bg-BG"/>
        </w:rPr>
      </w:pPr>
    </w:p>
    <w:p w14:paraId="412125EF" w14:textId="77777777" w:rsidR="002C70FA" w:rsidRPr="00DF2F99" w:rsidRDefault="00923A32">
      <w:pPr>
        <w:jc w:val="both"/>
        <w:rPr>
          <w:rStyle w:val="Hyperlink"/>
          <w:color w:val="auto"/>
          <w:u w:val="none"/>
        </w:rPr>
      </w:pPr>
      <w:hyperlink w:anchor="РЕЗЮМЕ" w:history="1">
        <w:r w:rsidR="00F5568F" w:rsidRPr="00DF2F99">
          <w:rPr>
            <w:rStyle w:val="Hyperlink"/>
            <w:b/>
            <w:color w:val="auto"/>
            <w:lang w:val="bg-BG"/>
          </w:rPr>
          <w:t xml:space="preserve">Част 1 </w:t>
        </w:r>
        <w:r w:rsidR="00F5568F" w:rsidRPr="00DF2F99">
          <w:rPr>
            <w:rStyle w:val="Hyperlink"/>
            <w:b/>
            <w:color w:val="auto"/>
            <w:lang w:val="bg-BG"/>
          </w:rPr>
          <w:t>Р</w:t>
        </w:r>
        <w:r w:rsidR="00F5568F" w:rsidRPr="00DF2F99">
          <w:rPr>
            <w:rStyle w:val="Hyperlink"/>
            <w:b/>
            <w:color w:val="auto"/>
            <w:lang w:val="bg-BG"/>
          </w:rPr>
          <w:t>езюме</w:t>
        </w:r>
      </w:hyperlink>
      <w:r w:rsidR="00F5568F" w:rsidRPr="00DF2F99">
        <w:t>...........................................................................................................................1</w:t>
      </w:r>
    </w:p>
    <w:p w14:paraId="2FB917C5" w14:textId="77777777" w:rsidR="002C70FA" w:rsidRPr="00DF2F99" w:rsidRDefault="002C70FA">
      <w:pPr>
        <w:jc w:val="both"/>
      </w:pPr>
    </w:p>
    <w:p w14:paraId="6AD1A127" w14:textId="77777777" w:rsidR="002C70FA" w:rsidRPr="00DF2F99" w:rsidRDefault="00923A32">
      <w:pPr>
        <w:jc w:val="both"/>
        <w:rPr>
          <w:b/>
          <w:lang w:val="bg-BG"/>
        </w:rPr>
      </w:pPr>
      <w:hyperlink w:anchor="увод" w:history="1">
        <w:r w:rsidR="00F5568F" w:rsidRPr="00DF2F99">
          <w:rPr>
            <w:rStyle w:val="Hyperlink"/>
            <w:b/>
            <w:color w:val="auto"/>
            <w:lang w:val="bg-BG"/>
          </w:rPr>
          <w:t>Част 2 Увод</w:t>
        </w:r>
      </w:hyperlink>
    </w:p>
    <w:p w14:paraId="0720450A" w14:textId="77777777" w:rsidR="002C70FA" w:rsidRPr="00DF2F99" w:rsidRDefault="00923A32">
      <w:pPr>
        <w:ind w:left="567"/>
        <w:jc w:val="both"/>
        <w:rPr>
          <w:lang w:val="bg-BG"/>
        </w:rPr>
      </w:pPr>
      <w:hyperlink w:anchor="основание" w:history="1">
        <w:r w:rsidR="00F5568F" w:rsidRPr="00DF2F99">
          <w:rPr>
            <w:rStyle w:val="Hyperlink"/>
            <w:color w:val="auto"/>
            <w:u w:val="none"/>
            <w:lang w:val="bg-BG"/>
          </w:rPr>
          <w:t>2.1. Основание за разработване на плана.................................................................</w:t>
        </w:r>
        <w:r w:rsidR="00F5568F" w:rsidRPr="00DF2F99">
          <w:rPr>
            <w:rStyle w:val="Hyperlink"/>
            <w:color w:val="auto"/>
            <w:u w:val="none"/>
          </w:rPr>
          <w:t>....</w:t>
        </w:r>
        <w:r w:rsidR="00F5568F" w:rsidRPr="00DF2F99">
          <w:rPr>
            <w:rStyle w:val="Hyperlink"/>
            <w:color w:val="auto"/>
            <w:u w:val="none"/>
            <w:lang w:val="bg-BG"/>
          </w:rPr>
          <w:t>.</w:t>
        </w:r>
      </w:hyperlink>
      <w:r w:rsidR="00F5568F" w:rsidRPr="00DF2F99">
        <w:t>3</w:t>
      </w:r>
    </w:p>
    <w:p w14:paraId="7C054B73" w14:textId="77777777" w:rsidR="002C70FA" w:rsidRPr="00DF2F99" w:rsidRDefault="00923A32">
      <w:pPr>
        <w:ind w:left="567"/>
        <w:jc w:val="both"/>
        <w:rPr>
          <w:rStyle w:val="Hyperlink"/>
          <w:color w:val="auto"/>
          <w:u w:val="none"/>
        </w:rPr>
      </w:pPr>
      <w:hyperlink w:anchor="процес" w:history="1">
        <w:r w:rsidR="00F5568F" w:rsidRPr="00DF2F99">
          <w:rPr>
            <w:rStyle w:val="Hyperlink"/>
            <w:color w:val="auto"/>
            <w:u w:val="none"/>
            <w:lang w:val="bg-BG"/>
          </w:rPr>
          <w:t>2.2. Процес за разработване на плана........................................................................</w:t>
        </w:r>
        <w:r w:rsidR="00F5568F" w:rsidRPr="00DF2F99">
          <w:rPr>
            <w:rStyle w:val="Hyperlink"/>
            <w:color w:val="auto"/>
            <w:u w:val="none"/>
          </w:rPr>
          <w:t>...</w:t>
        </w:r>
        <w:r w:rsidR="00F5568F" w:rsidRPr="00DF2F99">
          <w:rPr>
            <w:rStyle w:val="Hyperlink"/>
            <w:color w:val="auto"/>
            <w:u w:val="none"/>
            <w:lang w:val="bg-BG"/>
          </w:rPr>
          <w:t>.</w:t>
        </w:r>
      </w:hyperlink>
      <w:r w:rsidR="00F5568F" w:rsidRPr="00DF2F99">
        <w:t>3</w:t>
      </w:r>
    </w:p>
    <w:p w14:paraId="722C6B2B" w14:textId="77777777" w:rsidR="002C70FA" w:rsidRPr="00DF2F99" w:rsidRDefault="00923A32">
      <w:pPr>
        <w:ind w:left="567"/>
        <w:jc w:val="both"/>
        <w:rPr>
          <w:rStyle w:val="Hyperlink"/>
          <w:color w:val="auto"/>
          <w:u w:val="none"/>
          <w:lang w:val="bg-BG"/>
        </w:rPr>
      </w:pPr>
      <w:hyperlink w:anchor="цели" w:history="1">
        <w:r w:rsidR="00F5568F" w:rsidRPr="00DF2F99">
          <w:rPr>
            <w:rStyle w:val="Hyperlink"/>
            <w:color w:val="auto"/>
            <w:u w:val="none"/>
            <w:lang w:val="bg-BG"/>
          </w:rPr>
          <w:t>2.3. Цел на плана за действие</w:t>
        </w:r>
      </w:hyperlink>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4</w:t>
      </w:r>
    </w:p>
    <w:p w14:paraId="2D183C25" w14:textId="77777777" w:rsidR="002C70FA" w:rsidRPr="00DF2F99" w:rsidRDefault="00923A32">
      <w:pPr>
        <w:ind w:left="993"/>
        <w:jc w:val="both"/>
        <w:rPr>
          <w:rStyle w:val="Hyperlink"/>
          <w:color w:val="auto"/>
          <w:u w:val="none"/>
          <w:lang w:val="bg-BG"/>
        </w:rPr>
      </w:pPr>
      <w:hyperlink w:anchor="основна_цел" w:history="1">
        <w:r w:rsidR="00F5568F" w:rsidRPr="00DF2F99">
          <w:rPr>
            <w:rStyle w:val="Hyperlink"/>
            <w:color w:val="auto"/>
            <w:u w:val="none"/>
            <w:lang w:val="bg-BG"/>
          </w:rPr>
          <w:t>2.3.1. Основна цел</w:t>
        </w:r>
      </w:hyperlink>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4</w:t>
      </w:r>
    </w:p>
    <w:p w14:paraId="15C82419" w14:textId="77777777" w:rsidR="002C70FA" w:rsidRPr="00DF2F99" w:rsidRDefault="00923A32">
      <w:pPr>
        <w:ind w:left="993"/>
        <w:jc w:val="both"/>
        <w:rPr>
          <w:rStyle w:val="Hyperlink"/>
          <w:color w:val="auto"/>
          <w:u w:val="none"/>
          <w:lang w:val="bg-BG"/>
        </w:rPr>
      </w:pPr>
      <w:r w:rsidRPr="00DF2F99">
        <w:fldChar w:fldCharType="begin"/>
      </w:r>
      <w:r w:rsidRPr="00DF2F99">
        <w:instrText xml:space="preserve"> HYPERLINK \l "второстепенни_цели" </w:instrText>
      </w:r>
      <w:r w:rsidRPr="00DF2F99">
        <w:fldChar w:fldCharType="separate"/>
      </w:r>
      <w:r w:rsidR="00F5568F" w:rsidRPr="00DF2F99">
        <w:rPr>
          <w:rStyle w:val="Hyperlink"/>
          <w:color w:val="auto"/>
          <w:u w:val="none"/>
          <w:lang w:val="bg-BG"/>
        </w:rPr>
        <w:t>2.3.2. Второстепенни цели</w:t>
      </w:r>
      <w:r w:rsidRPr="00DF2F99">
        <w:rPr>
          <w:rStyle w:val="Hyperlink"/>
          <w:color w:val="auto"/>
          <w:u w:val="none"/>
          <w:lang w:val="bg-BG"/>
        </w:rPr>
        <w:fldChar w:fldCharType="end"/>
      </w:r>
      <w:r w:rsidR="00F5568F" w:rsidRPr="00DF2F99">
        <w:t>………………………………………………………...4</w:t>
      </w:r>
    </w:p>
    <w:p w14:paraId="3A1D7F97" w14:textId="77777777" w:rsidR="002C70FA" w:rsidRPr="00DF2F99" w:rsidRDefault="002C70FA">
      <w:pPr>
        <w:jc w:val="both"/>
        <w:rPr>
          <w:rFonts w:eastAsiaTheme="minorHAnsi"/>
        </w:rPr>
      </w:pPr>
    </w:p>
    <w:p w14:paraId="18B499A7" w14:textId="77777777" w:rsidR="002C70FA" w:rsidRPr="00DF2F99" w:rsidRDefault="00923A32">
      <w:pPr>
        <w:jc w:val="both"/>
        <w:rPr>
          <w:b/>
          <w:lang w:val="bg-BG"/>
        </w:rPr>
      </w:pPr>
      <w:hyperlink w:anchor="ПРИРОДОЗАЩИТЕН_СТАТУС" w:history="1">
        <w:r w:rsidR="00F5568F" w:rsidRPr="00DF2F99">
          <w:rPr>
            <w:rStyle w:val="Hyperlink"/>
            <w:b/>
            <w:color w:val="auto"/>
            <w:lang w:val="bg-BG"/>
          </w:rPr>
          <w:t>Част 3 Природозащитен и зако</w:t>
        </w:r>
        <w:r w:rsidR="00F5568F" w:rsidRPr="00DF2F99">
          <w:rPr>
            <w:rStyle w:val="Hyperlink"/>
            <w:b/>
            <w:color w:val="auto"/>
            <w:lang w:val="bg-BG"/>
          </w:rPr>
          <w:t>н</w:t>
        </w:r>
        <w:r w:rsidR="00F5568F" w:rsidRPr="00DF2F99">
          <w:rPr>
            <w:rStyle w:val="Hyperlink"/>
            <w:b/>
            <w:color w:val="auto"/>
            <w:lang w:val="bg-BG"/>
          </w:rPr>
          <w:t>ов статус</w:t>
        </w:r>
      </w:hyperlink>
    </w:p>
    <w:p w14:paraId="63774E51" w14:textId="77777777" w:rsidR="002C70FA" w:rsidRPr="00DF2F99" w:rsidRDefault="00923A32">
      <w:pPr>
        <w:ind w:left="567"/>
        <w:jc w:val="both"/>
        <w:rPr>
          <w:lang w:val="bg-BG"/>
        </w:rPr>
      </w:pPr>
      <w:hyperlink w:anchor="ПРИРОДОЗАЩИТЕН" w:history="1">
        <w:r w:rsidR="00F5568F" w:rsidRPr="00DF2F99">
          <w:rPr>
            <w:rStyle w:val="Hyperlink"/>
            <w:color w:val="auto"/>
            <w:u w:val="none"/>
            <w:lang w:val="bg-BG"/>
          </w:rPr>
          <w:t>3.1. Природозащитен статус...............................................................</w:t>
        </w:r>
        <w:r w:rsidR="00F5568F" w:rsidRPr="00DF2F99">
          <w:rPr>
            <w:rStyle w:val="Hyperlink"/>
            <w:color w:val="auto"/>
            <w:u w:val="none"/>
          </w:rPr>
          <w:t>............</w:t>
        </w:r>
        <w:r w:rsidR="00F5568F" w:rsidRPr="00DF2F99">
          <w:rPr>
            <w:rStyle w:val="Hyperlink"/>
            <w:color w:val="auto"/>
            <w:u w:val="none"/>
            <w:lang w:val="bg-BG"/>
          </w:rPr>
          <w:t>..............</w:t>
        </w:r>
      </w:hyperlink>
      <w:r w:rsidR="00F5568F" w:rsidRPr="00DF2F99">
        <w:t>..5</w:t>
      </w:r>
    </w:p>
    <w:p w14:paraId="73047188" w14:textId="77777777" w:rsidR="002C70FA" w:rsidRPr="00DF2F99" w:rsidRDefault="00923A32">
      <w:pPr>
        <w:ind w:left="567"/>
        <w:jc w:val="both"/>
      </w:pPr>
      <w:hyperlink w:anchor="законов_статут" w:history="1">
        <w:r w:rsidR="00F5568F" w:rsidRPr="00DF2F99">
          <w:rPr>
            <w:rStyle w:val="Hyperlink"/>
            <w:color w:val="auto"/>
            <w:u w:val="none"/>
            <w:lang w:val="bg-BG"/>
          </w:rPr>
          <w:t>3.2. Законов статут</w:t>
        </w:r>
      </w:hyperlink>
      <w:r w:rsidR="00F5568F" w:rsidRPr="00DF2F99">
        <w:t>……………………………………………………………………..5</w:t>
      </w:r>
    </w:p>
    <w:p w14:paraId="0C847521" w14:textId="77777777" w:rsidR="002C70FA" w:rsidRPr="00DF2F99" w:rsidRDefault="002C70FA">
      <w:pPr>
        <w:jc w:val="both"/>
        <w:rPr>
          <w:b/>
          <w:lang w:val="bg-BG"/>
        </w:rPr>
      </w:pPr>
    </w:p>
    <w:p w14:paraId="508E3D3E" w14:textId="77777777" w:rsidR="002C70FA" w:rsidRPr="00DF2F99" w:rsidRDefault="00923A32">
      <w:pPr>
        <w:jc w:val="both"/>
        <w:rPr>
          <w:b/>
          <w:lang w:val="bg-BG"/>
        </w:rPr>
      </w:pPr>
      <w:hyperlink w:anchor="основно_сведения" w:history="1">
        <w:r w:rsidR="00F5568F" w:rsidRPr="00DF2F99">
          <w:rPr>
            <w:rStyle w:val="Hyperlink"/>
            <w:b/>
            <w:color w:val="auto"/>
            <w:lang w:val="bg-BG"/>
          </w:rPr>
          <w:t>Част 4. Основни сведения за вид</w:t>
        </w:r>
        <w:r w:rsidR="00F5568F" w:rsidRPr="00DF2F99">
          <w:rPr>
            <w:rStyle w:val="Hyperlink"/>
            <w:b/>
            <w:color w:val="auto"/>
            <w:lang w:val="bg-BG"/>
          </w:rPr>
          <w:t>о</w:t>
        </w:r>
        <w:r w:rsidR="00F5568F" w:rsidRPr="00DF2F99">
          <w:rPr>
            <w:rStyle w:val="Hyperlink"/>
            <w:b/>
            <w:color w:val="auto"/>
            <w:lang w:val="bg-BG"/>
          </w:rPr>
          <w:t>вете в страната</w:t>
        </w:r>
      </w:hyperlink>
      <w:r w:rsidR="00F5568F" w:rsidRPr="00DF2F99">
        <w:rPr>
          <w:b/>
          <w:lang w:val="bg-BG"/>
        </w:rPr>
        <w:t xml:space="preserve"> </w:t>
      </w:r>
    </w:p>
    <w:p w14:paraId="7BD04D95" w14:textId="064FB047" w:rsidR="002C70FA" w:rsidRPr="00DF2F99" w:rsidRDefault="00923A32">
      <w:pPr>
        <w:ind w:left="567"/>
        <w:jc w:val="both"/>
        <w:rPr>
          <w:rStyle w:val="Hyperlink"/>
          <w:color w:val="auto"/>
          <w:u w:val="none"/>
        </w:rPr>
      </w:pPr>
      <w:hyperlink w:anchor="ТАКСОНОМИЯ" w:history="1">
        <w:r w:rsidR="00F5568F" w:rsidRPr="00DF2F99">
          <w:rPr>
            <w:rStyle w:val="Hyperlink"/>
            <w:color w:val="auto"/>
            <w:u w:val="none"/>
            <w:lang w:val="bg-BG"/>
          </w:rPr>
          <w:t>4.1. Таксономия и номенклатура............................................................................</w:t>
        </w:r>
        <w:r w:rsidR="00F5568F" w:rsidRPr="00DF2F99">
          <w:rPr>
            <w:rStyle w:val="Hyperlink"/>
            <w:color w:val="auto"/>
            <w:u w:val="none"/>
          </w:rPr>
          <w:t>..</w:t>
        </w:r>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w:t>
        </w:r>
      </w:hyperlink>
      <w:r w:rsidR="00AF1CDB" w:rsidRPr="00DF2F99">
        <w:t>10</w:t>
      </w:r>
    </w:p>
    <w:p w14:paraId="013D5A13" w14:textId="0518BE4C" w:rsidR="002C70FA" w:rsidRPr="00DF2F99" w:rsidRDefault="00923A32">
      <w:pPr>
        <w:ind w:left="567"/>
        <w:jc w:val="both"/>
        <w:rPr>
          <w:rStyle w:val="Hyperlink"/>
          <w:color w:val="auto"/>
          <w:u w:val="none"/>
          <w:lang w:val="bg-BG"/>
        </w:rPr>
      </w:pPr>
      <w:hyperlink w:anchor="БИОЛОГИЯ" w:history="1">
        <w:r w:rsidR="00F5568F" w:rsidRPr="00DF2F99">
          <w:rPr>
            <w:rStyle w:val="Hyperlink"/>
            <w:color w:val="auto"/>
            <w:u w:val="none"/>
            <w:lang w:val="bg-BG"/>
          </w:rPr>
          <w:t>4.2. Биол</w:t>
        </w:r>
        <w:r w:rsidR="00F5568F" w:rsidRPr="00DF2F99">
          <w:rPr>
            <w:rStyle w:val="Hyperlink"/>
            <w:color w:val="auto"/>
            <w:u w:val="none"/>
            <w:lang w:val="bg-BG"/>
          </w:rPr>
          <w:t>о</w:t>
        </w:r>
        <w:r w:rsidR="00F5568F" w:rsidRPr="00DF2F99">
          <w:rPr>
            <w:rStyle w:val="Hyperlink"/>
            <w:color w:val="auto"/>
            <w:u w:val="none"/>
            <w:lang w:val="bg-BG"/>
          </w:rPr>
          <w:t>гия................................................................................................................</w:t>
        </w:r>
      </w:hyperlink>
      <w:r w:rsidR="00F5568F" w:rsidRPr="00DF2F99">
        <w:t>..1</w:t>
      </w:r>
      <w:r w:rsidR="00FC5C72" w:rsidRPr="00DF2F99">
        <w:rPr>
          <w:lang w:val="bg-BG"/>
        </w:rPr>
        <w:t>4</w:t>
      </w:r>
    </w:p>
    <w:p w14:paraId="29B531A4" w14:textId="0E0A39DD" w:rsidR="002C70FA" w:rsidRPr="00DF2F99" w:rsidRDefault="00F5568F">
      <w:pPr>
        <w:ind w:left="993"/>
        <w:jc w:val="both"/>
        <w:rPr>
          <w:rStyle w:val="Hyperlink"/>
          <w:color w:val="auto"/>
          <w:u w:val="none"/>
          <w:lang w:val="bg-BG"/>
        </w:rPr>
      </w:pPr>
      <w:r w:rsidRPr="00DF2F99">
        <w:rPr>
          <w:lang w:val="bg-BG"/>
        </w:rPr>
        <w:fldChar w:fldCharType="begin"/>
      </w:r>
      <w:r w:rsidRPr="00DF2F99">
        <w:rPr>
          <w:lang w:val="bg-BG"/>
        </w:rPr>
        <w:instrText xml:space="preserve"> HYPERLINK  \l "ХРАНЕНЕ" </w:instrText>
      </w:r>
      <w:r w:rsidRPr="00DF2F99">
        <w:rPr>
          <w:lang w:val="bg-BG"/>
        </w:rPr>
        <w:fldChar w:fldCharType="separate"/>
      </w:r>
      <w:r w:rsidRPr="00DF2F99">
        <w:rPr>
          <w:rStyle w:val="Hyperlink"/>
          <w:color w:val="auto"/>
          <w:u w:val="none"/>
          <w:lang w:val="bg-BG"/>
        </w:rPr>
        <w:t>4.2.1. Хр</w:t>
      </w:r>
      <w:r w:rsidRPr="00DF2F99">
        <w:rPr>
          <w:rStyle w:val="Hyperlink"/>
          <w:color w:val="auto"/>
          <w:u w:val="none"/>
          <w:lang w:val="bg-BG"/>
        </w:rPr>
        <w:t>а</w:t>
      </w:r>
      <w:r w:rsidRPr="00DF2F99">
        <w:rPr>
          <w:rStyle w:val="Hyperlink"/>
          <w:color w:val="auto"/>
          <w:u w:val="none"/>
          <w:lang w:val="bg-BG"/>
        </w:rPr>
        <w:t>нене.................................................................................................</w:t>
      </w:r>
      <w:r w:rsidRPr="00DF2F99">
        <w:rPr>
          <w:rStyle w:val="Hyperlink"/>
          <w:color w:val="auto"/>
          <w:u w:val="none"/>
        </w:rPr>
        <w:t>.........1</w:t>
      </w:r>
      <w:r w:rsidR="00FC5C72" w:rsidRPr="00DF2F99">
        <w:rPr>
          <w:rStyle w:val="Hyperlink"/>
          <w:color w:val="auto"/>
          <w:u w:val="none"/>
          <w:lang w:val="bg-BG"/>
        </w:rPr>
        <w:t>8</w:t>
      </w:r>
    </w:p>
    <w:p w14:paraId="273E36E6" w14:textId="12278679" w:rsidR="002C70FA" w:rsidRPr="00DF2F99" w:rsidRDefault="00F5568F">
      <w:pPr>
        <w:ind w:left="567"/>
        <w:jc w:val="both"/>
        <w:rPr>
          <w:rStyle w:val="Hyperlink"/>
          <w:color w:val="auto"/>
          <w:u w:val="none"/>
          <w:lang w:val="bg-BG"/>
        </w:rPr>
      </w:pPr>
      <w:r w:rsidRPr="00DF2F99">
        <w:rPr>
          <w:lang w:val="bg-BG"/>
        </w:rPr>
        <w:fldChar w:fldCharType="end"/>
      </w:r>
      <w:hyperlink w:anchor="РАЗПРОСТРАНЕНИЕ" w:history="1">
        <w:r w:rsidRPr="00DF2F99">
          <w:rPr>
            <w:rStyle w:val="Hyperlink"/>
            <w:color w:val="auto"/>
            <w:u w:val="none"/>
            <w:lang w:val="bg-BG"/>
          </w:rPr>
          <w:t>4.3. Разпрост</w:t>
        </w:r>
        <w:r w:rsidRPr="00DF2F99">
          <w:rPr>
            <w:rStyle w:val="Hyperlink"/>
            <w:color w:val="auto"/>
            <w:u w:val="none"/>
            <w:lang w:val="bg-BG"/>
          </w:rPr>
          <w:t>р</w:t>
        </w:r>
        <w:r w:rsidRPr="00DF2F99">
          <w:rPr>
            <w:rStyle w:val="Hyperlink"/>
            <w:color w:val="auto"/>
            <w:u w:val="none"/>
            <w:lang w:val="bg-BG"/>
          </w:rPr>
          <w:t>анение.................................................................................................</w:t>
        </w:r>
        <w:r w:rsidRPr="00DF2F99">
          <w:rPr>
            <w:rStyle w:val="Hyperlink"/>
            <w:color w:val="auto"/>
            <w:u w:val="none"/>
          </w:rPr>
          <w:t>..</w:t>
        </w:r>
        <w:r w:rsidRPr="00DF2F99">
          <w:rPr>
            <w:rStyle w:val="Hyperlink"/>
            <w:color w:val="auto"/>
            <w:u w:val="none"/>
            <w:lang w:val="bg-BG"/>
          </w:rPr>
          <w:t>..2</w:t>
        </w:r>
      </w:hyperlink>
      <w:r w:rsidR="00F84022" w:rsidRPr="00DF2F99">
        <w:rPr>
          <w:lang w:val="bg-BG"/>
        </w:rPr>
        <w:t>2</w:t>
      </w:r>
    </w:p>
    <w:p w14:paraId="18CCDE20" w14:textId="30998BEE" w:rsidR="002C70FA" w:rsidRPr="00DF2F99" w:rsidRDefault="00F5568F">
      <w:pPr>
        <w:ind w:left="567"/>
        <w:jc w:val="both"/>
        <w:rPr>
          <w:rStyle w:val="Hyperlink"/>
          <w:color w:val="auto"/>
          <w:u w:val="none"/>
          <w:lang w:val="bg-BG"/>
        </w:rPr>
      </w:pPr>
      <w:r w:rsidRPr="00DF2F99">
        <w:rPr>
          <w:lang w:val="bg-BG"/>
        </w:rPr>
        <w:fldChar w:fldCharType="begin"/>
      </w:r>
      <w:r w:rsidRPr="00DF2F99">
        <w:rPr>
          <w:lang w:val="bg-BG"/>
        </w:rPr>
        <w:instrText xml:space="preserve"> HYPERLINK  \l "ПОПУЛАЦИЯ" </w:instrText>
      </w:r>
      <w:r w:rsidRPr="00DF2F99">
        <w:rPr>
          <w:lang w:val="bg-BG"/>
        </w:rPr>
        <w:fldChar w:fldCharType="separate"/>
      </w:r>
      <w:r w:rsidRPr="00DF2F99">
        <w:rPr>
          <w:rStyle w:val="Hyperlink"/>
          <w:color w:val="auto"/>
          <w:u w:val="none"/>
          <w:lang w:val="bg-BG"/>
        </w:rPr>
        <w:t>4.4. Състояние на п</w:t>
      </w:r>
      <w:r w:rsidRPr="00DF2F99">
        <w:rPr>
          <w:rStyle w:val="Hyperlink"/>
          <w:color w:val="auto"/>
          <w:u w:val="none"/>
          <w:lang w:val="bg-BG"/>
        </w:rPr>
        <w:t>о</w:t>
      </w:r>
      <w:r w:rsidRPr="00DF2F99">
        <w:rPr>
          <w:rStyle w:val="Hyperlink"/>
          <w:color w:val="auto"/>
          <w:u w:val="none"/>
          <w:lang w:val="bg-BG"/>
        </w:rPr>
        <w:t>пулацията..................................................................................</w:t>
      </w:r>
      <w:r w:rsidRPr="00DF2F99">
        <w:rPr>
          <w:rStyle w:val="Hyperlink"/>
          <w:color w:val="auto"/>
          <w:u w:val="none"/>
        </w:rPr>
        <w:t>..</w:t>
      </w:r>
      <w:r w:rsidR="00B87BDF" w:rsidRPr="00DF2F99">
        <w:rPr>
          <w:rStyle w:val="Hyperlink"/>
          <w:color w:val="auto"/>
          <w:u w:val="none"/>
          <w:lang w:val="bg-BG"/>
        </w:rPr>
        <w:t>40</w:t>
      </w:r>
    </w:p>
    <w:p w14:paraId="0672352D" w14:textId="64F9BB1F" w:rsidR="002C70FA" w:rsidRPr="00DF2F99" w:rsidRDefault="00F5568F">
      <w:pPr>
        <w:ind w:left="567"/>
        <w:jc w:val="both"/>
        <w:rPr>
          <w:rStyle w:val="Hyperlink"/>
          <w:color w:val="auto"/>
          <w:u w:val="none"/>
          <w:lang w:val="bg-BG"/>
        </w:rPr>
      </w:pPr>
      <w:r w:rsidRPr="00DF2F99">
        <w:rPr>
          <w:lang w:val="bg-BG"/>
        </w:rPr>
        <w:fldChar w:fldCharType="end"/>
      </w:r>
      <w:r w:rsidRPr="00DF2F99">
        <w:rPr>
          <w:lang w:val="bg-BG"/>
        </w:rPr>
        <w:fldChar w:fldCharType="begin"/>
      </w:r>
      <w:r w:rsidRPr="00DF2F99">
        <w:rPr>
          <w:lang w:val="bg-BG"/>
        </w:rPr>
        <w:instrText xml:space="preserve"> HYPERLINK  \l "ЕКОЛОГИЯ" </w:instrText>
      </w:r>
      <w:r w:rsidRPr="00DF2F99">
        <w:rPr>
          <w:lang w:val="bg-BG"/>
        </w:rPr>
        <w:fldChar w:fldCharType="separate"/>
      </w:r>
      <w:r w:rsidRPr="00DF2F99">
        <w:rPr>
          <w:rStyle w:val="Hyperlink"/>
          <w:color w:val="auto"/>
          <w:u w:val="none"/>
          <w:lang w:val="bg-BG"/>
        </w:rPr>
        <w:t>4.5. Екология на в</w:t>
      </w:r>
      <w:r w:rsidRPr="00DF2F99">
        <w:rPr>
          <w:rStyle w:val="Hyperlink"/>
          <w:color w:val="auto"/>
          <w:u w:val="none"/>
          <w:lang w:val="bg-BG"/>
        </w:rPr>
        <w:t>и</w:t>
      </w:r>
      <w:r w:rsidRPr="00DF2F99">
        <w:rPr>
          <w:rStyle w:val="Hyperlink"/>
          <w:color w:val="auto"/>
          <w:u w:val="none"/>
          <w:lang w:val="bg-BG"/>
        </w:rPr>
        <w:t>довете...........................................................................................</w:t>
      </w:r>
      <w:r w:rsidRPr="00DF2F99">
        <w:rPr>
          <w:rStyle w:val="Hyperlink"/>
          <w:color w:val="auto"/>
          <w:u w:val="none"/>
        </w:rPr>
        <w:t>..4</w:t>
      </w:r>
      <w:r w:rsidR="00B87BDF" w:rsidRPr="00DF2F99">
        <w:rPr>
          <w:rStyle w:val="Hyperlink"/>
          <w:color w:val="auto"/>
          <w:u w:val="none"/>
          <w:lang w:val="bg-BG"/>
        </w:rPr>
        <w:t>4</w:t>
      </w:r>
    </w:p>
    <w:p w14:paraId="666EBC60" w14:textId="38EC64A4" w:rsidR="002C70FA" w:rsidRPr="00DF2F99" w:rsidRDefault="00F5568F">
      <w:pPr>
        <w:ind w:left="993"/>
        <w:jc w:val="both"/>
        <w:rPr>
          <w:rStyle w:val="Hyperlink"/>
          <w:color w:val="auto"/>
          <w:u w:val="none"/>
          <w:lang w:val="bg-BG"/>
        </w:rPr>
      </w:pPr>
      <w:r w:rsidRPr="00DF2F99">
        <w:rPr>
          <w:lang w:val="bg-BG"/>
        </w:rPr>
        <w:fldChar w:fldCharType="end"/>
      </w:r>
      <w:r w:rsidRPr="00DF2F99">
        <w:rPr>
          <w:lang w:val="bg-BG"/>
        </w:rPr>
        <w:fldChar w:fldCharType="begin"/>
      </w:r>
      <w:r w:rsidRPr="00DF2F99">
        <w:rPr>
          <w:lang w:val="bg-BG"/>
        </w:rPr>
        <w:instrText xml:space="preserve"> HYPERLINK  \l "ТИПИЧНИ" </w:instrText>
      </w:r>
      <w:r w:rsidRPr="00DF2F99">
        <w:rPr>
          <w:lang w:val="bg-BG"/>
        </w:rPr>
        <w:fldChar w:fldCharType="separate"/>
      </w:r>
      <w:r w:rsidRPr="00DF2F99">
        <w:rPr>
          <w:rStyle w:val="Hyperlink"/>
          <w:color w:val="auto"/>
          <w:u w:val="none"/>
          <w:lang w:val="bg-BG"/>
        </w:rPr>
        <w:t>4.5.1. Типичн</w:t>
      </w:r>
      <w:r w:rsidRPr="00DF2F99">
        <w:rPr>
          <w:rStyle w:val="Hyperlink"/>
          <w:color w:val="auto"/>
          <w:u w:val="none"/>
          <w:lang w:val="bg-BG"/>
        </w:rPr>
        <w:t>и</w:t>
      </w:r>
      <w:r w:rsidRPr="00DF2F99">
        <w:rPr>
          <w:rStyle w:val="Hyperlink"/>
          <w:color w:val="auto"/>
          <w:u w:val="none"/>
          <w:lang w:val="bg-BG"/>
        </w:rPr>
        <w:t xml:space="preserve"> за видовете местообитания и изисквания за места за размножаване и отглеждане на малките....................................................</w:t>
      </w:r>
      <w:r w:rsidRPr="00DF2F99">
        <w:rPr>
          <w:rStyle w:val="Hyperlink"/>
          <w:color w:val="auto"/>
          <w:u w:val="none"/>
        </w:rPr>
        <w:t>..........4</w:t>
      </w:r>
      <w:r w:rsidR="00B87BDF" w:rsidRPr="00DF2F99">
        <w:rPr>
          <w:rStyle w:val="Hyperlink"/>
          <w:color w:val="auto"/>
          <w:u w:val="none"/>
          <w:lang w:val="bg-BG"/>
        </w:rPr>
        <w:t>4</w:t>
      </w:r>
    </w:p>
    <w:p w14:paraId="413D99D6" w14:textId="0735C5F1" w:rsidR="002C70FA" w:rsidRPr="00DF2F99" w:rsidRDefault="00F5568F">
      <w:pPr>
        <w:ind w:left="993"/>
        <w:jc w:val="both"/>
        <w:rPr>
          <w:rStyle w:val="Hyperlink"/>
          <w:color w:val="auto"/>
          <w:u w:val="none"/>
        </w:rPr>
      </w:pPr>
      <w:r w:rsidRPr="00DF2F99">
        <w:rPr>
          <w:lang w:val="bg-BG"/>
        </w:rPr>
        <w:fldChar w:fldCharType="end"/>
      </w:r>
      <w:r w:rsidRPr="00DF2F99">
        <w:rPr>
          <w:lang w:val="bg-BG"/>
        </w:rPr>
        <w:fldChar w:fldCharType="begin"/>
      </w:r>
      <w:r w:rsidRPr="00DF2F99">
        <w:rPr>
          <w:lang w:val="bg-BG"/>
        </w:rPr>
        <w:instrText xml:space="preserve"> HYPERLINK  \l "МИГРАЦИИ" </w:instrText>
      </w:r>
      <w:r w:rsidRPr="00DF2F99">
        <w:rPr>
          <w:lang w:val="bg-BG"/>
        </w:rPr>
        <w:fldChar w:fldCharType="separate"/>
      </w:r>
      <w:r w:rsidRPr="00DF2F99">
        <w:rPr>
          <w:rStyle w:val="Hyperlink"/>
          <w:color w:val="auto"/>
          <w:u w:val="none"/>
          <w:lang w:val="bg-BG"/>
        </w:rPr>
        <w:t>4.5.2. Миграции..............................................................................</w:t>
      </w:r>
      <w:r w:rsidRPr="00DF2F99">
        <w:rPr>
          <w:rStyle w:val="Hyperlink"/>
          <w:color w:val="auto"/>
          <w:u w:val="none"/>
        </w:rPr>
        <w:t>.</w:t>
      </w:r>
      <w:r w:rsidRPr="00DF2F99">
        <w:rPr>
          <w:rStyle w:val="Hyperlink"/>
          <w:color w:val="auto"/>
          <w:u w:val="none"/>
          <w:lang w:val="bg-BG"/>
        </w:rPr>
        <w:t>..................</w:t>
      </w:r>
      <w:r w:rsidRPr="00DF2F99">
        <w:rPr>
          <w:rStyle w:val="Hyperlink"/>
          <w:color w:val="auto"/>
          <w:u w:val="none"/>
        </w:rPr>
        <w:t>.....</w:t>
      </w:r>
      <w:r w:rsidR="00B87BDF" w:rsidRPr="00DF2F99">
        <w:rPr>
          <w:rStyle w:val="Hyperlink"/>
          <w:color w:val="auto"/>
          <w:u w:val="none"/>
          <w:lang w:val="bg-BG"/>
        </w:rPr>
        <w:t>60</w:t>
      </w:r>
    </w:p>
    <w:p w14:paraId="73437890" w14:textId="1455773D" w:rsidR="002C70FA" w:rsidRPr="00DF2F99" w:rsidRDefault="00F5568F">
      <w:pPr>
        <w:ind w:left="567"/>
        <w:jc w:val="both"/>
        <w:rPr>
          <w:rStyle w:val="Hyperlink"/>
          <w:color w:val="auto"/>
          <w:u w:val="none"/>
        </w:rPr>
      </w:pPr>
      <w:r w:rsidRPr="00DF2F99">
        <w:rPr>
          <w:lang w:val="bg-BG"/>
        </w:rPr>
        <w:fldChar w:fldCharType="end"/>
      </w:r>
      <w:r w:rsidRPr="00DF2F99">
        <w:rPr>
          <w:lang w:val="bg-BG"/>
        </w:rPr>
        <w:fldChar w:fldCharType="begin"/>
      </w:r>
      <w:r w:rsidRPr="00DF2F99">
        <w:rPr>
          <w:lang w:val="bg-BG"/>
        </w:rPr>
        <w:instrText xml:space="preserve"> HYPERLINK  \l "ТЕСНИМЕСТА" </w:instrText>
      </w:r>
      <w:r w:rsidRPr="00DF2F99">
        <w:rPr>
          <w:lang w:val="bg-BG"/>
        </w:rPr>
        <w:fldChar w:fldCharType="separate"/>
      </w:r>
      <w:r w:rsidRPr="00DF2F99">
        <w:rPr>
          <w:rStyle w:val="Hyperlink"/>
          <w:color w:val="auto"/>
          <w:u w:val="none"/>
          <w:lang w:val="bg-BG"/>
        </w:rPr>
        <w:t>4.6. “Тесни места” в жизнения цикъл на вида..........................................................</w:t>
      </w:r>
      <w:r w:rsidRPr="00DF2F99">
        <w:rPr>
          <w:rStyle w:val="Hyperlink"/>
          <w:color w:val="auto"/>
          <w:u w:val="none"/>
        </w:rPr>
        <w:t>..</w:t>
      </w:r>
      <w:r w:rsidR="00B87BDF" w:rsidRPr="00DF2F99">
        <w:rPr>
          <w:rStyle w:val="Hyperlink"/>
          <w:color w:val="auto"/>
          <w:u w:val="none"/>
          <w:lang w:val="bg-BG"/>
        </w:rPr>
        <w:t>6</w:t>
      </w:r>
      <w:r w:rsidRPr="00DF2F99">
        <w:rPr>
          <w:rStyle w:val="Hyperlink"/>
          <w:color w:val="auto"/>
          <w:u w:val="none"/>
        </w:rPr>
        <w:t>5</w:t>
      </w:r>
    </w:p>
    <w:p w14:paraId="7E7513A3" w14:textId="0C608172" w:rsidR="002C70FA" w:rsidRPr="00DF2F99" w:rsidRDefault="00F5568F">
      <w:pPr>
        <w:ind w:left="567"/>
        <w:jc w:val="both"/>
        <w:rPr>
          <w:rStyle w:val="Hyperlink"/>
          <w:color w:val="auto"/>
          <w:u w:val="none"/>
        </w:rPr>
      </w:pPr>
      <w:r w:rsidRPr="00DF2F99">
        <w:rPr>
          <w:lang w:val="bg-BG"/>
        </w:rPr>
        <w:fldChar w:fldCharType="end"/>
      </w:r>
      <w:r w:rsidRPr="00DF2F99">
        <w:rPr>
          <w:lang w:val="bg-BG"/>
        </w:rPr>
        <w:fldChar w:fldCharType="begin"/>
      </w:r>
      <w:r w:rsidRPr="00DF2F99">
        <w:rPr>
          <w:lang w:val="bg-BG"/>
        </w:rPr>
        <w:instrText xml:space="preserve"> HYPERLINK  \l "ЗАТВОРЕНО" </w:instrText>
      </w:r>
      <w:r w:rsidRPr="00DF2F99">
        <w:rPr>
          <w:lang w:val="bg-BG"/>
        </w:rPr>
        <w:fldChar w:fldCharType="separate"/>
      </w:r>
      <w:r w:rsidRPr="00DF2F99">
        <w:rPr>
          <w:rStyle w:val="Hyperlink"/>
          <w:color w:val="auto"/>
          <w:u w:val="none"/>
          <w:lang w:val="bg-BG"/>
        </w:rPr>
        <w:t>4.7. Отглеждане на затворено....................................................................................</w:t>
      </w:r>
      <w:r w:rsidRPr="00DF2F99">
        <w:rPr>
          <w:rStyle w:val="Hyperlink"/>
          <w:color w:val="auto"/>
          <w:u w:val="none"/>
        </w:rPr>
        <w:t>...</w:t>
      </w:r>
      <w:r w:rsidR="00B87BDF" w:rsidRPr="00DF2F99">
        <w:rPr>
          <w:rStyle w:val="Hyperlink"/>
          <w:color w:val="auto"/>
          <w:u w:val="none"/>
          <w:lang w:val="bg-BG"/>
        </w:rPr>
        <w:t>6</w:t>
      </w:r>
      <w:r w:rsidRPr="00DF2F99">
        <w:rPr>
          <w:rStyle w:val="Hyperlink"/>
          <w:color w:val="auto"/>
          <w:u w:val="none"/>
        </w:rPr>
        <w:t>5</w:t>
      </w:r>
    </w:p>
    <w:p w14:paraId="6C7F40A2" w14:textId="77777777" w:rsidR="002C70FA" w:rsidRPr="00DF2F99" w:rsidRDefault="00F5568F">
      <w:pPr>
        <w:jc w:val="both"/>
        <w:rPr>
          <w:rStyle w:val="Hyperlink"/>
          <w:color w:val="auto"/>
        </w:rPr>
      </w:pPr>
      <w:r w:rsidRPr="00DF2F99">
        <w:rPr>
          <w:lang w:val="bg-BG"/>
        </w:rPr>
        <w:fldChar w:fldCharType="end"/>
      </w:r>
    </w:p>
    <w:p w14:paraId="68DF80C2" w14:textId="77777777" w:rsidR="002C70FA" w:rsidRPr="00DF2F99" w:rsidRDefault="00923A32">
      <w:pPr>
        <w:jc w:val="both"/>
        <w:rPr>
          <w:rStyle w:val="Hyperlink"/>
          <w:color w:val="auto"/>
        </w:rPr>
      </w:pPr>
      <w:hyperlink w:anchor="ЧАСТ4" w:history="1">
        <w:r w:rsidR="00F5568F" w:rsidRPr="00DF2F99">
          <w:rPr>
            <w:rStyle w:val="Hyperlink"/>
            <w:b/>
            <w:color w:val="auto"/>
            <w:lang w:val="bg-BG"/>
          </w:rPr>
          <w:t>Част 5 Заплахи и лимитиращи фактори</w:t>
        </w:r>
      </w:hyperlink>
    </w:p>
    <w:p w14:paraId="615B80B2" w14:textId="17FD7EA1" w:rsidR="002C70FA" w:rsidRPr="00DF2F99" w:rsidRDefault="00923A32">
      <w:pPr>
        <w:ind w:left="567"/>
        <w:jc w:val="both"/>
        <w:rPr>
          <w:rStyle w:val="Hyperlink"/>
          <w:color w:val="auto"/>
          <w:u w:val="none"/>
          <w:lang w:val="bg-BG"/>
        </w:rPr>
      </w:pPr>
      <w:hyperlink w:anchor="неподлежащи_на_управление" w:history="1">
        <w:r w:rsidR="00F5568F" w:rsidRPr="00DF2F99">
          <w:rPr>
            <w:rStyle w:val="Hyperlink"/>
            <w:color w:val="auto"/>
            <w:u w:val="none"/>
            <w:lang w:val="bg-BG"/>
          </w:rPr>
          <w:t xml:space="preserve">5.1. </w:t>
        </w:r>
        <w:proofErr w:type="spellStart"/>
        <w:r w:rsidR="00F5568F" w:rsidRPr="00DF2F99">
          <w:rPr>
            <w:rStyle w:val="Hyperlink"/>
            <w:color w:val="auto"/>
            <w:u w:val="none"/>
            <w:lang w:val="bg-BG"/>
          </w:rPr>
          <w:t>Неподлежащи</w:t>
        </w:r>
        <w:proofErr w:type="spellEnd"/>
        <w:r w:rsidR="00F5568F" w:rsidRPr="00DF2F99">
          <w:rPr>
            <w:rStyle w:val="Hyperlink"/>
            <w:color w:val="auto"/>
            <w:u w:val="none"/>
            <w:lang w:val="bg-BG"/>
          </w:rPr>
          <w:t xml:space="preserve"> на управление фактори.......................................</w:t>
        </w:r>
        <w:r w:rsidR="00F5568F" w:rsidRPr="00DF2F99">
          <w:rPr>
            <w:rStyle w:val="Hyperlink"/>
            <w:color w:val="auto"/>
            <w:u w:val="none"/>
          </w:rPr>
          <w:t>............</w:t>
        </w:r>
        <w:r w:rsidR="00F5568F" w:rsidRPr="00DF2F99">
          <w:rPr>
            <w:rStyle w:val="Hyperlink"/>
            <w:color w:val="auto"/>
            <w:u w:val="none"/>
            <w:lang w:val="bg-BG"/>
          </w:rPr>
          <w:t>..............6</w:t>
        </w:r>
      </w:hyperlink>
      <w:r w:rsidR="00B87BDF" w:rsidRPr="00DF2F99">
        <w:rPr>
          <w:rStyle w:val="Hyperlink"/>
          <w:color w:val="auto"/>
          <w:u w:val="none"/>
          <w:lang w:val="bg-BG"/>
        </w:rPr>
        <w:t>9</w:t>
      </w:r>
    </w:p>
    <w:p w14:paraId="0E650DED" w14:textId="709B803D" w:rsidR="002C70FA" w:rsidRPr="00DF2F99" w:rsidRDefault="00923A32">
      <w:pPr>
        <w:ind w:left="993"/>
        <w:jc w:val="both"/>
        <w:rPr>
          <w:rStyle w:val="Hyperlink"/>
          <w:color w:val="auto"/>
          <w:u w:val="none"/>
          <w:lang w:val="bg-BG"/>
        </w:rPr>
      </w:pPr>
      <w:hyperlink w:anchor="популационно_биологични" w:history="1">
        <w:r w:rsidR="00F5568F" w:rsidRPr="00DF2F99">
          <w:rPr>
            <w:rStyle w:val="Hyperlink"/>
            <w:color w:val="auto"/>
            <w:u w:val="none"/>
            <w:lang w:val="bg-BG"/>
          </w:rPr>
          <w:t xml:space="preserve">5.1.1. </w:t>
        </w:r>
        <w:proofErr w:type="spellStart"/>
        <w:r w:rsidR="00F5568F" w:rsidRPr="00DF2F99">
          <w:rPr>
            <w:rStyle w:val="Hyperlink"/>
            <w:color w:val="auto"/>
            <w:u w:val="none"/>
            <w:lang w:val="bg-BG"/>
          </w:rPr>
          <w:t>Популационно</w:t>
        </w:r>
        <w:proofErr w:type="spellEnd"/>
        <w:r w:rsidR="00F5568F" w:rsidRPr="00DF2F99">
          <w:rPr>
            <w:rStyle w:val="Hyperlink"/>
            <w:color w:val="auto"/>
            <w:u w:val="none"/>
            <w:lang w:val="bg-BG"/>
          </w:rPr>
          <w:t>-биологични фактори.........................................</w:t>
        </w:r>
        <w:r w:rsidR="00F5568F" w:rsidRPr="00DF2F99">
          <w:rPr>
            <w:rStyle w:val="Hyperlink"/>
            <w:color w:val="auto"/>
            <w:u w:val="none"/>
          </w:rPr>
          <w:t>...........</w:t>
        </w:r>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....6</w:t>
        </w:r>
      </w:hyperlink>
      <w:r w:rsidR="00B87BDF" w:rsidRPr="00DF2F99">
        <w:rPr>
          <w:rStyle w:val="Hyperlink"/>
          <w:color w:val="auto"/>
          <w:u w:val="none"/>
          <w:lang w:val="bg-BG"/>
        </w:rPr>
        <w:t>9</w:t>
      </w:r>
    </w:p>
    <w:p w14:paraId="55D3E7BB" w14:textId="37A08037" w:rsidR="002C70FA" w:rsidRPr="00DF2F99" w:rsidRDefault="00923A32">
      <w:pPr>
        <w:ind w:left="993"/>
        <w:jc w:val="both"/>
        <w:rPr>
          <w:rStyle w:val="Hyperlink"/>
          <w:color w:val="auto"/>
          <w:u w:val="none"/>
          <w:lang w:val="bg-BG"/>
        </w:rPr>
      </w:pPr>
      <w:hyperlink w:anchor="конкуренция_от_други_видове" w:history="1">
        <w:r w:rsidR="00F5568F" w:rsidRPr="00DF2F99">
          <w:rPr>
            <w:rStyle w:val="Hyperlink"/>
            <w:color w:val="auto"/>
            <w:u w:val="none"/>
            <w:lang w:val="bg-BG"/>
          </w:rPr>
          <w:t>5.1.2. Конкуренция от страна на други видове.........................................</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72</w:t>
      </w:r>
    </w:p>
    <w:p w14:paraId="3D6DD856" w14:textId="58A0FC28" w:rsidR="002C70FA" w:rsidRPr="00DF2F99" w:rsidRDefault="00923A32">
      <w:pPr>
        <w:ind w:left="993"/>
        <w:jc w:val="both"/>
        <w:rPr>
          <w:rStyle w:val="Hyperlink"/>
          <w:color w:val="auto"/>
          <w:u w:val="none"/>
          <w:lang w:val="bg-BG"/>
        </w:rPr>
      </w:pPr>
      <w:hyperlink w:anchor="климатични_промени" w:history="1">
        <w:r w:rsidR="00F5568F" w:rsidRPr="00DF2F99">
          <w:rPr>
            <w:rStyle w:val="Hyperlink"/>
            <w:color w:val="auto"/>
            <w:u w:val="none"/>
            <w:lang w:val="bg-BG"/>
          </w:rPr>
          <w:t>5.1.3. Климатични промени-уязвимост на видовете...........................</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74</w:t>
      </w:r>
    </w:p>
    <w:p w14:paraId="3A112832" w14:textId="287CBB52" w:rsidR="002C70FA" w:rsidRPr="00DF2F99" w:rsidRDefault="00923A32">
      <w:pPr>
        <w:ind w:left="993"/>
        <w:jc w:val="both"/>
        <w:rPr>
          <w:rStyle w:val="Hyperlink"/>
          <w:color w:val="auto"/>
          <w:u w:val="none"/>
          <w:lang w:val="bg-BG"/>
        </w:rPr>
      </w:pPr>
      <w:hyperlink w:anchor="социално_икономически_промени" w:history="1">
        <w:r w:rsidR="00F5568F" w:rsidRPr="00DF2F99">
          <w:rPr>
            <w:rStyle w:val="Hyperlink"/>
            <w:color w:val="auto"/>
            <w:u w:val="none"/>
            <w:lang w:val="bg-BG"/>
          </w:rPr>
          <w:t>5.1.4. Съществени социално-икономически промени.........................................</w:t>
        </w:r>
      </w:hyperlink>
      <w:r w:rsidR="00B87BDF" w:rsidRPr="00DF2F99">
        <w:rPr>
          <w:rStyle w:val="Hyperlink"/>
          <w:color w:val="auto"/>
          <w:u w:val="none"/>
          <w:lang w:val="bg-BG"/>
        </w:rPr>
        <w:t>77</w:t>
      </w:r>
    </w:p>
    <w:p w14:paraId="3F3FCE8C" w14:textId="0F772A34" w:rsidR="002C70FA" w:rsidRPr="00DF2F99" w:rsidRDefault="00923A32">
      <w:pPr>
        <w:ind w:left="567"/>
        <w:jc w:val="both"/>
        <w:rPr>
          <w:rStyle w:val="Hyperlink"/>
          <w:color w:val="auto"/>
          <w:u w:val="none"/>
        </w:rPr>
      </w:pPr>
      <w:hyperlink w:anchor="подлежащи_на_управление" w:history="1">
        <w:r w:rsidR="00F5568F" w:rsidRPr="00DF2F99">
          <w:rPr>
            <w:rStyle w:val="Hyperlink"/>
            <w:color w:val="auto"/>
            <w:u w:val="none"/>
            <w:lang w:val="bg-BG"/>
          </w:rPr>
          <w:t>5.2. Подлежащи на управление фактори............................................................</w:t>
        </w:r>
        <w:r w:rsidR="00F5568F" w:rsidRPr="00DF2F99">
          <w:rPr>
            <w:rStyle w:val="Hyperlink"/>
            <w:color w:val="auto"/>
            <w:u w:val="none"/>
          </w:rPr>
          <w:t>..</w:t>
        </w:r>
        <w:r w:rsidR="00F5568F" w:rsidRPr="00DF2F99">
          <w:rPr>
            <w:rStyle w:val="Hyperlink"/>
            <w:color w:val="auto"/>
            <w:u w:val="none"/>
            <w:lang w:val="bg-BG"/>
          </w:rPr>
          <w:t>.......7</w:t>
        </w:r>
      </w:hyperlink>
      <w:r w:rsidR="00B87BDF" w:rsidRPr="00DF2F99">
        <w:rPr>
          <w:rStyle w:val="Hyperlink"/>
          <w:color w:val="auto"/>
          <w:u w:val="none"/>
          <w:lang w:val="bg-BG"/>
        </w:rPr>
        <w:t>9</w:t>
      </w:r>
    </w:p>
    <w:p w14:paraId="0DE3962C" w14:textId="7225D88F" w:rsidR="002C70FA" w:rsidRPr="00DF2F99" w:rsidRDefault="00923A32">
      <w:pPr>
        <w:ind w:left="993"/>
        <w:jc w:val="both"/>
        <w:rPr>
          <w:rStyle w:val="Hyperlink"/>
          <w:color w:val="auto"/>
          <w:u w:val="none"/>
          <w:lang w:val="bg-BG"/>
        </w:rPr>
      </w:pPr>
      <w:hyperlink w:anchor="влошаване_на_местообитания" w:history="1">
        <w:r w:rsidR="00F5568F" w:rsidRPr="00DF2F99">
          <w:rPr>
            <w:rStyle w:val="Hyperlink"/>
            <w:color w:val="auto"/>
            <w:u w:val="none"/>
            <w:lang w:val="bg-BG"/>
          </w:rPr>
          <w:t>5.2.1. Влошаване и разрушаване на местообитания............................................7</w:t>
        </w:r>
      </w:hyperlink>
      <w:r w:rsidR="00B87BDF" w:rsidRPr="00DF2F99">
        <w:rPr>
          <w:rStyle w:val="Hyperlink"/>
          <w:color w:val="auto"/>
          <w:u w:val="none"/>
          <w:lang w:val="bg-BG"/>
        </w:rPr>
        <w:t>9</w:t>
      </w:r>
    </w:p>
    <w:p w14:paraId="6F04CA22" w14:textId="323254E1" w:rsidR="002C70FA" w:rsidRPr="00DF2F99" w:rsidRDefault="00923A32">
      <w:pPr>
        <w:ind w:left="993"/>
        <w:jc w:val="both"/>
        <w:rPr>
          <w:rStyle w:val="Hyperlink"/>
          <w:color w:val="auto"/>
          <w:u w:val="none"/>
          <w:lang w:val="bg-BG"/>
        </w:rPr>
      </w:pPr>
      <w:hyperlink w:anchor="пряко_унищожаване" w:history="1">
        <w:r w:rsidR="00F5568F" w:rsidRPr="00DF2F99">
          <w:rPr>
            <w:rStyle w:val="Hyperlink"/>
            <w:color w:val="auto"/>
            <w:u w:val="none"/>
            <w:lang w:val="bg-BG"/>
          </w:rPr>
          <w:t>5.2.2. Пряко унищожаване и преследване..............................................</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83</w:t>
      </w:r>
    </w:p>
    <w:p w14:paraId="25CB6461" w14:textId="1BD512D4" w:rsidR="002C70FA" w:rsidRPr="00DF2F99" w:rsidRDefault="00923A32">
      <w:pPr>
        <w:ind w:left="1560"/>
        <w:jc w:val="both"/>
        <w:rPr>
          <w:rStyle w:val="Hyperlink"/>
          <w:color w:val="auto"/>
          <w:u w:val="none"/>
        </w:rPr>
      </w:pPr>
      <w:hyperlink w:anchor="промишлен_улов" w:history="1">
        <w:r w:rsidR="00F5568F" w:rsidRPr="00DF2F99">
          <w:rPr>
            <w:rStyle w:val="Hyperlink"/>
            <w:color w:val="auto"/>
            <w:u w:val="none"/>
            <w:lang w:val="bg-BG"/>
          </w:rPr>
          <w:t xml:space="preserve">5.2.2.1. Промишлен улов на </w:t>
        </w:r>
        <w:proofErr w:type="spellStart"/>
        <w:r w:rsidR="00F5568F" w:rsidRPr="00DF2F99">
          <w:rPr>
            <w:rStyle w:val="Hyperlink"/>
            <w:color w:val="auto"/>
            <w:u w:val="none"/>
            <w:lang w:val="bg-BG"/>
          </w:rPr>
          <w:t>китоподобни</w:t>
        </w:r>
        <w:proofErr w:type="spellEnd"/>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83</w:t>
      </w:r>
    </w:p>
    <w:p w14:paraId="06D6919E" w14:textId="6FCD1550" w:rsidR="002C70FA" w:rsidRPr="00DF2F99" w:rsidRDefault="00923A32">
      <w:pPr>
        <w:ind w:left="1560"/>
        <w:jc w:val="both"/>
        <w:rPr>
          <w:rStyle w:val="Hyperlink"/>
          <w:color w:val="auto"/>
          <w:u w:val="none"/>
        </w:rPr>
      </w:pPr>
      <w:hyperlink w:anchor="случаен_улов" w:history="1">
        <w:r w:rsidR="00F5568F" w:rsidRPr="00DF2F99">
          <w:rPr>
            <w:rStyle w:val="Hyperlink"/>
            <w:color w:val="auto"/>
            <w:u w:val="none"/>
            <w:lang w:val="bg-BG"/>
          </w:rPr>
          <w:t>5.2.2.2. Случаен улов (</w:t>
        </w:r>
        <w:proofErr w:type="spellStart"/>
        <w:r w:rsidR="00F5568F" w:rsidRPr="00DF2F99">
          <w:rPr>
            <w:rStyle w:val="Hyperlink"/>
            <w:color w:val="auto"/>
            <w:u w:val="none"/>
            <w:lang w:val="bg-BG"/>
          </w:rPr>
          <w:t>приулов</w:t>
        </w:r>
        <w:proofErr w:type="spellEnd"/>
        <w:r w:rsidR="00F5568F" w:rsidRPr="00DF2F99">
          <w:rPr>
            <w:rStyle w:val="Hyperlink"/>
            <w:color w:val="auto"/>
            <w:u w:val="none"/>
            <w:lang w:val="bg-BG"/>
          </w:rPr>
          <w:t>) в Черно море...............................</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84</w:t>
      </w:r>
    </w:p>
    <w:p w14:paraId="709D0C99" w14:textId="7B499F71" w:rsidR="002C70FA" w:rsidRPr="00DF2F99" w:rsidRDefault="00923A32">
      <w:pPr>
        <w:ind w:left="993"/>
        <w:jc w:val="both"/>
        <w:rPr>
          <w:rStyle w:val="Hyperlink"/>
          <w:color w:val="auto"/>
          <w:u w:val="none"/>
          <w:lang w:val="bg-BG"/>
        </w:rPr>
      </w:pPr>
      <w:hyperlink w:anchor="безпокойство" w:history="1">
        <w:r w:rsidR="00F5568F" w:rsidRPr="00DF2F99">
          <w:rPr>
            <w:rStyle w:val="Hyperlink"/>
            <w:color w:val="auto"/>
            <w:u w:val="none"/>
            <w:lang w:val="bg-BG"/>
          </w:rPr>
          <w:t>5.2.3. Безпокойство..............................................................................................</w:t>
        </w:r>
        <w:r w:rsidR="00F5568F" w:rsidRPr="00DF2F99">
          <w:rPr>
            <w:rStyle w:val="Hyperlink"/>
            <w:color w:val="auto"/>
            <w:u w:val="none"/>
          </w:rPr>
          <w:t>...</w:t>
        </w:r>
      </w:hyperlink>
      <w:r w:rsidR="00B87BDF" w:rsidRPr="00DF2F99">
        <w:rPr>
          <w:rStyle w:val="Hyperlink"/>
          <w:color w:val="auto"/>
          <w:u w:val="none"/>
          <w:lang w:val="bg-BG"/>
        </w:rPr>
        <w:t>92</w:t>
      </w:r>
    </w:p>
    <w:p w14:paraId="53F93E3F" w14:textId="707AA68A" w:rsidR="002C70FA" w:rsidRPr="00DF2F99" w:rsidRDefault="00923A32">
      <w:pPr>
        <w:ind w:left="993"/>
        <w:jc w:val="both"/>
        <w:rPr>
          <w:rStyle w:val="Hyperlink"/>
          <w:color w:val="auto"/>
          <w:u w:val="none"/>
        </w:rPr>
      </w:pPr>
      <w:hyperlink w:anchor="въздействие_на_СИ_фактори" w:history="1">
        <w:r w:rsidR="00F5568F" w:rsidRPr="00DF2F99">
          <w:rPr>
            <w:rStyle w:val="Hyperlink"/>
            <w:color w:val="auto"/>
            <w:u w:val="none"/>
            <w:lang w:val="bg-BG"/>
          </w:rPr>
          <w:t xml:space="preserve">5.2.4. Въздействие на социално - икономически фактори от управляем характер върху </w:t>
        </w:r>
        <w:proofErr w:type="spellStart"/>
        <w:r w:rsidR="00F5568F" w:rsidRPr="00DF2F99">
          <w:rPr>
            <w:rStyle w:val="Hyperlink"/>
            <w:color w:val="auto"/>
            <w:u w:val="none"/>
            <w:lang w:val="bg-BG"/>
          </w:rPr>
          <w:t>китоподобните</w:t>
        </w:r>
        <w:proofErr w:type="spellEnd"/>
        <w:r w:rsidR="00F5568F" w:rsidRPr="00DF2F99">
          <w:rPr>
            <w:rStyle w:val="Hyperlink"/>
            <w:color w:val="auto"/>
            <w:u w:val="none"/>
            <w:lang w:val="bg-BG"/>
          </w:rPr>
          <w:t xml:space="preserve"> в Черно море..................................................</w:t>
        </w:r>
        <w:r w:rsidR="00F5568F" w:rsidRPr="00DF2F99">
          <w:rPr>
            <w:rStyle w:val="Hyperlink"/>
            <w:color w:val="auto"/>
            <w:u w:val="none"/>
          </w:rPr>
          <w:t>....</w:t>
        </w:r>
      </w:hyperlink>
      <w:r w:rsidR="00B87BDF" w:rsidRPr="00DF2F99">
        <w:rPr>
          <w:rStyle w:val="Hyperlink"/>
          <w:color w:val="auto"/>
          <w:u w:val="none"/>
          <w:lang w:val="bg-BG"/>
        </w:rPr>
        <w:t>................94</w:t>
      </w:r>
    </w:p>
    <w:p w14:paraId="1BD5C9AF" w14:textId="0A54843F" w:rsidR="002C70FA" w:rsidRPr="00DF2F99" w:rsidRDefault="00923A32">
      <w:pPr>
        <w:ind w:left="1560"/>
        <w:jc w:val="both"/>
        <w:rPr>
          <w:rStyle w:val="Hyperlink"/>
          <w:color w:val="auto"/>
          <w:u w:val="none"/>
          <w:lang w:val="bg-BG"/>
        </w:rPr>
      </w:pPr>
      <w:hyperlink w:anchor="факроти_риболовни_практики" w:history="1">
        <w:r w:rsidR="00F5568F" w:rsidRPr="00DF2F99">
          <w:rPr>
            <w:rStyle w:val="Hyperlink"/>
            <w:color w:val="auto"/>
            <w:u w:val="none"/>
            <w:lang w:val="bg-BG"/>
          </w:rPr>
          <w:t>5.2.4.1. Фактори свързани с риболовните практики, замърсяване, промяна в ползването на плажовете за тях...........................................</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...............94</w:t>
      </w:r>
    </w:p>
    <w:p w14:paraId="73A70D65" w14:textId="386D438C" w:rsidR="002C70FA" w:rsidRPr="00DF2F99" w:rsidRDefault="00923A32">
      <w:pPr>
        <w:ind w:left="1560"/>
        <w:jc w:val="both"/>
        <w:rPr>
          <w:rStyle w:val="Hyperlink"/>
          <w:color w:val="auto"/>
          <w:u w:val="none"/>
          <w:lang w:val="bg-BG"/>
        </w:rPr>
      </w:pPr>
      <w:hyperlink w:anchor="хранителен_спектър" w:history="1">
        <w:r w:rsidR="00F5568F" w:rsidRPr="00DF2F99">
          <w:rPr>
            <w:rStyle w:val="Hyperlink"/>
            <w:color w:val="auto"/>
            <w:u w:val="none"/>
            <w:lang w:val="bg-BG"/>
          </w:rPr>
          <w:t xml:space="preserve">5.2.4.2. Хранителен спектър на </w:t>
        </w:r>
        <w:proofErr w:type="spellStart"/>
        <w:r w:rsidR="00F5568F" w:rsidRPr="00DF2F99">
          <w:rPr>
            <w:rStyle w:val="Hyperlink"/>
            <w:color w:val="auto"/>
            <w:u w:val="none"/>
            <w:lang w:val="bg-BG"/>
          </w:rPr>
          <w:t>китоподобните</w:t>
        </w:r>
        <w:proofErr w:type="spellEnd"/>
        <w:r w:rsidR="00F5568F" w:rsidRPr="00DF2F99">
          <w:rPr>
            <w:rStyle w:val="Hyperlink"/>
            <w:color w:val="auto"/>
            <w:u w:val="none"/>
            <w:lang w:val="bg-BG"/>
          </w:rPr>
          <w:t xml:space="preserve"> и влияние на състоянието на рибните запаси върху числеността и </w:t>
        </w:r>
        <w:proofErr w:type="spellStart"/>
        <w:r w:rsidR="00F5568F" w:rsidRPr="00DF2F99">
          <w:rPr>
            <w:rStyle w:val="Hyperlink"/>
            <w:color w:val="auto"/>
            <w:u w:val="none"/>
            <w:lang w:val="bg-BG"/>
          </w:rPr>
          <w:t>разпространието</w:t>
        </w:r>
        <w:proofErr w:type="spellEnd"/>
        <w:r w:rsidR="00F5568F" w:rsidRPr="00DF2F99">
          <w:rPr>
            <w:rStyle w:val="Hyperlink"/>
            <w:color w:val="auto"/>
            <w:u w:val="none"/>
            <w:lang w:val="bg-BG"/>
          </w:rPr>
          <w:t xml:space="preserve"> им..............</w:t>
        </w:r>
        <w:r w:rsidR="00F5568F" w:rsidRPr="00DF2F99">
          <w:rPr>
            <w:rStyle w:val="Hyperlink"/>
            <w:color w:val="auto"/>
            <w:u w:val="none"/>
          </w:rPr>
          <w:t>.</w:t>
        </w:r>
        <w:r w:rsidR="00F5568F" w:rsidRPr="00DF2F99">
          <w:rPr>
            <w:rStyle w:val="Hyperlink"/>
            <w:color w:val="auto"/>
            <w:u w:val="none"/>
            <w:lang w:val="bg-BG"/>
          </w:rPr>
          <w:t>...</w:t>
        </w:r>
      </w:hyperlink>
      <w:r w:rsidR="00F5568F" w:rsidRPr="00DF2F99">
        <w:t>9</w:t>
      </w:r>
      <w:r w:rsidR="00B87BDF" w:rsidRPr="00DF2F99">
        <w:rPr>
          <w:lang w:val="bg-BG"/>
        </w:rPr>
        <w:t>6</w:t>
      </w:r>
    </w:p>
    <w:p w14:paraId="6AB9DF30" w14:textId="3D8379CB" w:rsidR="002C70FA" w:rsidRPr="00DF2F99" w:rsidRDefault="00923A32">
      <w:pPr>
        <w:ind w:left="993"/>
        <w:jc w:val="both"/>
        <w:rPr>
          <w:rStyle w:val="Hyperlink"/>
          <w:color w:val="auto"/>
          <w:u w:val="none"/>
        </w:rPr>
      </w:pPr>
      <w:hyperlink w:anchor="случайни_фактори" w:history="1">
        <w:r w:rsidR="00F5568F" w:rsidRPr="00DF2F99">
          <w:rPr>
            <w:rStyle w:val="Hyperlink"/>
            <w:color w:val="auto"/>
            <w:u w:val="none"/>
            <w:lang w:val="bg-BG"/>
          </w:rPr>
          <w:t>5.2.5. Случайни фактори.................................................................................</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100</w:t>
      </w:r>
    </w:p>
    <w:p w14:paraId="77B42C3F" w14:textId="77777777" w:rsidR="002C70FA" w:rsidRPr="00DF2F99" w:rsidRDefault="002C70FA">
      <w:pPr>
        <w:jc w:val="both"/>
        <w:rPr>
          <w:rStyle w:val="Hyperlink"/>
          <w:color w:val="auto"/>
        </w:rPr>
      </w:pPr>
    </w:p>
    <w:p w14:paraId="561257BC" w14:textId="77777777" w:rsidR="002C70FA" w:rsidRPr="00DF2F99" w:rsidRDefault="00923A32">
      <w:pPr>
        <w:jc w:val="both"/>
        <w:rPr>
          <w:rStyle w:val="Hyperlink"/>
          <w:color w:val="auto"/>
        </w:rPr>
      </w:pPr>
      <w:hyperlink w:anchor="ЧАСТ6" w:history="1">
        <w:r w:rsidR="00F5568F" w:rsidRPr="00DF2F99">
          <w:rPr>
            <w:rStyle w:val="Hyperlink"/>
            <w:b/>
            <w:color w:val="auto"/>
            <w:lang w:val="bg-BG"/>
          </w:rPr>
          <w:t>Част 6 Предприети мерки за опазване</w:t>
        </w:r>
      </w:hyperlink>
    </w:p>
    <w:p w14:paraId="18BCA20A" w14:textId="05A6EF28" w:rsidR="002C70FA" w:rsidRPr="00DF2F99" w:rsidRDefault="00923A32">
      <w:pPr>
        <w:ind w:left="567"/>
        <w:jc w:val="both"/>
        <w:rPr>
          <w:rStyle w:val="Hyperlink"/>
          <w:color w:val="auto"/>
          <w:u w:val="none"/>
          <w:lang w:val="bg-BG"/>
        </w:rPr>
      </w:pPr>
      <w:hyperlink w:anchor="опазване_на_местообитания" w:history="1">
        <w:r w:rsidR="00F5568F" w:rsidRPr="00DF2F99">
          <w:rPr>
            <w:rStyle w:val="Hyperlink"/>
            <w:color w:val="auto"/>
            <w:u w:val="none"/>
            <w:lang w:val="bg-BG"/>
          </w:rPr>
          <w:t xml:space="preserve">6.1. Опазване </w:t>
        </w:r>
        <w:r w:rsidR="00F5568F" w:rsidRPr="00DF2F99">
          <w:rPr>
            <w:rStyle w:val="Hyperlink"/>
            <w:color w:val="auto"/>
            <w:u w:val="none"/>
            <w:lang w:val="bg-BG"/>
          </w:rPr>
          <w:t>н</w:t>
        </w:r>
        <w:r w:rsidR="00F5568F" w:rsidRPr="00DF2F99">
          <w:rPr>
            <w:rStyle w:val="Hyperlink"/>
            <w:color w:val="auto"/>
            <w:u w:val="none"/>
            <w:lang w:val="bg-BG"/>
          </w:rPr>
          <w:t>а</w:t>
        </w:r>
        <w:r w:rsidR="00F5568F" w:rsidRPr="00DF2F99">
          <w:rPr>
            <w:rStyle w:val="Hyperlink"/>
            <w:color w:val="auto"/>
            <w:u w:val="none"/>
            <w:lang w:val="bg-BG"/>
          </w:rPr>
          <w:t xml:space="preserve"> мес</w:t>
        </w:r>
        <w:r w:rsidR="00F5568F" w:rsidRPr="00DF2F99">
          <w:rPr>
            <w:rStyle w:val="Hyperlink"/>
            <w:color w:val="auto"/>
            <w:u w:val="none"/>
            <w:lang w:val="bg-BG"/>
          </w:rPr>
          <w:t>т</w:t>
        </w:r>
        <w:r w:rsidR="00F5568F" w:rsidRPr="00DF2F99">
          <w:rPr>
            <w:rStyle w:val="Hyperlink"/>
            <w:color w:val="auto"/>
            <w:u w:val="none"/>
            <w:lang w:val="bg-BG"/>
          </w:rPr>
          <w:t>ообита</w:t>
        </w:r>
        <w:r w:rsidR="00F5568F" w:rsidRPr="00DF2F99">
          <w:rPr>
            <w:rStyle w:val="Hyperlink"/>
            <w:color w:val="auto"/>
            <w:u w:val="none"/>
            <w:lang w:val="bg-BG"/>
          </w:rPr>
          <w:t>н</w:t>
        </w:r>
        <w:r w:rsidR="00F5568F" w:rsidRPr="00DF2F99">
          <w:rPr>
            <w:rStyle w:val="Hyperlink"/>
            <w:color w:val="auto"/>
            <w:u w:val="none"/>
            <w:lang w:val="bg-BG"/>
          </w:rPr>
          <w:t>ия……………………………………………</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101</w:t>
      </w:r>
    </w:p>
    <w:p w14:paraId="336A882D" w14:textId="513DA5DB" w:rsidR="00DF2F99" w:rsidRPr="00463617" w:rsidRDefault="00DF2F99" w:rsidP="00DF2F99">
      <w:pPr>
        <w:ind w:left="993"/>
        <w:jc w:val="both"/>
        <w:rPr>
          <w:rStyle w:val="Hyperlink"/>
          <w:color w:val="auto"/>
          <w:u w:val="none"/>
          <w:lang w:val="bg-BG"/>
        </w:rPr>
      </w:pPr>
      <w:hyperlink w:anchor="законодат_РБ" w:history="1">
        <w:r w:rsidRPr="00463617">
          <w:rPr>
            <w:rStyle w:val="Hyperlink"/>
            <w:color w:val="auto"/>
            <w:u w:val="none"/>
          </w:rPr>
          <w:t xml:space="preserve">6.1.1. </w:t>
        </w:r>
        <w:proofErr w:type="spellStart"/>
        <w:r w:rsidRPr="00463617">
          <w:rPr>
            <w:rStyle w:val="Hyperlink"/>
            <w:color w:val="auto"/>
            <w:u w:val="none"/>
          </w:rPr>
          <w:t>Законодателство</w:t>
        </w:r>
        <w:proofErr w:type="spellEnd"/>
        <w:r w:rsidRPr="00463617">
          <w:rPr>
            <w:rStyle w:val="Hyperlink"/>
            <w:color w:val="auto"/>
            <w:u w:val="none"/>
          </w:rPr>
          <w:t xml:space="preserve"> </w:t>
        </w:r>
        <w:proofErr w:type="spellStart"/>
        <w:r w:rsidRPr="00463617">
          <w:rPr>
            <w:rStyle w:val="Hyperlink"/>
            <w:color w:val="auto"/>
            <w:u w:val="none"/>
          </w:rPr>
          <w:t>на</w:t>
        </w:r>
        <w:proofErr w:type="spellEnd"/>
        <w:r w:rsidRPr="00463617">
          <w:rPr>
            <w:rStyle w:val="Hyperlink"/>
            <w:color w:val="auto"/>
            <w:u w:val="none"/>
          </w:rPr>
          <w:t xml:space="preserve"> Р </w:t>
        </w:r>
        <w:proofErr w:type="spellStart"/>
        <w:r w:rsidRPr="00463617">
          <w:rPr>
            <w:rStyle w:val="Hyperlink"/>
            <w:color w:val="auto"/>
            <w:u w:val="none"/>
          </w:rPr>
          <w:t>България</w:t>
        </w:r>
        <w:proofErr w:type="spellEnd"/>
        <w:r w:rsidRPr="00463617">
          <w:rPr>
            <w:rStyle w:val="Hyperlink"/>
            <w:color w:val="auto"/>
            <w:u w:val="none"/>
          </w:rPr>
          <w:t xml:space="preserve"> и ЕС</w:t>
        </w:r>
        <w:r w:rsidRPr="00463617">
          <w:rPr>
            <w:rStyle w:val="Hyperlink"/>
            <w:color w:val="auto"/>
            <w:u w:val="none"/>
            <w:lang w:val="bg-BG"/>
          </w:rPr>
          <w:t>………………………………….101</w:t>
        </w:r>
      </w:hyperlink>
    </w:p>
    <w:p w14:paraId="2CE88CB4" w14:textId="6608FF6D" w:rsidR="00DF2F99" w:rsidRPr="00463617" w:rsidRDefault="00DF2F99" w:rsidP="00DF2F99">
      <w:pPr>
        <w:ind w:left="993"/>
        <w:jc w:val="both"/>
        <w:rPr>
          <w:rStyle w:val="Hyperlink"/>
          <w:color w:val="auto"/>
          <w:u w:val="none"/>
          <w:lang w:val="bg-BG"/>
        </w:rPr>
      </w:pPr>
      <w:hyperlink w:anchor="междунар_закон" w:history="1">
        <w:r w:rsidRPr="00463617">
          <w:rPr>
            <w:rStyle w:val="Hyperlink"/>
            <w:color w:val="auto"/>
            <w:u w:val="none"/>
          </w:rPr>
          <w:t xml:space="preserve">6.1.2. </w:t>
        </w:r>
        <w:proofErr w:type="spellStart"/>
        <w:r w:rsidRPr="00463617">
          <w:rPr>
            <w:rStyle w:val="Hyperlink"/>
            <w:color w:val="auto"/>
            <w:u w:val="none"/>
          </w:rPr>
          <w:t>Междунар</w:t>
        </w:r>
        <w:r w:rsidRPr="00463617">
          <w:rPr>
            <w:rStyle w:val="Hyperlink"/>
            <w:color w:val="auto"/>
            <w:u w:val="none"/>
          </w:rPr>
          <w:t>о</w:t>
        </w:r>
        <w:r w:rsidRPr="00463617">
          <w:rPr>
            <w:rStyle w:val="Hyperlink"/>
            <w:color w:val="auto"/>
            <w:u w:val="none"/>
          </w:rPr>
          <w:t>дно</w:t>
        </w:r>
        <w:proofErr w:type="spellEnd"/>
        <w:r w:rsidRPr="00463617">
          <w:rPr>
            <w:rStyle w:val="Hyperlink"/>
            <w:color w:val="auto"/>
            <w:u w:val="none"/>
          </w:rPr>
          <w:t xml:space="preserve"> </w:t>
        </w:r>
        <w:proofErr w:type="spellStart"/>
        <w:r w:rsidRPr="00463617">
          <w:rPr>
            <w:rStyle w:val="Hyperlink"/>
            <w:color w:val="auto"/>
            <w:u w:val="none"/>
          </w:rPr>
          <w:t>законодателство</w:t>
        </w:r>
        <w:proofErr w:type="spellEnd"/>
        <w:r w:rsidRPr="00463617">
          <w:rPr>
            <w:rStyle w:val="Hyperlink"/>
            <w:color w:val="auto"/>
            <w:u w:val="none"/>
          </w:rPr>
          <w:t xml:space="preserve"> и </w:t>
        </w:r>
        <w:proofErr w:type="spellStart"/>
        <w:r w:rsidRPr="00463617">
          <w:rPr>
            <w:rStyle w:val="Hyperlink"/>
            <w:color w:val="auto"/>
            <w:u w:val="none"/>
          </w:rPr>
          <w:t>инициативи</w:t>
        </w:r>
        <w:proofErr w:type="spellEnd"/>
        <w:r w:rsidRPr="00463617">
          <w:rPr>
            <w:rStyle w:val="Hyperlink"/>
            <w:color w:val="auto"/>
            <w:u w:val="none"/>
            <w:lang w:val="bg-BG"/>
          </w:rPr>
          <w:t>………………………101</w:t>
        </w:r>
      </w:hyperlink>
    </w:p>
    <w:p w14:paraId="706AB0F3" w14:textId="259961B2" w:rsidR="00DF2F99" w:rsidRPr="00463617" w:rsidRDefault="00DF2F99" w:rsidP="00DF2F99">
      <w:pPr>
        <w:ind w:left="1560"/>
        <w:jc w:val="both"/>
        <w:rPr>
          <w:rStyle w:val="Hyperlink"/>
          <w:color w:val="auto"/>
          <w:u w:val="none"/>
          <w:lang w:val="bg-BG"/>
        </w:rPr>
      </w:pPr>
      <w:hyperlink w:anchor="конвенция_БР" w:history="1">
        <w:r w:rsidRPr="00463617">
          <w:rPr>
            <w:rStyle w:val="Hyperlink"/>
            <w:color w:val="auto"/>
            <w:u w:val="none"/>
          </w:rPr>
          <w:t xml:space="preserve">6.1.2.1 </w:t>
        </w:r>
        <w:proofErr w:type="spellStart"/>
        <w:r w:rsidRPr="00463617">
          <w:rPr>
            <w:rStyle w:val="Hyperlink"/>
            <w:color w:val="auto"/>
            <w:u w:val="none"/>
          </w:rPr>
          <w:t>Конвенция</w:t>
        </w:r>
        <w:proofErr w:type="spellEnd"/>
        <w:r w:rsidRPr="00463617">
          <w:rPr>
            <w:rStyle w:val="Hyperlink"/>
            <w:color w:val="auto"/>
            <w:u w:val="none"/>
          </w:rPr>
          <w:t xml:space="preserve"> </w:t>
        </w:r>
        <w:proofErr w:type="spellStart"/>
        <w:r w:rsidRPr="00463617">
          <w:rPr>
            <w:rStyle w:val="Hyperlink"/>
            <w:color w:val="auto"/>
            <w:u w:val="none"/>
          </w:rPr>
          <w:t>за</w:t>
        </w:r>
        <w:proofErr w:type="spellEnd"/>
        <w:r w:rsidRPr="00463617">
          <w:rPr>
            <w:rStyle w:val="Hyperlink"/>
            <w:color w:val="auto"/>
            <w:u w:val="none"/>
          </w:rPr>
          <w:t xml:space="preserve"> </w:t>
        </w:r>
        <w:proofErr w:type="spellStart"/>
        <w:r w:rsidRPr="00463617">
          <w:rPr>
            <w:rStyle w:val="Hyperlink"/>
            <w:color w:val="auto"/>
            <w:u w:val="none"/>
          </w:rPr>
          <w:t>Биологичното</w:t>
        </w:r>
        <w:proofErr w:type="spellEnd"/>
        <w:r w:rsidRPr="00463617">
          <w:rPr>
            <w:rStyle w:val="Hyperlink"/>
            <w:color w:val="auto"/>
            <w:u w:val="none"/>
          </w:rPr>
          <w:t xml:space="preserve"> </w:t>
        </w:r>
        <w:proofErr w:type="spellStart"/>
        <w:r w:rsidRPr="00463617">
          <w:rPr>
            <w:rStyle w:val="Hyperlink"/>
            <w:color w:val="auto"/>
            <w:u w:val="none"/>
          </w:rPr>
          <w:t>Разнообразие</w:t>
        </w:r>
        <w:proofErr w:type="spellEnd"/>
        <w:r w:rsidRPr="00463617">
          <w:rPr>
            <w:rStyle w:val="Hyperlink"/>
            <w:color w:val="auto"/>
            <w:u w:val="none"/>
            <w:lang w:val="bg-BG"/>
          </w:rPr>
          <w:t>……………………101</w:t>
        </w:r>
      </w:hyperlink>
    </w:p>
    <w:p w14:paraId="70317C3D" w14:textId="7F2D7D34" w:rsidR="00B87BDF" w:rsidRPr="00463617" w:rsidRDefault="00DF2F99" w:rsidP="00DF2F99">
      <w:pPr>
        <w:ind w:left="1560"/>
        <w:jc w:val="both"/>
        <w:rPr>
          <w:rStyle w:val="Hyperlink"/>
          <w:color w:val="auto"/>
          <w:u w:val="none"/>
          <w:lang w:val="bg-BG"/>
        </w:rPr>
      </w:pPr>
      <w:hyperlink w:anchor="IMMA" w:history="1">
        <w:r w:rsidRPr="00463617">
          <w:rPr>
            <w:rStyle w:val="Hyperlink"/>
            <w:color w:val="auto"/>
            <w:u w:val="none"/>
          </w:rPr>
          <w:t xml:space="preserve">6.1.2.2 </w:t>
        </w:r>
        <w:proofErr w:type="spellStart"/>
        <w:r w:rsidRPr="00463617">
          <w:rPr>
            <w:rStyle w:val="Hyperlink"/>
            <w:color w:val="auto"/>
            <w:u w:val="none"/>
          </w:rPr>
          <w:t>Зони</w:t>
        </w:r>
        <w:proofErr w:type="spellEnd"/>
        <w:r w:rsidRPr="00463617">
          <w:rPr>
            <w:rStyle w:val="Hyperlink"/>
            <w:color w:val="auto"/>
            <w:u w:val="none"/>
          </w:rPr>
          <w:t xml:space="preserve"> </w:t>
        </w:r>
        <w:proofErr w:type="spellStart"/>
        <w:r w:rsidRPr="00463617">
          <w:rPr>
            <w:rStyle w:val="Hyperlink"/>
            <w:color w:val="auto"/>
            <w:u w:val="none"/>
          </w:rPr>
          <w:t>важни</w:t>
        </w:r>
        <w:proofErr w:type="spellEnd"/>
        <w:r w:rsidRPr="00463617">
          <w:rPr>
            <w:rStyle w:val="Hyperlink"/>
            <w:color w:val="auto"/>
            <w:u w:val="none"/>
          </w:rPr>
          <w:t xml:space="preserve"> </w:t>
        </w:r>
        <w:proofErr w:type="spellStart"/>
        <w:r w:rsidRPr="00463617">
          <w:rPr>
            <w:rStyle w:val="Hyperlink"/>
            <w:color w:val="auto"/>
            <w:u w:val="none"/>
          </w:rPr>
          <w:t>за</w:t>
        </w:r>
        <w:proofErr w:type="spellEnd"/>
        <w:r w:rsidRPr="00463617">
          <w:rPr>
            <w:rStyle w:val="Hyperlink"/>
            <w:color w:val="auto"/>
            <w:u w:val="none"/>
          </w:rPr>
          <w:t xml:space="preserve"> </w:t>
        </w:r>
        <w:proofErr w:type="spellStart"/>
        <w:r w:rsidRPr="00463617">
          <w:rPr>
            <w:rStyle w:val="Hyperlink"/>
            <w:color w:val="auto"/>
            <w:u w:val="none"/>
          </w:rPr>
          <w:t>морските</w:t>
        </w:r>
        <w:proofErr w:type="spellEnd"/>
        <w:r w:rsidRPr="00463617">
          <w:rPr>
            <w:rStyle w:val="Hyperlink"/>
            <w:color w:val="auto"/>
            <w:u w:val="none"/>
          </w:rPr>
          <w:t xml:space="preserve"> </w:t>
        </w:r>
        <w:proofErr w:type="spellStart"/>
        <w:r w:rsidRPr="00463617">
          <w:rPr>
            <w:rStyle w:val="Hyperlink"/>
            <w:color w:val="auto"/>
            <w:u w:val="none"/>
          </w:rPr>
          <w:t>бозайници</w:t>
        </w:r>
        <w:proofErr w:type="spellEnd"/>
        <w:r w:rsidRPr="00463617">
          <w:rPr>
            <w:rStyle w:val="Hyperlink"/>
            <w:color w:val="auto"/>
            <w:u w:val="none"/>
          </w:rPr>
          <w:t xml:space="preserve"> </w:t>
        </w:r>
        <w:r w:rsidRPr="00463617">
          <w:rPr>
            <w:rStyle w:val="Hyperlink"/>
            <w:color w:val="auto"/>
            <w:u w:val="none"/>
            <w:lang w:val="bg-BG"/>
          </w:rPr>
          <w:t>(</w:t>
        </w:r>
        <w:proofErr w:type="spellStart"/>
        <w:r w:rsidRPr="00463617">
          <w:rPr>
            <w:rStyle w:val="Hyperlink"/>
            <w:color w:val="auto"/>
            <w:u w:val="none"/>
            <w:lang w:val="bg-BG"/>
          </w:rPr>
          <w:t>Important</w:t>
        </w:r>
        <w:proofErr w:type="spellEnd"/>
        <w:r w:rsidRPr="00463617">
          <w:rPr>
            <w:rStyle w:val="Hyperlink"/>
            <w:color w:val="auto"/>
            <w:u w:val="none"/>
            <w:lang w:val="bg-BG"/>
          </w:rPr>
          <w:t xml:space="preserve"> Marine </w:t>
        </w:r>
        <w:proofErr w:type="spellStart"/>
        <w:r w:rsidRPr="00463617">
          <w:rPr>
            <w:rStyle w:val="Hyperlink"/>
            <w:color w:val="auto"/>
            <w:u w:val="none"/>
            <w:lang w:val="bg-BG"/>
          </w:rPr>
          <w:t>Mammal</w:t>
        </w:r>
        <w:proofErr w:type="spellEnd"/>
        <w:r w:rsidRPr="00463617">
          <w:rPr>
            <w:rStyle w:val="Hyperlink"/>
            <w:color w:val="auto"/>
            <w:u w:val="none"/>
            <w:lang w:val="bg-BG"/>
          </w:rPr>
          <w:t xml:space="preserve"> </w:t>
        </w:r>
        <w:proofErr w:type="spellStart"/>
        <w:r w:rsidRPr="00463617">
          <w:rPr>
            <w:rStyle w:val="Hyperlink"/>
            <w:color w:val="auto"/>
            <w:u w:val="none"/>
            <w:lang w:val="bg-BG"/>
          </w:rPr>
          <w:t>Area</w:t>
        </w:r>
        <w:proofErr w:type="spellEnd"/>
        <w:r w:rsidRPr="00463617">
          <w:rPr>
            <w:rStyle w:val="Hyperlink"/>
            <w:color w:val="auto"/>
            <w:u w:val="none"/>
            <w:lang w:val="bg-BG"/>
          </w:rPr>
          <w:t xml:space="preserve"> - </w:t>
        </w:r>
        <w:proofErr w:type="gramStart"/>
        <w:r w:rsidRPr="00463617">
          <w:rPr>
            <w:rStyle w:val="Hyperlink"/>
            <w:color w:val="auto"/>
            <w:u w:val="none"/>
            <w:lang w:val="bg-BG"/>
          </w:rPr>
          <w:t>IMMA)</w:t>
        </w:r>
        <w:r w:rsidRPr="00463617">
          <w:rPr>
            <w:rStyle w:val="Hyperlink"/>
            <w:color w:val="auto"/>
            <w:u w:val="none"/>
            <w:lang w:val="bg-BG"/>
          </w:rPr>
          <w:t>…</w:t>
        </w:r>
        <w:proofErr w:type="gramEnd"/>
        <w:r w:rsidRPr="00463617">
          <w:rPr>
            <w:rStyle w:val="Hyperlink"/>
            <w:color w:val="auto"/>
            <w:u w:val="none"/>
            <w:lang w:val="bg-BG"/>
          </w:rPr>
          <w:t>…………………………………………………………………102</w:t>
        </w:r>
      </w:hyperlink>
    </w:p>
    <w:p w14:paraId="17A10BD6" w14:textId="26922041" w:rsidR="002C70FA" w:rsidRPr="00DF2F99" w:rsidRDefault="00923A32">
      <w:pPr>
        <w:ind w:left="567"/>
        <w:jc w:val="both"/>
        <w:rPr>
          <w:rStyle w:val="Hyperlink"/>
          <w:color w:val="auto"/>
          <w:u w:val="none"/>
          <w:lang w:val="bg-BG"/>
        </w:rPr>
      </w:pPr>
      <w:hyperlink w:anchor="преки_природозащитни_мерки" w:history="1">
        <w:r w:rsidR="00F5568F" w:rsidRPr="00DF2F99">
          <w:rPr>
            <w:rStyle w:val="Hyperlink"/>
            <w:color w:val="auto"/>
            <w:u w:val="none"/>
            <w:lang w:val="bg-BG"/>
          </w:rPr>
          <w:t>6.2. Преки природоза</w:t>
        </w:r>
        <w:r w:rsidR="00F5568F" w:rsidRPr="00DF2F99">
          <w:rPr>
            <w:rStyle w:val="Hyperlink"/>
            <w:color w:val="auto"/>
            <w:u w:val="none"/>
            <w:lang w:val="bg-BG"/>
          </w:rPr>
          <w:t>щ</w:t>
        </w:r>
        <w:r w:rsidR="00F5568F" w:rsidRPr="00DF2F99">
          <w:rPr>
            <w:rStyle w:val="Hyperlink"/>
            <w:color w:val="auto"/>
            <w:u w:val="none"/>
            <w:lang w:val="bg-BG"/>
          </w:rPr>
          <w:t>итни мерки, изследователски мерки и мониторинг……</w:t>
        </w:r>
        <w:r w:rsidR="00F5568F" w:rsidRPr="00DF2F99">
          <w:rPr>
            <w:rStyle w:val="Hyperlink"/>
            <w:color w:val="auto"/>
            <w:u w:val="none"/>
          </w:rPr>
          <w:t>..</w:t>
        </w:r>
      </w:hyperlink>
      <w:r w:rsidR="00B87BDF" w:rsidRPr="00DF2F99">
        <w:rPr>
          <w:rStyle w:val="Hyperlink"/>
          <w:color w:val="auto"/>
          <w:u w:val="none"/>
          <w:lang w:val="bg-BG"/>
        </w:rPr>
        <w:t>10</w:t>
      </w:r>
      <w:r w:rsidR="00F5568F" w:rsidRPr="00DF2F99">
        <w:t>3</w:t>
      </w:r>
    </w:p>
    <w:p w14:paraId="184FDF0C" w14:textId="0F52448A" w:rsidR="002C70FA" w:rsidRPr="00DF2F99" w:rsidRDefault="00923A32">
      <w:pPr>
        <w:ind w:left="567"/>
        <w:jc w:val="both"/>
        <w:rPr>
          <w:rStyle w:val="Hyperlink"/>
          <w:color w:val="auto"/>
          <w:u w:val="none"/>
        </w:rPr>
      </w:pPr>
      <w:hyperlink w:anchor="повишаване_осведомеността_6_3" w:history="1">
        <w:r w:rsidR="00F5568F" w:rsidRPr="00DF2F99">
          <w:rPr>
            <w:rStyle w:val="Hyperlink"/>
            <w:color w:val="auto"/>
            <w:u w:val="none"/>
            <w:lang w:val="bg-BG"/>
          </w:rPr>
          <w:t>6.3. Повишаване осведомеността за видовете и необходимостта от опазването им…</w:t>
        </w:r>
        <w:r w:rsidR="00F5568F" w:rsidRPr="00DF2F99">
          <w:rPr>
            <w:rStyle w:val="Hyperlink"/>
            <w:color w:val="auto"/>
            <w:u w:val="none"/>
          </w:rPr>
          <w:t>………………………………………………………………………………</w:t>
        </w:r>
        <w:r w:rsidR="00F5568F" w:rsidRPr="00DF2F99">
          <w:rPr>
            <w:rStyle w:val="Hyperlink"/>
            <w:color w:val="auto"/>
            <w:u w:val="none"/>
            <w:lang w:val="bg-BG"/>
          </w:rPr>
          <w:t>.…</w:t>
        </w:r>
      </w:hyperlink>
      <w:r w:rsidR="00B87BDF" w:rsidRPr="00DF2F99">
        <w:rPr>
          <w:rStyle w:val="Hyperlink"/>
          <w:color w:val="auto"/>
          <w:u w:val="none"/>
          <w:lang w:val="bg-BG"/>
        </w:rPr>
        <w:t>10</w:t>
      </w:r>
      <w:r w:rsidR="00F5568F" w:rsidRPr="00DF2F99">
        <w:t>7</w:t>
      </w:r>
    </w:p>
    <w:p w14:paraId="4B2C7BB7" w14:textId="77777777" w:rsidR="002C70FA" w:rsidRPr="00DF2F99" w:rsidRDefault="002C70FA">
      <w:pPr>
        <w:jc w:val="both"/>
        <w:rPr>
          <w:rStyle w:val="Hyperlink"/>
          <w:color w:val="auto"/>
        </w:rPr>
      </w:pPr>
    </w:p>
    <w:p w14:paraId="049309B4" w14:textId="77777777" w:rsidR="002C70FA" w:rsidRPr="00DF2F99" w:rsidRDefault="00923A32">
      <w:pPr>
        <w:jc w:val="both"/>
        <w:rPr>
          <w:rStyle w:val="Hyperlink"/>
          <w:color w:val="auto"/>
        </w:rPr>
      </w:pPr>
      <w:hyperlink w:anchor="ЧАСТ7" w:history="1">
        <w:r w:rsidR="00F5568F" w:rsidRPr="00DF2F99">
          <w:rPr>
            <w:rStyle w:val="Hyperlink"/>
            <w:b/>
            <w:color w:val="auto"/>
            <w:lang w:val="bg-BG"/>
          </w:rPr>
          <w:t>Част 7 Необходими природозащитни действия</w:t>
        </w:r>
      </w:hyperlink>
    </w:p>
    <w:p w14:paraId="17E7F949" w14:textId="0A3CF032" w:rsidR="002C70FA" w:rsidRPr="00DF2F99" w:rsidRDefault="00923A32">
      <w:pPr>
        <w:ind w:left="567"/>
        <w:jc w:val="both"/>
        <w:rPr>
          <w:lang w:val="bg-BG"/>
        </w:rPr>
      </w:pPr>
      <w:hyperlink w:anchor="ЗАКОНОДАТЕЛНИ_ДЕЙСТВИЯ" w:history="1">
        <w:r w:rsidR="00F5568F" w:rsidRPr="00DF2F99">
          <w:rPr>
            <w:rStyle w:val="Hyperlink"/>
            <w:color w:val="auto"/>
            <w:u w:val="none"/>
            <w:lang w:val="bg-BG"/>
          </w:rPr>
          <w:t>7.1. Законодателни и у</w:t>
        </w:r>
        <w:r w:rsidR="00F5568F" w:rsidRPr="00DF2F99">
          <w:rPr>
            <w:rStyle w:val="Hyperlink"/>
            <w:color w:val="auto"/>
            <w:u w:val="none"/>
            <w:lang w:val="bg-BG"/>
          </w:rPr>
          <w:t>п</w:t>
        </w:r>
        <w:r w:rsidR="00F5568F" w:rsidRPr="00DF2F99">
          <w:rPr>
            <w:rStyle w:val="Hyperlink"/>
            <w:color w:val="auto"/>
            <w:u w:val="none"/>
            <w:lang w:val="bg-BG"/>
          </w:rPr>
          <w:t>равл</w:t>
        </w:r>
        <w:r w:rsidR="00F5568F" w:rsidRPr="00DF2F99">
          <w:rPr>
            <w:rStyle w:val="Hyperlink"/>
            <w:color w:val="auto"/>
            <w:u w:val="none"/>
            <w:lang w:val="bg-BG"/>
          </w:rPr>
          <w:t>е</w:t>
        </w:r>
        <w:r w:rsidR="00F5568F" w:rsidRPr="00DF2F99">
          <w:rPr>
            <w:rStyle w:val="Hyperlink"/>
            <w:color w:val="auto"/>
            <w:u w:val="none"/>
            <w:lang w:val="bg-BG"/>
          </w:rPr>
          <w:t>нчески действия………………...……</w:t>
        </w:r>
        <w:r w:rsidR="00F5568F" w:rsidRPr="00DF2F99">
          <w:rPr>
            <w:rStyle w:val="Hyperlink"/>
            <w:color w:val="auto"/>
            <w:u w:val="none"/>
          </w:rPr>
          <w:t>……..</w:t>
        </w:r>
        <w:r w:rsidR="00F5568F" w:rsidRPr="00DF2F99">
          <w:rPr>
            <w:rStyle w:val="Hyperlink"/>
            <w:color w:val="auto"/>
            <w:u w:val="none"/>
            <w:lang w:val="bg-BG"/>
          </w:rPr>
          <w:t>…</w:t>
        </w:r>
        <w:r w:rsidR="00F5568F" w:rsidRPr="00DF2F99">
          <w:rPr>
            <w:rStyle w:val="Hyperlink"/>
            <w:color w:val="auto"/>
            <w:u w:val="none"/>
          </w:rPr>
          <w:t>.</w:t>
        </w:r>
        <w:r w:rsidR="00F5568F" w:rsidRPr="00DF2F99">
          <w:rPr>
            <w:rStyle w:val="Hyperlink"/>
            <w:color w:val="auto"/>
            <w:u w:val="none"/>
            <w:lang w:val="bg-BG"/>
          </w:rPr>
          <w:t>……</w:t>
        </w:r>
      </w:hyperlink>
      <w:r w:rsidR="00B87BDF" w:rsidRPr="00DF2F99">
        <w:rPr>
          <w:lang w:val="bg-BG"/>
        </w:rPr>
        <w:t>110</w:t>
      </w:r>
    </w:p>
    <w:p w14:paraId="2236BD44" w14:textId="77777777" w:rsidR="00415BD2" w:rsidRPr="00415BD2" w:rsidRDefault="00FC5C72" w:rsidP="00415BD2">
      <w:pPr>
        <w:ind w:left="567"/>
        <w:jc w:val="both"/>
        <w:rPr>
          <w:rStyle w:val="Hyperlink"/>
          <w:color w:val="auto"/>
          <w:u w:val="none"/>
        </w:rPr>
      </w:pPr>
      <w:r w:rsidRPr="00DF2F99">
        <w:rPr>
          <w:rStyle w:val="Hyperlink"/>
          <w:color w:val="auto"/>
          <w:u w:val="none"/>
        </w:rPr>
        <w:fldChar w:fldCharType="begin"/>
      </w:r>
      <w:r w:rsidRPr="00DF2F99">
        <w:rPr>
          <w:rStyle w:val="Hyperlink"/>
          <w:color w:val="auto"/>
          <w:u w:val="none"/>
        </w:rPr>
        <w:instrText xml:space="preserve"> REF пряко_опазване  \* MERGEFORMAT </w:instrText>
      </w:r>
      <w:r w:rsidRPr="00DF2F99">
        <w:rPr>
          <w:rStyle w:val="Hyperlink"/>
          <w:color w:val="auto"/>
          <w:u w:val="none"/>
        </w:rPr>
        <w:fldChar w:fldCharType="separate"/>
      </w:r>
      <w:r w:rsidR="00415BD2" w:rsidRPr="00415BD2">
        <w:rPr>
          <w:rStyle w:val="Hyperlink"/>
          <w:color w:val="auto"/>
          <w:u w:val="none"/>
        </w:rPr>
        <w:t xml:space="preserve">7.2. </w:t>
      </w:r>
      <w:proofErr w:type="spellStart"/>
      <w:r w:rsidR="00415BD2" w:rsidRPr="00415BD2">
        <w:rPr>
          <w:rStyle w:val="Hyperlink"/>
          <w:color w:val="auto"/>
          <w:u w:val="none"/>
        </w:rPr>
        <w:t>Пряко</w:t>
      </w:r>
      <w:proofErr w:type="spellEnd"/>
      <w:r w:rsidR="00415BD2" w:rsidRPr="00415BD2">
        <w:rPr>
          <w:rStyle w:val="Hyperlink"/>
          <w:color w:val="auto"/>
          <w:u w:val="none"/>
        </w:rPr>
        <w:t xml:space="preserve"> </w:t>
      </w:r>
      <w:proofErr w:type="spellStart"/>
      <w:r w:rsidR="00415BD2" w:rsidRPr="00415BD2">
        <w:rPr>
          <w:rStyle w:val="Hyperlink"/>
          <w:color w:val="auto"/>
          <w:u w:val="none"/>
        </w:rPr>
        <w:t>опазване</w:t>
      </w:r>
      <w:proofErr w:type="spellEnd"/>
      <w:r w:rsidR="00415BD2" w:rsidRPr="00415BD2">
        <w:rPr>
          <w:rStyle w:val="Hyperlink"/>
          <w:color w:val="auto"/>
          <w:u w:val="none"/>
        </w:rPr>
        <w:t xml:space="preserve"> и </w:t>
      </w:r>
      <w:proofErr w:type="spellStart"/>
      <w:r w:rsidR="00415BD2" w:rsidRPr="00415BD2">
        <w:rPr>
          <w:rStyle w:val="Hyperlink"/>
          <w:color w:val="auto"/>
          <w:u w:val="none"/>
        </w:rPr>
        <w:t>възстановяване</w:t>
      </w:r>
      <w:proofErr w:type="spellEnd"/>
      <w:r w:rsidR="00415BD2" w:rsidRPr="00415BD2">
        <w:rPr>
          <w:rStyle w:val="Hyperlink"/>
          <w:color w:val="auto"/>
          <w:u w:val="none"/>
        </w:rPr>
        <w:t xml:space="preserve"> </w:t>
      </w:r>
      <w:proofErr w:type="spellStart"/>
      <w:r w:rsidR="00415BD2" w:rsidRPr="00415BD2">
        <w:rPr>
          <w:rStyle w:val="Hyperlink"/>
          <w:color w:val="auto"/>
          <w:u w:val="none"/>
        </w:rPr>
        <w:t>на</w:t>
      </w:r>
      <w:proofErr w:type="spellEnd"/>
      <w:r w:rsidR="00415BD2" w:rsidRPr="00415BD2">
        <w:rPr>
          <w:rStyle w:val="Hyperlink"/>
          <w:color w:val="auto"/>
          <w:u w:val="none"/>
        </w:rPr>
        <w:t xml:space="preserve"> </w:t>
      </w:r>
      <w:proofErr w:type="spellStart"/>
      <w:r w:rsidR="00415BD2" w:rsidRPr="00415BD2">
        <w:rPr>
          <w:rStyle w:val="Hyperlink"/>
          <w:color w:val="auto"/>
          <w:u w:val="none"/>
        </w:rPr>
        <w:t>видовете</w:t>
      </w:r>
      <w:proofErr w:type="spellEnd"/>
      <w:r w:rsidR="00415BD2" w:rsidRPr="00415BD2">
        <w:rPr>
          <w:rStyle w:val="Hyperlink"/>
          <w:color w:val="auto"/>
          <w:u w:val="none"/>
        </w:rPr>
        <w:t xml:space="preserve"> и </w:t>
      </w:r>
      <w:proofErr w:type="spellStart"/>
      <w:r w:rsidR="00415BD2" w:rsidRPr="00415BD2">
        <w:rPr>
          <w:rStyle w:val="Hyperlink"/>
          <w:color w:val="auto"/>
          <w:u w:val="none"/>
        </w:rPr>
        <w:t>местообитанията</w:t>
      </w:r>
      <w:proofErr w:type="spellEnd"/>
      <w:r w:rsidR="00415BD2" w:rsidRPr="00415BD2">
        <w:rPr>
          <w:rStyle w:val="Hyperlink"/>
          <w:color w:val="auto"/>
          <w:u w:val="none"/>
        </w:rPr>
        <w:t xml:space="preserve"> </w:t>
      </w:r>
      <w:proofErr w:type="spellStart"/>
      <w:r w:rsidR="00415BD2" w:rsidRPr="00415BD2">
        <w:rPr>
          <w:rStyle w:val="Hyperlink"/>
          <w:color w:val="auto"/>
          <w:u w:val="none"/>
        </w:rPr>
        <w:t>им</w:t>
      </w:r>
      <w:proofErr w:type="spellEnd"/>
    </w:p>
    <w:p w14:paraId="39533685" w14:textId="159643EF" w:rsidR="002C70FA" w:rsidRPr="00DF2F99" w:rsidRDefault="00FC5C72">
      <w:pPr>
        <w:ind w:left="567"/>
        <w:jc w:val="both"/>
        <w:rPr>
          <w:rStyle w:val="Hyperlink"/>
          <w:color w:val="auto"/>
          <w:u w:val="none"/>
          <w:lang w:val="bg-BG"/>
        </w:rPr>
      </w:pPr>
      <w:r w:rsidRPr="00DF2F99">
        <w:rPr>
          <w:rStyle w:val="Hyperlink"/>
          <w:color w:val="auto"/>
          <w:u w:val="none"/>
        </w:rPr>
        <w:fldChar w:fldCharType="end"/>
      </w:r>
      <w:hyperlink w:anchor="ИЗСЛЕДВАНИЯ_МОНИТОРИНГ" w:history="1">
        <w:r w:rsidR="00F5568F" w:rsidRPr="00DF2F99">
          <w:rPr>
            <w:rStyle w:val="Hyperlink"/>
            <w:color w:val="auto"/>
            <w:u w:val="none"/>
            <w:lang w:val="bg-BG"/>
          </w:rPr>
          <w:t>7.</w:t>
        </w:r>
        <w:r w:rsidRPr="00DF2F99">
          <w:rPr>
            <w:rStyle w:val="Hyperlink"/>
            <w:color w:val="auto"/>
            <w:u w:val="none"/>
            <w:lang w:val="bg-BG"/>
          </w:rPr>
          <w:t>3</w:t>
        </w:r>
        <w:r w:rsidR="00F5568F" w:rsidRPr="00DF2F99">
          <w:rPr>
            <w:rStyle w:val="Hyperlink"/>
            <w:color w:val="auto"/>
            <w:u w:val="none"/>
            <w:lang w:val="bg-BG"/>
          </w:rPr>
          <w:t>. Изследвания и мониторинг……………………………………………</w:t>
        </w:r>
        <w:r w:rsidR="00F5568F" w:rsidRPr="00DF2F99">
          <w:rPr>
            <w:rStyle w:val="Hyperlink"/>
            <w:color w:val="auto"/>
            <w:u w:val="none"/>
          </w:rPr>
          <w:t>...</w:t>
        </w:r>
        <w:r w:rsidR="00F5568F" w:rsidRPr="00DF2F99">
          <w:rPr>
            <w:rStyle w:val="Hyperlink"/>
            <w:color w:val="auto"/>
            <w:u w:val="none"/>
            <w:lang w:val="bg-BG"/>
          </w:rPr>
          <w:t>…..….1</w:t>
        </w:r>
      </w:hyperlink>
      <w:r w:rsidR="00F5568F" w:rsidRPr="00DF2F99">
        <w:t>1</w:t>
      </w:r>
      <w:r w:rsidR="00B87BDF" w:rsidRPr="00DF2F99">
        <w:rPr>
          <w:lang w:val="bg-BG"/>
        </w:rPr>
        <w:t>3</w:t>
      </w:r>
    </w:p>
    <w:p w14:paraId="0B276903" w14:textId="2DAD1183" w:rsidR="002C70FA" w:rsidRPr="00DF2F99" w:rsidRDefault="00923A32">
      <w:pPr>
        <w:ind w:left="567"/>
        <w:jc w:val="both"/>
        <w:rPr>
          <w:rStyle w:val="Hyperlink"/>
          <w:color w:val="auto"/>
          <w:u w:val="none"/>
          <w:lang w:val="bg-BG"/>
        </w:rPr>
      </w:pPr>
      <w:hyperlink w:anchor="ПОВИШАВАНЕ_ОСВЕДОМЕНОСТТА" w:history="1">
        <w:r w:rsidR="00F5568F" w:rsidRPr="00DF2F99">
          <w:rPr>
            <w:rStyle w:val="Hyperlink"/>
            <w:color w:val="auto"/>
            <w:u w:val="none"/>
            <w:lang w:val="bg-BG"/>
          </w:rPr>
          <w:t>7.4. Повишаване осведомеността, природозащитната култура и уменията за опазване на видовете…………………………………</w:t>
        </w:r>
        <w:r w:rsidR="00F5568F" w:rsidRPr="00DF2F99">
          <w:rPr>
            <w:rStyle w:val="Hyperlink"/>
            <w:color w:val="auto"/>
            <w:u w:val="none"/>
          </w:rPr>
          <w:t>……………...</w:t>
        </w:r>
        <w:r w:rsidR="00F5568F" w:rsidRPr="00DF2F99">
          <w:rPr>
            <w:rStyle w:val="Hyperlink"/>
            <w:color w:val="auto"/>
            <w:u w:val="none"/>
            <w:lang w:val="bg-BG"/>
          </w:rPr>
          <w:t>………………1</w:t>
        </w:r>
      </w:hyperlink>
      <w:r w:rsidR="00B87BDF" w:rsidRPr="00DF2F99">
        <w:rPr>
          <w:rStyle w:val="Hyperlink"/>
          <w:color w:val="auto"/>
          <w:u w:val="none"/>
          <w:lang w:val="bg-BG"/>
        </w:rPr>
        <w:t>2</w:t>
      </w:r>
      <w:r w:rsidR="00F5568F" w:rsidRPr="00DF2F99">
        <w:t>0</w:t>
      </w:r>
    </w:p>
    <w:p w14:paraId="01F4607A" w14:textId="5DD63AD2" w:rsidR="002C70FA" w:rsidRPr="00DF2F99" w:rsidRDefault="00923A32">
      <w:pPr>
        <w:ind w:left="567"/>
        <w:jc w:val="both"/>
        <w:rPr>
          <w:rStyle w:val="Hyperlink"/>
          <w:color w:val="auto"/>
          <w:u w:val="none"/>
          <w:lang w:val="bg-BG"/>
        </w:rPr>
      </w:pPr>
      <w:hyperlink w:anchor="АДАПТИВНИ_СМЕКЧАВАЩИ" w:history="1">
        <w:r w:rsidR="00F5568F" w:rsidRPr="00DF2F99">
          <w:rPr>
            <w:rStyle w:val="Hyperlink"/>
            <w:color w:val="auto"/>
            <w:u w:val="none"/>
            <w:lang w:val="bg-BG"/>
          </w:rPr>
          <w:t>7.5. Адаптивни и смекчаващи действия……………………………………</w:t>
        </w:r>
        <w:r w:rsidR="00F5568F" w:rsidRPr="00DF2F99">
          <w:rPr>
            <w:rStyle w:val="Hyperlink"/>
            <w:color w:val="auto"/>
            <w:u w:val="none"/>
          </w:rPr>
          <w:t>…..</w:t>
        </w:r>
        <w:r w:rsidR="00F5568F" w:rsidRPr="00DF2F99">
          <w:rPr>
            <w:rStyle w:val="Hyperlink"/>
            <w:color w:val="auto"/>
            <w:u w:val="none"/>
            <w:lang w:val="bg-BG"/>
          </w:rPr>
          <w:t>…..1</w:t>
        </w:r>
      </w:hyperlink>
      <w:r w:rsidR="00B87BDF" w:rsidRPr="00DF2F99">
        <w:rPr>
          <w:rStyle w:val="Hyperlink"/>
          <w:color w:val="auto"/>
          <w:u w:val="none"/>
          <w:lang w:val="bg-BG"/>
        </w:rPr>
        <w:t>22</w:t>
      </w:r>
    </w:p>
    <w:p w14:paraId="1725C745" w14:textId="77777777" w:rsidR="002C70FA" w:rsidRPr="00DF2F99" w:rsidRDefault="002C70FA">
      <w:pPr>
        <w:jc w:val="both"/>
        <w:rPr>
          <w:rStyle w:val="Hyperlink"/>
          <w:color w:val="auto"/>
        </w:rPr>
      </w:pPr>
    </w:p>
    <w:p w14:paraId="1F5A5639" w14:textId="35E41D0D" w:rsidR="002C70FA" w:rsidRPr="00DF2F99" w:rsidRDefault="00923A32">
      <w:pPr>
        <w:jc w:val="both"/>
        <w:rPr>
          <w:rStyle w:val="Hyperlink"/>
          <w:color w:val="auto"/>
          <w:lang w:val="bg-BG"/>
        </w:rPr>
      </w:pPr>
      <w:hyperlink w:anchor="МОНИТОРИНГ_ПЛАН" w:history="1">
        <w:r w:rsidR="00F5568F" w:rsidRPr="00DF2F99">
          <w:rPr>
            <w:rStyle w:val="Hyperlink"/>
            <w:b/>
            <w:color w:val="auto"/>
            <w:lang w:val="bg-BG"/>
          </w:rPr>
          <w:t xml:space="preserve">Част 8 </w:t>
        </w:r>
        <w:r w:rsidR="00F5568F" w:rsidRPr="00DF2F99">
          <w:rPr>
            <w:rStyle w:val="Hyperlink"/>
            <w:rFonts w:eastAsiaTheme="minorHAnsi"/>
            <w:b/>
            <w:bCs/>
            <w:color w:val="auto"/>
            <w:lang w:val="bg-BG"/>
          </w:rPr>
          <w:t>М</w:t>
        </w:r>
        <w:proofErr w:type="spellStart"/>
        <w:r w:rsidR="00F5568F" w:rsidRPr="00DF2F99">
          <w:rPr>
            <w:rStyle w:val="Hyperlink"/>
            <w:rFonts w:eastAsiaTheme="minorHAnsi"/>
            <w:b/>
            <w:bCs/>
            <w:color w:val="auto"/>
          </w:rPr>
          <w:t>ониторинг</w:t>
        </w:r>
        <w:proofErr w:type="spellEnd"/>
        <w:r w:rsidR="00F5568F" w:rsidRPr="00DF2F99">
          <w:rPr>
            <w:rStyle w:val="Hyperlink"/>
            <w:rFonts w:eastAsiaTheme="minorHAnsi"/>
            <w:b/>
            <w:bCs/>
            <w:color w:val="auto"/>
          </w:rPr>
          <w:t xml:space="preserve"> и </w:t>
        </w:r>
        <w:proofErr w:type="spellStart"/>
        <w:r w:rsidR="00F5568F" w:rsidRPr="00DF2F99">
          <w:rPr>
            <w:rStyle w:val="Hyperlink"/>
            <w:rFonts w:eastAsiaTheme="minorHAnsi"/>
            <w:b/>
            <w:bCs/>
            <w:color w:val="auto"/>
          </w:rPr>
          <w:t>оценка</w:t>
        </w:r>
        <w:proofErr w:type="spellEnd"/>
        <w:r w:rsidR="00F5568F" w:rsidRPr="00DF2F99">
          <w:rPr>
            <w:rStyle w:val="Hyperlink"/>
            <w:rFonts w:eastAsiaTheme="minorHAnsi"/>
            <w:b/>
            <w:bCs/>
            <w:color w:val="auto"/>
          </w:rPr>
          <w:t xml:space="preserve"> </w:t>
        </w:r>
        <w:proofErr w:type="spellStart"/>
        <w:r w:rsidR="00F5568F" w:rsidRPr="00DF2F99">
          <w:rPr>
            <w:rStyle w:val="Hyperlink"/>
            <w:rFonts w:eastAsiaTheme="minorHAnsi"/>
            <w:b/>
            <w:bCs/>
            <w:color w:val="auto"/>
          </w:rPr>
          <w:t>на</w:t>
        </w:r>
        <w:proofErr w:type="spellEnd"/>
        <w:r w:rsidR="00F5568F" w:rsidRPr="00DF2F99">
          <w:rPr>
            <w:rStyle w:val="Hyperlink"/>
            <w:rFonts w:eastAsiaTheme="minorHAnsi"/>
            <w:b/>
            <w:bCs/>
            <w:color w:val="auto"/>
          </w:rPr>
          <w:t xml:space="preserve"> </w:t>
        </w:r>
        <w:proofErr w:type="spellStart"/>
        <w:r w:rsidR="00F5568F" w:rsidRPr="00DF2F99">
          <w:rPr>
            <w:rStyle w:val="Hyperlink"/>
            <w:rFonts w:eastAsiaTheme="minorHAnsi"/>
            <w:b/>
            <w:bCs/>
            <w:color w:val="auto"/>
          </w:rPr>
          <w:t>плана</w:t>
        </w:r>
        <w:proofErr w:type="spellEnd"/>
      </w:hyperlink>
      <w:r w:rsidR="00F5568F" w:rsidRPr="00DF2F99">
        <w:rPr>
          <w:rStyle w:val="Hyperlink"/>
          <w:rFonts w:eastAsiaTheme="minorHAnsi"/>
          <w:color w:val="auto"/>
        </w:rPr>
        <w:t xml:space="preserve"> </w:t>
      </w:r>
      <w:r w:rsidR="00F5568F" w:rsidRPr="00DF2F99">
        <w:rPr>
          <w:rStyle w:val="Hyperlink"/>
          <w:rFonts w:eastAsiaTheme="minorHAnsi"/>
          <w:color w:val="auto"/>
          <w:u w:val="none"/>
        </w:rPr>
        <w:t>……………………………………………..…..1</w:t>
      </w:r>
      <w:r w:rsidR="00B87BDF" w:rsidRPr="00DF2F99">
        <w:rPr>
          <w:rStyle w:val="Hyperlink"/>
          <w:rFonts w:eastAsiaTheme="minorHAnsi"/>
          <w:color w:val="auto"/>
          <w:u w:val="none"/>
          <w:lang w:val="bg-BG"/>
        </w:rPr>
        <w:t>25</w:t>
      </w:r>
    </w:p>
    <w:p w14:paraId="67AA7D01" w14:textId="77777777" w:rsidR="002C70FA" w:rsidRPr="00B87BDF" w:rsidRDefault="002C70FA">
      <w:pPr>
        <w:jc w:val="both"/>
        <w:rPr>
          <w:lang w:val="bg-BG"/>
        </w:rPr>
      </w:pPr>
    </w:p>
    <w:p w14:paraId="67764D92" w14:textId="5E57B8FC" w:rsidR="002C70FA" w:rsidRPr="00415BD2" w:rsidRDefault="00923A32">
      <w:pPr>
        <w:jc w:val="both"/>
        <w:rPr>
          <w:rStyle w:val="Hyperlink"/>
          <w:color w:val="auto"/>
          <w:lang w:val="bg-BG"/>
        </w:rPr>
      </w:pPr>
      <w:hyperlink w:anchor="времева_рамка_бюджет" w:history="1">
        <w:r w:rsidR="00F5568F" w:rsidRPr="00415BD2">
          <w:rPr>
            <w:rStyle w:val="Hyperlink"/>
            <w:b/>
            <w:color w:val="auto"/>
            <w:lang w:val="bg-BG"/>
          </w:rPr>
          <w:t xml:space="preserve">Част 9 </w:t>
        </w:r>
        <w:r w:rsidR="00F5568F" w:rsidRPr="00415BD2">
          <w:rPr>
            <w:rStyle w:val="Hyperlink"/>
            <w:rFonts w:eastAsiaTheme="minorHAnsi"/>
            <w:b/>
            <w:bCs/>
            <w:color w:val="auto"/>
            <w:lang w:val="bg-BG"/>
          </w:rPr>
          <w:t>В</w:t>
        </w:r>
        <w:proofErr w:type="spellStart"/>
        <w:r w:rsidR="00F5568F" w:rsidRPr="00415BD2">
          <w:rPr>
            <w:rStyle w:val="Hyperlink"/>
            <w:rFonts w:eastAsiaTheme="minorHAnsi"/>
            <w:b/>
            <w:bCs/>
            <w:color w:val="auto"/>
          </w:rPr>
          <w:t>ремева</w:t>
        </w:r>
        <w:proofErr w:type="spellEnd"/>
        <w:r w:rsidR="00F5568F" w:rsidRPr="00415BD2">
          <w:rPr>
            <w:rStyle w:val="Hyperlink"/>
            <w:rFonts w:eastAsiaTheme="minorHAnsi"/>
            <w:b/>
            <w:bCs/>
            <w:color w:val="auto"/>
          </w:rPr>
          <w:t xml:space="preserve"> </w:t>
        </w:r>
        <w:proofErr w:type="spellStart"/>
        <w:r w:rsidR="00F5568F" w:rsidRPr="00415BD2">
          <w:rPr>
            <w:rStyle w:val="Hyperlink"/>
            <w:rFonts w:eastAsiaTheme="minorHAnsi"/>
            <w:b/>
            <w:bCs/>
            <w:color w:val="auto"/>
          </w:rPr>
          <w:t>рамка</w:t>
        </w:r>
        <w:proofErr w:type="spellEnd"/>
        <w:r w:rsidR="00F5568F" w:rsidRPr="00415BD2">
          <w:rPr>
            <w:rStyle w:val="Hyperlink"/>
            <w:rFonts w:eastAsiaTheme="minorHAnsi"/>
            <w:b/>
            <w:bCs/>
            <w:color w:val="auto"/>
          </w:rPr>
          <w:t xml:space="preserve"> и </w:t>
        </w:r>
        <w:proofErr w:type="spellStart"/>
        <w:r w:rsidR="00F5568F" w:rsidRPr="00415BD2">
          <w:rPr>
            <w:rStyle w:val="Hyperlink"/>
            <w:rFonts w:eastAsiaTheme="minorHAnsi"/>
            <w:b/>
            <w:bCs/>
            <w:color w:val="auto"/>
          </w:rPr>
          <w:t>бюджет</w:t>
        </w:r>
        <w:proofErr w:type="spellEnd"/>
        <w:r w:rsidR="00F5568F" w:rsidRPr="00415BD2">
          <w:rPr>
            <w:rStyle w:val="Hyperlink"/>
            <w:rFonts w:eastAsiaTheme="minorHAnsi"/>
            <w:b/>
            <w:bCs/>
            <w:color w:val="auto"/>
          </w:rPr>
          <w:t xml:space="preserve"> </w:t>
        </w:r>
        <w:proofErr w:type="spellStart"/>
        <w:r w:rsidR="00F5568F" w:rsidRPr="00415BD2">
          <w:rPr>
            <w:rStyle w:val="Hyperlink"/>
            <w:rFonts w:eastAsiaTheme="minorHAnsi"/>
            <w:b/>
            <w:bCs/>
            <w:color w:val="auto"/>
          </w:rPr>
          <w:t>за</w:t>
        </w:r>
        <w:proofErr w:type="spellEnd"/>
        <w:r w:rsidR="00F5568F" w:rsidRPr="00415BD2">
          <w:rPr>
            <w:rStyle w:val="Hyperlink"/>
            <w:rFonts w:eastAsiaTheme="minorHAnsi"/>
            <w:b/>
            <w:bCs/>
            <w:color w:val="auto"/>
          </w:rPr>
          <w:t xml:space="preserve"> </w:t>
        </w:r>
        <w:proofErr w:type="spellStart"/>
        <w:r w:rsidR="00F5568F" w:rsidRPr="00415BD2">
          <w:rPr>
            <w:rStyle w:val="Hyperlink"/>
            <w:rFonts w:eastAsiaTheme="minorHAnsi"/>
            <w:b/>
            <w:bCs/>
            <w:color w:val="auto"/>
          </w:rPr>
          <w:t>природозащитните</w:t>
        </w:r>
        <w:proofErr w:type="spellEnd"/>
        <w:r w:rsidR="00F5568F" w:rsidRPr="00415BD2">
          <w:rPr>
            <w:rStyle w:val="Hyperlink"/>
            <w:rFonts w:eastAsiaTheme="minorHAnsi"/>
            <w:b/>
            <w:bCs/>
            <w:color w:val="auto"/>
          </w:rPr>
          <w:t xml:space="preserve"> </w:t>
        </w:r>
        <w:proofErr w:type="spellStart"/>
        <w:r w:rsidR="00F5568F" w:rsidRPr="00415BD2">
          <w:rPr>
            <w:rStyle w:val="Hyperlink"/>
            <w:rFonts w:eastAsiaTheme="minorHAnsi"/>
            <w:b/>
            <w:bCs/>
            <w:color w:val="auto"/>
          </w:rPr>
          <w:t>дейности</w:t>
        </w:r>
        <w:proofErr w:type="spellEnd"/>
      </w:hyperlink>
      <w:r w:rsidR="00F5568F" w:rsidRPr="00415BD2">
        <w:rPr>
          <w:rStyle w:val="Hyperlink"/>
          <w:rFonts w:eastAsiaTheme="minorHAnsi"/>
          <w:b/>
          <w:bCs/>
          <w:color w:val="auto"/>
        </w:rPr>
        <w:t xml:space="preserve"> </w:t>
      </w:r>
      <w:r w:rsidR="00F5568F" w:rsidRPr="00415BD2">
        <w:rPr>
          <w:rStyle w:val="Hyperlink"/>
          <w:rFonts w:eastAsiaTheme="minorHAnsi"/>
          <w:color w:val="auto"/>
          <w:u w:val="none"/>
        </w:rPr>
        <w:t>…………………..1</w:t>
      </w:r>
      <w:r w:rsidR="00415BD2" w:rsidRPr="00415BD2">
        <w:rPr>
          <w:rStyle w:val="Hyperlink"/>
          <w:rFonts w:eastAsiaTheme="minorHAnsi"/>
          <w:color w:val="auto"/>
          <w:u w:val="none"/>
          <w:lang w:val="bg-BG"/>
        </w:rPr>
        <w:t>38</w:t>
      </w:r>
    </w:p>
    <w:p w14:paraId="408AD2C0" w14:textId="77777777" w:rsidR="002C70FA" w:rsidRPr="00415BD2" w:rsidRDefault="002C70FA">
      <w:pPr>
        <w:ind w:firstLine="708"/>
        <w:jc w:val="both"/>
        <w:rPr>
          <w:rFonts w:eastAsia="Calibri"/>
          <w:lang w:val="bg-BG"/>
        </w:rPr>
      </w:pPr>
    </w:p>
    <w:p w14:paraId="28C3DB21" w14:textId="77777777" w:rsidR="002C70FA" w:rsidRPr="00415BD2" w:rsidRDefault="00923A32">
      <w:pPr>
        <w:jc w:val="both"/>
        <w:rPr>
          <w:rFonts w:eastAsiaTheme="minorHAnsi"/>
          <w:b/>
          <w:bCs/>
        </w:rPr>
      </w:pPr>
      <w:hyperlink w:anchor="приложения" w:history="1">
        <w:proofErr w:type="spellStart"/>
        <w:r w:rsidR="00F5568F" w:rsidRPr="00415BD2">
          <w:rPr>
            <w:rStyle w:val="Hyperlink"/>
            <w:rFonts w:eastAsiaTheme="minorHAnsi"/>
            <w:b/>
            <w:bCs/>
            <w:color w:val="auto"/>
          </w:rPr>
          <w:t>Част</w:t>
        </w:r>
        <w:proofErr w:type="spellEnd"/>
        <w:r w:rsidR="00F5568F" w:rsidRPr="00415BD2">
          <w:rPr>
            <w:rStyle w:val="Hyperlink"/>
            <w:rFonts w:eastAsiaTheme="minorHAnsi"/>
            <w:b/>
            <w:bCs/>
            <w:color w:val="auto"/>
          </w:rPr>
          <w:t xml:space="preserve"> 10. </w:t>
        </w:r>
        <w:proofErr w:type="spellStart"/>
        <w:r w:rsidR="00F5568F" w:rsidRPr="00415BD2">
          <w:rPr>
            <w:rStyle w:val="Hyperlink"/>
            <w:rFonts w:eastAsiaTheme="minorHAnsi"/>
            <w:b/>
            <w:bCs/>
            <w:color w:val="auto"/>
          </w:rPr>
          <w:t>Приложения</w:t>
        </w:r>
        <w:proofErr w:type="spellEnd"/>
      </w:hyperlink>
    </w:p>
    <w:p w14:paraId="7CBA507C" w14:textId="726032E2" w:rsidR="002C70FA" w:rsidRPr="00415BD2" w:rsidRDefault="00923A32">
      <w:pPr>
        <w:ind w:left="567"/>
        <w:jc w:val="both"/>
        <w:rPr>
          <w:rStyle w:val="Hyperlink"/>
          <w:color w:val="auto"/>
          <w:u w:val="none"/>
          <w:lang w:val="bg-BG"/>
        </w:rPr>
      </w:pPr>
      <w:hyperlink w:anchor="списък_съкращения" w:history="1">
        <w:r w:rsidR="00F5568F" w:rsidRPr="00415BD2">
          <w:rPr>
            <w:rStyle w:val="Hyperlink"/>
            <w:color w:val="auto"/>
            <w:u w:val="none"/>
          </w:rPr>
          <w:t>10.</w:t>
        </w:r>
        <w:r w:rsidR="00F5568F" w:rsidRPr="00415BD2">
          <w:rPr>
            <w:rStyle w:val="Hyperlink"/>
            <w:color w:val="auto"/>
            <w:u w:val="none"/>
            <w:lang w:val="bg-BG"/>
          </w:rPr>
          <w:t>1. Списък на използваните съкращения</w:t>
        </w:r>
      </w:hyperlink>
      <w:r w:rsidR="00F5568F" w:rsidRPr="00415BD2">
        <w:rPr>
          <w:lang w:val="bg-BG"/>
        </w:rPr>
        <w:t>..............................................................</w:t>
      </w:r>
      <w:r w:rsidR="00F5568F" w:rsidRPr="00415BD2">
        <w:t>..</w:t>
      </w:r>
      <w:r w:rsidR="00F5568F" w:rsidRPr="00415BD2">
        <w:rPr>
          <w:lang w:val="bg-BG"/>
        </w:rPr>
        <w:t>1</w:t>
      </w:r>
      <w:r w:rsidR="00415BD2" w:rsidRPr="00415BD2">
        <w:rPr>
          <w:lang w:val="bg-BG"/>
        </w:rPr>
        <w:t>49</w:t>
      </w:r>
    </w:p>
    <w:p w14:paraId="12AE9A8A" w14:textId="7855A54C" w:rsidR="002C70FA" w:rsidRPr="00415BD2" w:rsidRDefault="00923A32">
      <w:pPr>
        <w:ind w:left="567"/>
        <w:jc w:val="both"/>
        <w:rPr>
          <w:rStyle w:val="Hyperlink"/>
          <w:color w:val="auto"/>
          <w:u w:val="none"/>
          <w:lang w:val="bg-BG"/>
        </w:rPr>
      </w:pPr>
      <w:hyperlink w:anchor="библиография" w:history="1">
        <w:r w:rsidR="00F5568F" w:rsidRPr="00415BD2">
          <w:rPr>
            <w:rStyle w:val="Hyperlink"/>
            <w:color w:val="auto"/>
            <w:u w:val="none"/>
          </w:rPr>
          <w:t>10.</w:t>
        </w:r>
        <w:r w:rsidR="00F5568F" w:rsidRPr="00415BD2">
          <w:rPr>
            <w:rStyle w:val="Hyperlink"/>
            <w:color w:val="auto"/>
            <w:u w:val="none"/>
            <w:lang w:val="bg-BG"/>
          </w:rPr>
          <w:t>2. Библиография</w:t>
        </w:r>
      </w:hyperlink>
      <w:r w:rsidR="00F5568F" w:rsidRPr="00415BD2">
        <w:rPr>
          <w:rStyle w:val="Hyperlink"/>
          <w:color w:val="auto"/>
          <w:u w:val="none"/>
        </w:rPr>
        <w:t xml:space="preserve"> ………………………………………………………………….1</w:t>
      </w:r>
      <w:r w:rsidR="00415BD2" w:rsidRPr="00415BD2">
        <w:rPr>
          <w:rStyle w:val="Hyperlink"/>
          <w:color w:val="auto"/>
          <w:u w:val="none"/>
          <w:lang w:val="bg-BG"/>
        </w:rPr>
        <w:t>51</w:t>
      </w:r>
    </w:p>
    <w:p w14:paraId="4F6B4C6A" w14:textId="1E082501" w:rsidR="002C70FA" w:rsidRPr="00415BD2" w:rsidRDefault="00923A32">
      <w:pPr>
        <w:ind w:left="567"/>
        <w:jc w:val="both"/>
        <w:rPr>
          <w:rStyle w:val="Hyperlink"/>
          <w:color w:val="auto"/>
          <w:u w:val="none"/>
          <w:lang w:val="bg-BG"/>
        </w:rPr>
      </w:pPr>
      <w:hyperlink w:anchor="снимки" w:history="1">
        <w:r w:rsidR="00F5568F" w:rsidRPr="00415BD2">
          <w:rPr>
            <w:rStyle w:val="Hyperlink"/>
            <w:color w:val="auto"/>
            <w:u w:val="none"/>
          </w:rPr>
          <w:t>10.</w:t>
        </w:r>
        <w:r w:rsidR="00F5568F" w:rsidRPr="00415BD2">
          <w:rPr>
            <w:rStyle w:val="Hyperlink"/>
            <w:color w:val="auto"/>
            <w:u w:val="none"/>
            <w:lang w:val="bg-BG"/>
          </w:rPr>
          <w:t>3. Снимки на местообитания н</w:t>
        </w:r>
        <w:r w:rsidR="00F5568F" w:rsidRPr="00415BD2">
          <w:rPr>
            <w:rStyle w:val="Hyperlink"/>
            <w:color w:val="auto"/>
            <w:u w:val="none"/>
            <w:lang w:val="bg-BG"/>
          </w:rPr>
          <w:t>а</w:t>
        </w:r>
        <w:r w:rsidR="00F5568F" w:rsidRPr="00415BD2">
          <w:rPr>
            <w:rStyle w:val="Hyperlink"/>
            <w:color w:val="auto"/>
            <w:u w:val="none"/>
            <w:lang w:val="bg-BG"/>
          </w:rPr>
          <w:t xml:space="preserve"> видовете в България</w:t>
        </w:r>
      </w:hyperlink>
      <w:r w:rsidR="00F5568F" w:rsidRPr="00415BD2">
        <w:rPr>
          <w:rStyle w:val="Hyperlink"/>
          <w:color w:val="auto"/>
          <w:u w:val="none"/>
        </w:rPr>
        <w:t xml:space="preserve"> ………………………….1</w:t>
      </w:r>
      <w:r w:rsidR="00415BD2" w:rsidRPr="00415BD2">
        <w:rPr>
          <w:rStyle w:val="Hyperlink"/>
          <w:color w:val="auto"/>
          <w:u w:val="none"/>
          <w:lang w:val="bg-BG"/>
        </w:rPr>
        <w:t>65</w:t>
      </w:r>
    </w:p>
    <w:p w14:paraId="61C6E483" w14:textId="42EC4E88" w:rsidR="00265D7F" w:rsidRPr="00415BD2" w:rsidRDefault="00415BD2">
      <w:pPr>
        <w:ind w:left="567"/>
        <w:jc w:val="both"/>
        <w:rPr>
          <w:rStyle w:val="Hyperlink"/>
          <w:color w:val="auto"/>
          <w:u w:val="none"/>
        </w:rPr>
      </w:pPr>
      <w:hyperlink w:anchor="карти" w:history="1">
        <w:r w:rsidR="00265D7F" w:rsidRPr="00415BD2">
          <w:rPr>
            <w:rStyle w:val="Hyperlink"/>
            <w:color w:val="auto"/>
            <w:u w:val="none"/>
            <w:lang w:val="bg-BG"/>
          </w:rPr>
          <w:t>10.4. Ка</w:t>
        </w:r>
        <w:r w:rsidR="00265D7F" w:rsidRPr="00415BD2">
          <w:rPr>
            <w:rStyle w:val="Hyperlink"/>
            <w:color w:val="auto"/>
            <w:u w:val="none"/>
            <w:lang w:val="bg-BG"/>
          </w:rPr>
          <w:t>р</w:t>
        </w:r>
        <w:r w:rsidR="00265D7F" w:rsidRPr="00415BD2">
          <w:rPr>
            <w:rStyle w:val="Hyperlink"/>
            <w:color w:val="auto"/>
            <w:u w:val="none"/>
            <w:lang w:val="bg-BG"/>
          </w:rPr>
          <w:t>ти на разпространението…………………………………</w:t>
        </w:r>
        <w:r w:rsidR="005C3650" w:rsidRPr="00415BD2">
          <w:rPr>
            <w:rStyle w:val="Hyperlink"/>
            <w:color w:val="auto"/>
            <w:u w:val="none"/>
            <w:lang w:val="bg-BG"/>
          </w:rPr>
          <w:t>…………</w:t>
        </w:r>
        <w:r w:rsidR="000D66C5" w:rsidRPr="00415BD2">
          <w:rPr>
            <w:rStyle w:val="Hyperlink"/>
            <w:color w:val="auto"/>
            <w:u w:val="none"/>
            <w:lang w:val="bg-BG"/>
          </w:rPr>
          <w:t>…</w:t>
        </w:r>
        <w:r w:rsidR="000D66C5" w:rsidRPr="00415BD2">
          <w:rPr>
            <w:rStyle w:val="Hyperlink"/>
            <w:color w:val="auto"/>
            <w:u w:val="none"/>
          </w:rPr>
          <w:t>…..1</w:t>
        </w:r>
        <w:r w:rsidRPr="00415BD2">
          <w:rPr>
            <w:rStyle w:val="Hyperlink"/>
            <w:color w:val="auto"/>
            <w:u w:val="none"/>
            <w:lang w:val="bg-BG"/>
          </w:rPr>
          <w:t>6</w:t>
        </w:r>
        <w:r w:rsidR="000D66C5" w:rsidRPr="00415BD2">
          <w:rPr>
            <w:rStyle w:val="Hyperlink"/>
            <w:color w:val="auto"/>
            <w:u w:val="none"/>
          </w:rPr>
          <w:t>7</w:t>
        </w:r>
      </w:hyperlink>
    </w:p>
    <w:p w14:paraId="625F65C2" w14:textId="77777777" w:rsidR="002C70FA" w:rsidRPr="00415BD2" w:rsidRDefault="002C70FA">
      <w:pPr>
        <w:jc w:val="both"/>
        <w:rPr>
          <w:b/>
          <w:lang w:val="bg-BG"/>
        </w:rPr>
      </w:pPr>
    </w:p>
    <w:p w14:paraId="00CFA8DC" w14:textId="77777777" w:rsidR="002C70FA" w:rsidRPr="00415BD2" w:rsidRDefault="002C70FA">
      <w:pPr>
        <w:jc w:val="both"/>
        <w:rPr>
          <w:b/>
          <w:lang w:val="bg-BG"/>
        </w:rPr>
      </w:pPr>
    </w:p>
    <w:p w14:paraId="398DAA2F" w14:textId="77777777" w:rsidR="002C70FA" w:rsidRDefault="002C70FA">
      <w:pPr>
        <w:jc w:val="both"/>
        <w:rPr>
          <w:b/>
          <w:lang w:val="bg-BG"/>
        </w:rPr>
      </w:pPr>
    </w:p>
    <w:p w14:paraId="0AC691A3" w14:textId="77777777" w:rsidR="002C70FA" w:rsidRDefault="002C70FA">
      <w:pPr>
        <w:jc w:val="both"/>
        <w:rPr>
          <w:b/>
          <w:lang w:val="bg-BG"/>
        </w:rPr>
      </w:pPr>
    </w:p>
    <w:bookmarkEnd w:id="1"/>
    <w:p w14:paraId="7ECDE0DE" w14:textId="77777777" w:rsidR="002C70FA" w:rsidRDefault="002C70FA">
      <w:pPr>
        <w:jc w:val="both"/>
        <w:rPr>
          <w:b/>
          <w:lang w:val="bg-BG"/>
        </w:rPr>
      </w:pPr>
    </w:p>
    <w:p w14:paraId="3B38AFDE" w14:textId="77777777" w:rsidR="002C70FA" w:rsidRDefault="002C70FA">
      <w:pPr>
        <w:jc w:val="both"/>
        <w:rPr>
          <w:b/>
          <w:lang w:val="bg-BG"/>
        </w:rPr>
      </w:pPr>
    </w:p>
    <w:p w14:paraId="08BF9E03" w14:textId="77777777" w:rsidR="002C70FA" w:rsidRDefault="002C70FA">
      <w:pPr>
        <w:jc w:val="both"/>
        <w:rPr>
          <w:b/>
          <w:lang w:val="bg-BG"/>
        </w:rPr>
      </w:pPr>
    </w:p>
    <w:p w14:paraId="3A1D7BB5" w14:textId="77777777" w:rsidR="002C70FA" w:rsidRDefault="002C70FA">
      <w:pPr>
        <w:jc w:val="both"/>
        <w:rPr>
          <w:b/>
          <w:lang w:val="bg-BG"/>
        </w:rPr>
        <w:sectPr w:rsidR="002C70FA">
          <w:headerReference w:type="even" r:id="rId10"/>
          <w:headerReference w:type="default" r:id="rId11"/>
          <w:footerReference w:type="default" r:id="rId12"/>
          <w:headerReference w:type="first" r:id="rId13"/>
          <w:footerReference w:type="first" r:id="rId14"/>
          <w:pgSz w:w="11906" w:h="16838"/>
          <w:pgMar w:top="1417" w:right="1417" w:bottom="1417" w:left="1417" w:header="708" w:footer="708" w:gutter="0"/>
          <w:pgNumType w:fmt="lowerRoman" w:start="1"/>
          <w:cols w:space="708"/>
          <w:titlePg/>
          <w:docGrid w:linePitch="360"/>
        </w:sectPr>
      </w:pPr>
    </w:p>
    <w:p w14:paraId="181FA573" w14:textId="77777777" w:rsidR="002C70FA" w:rsidRDefault="00F5568F">
      <w:pPr>
        <w:jc w:val="both"/>
        <w:rPr>
          <w:b/>
          <w:lang w:val="bg-BG"/>
        </w:rPr>
      </w:pPr>
      <w:bookmarkStart w:id="2" w:name="ЧАСТ1"/>
      <w:bookmarkStart w:id="3" w:name="РЕЗЮМЕ"/>
      <w:bookmarkEnd w:id="2"/>
      <w:r>
        <w:rPr>
          <w:b/>
          <w:lang w:val="bg-BG"/>
        </w:rPr>
        <w:lastRenderedPageBreak/>
        <w:t>Част 1 Резюме</w:t>
      </w:r>
    </w:p>
    <w:bookmarkEnd w:id="3"/>
    <w:p w14:paraId="111AE653" w14:textId="77777777" w:rsidR="002C70FA" w:rsidRDefault="002C70FA">
      <w:pPr>
        <w:autoSpaceDE w:val="0"/>
        <w:autoSpaceDN w:val="0"/>
        <w:adjustRightInd w:val="0"/>
        <w:rPr>
          <w:lang w:val="bg-BG"/>
        </w:rPr>
      </w:pPr>
    </w:p>
    <w:p w14:paraId="5002C4CF" w14:textId="77777777" w:rsidR="002C70FA" w:rsidRDefault="00F5568F" w:rsidP="008F79B9">
      <w:pPr>
        <w:spacing w:after="120"/>
        <w:jc w:val="both"/>
      </w:pPr>
      <w:r>
        <w:t xml:space="preserve">В </w:t>
      </w:r>
      <w:proofErr w:type="spellStart"/>
      <w:r>
        <w:t>Черно</w:t>
      </w:r>
      <w:proofErr w:type="spellEnd"/>
      <w:r>
        <w:t xml:space="preserve"> </w:t>
      </w:r>
      <w:proofErr w:type="spellStart"/>
      <w:r>
        <w:t>море</w:t>
      </w:r>
      <w:proofErr w:type="spellEnd"/>
      <w:r>
        <w:t xml:space="preserve"> </w:t>
      </w:r>
      <w:proofErr w:type="spellStart"/>
      <w:r>
        <w:t>се</w:t>
      </w:r>
      <w:proofErr w:type="spellEnd"/>
      <w:r>
        <w:t xml:space="preserve"> </w:t>
      </w:r>
      <w:proofErr w:type="spellStart"/>
      <w:r>
        <w:t>срещат</w:t>
      </w:r>
      <w:proofErr w:type="spellEnd"/>
      <w:r>
        <w:t xml:space="preserve"> </w:t>
      </w:r>
      <w:proofErr w:type="spellStart"/>
      <w:r>
        <w:t>три</w:t>
      </w:r>
      <w:proofErr w:type="spellEnd"/>
      <w:r>
        <w:t xml:space="preserve"> </w:t>
      </w:r>
      <w:proofErr w:type="spellStart"/>
      <w:r>
        <w:t>вида</w:t>
      </w:r>
      <w:proofErr w:type="spellEnd"/>
      <w:r>
        <w:t xml:space="preserve"> </w:t>
      </w:r>
      <w:proofErr w:type="spellStart"/>
      <w:r>
        <w:t>китоподобни</w:t>
      </w:r>
      <w:proofErr w:type="spellEnd"/>
      <w:r>
        <w:t xml:space="preserve"> </w:t>
      </w:r>
      <w:proofErr w:type="spellStart"/>
      <w:r>
        <w:t>бозайници</w:t>
      </w:r>
      <w:proofErr w:type="spellEnd"/>
      <w:r>
        <w:t xml:space="preserve">, </w:t>
      </w:r>
      <w:proofErr w:type="spellStart"/>
      <w:r>
        <w:t>принадлежащи</w:t>
      </w:r>
      <w:proofErr w:type="spellEnd"/>
      <w:r>
        <w:t xml:space="preserve"> </w:t>
      </w:r>
      <w:proofErr w:type="spellStart"/>
      <w:r>
        <w:t>към</w:t>
      </w:r>
      <w:proofErr w:type="spellEnd"/>
      <w:r>
        <w:t xml:space="preserve"> </w:t>
      </w:r>
      <w:proofErr w:type="spellStart"/>
      <w:r>
        <w:t>две</w:t>
      </w:r>
      <w:proofErr w:type="spellEnd"/>
      <w:r>
        <w:t xml:space="preserve"> </w:t>
      </w:r>
      <w:proofErr w:type="spellStart"/>
      <w:r>
        <w:t>семейства</w:t>
      </w:r>
      <w:proofErr w:type="spellEnd"/>
      <w:r>
        <w:t xml:space="preserve"> - </w:t>
      </w:r>
      <w:proofErr w:type="spellStart"/>
      <w:r>
        <w:t>Делфини</w:t>
      </w:r>
      <w:proofErr w:type="spellEnd"/>
      <w:r>
        <w:t xml:space="preserve"> (</w:t>
      </w:r>
      <w:r>
        <w:rPr>
          <w:i/>
        </w:rPr>
        <w:t>Delphinidae</w:t>
      </w:r>
      <w:r>
        <w:t xml:space="preserve">) и </w:t>
      </w:r>
      <w:proofErr w:type="spellStart"/>
      <w:r>
        <w:t>Морски</w:t>
      </w:r>
      <w:proofErr w:type="spellEnd"/>
      <w:r>
        <w:t xml:space="preserve"> </w:t>
      </w:r>
      <w:proofErr w:type="spellStart"/>
      <w:r>
        <w:t>свине</w:t>
      </w:r>
      <w:proofErr w:type="spellEnd"/>
      <w:r>
        <w:t xml:space="preserve"> (</w:t>
      </w:r>
      <w:proofErr w:type="spellStart"/>
      <w:r>
        <w:rPr>
          <w:i/>
        </w:rPr>
        <w:t>Phocoenidae</w:t>
      </w:r>
      <w:proofErr w:type="spellEnd"/>
      <w:r>
        <w:t xml:space="preserve">). </w:t>
      </w:r>
      <w:proofErr w:type="spellStart"/>
      <w:r>
        <w:t>Популациите</w:t>
      </w:r>
      <w:proofErr w:type="spellEnd"/>
      <w:r>
        <w:t xml:space="preserve"> </w:t>
      </w:r>
      <w:proofErr w:type="spellStart"/>
      <w:r>
        <w:t>им</w:t>
      </w:r>
      <w:proofErr w:type="spellEnd"/>
      <w:r>
        <w:t xml:space="preserve"> </w:t>
      </w:r>
      <w:proofErr w:type="spellStart"/>
      <w:r>
        <w:t>показват</w:t>
      </w:r>
      <w:proofErr w:type="spellEnd"/>
      <w:r>
        <w:t xml:space="preserve"> </w:t>
      </w:r>
      <w:proofErr w:type="spellStart"/>
      <w:r>
        <w:t>генетични</w:t>
      </w:r>
      <w:proofErr w:type="spellEnd"/>
      <w:r>
        <w:t xml:space="preserve"> </w:t>
      </w:r>
      <w:proofErr w:type="spellStart"/>
      <w:r>
        <w:t>различия</w:t>
      </w:r>
      <w:proofErr w:type="spellEnd"/>
      <w:r>
        <w:t xml:space="preserve"> с </w:t>
      </w:r>
      <w:proofErr w:type="spellStart"/>
      <w:r>
        <w:t>популациите</w:t>
      </w:r>
      <w:proofErr w:type="spellEnd"/>
      <w:r>
        <w:t xml:space="preserve"> </w:t>
      </w:r>
      <w:proofErr w:type="spellStart"/>
      <w:r>
        <w:t>на</w:t>
      </w:r>
      <w:proofErr w:type="spellEnd"/>
      <w:r>
        <w:t xml:space="preserve"> </w:t>
      </w:r>
      <w:proofErr w:type="spellStart"/>
      <w:r>
        <w:t>същите</w:t>
      </w:r>
      <w:proofErr w:type="spellEnd"/>
      <w:r>
        <w:t xml:space="preserve"> </w:t>
      </w:r>
      <w:proofErr w:type="spellStart"/>
      <w:r>
        <w:t>видове</w:t>
      </w:r>
      <w:proofErr w:type="spellEnd"/>
      <w:r>
        <w:t xml:space="preserve"> в </w:t>
      </w:r>
      <w:proofErr w:type="spellStart"/>
      <w:r>
        <w:t>Средиземно</w:t>
      </w:r>
      <w:proofErr w:type="spellEnd"/>
      <w:r>
        <w:t xml:space="preserve"> </w:t>
      </w:r>
      <w:proofErr w:type="spellStart"/>
      <w:r>
        <w:t>море</w:t>
      </w:r>
      <w:proofErr w:type="spellEnd"/>
      <w:r>
        <w:t xml:space="preserve"> и </w:t>
      </w:r>
      <w:proofErr w:type="spellStart"/>
      <w:r>
        <w:t>североизточния</w:t>
      </w:r>
      <w:proofErr w:type="spellEnd"/>
      <w:r>
        <w:t xml:space="preserve"> </w:t>
      </w:r>
      <w:proofErr w:type="spellStart"/>
      <w:r>
        <w:t>Атлантик</w:t>
      </w:r>
      <w:proofErr w:type="spellEnd"/>
      <w:r>
        <w:t xml:space="preserve">, </w:t>
      </w:r>
      <w:proofErr w:type="spellStart"/>
      <w:r>
        <w:t>като</w:t>
      </w:r>
      <w:proofErr w:type="spellEnd"/>
      <w:r>
        <w:t xml:space="preserve"> </w:t>
      </w:r>
      <w:proofErr w:type="spellStart"/>
      <w:r>
        <w:t>поради</w:t>
      </w:r>
      <w:proofErr w:type="spellEnd"/>
      <w:r>
        <w:t xml:space="preserve"> </w:t>
      </w:r>
      <w:proofErr w:type="spellStart"/>
      <w:r>
        <w:t>полузатворения</w:t>
      </w:r>
      <w:proofErr w:type="spellEnd"/>
      <w:r>
        <w:t xml:space="preserve"> и </w:t>
      </w:r>
      <w:proofErr w:type="spellStart"/>
      <w:r>
        <w:t>изолиран</w:t>
      </w:r>
      <w:proofErr w:type="spellEnd"/>
      <w:r>
        <w:t xml:space="preserve"> </w:t>
      </w:r>
      <w:proofErr w:type="spellStart"/>
      <w:r>
        <w:t>характер</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w:t>
      </w:r>
      <w:proofErr w:type="spellStart"/>
      <w:r>
        <w:t>те</w:t>
      </w:r>
      <w:proofErr w:type="spellEnd"/>
      <w:r>
        <w:t xml:space="preserve"> </w:t>
      </w:r>
      <w:proofErr w:type="spellStart"/>
      <w:r>
        <w:t>са</w:t>
      </w:r>
      <w:proofErr w:type="spellEnd"/>
      <w:r>
        <w:t xml:space="preserve"> </w:t>
      </w:r>
      <w:proofErr w:type="spellStart"/>
      <w:r>
        <w:t>се</w:t>
      </w:r>
      <w:proofErr w:type="spellEnd"/>
      <w:r>
        <w:t xml:space="preserve"> </w:t>
      </w:r>
      <w:proofErr w:type="spellStart"/>
      <w:r>
        <w:t>оформили</w:t>
      </w:r>
      <w:proofErr w:type="spellEnd"/>
      <w:r>
        <w:t xml:space="preserve"> </w:t>
      </w:r>
      <w:proofErr w:type="spellStart"/>
      <w:r>
        <w:t>като</w:t>
      </w:r>
      <w:proofErr w:type="spellEnd"/>
      <w:r>
        <w:t xml:space="preserve"> </w:t>
      </w:r>
      <w:proofErr w:type="spellStart"/>
      <w:r>
        <w:t>ендемични</w:t>
      </w:r>
      <w:proofErr w:type="spellEnd"/>
      <w:r>
        <w:t xml:space="preserve"> </w:t>
      </w:r>
      <w:proofErr w:type="spellStart"/>
      <w:r>
        <w:t>подвидове</w:t>
      </w:r>
      <w:proofErr w:type="spellEnd"/>
      <w:r>
        <w:t xml:space="preserve"> – </w:t>
      </w:r>
      <w:proofErr w:type="spellStart"/>
      <w:r>
        <w:t>черноморска</w:t>
      </w:r>
      <w:proofErr w:type="spellEnd"/>
      <w:r>
        <w:t xml:space="preserve"> </w:t>
      </w:r>
      <w:proofErr w:type="spellStart"/>
      <w:r>
        <w:t>афала</w:t>
      </w:r>
      <w:proofErr w:type="spellEnd"/>
      <w:r>
        <w:t xml:space="preserve"> (</w:t>
      </w:r>
      <w:r>
        <w:rPr>
          <w:i/>
        </w:rPr>
        <w:t xml:space="preserve">Tursiops </w:t>
      </w:r>
      <w:proofErr w:type="spellStart"/>
      <w:r>
        <w:rPr>
          <w:i/>
        </w:rPr>
        <w:t>truncatus</w:t>
      </w:r>
      <w:proofErr w:type="spellEnd"/>
      <w:r>
        <w:rPr>
          <w:i/>
          <w:lang w:val="en-GB"/>
        </w:rPr>
        <w:t xml:space="preserve"> </w:t>
      </w:r>
      <w:r w:rsidRPr="00F5568F">
        <w:rPr>
          <w:iCs/>
          <w:lang w:val="en-GB"/>
        </w:rPr>
        <w:t>ssp.</w:t>
      </w:r>
      <w:r>
        <w:rPr>
          <w:i/>
        </w:rPr>
        <w:t xml:space="preserve"> </w:t>
      </w:r>
      <w:proofErr w:type="spellStart"/>
      <w:r>
        <w:rPr>
          <w:i/>
        </w:rPr>
        <w:t>ponticus</w:t>
      </w:r>
      <w:proofErr w:type="spellEnd"/>
      <w:r>
        <w:t xml:space="preserve">), </w:t>
      </w:r>
      <w:proofErr w:type="spellStart"/>
      <w:r>
        <w:t>черноморска</w:t>
      </w:r>
      <w:proofErr w:type="spellEnd"/>
      <w:r>
        <w:t xml:space="preserve"> </w:t>
      </w:r>
      <w:proofErr w:type="spellStart"/>
      <w:r>
        <w:t>морска</w:t>
      </w:r>
      <w:proofErr w:type="spellEnd"/>
      <w:r>
        <w:t xml:space="preserve"> </w:t>
      </w:r>
      <w:proofErr w:type="spellStart"/>
      <w:r>
        <w:t>свиня</w:t>
      </w:r>
      <w:proofErr w:type="spellEnd"/>
      <w:r>
        <w:t xml:space="preserve"> (</w:t>
      </w:r>
      <w:proofErr w:type="spellStart"/>
      <w:r>
        <w:rPr>
          <w:i/>
        </w:rPr>
        <w:t>Phocoena</w:t>
      </w:r>
      <w:proofErr w:type="spellEnd"/>
      <w:r>
        <w:rPr>
          <w:i/>
        </w:rPr>
        <w:t xml:space="preserve"> </w:t>
      </w:r>
      <w:proofErr w:type="spellStart"/>
      <w:r>
        <w:rPr>
          <w:i/>
        </w:rPr>
        <w:t>phocoena</w:t>
      </w:r>
      <w:proofErr w:type="spellEnd"/>
      <w:r>
        <w:rPr>
          <w:i/>
        </w:rPr>
        <w:t xml:space="preserve"> </w:t>
      </w:r>
      <w:r w:rsidRPr="00F5568F">
        <w:rPr>
          <w:iCs/>
          <w:lang w:val="en-GB"/>
        </w:rPr>
        <w:t>ssp</w:t>
      </w:r>
      <w:r>
        <w:rPr>
          <w:i/>
          <w:lang w:val="en-GB"/>
        </w:rPr>
        <w:t xml:space="preserve">. </w:t>
      </w:r>
      <w:proofErr w:type="spellStart"/>
      <w:r>
        <w:rPr>
          <w:i/>
        </w:rPr>
        <w:t>relicta</w:t>
      </w:r>
      <w:proofErr w:type="spellEnd"/>
      <w:r>
        <w:t xml:space="preserve">) и </w:t>
      </w:r>
      <w:proofErr w:type="spellStart"/>
      <w:r>
        <w:t>черноморски</w:t>
      </w:r>
      <w:proofErr w:type="spellEnd"/>
      <w:r>
        <w:t xml:space="preserve"> </w:t>
      </w:r>
      <w:proofErr w:type="spellStart"/>
      <w:r>
        <w:t>обикновен</w:t>
      </w:r>
      <w:proofErr w:type="spellEnd"/>
      <w:r>
        <w:t xml:space="preserve"> </w:t>
      </w:r>
      <w:proofErr w:type="spellStart"/>
      <w:r>
        <w:t>делфин</w:t>
      </w:r>
      <w:proofErr w:type="spellEnd"/>
      <w:r>
        <w:t xml:space="preserve"> (</w:t>
      </w:r>
      <w:r>
        <w:rPr>
          <w:i/>
        </w:rPr>
        <w:t xml:space="preserve">Delphinus </w:t>
      </w:r>
      <w:proofErr w:type="spellStart"/>
      <w:r>
        <w:rPr>
          <w:i/>
        </w:rPr>
        <w:t>delphis</w:t>
      </w:r>
      <w:proofErr w:type="spellEnd"/>
      <w:r>
        <w:rPr>
          <w:i/>
        </w:rPr>
        <w:t xml:space="preserve"> </w:t>
      </w:r>
      <w:r w:rsidRPr="00F5568F">
        <w:rPr>
          <w:iCs/>
          <w:lang w:val="en-GB"/>
        </w:rPr>
        <w:t>ssp</w:t>
      </w:r>
      <w:r>
        <w:rPr>
          <w:i/>
          <w:lang w:val="en-GB"/>
        </w:rPr>
        <w:t xml:space="preserve">. </w:t>
      </w:r>
      <w:proofErr w:type="spellStart"/>
      <w:r>
        <w:rPr>
          <w:i/>
        </w:rPr>
        <w:t>ponticus</w:t>
      </w:r>
      <w:proofErr w:type="spellEnd"/>
      <w:r>
        <w:t>).</w:t>
      </w:r>
    </w:p>
    <w:p w14:paraId="15451E0E" w14:textId="2E8F70B3" w:rsidR="002C70FA" w:rsidRDefault="00F5568F" w:rsidP="008F79B9">
      <w:pPr>
        <w:spacing w:after="120"/>
        <w:jc w:val="both"/>
      </w:pPr>
      <w:proofErr w:type="spellStart"/>
      <w:r>
        <w:t>Основна</w:t>
      </w:r>
      <w:proofErr w:type="spellEnd"/>
      <w:r>
        <w:t xml:space="preserve"> </w:t>
      </w:r>
      <w:proofErr w:type="spellStart"/>
      <w:r>
        <w:t>цел</w:t>
      </w:r>
      <w:proofErr w:type="spellEnd"/>
      <w:r>
        <w:t xml:space="preserve"> </w:t>
      </w:r>
      <w:proofErr w:type="spellStart"/>
      <w:r>
        <w:t>на</w:t>
      </w:r>
      <w:proofErr w:type="spellEnd"/>
      <w:r>
        <w:t xml:space="preserve"> </w:t>
      </w:r>
      <w:proofErr w:type="spellStart"/>
      <w:r>
        <w:t>настоящия</w:t>
      </w:r>
      <w:proofErr w:type="spellEnd"/>
      <w:r>
        <w:t xml:space="preserve"> </w:t>
      </w:r>
      <w:proofErr w:type="spellStart"/>
      <w:r>
        <w:t>план</w:t>
      </w:r>
      <w:proofErr w:type="spellEnd"/>
      <w:r>
        <w:t xml:space="preserve"> </w:t>
      </w:r>
      <w:proofErr w:type="spellStart"/>
      <w:r>
        <w:t>за</w:t>
      </w:r>
      <w:proofErr w:type="spellEnd"/>
      <w:r>
        <w:t xml:space="preserve"> </w:t>
      </w:r>
      <w:proofErr w:type="spellStart"/>
      <w:r>
        <w:t>действие</w:t>
      </w:r>
      <w:proofErr w:type="spellEnd"/>
      <w:r>
        <w:t xml:space="preserve"> е </w:t>
      </w:r>
      <w:proofErr w:type="spellStart"/>
      <w:r>
        <w:t>постигането</w:t>
      </w:r>
      <w:proofErr w:type="spellEnd"/>
      <w:r>
        <w:t xml:space="preserve"> и </w:t>
      </w:r>
      <w:proofErr w:type="spellStart"/>
      <w:r>
        <w:t>запазването</w:t>
      </w:r>
      <w:proofErr w:type="spellEnd"/>
      <w:r>
        <w:t xml:space="preserve"> </w:t>
      </w:r>
      <w:proofErr w:type="spellStart"/>
      <w:r>
        <w:t>на</w:t>
      </w:r>
      <w:proofErr w:type="spellEnd"/>
      <w:r>
        <w:t xml:space="preserve"> </w:t>
      </w:r>
      <w:proofErr w:type="spellStart"/>
      <w:r>
        <w:t>благоприятен</w:t>
      </w:r>
      <w:proofErr w:type="spellEnd"/>
      <w:r>
        <w:t xml:space="preserve"> </w:t>
      </w:r>
      <w:proofErr w:type="spellStart"/>
      <w:r>
        <w:t>природозащитен</w:t>
      </w:r>
      <w:proofErr w:type="spellEnd"/>
      <w:r>
        <w:t xml:space="preserve"> </w:t>
      </w:r>
      <w:proofErr w:type="spellStart"/>
      <w:r>
        <w:t>статус</w:t>
      </w:r>
      <w:proofErr w:type="spellEnd"/>
      <w:r>
        <w:t xml:space="preserve"> </w:t>
      </w:r>
      <w:proofErr w:type="spellStart"/>
      <w:r>
        <w:t>за</w:t>
      </w:r>
      <w:proofErr w:type="spellEnd"/>
      <w:r>
        <w:t xml:space="preserve"> </w:t>
      </w:r>
      <w:proofErr w:type="spellStart"/>
      <w:r>
        <w:t>трите</w:t>
      </w:r>
      <w:proofErr w:type="spellEnd"/>
      <w:r>
        <w:t xml:space="preserve"> </w:t>
      </w:r>
      <w:proofErr w:type="spellStart"/>
      <w:r>
        <w:t>вида</w:t>
      </w:r>
      <w:proofErr w:type="spellEnd"/>
      <w:r>
        <w:t xml:space="preserve"> </w:t>
      </w:r>
      <w:proofErr w:type="spellStart"/>
      <w:r>
        <w:t>китоподобни</w:t>
      </w:r>
      <w:proofErr w:type="spellEnd"/>
      <w:r>
        <w:t xml:space="preserve"> в </w:t>
      </w:r>
      <w:proofErr w:type="spellStart"/>
      <w:r>
        <w:t>българската</w:t>
      </w:r>
      <w:proofErr w:type="spellEnd"/>
      <w:r>
        <w:t xml:space="preserve"> </w:t>
      </w:r>
      <w:proofErr w:type="spellStart"/>
      <w:r>
        <w:t>акватория</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w:t>
      </w:r>
      <w:proofErr w:type="spellStart"/>
      <w:r>
        <w:t>За</w:t>
      </w:r>
      <w:proofErr w:type="spellEnd"/>
      <w:r>
        <w:t xml:space="preserve"> </w:t>
      </w:r>
      <w:proofErr w:type="spellStart"/>
      <w:r>
        <w:t>нейното</w:t>
      </w:r>
      <w:proofErr w:type="spellEnd"/>
      <w:r>
        <w:t xml:space="preserve"> </w:t>
      </w:r>
      <w:proofErr w:type="spellStart"/>
      <w:r>
        <w:t>изпълнение</w:t>
      </w:r>
      <w:proofErr w:type="spellEnd"/>
      <w:r>
        <w:t xml:space="preserve"> е </w:t>
      </w:r>
      <w:proofErr w:type="spellStart"/>
      <w:r>
        <w:t>необходимо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познава</w:t>
      </w:r>
      <w:proofErr w:type="spellEnd"/>
      <w:r>
        <w:t xml:space="preserve"> </w:t>
      </w:r>
      <w:proofErr w:type="spellStart"/>
      <w:r>
        <w:t>биологията</w:t>
      </w:r>
      <w:proofErr w:type="spellEnd"/>
      <w:r>
        <w:t xml:space="preserve"> и </w:t>
      </w:r>
      <w:proofErr w:type="spellStart"/>
      <w:r>
        <w:t>екологията</w:t>
      </w:r>
      <w:proofErr w:type="spellEnd"/>
      <w:r>
        <w:t xml:space="preserve"> </w:t>
      </w:r>
      <w:proofErr w:type="spellStart"/>
      <w:r>
        <w:t>на</w:t>
      </w:r>
      <w:proofErr w:type="spellEnd"/>
      <w:r>
        <w:t xml:space="preserve"> </w:t>
      </w:r>
      <w:proofErr w:type="spellStart"/>
      <w:r>
        <w:t>видовете</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идентифицирани</w:t>
      </w:r>
      <w:proofErr w:type="spellEnd"/>
      <w:r>
        <w:t xml:space="preserve"> </w:t>
      </w:r>
      <w:proofErr w:type="spellStart"/>
      <w:r>
        <w:t>съществуващите</w:t>
      </w:r>
      <w:proofErr w:type="spellEnd"/>
      <w:r>
        <w:t xml:space="preserve"> </w:t>
      </w:r>
      <w:proofErr w:type="spellStart"/>
      <w:r>
        <w:t>заплахи</w:t>
      </w:r>
      <w:proofErr w:type="spellEnd"/>
      <w:r>
        <w:t xml:space="preserve"> и </w:t>
      </w:r>
      <w:proofErr w:type="spellStart"/>
      <w:r>
        <w:t>отрицателно</w:t>
      </w:r>
      <w:proofErr w:type="spellEnd"/>
      <w:r>
        <w:t xml:space="preserve"> </w:t>
      </w:r>
      <w:proofErr w:type="spellStart"/>
      <w:r>
        <w:t>действащи</w:t>
      </w:r>
      <w:proofErr w:type="spellEnd"/>
      <w:r>
        <w:t xml:space="preserve"> </w:t>
      </w:r>
      <w:proofErr w:type="spellStart"/>
      <w:r>
        <w:t>фактори</w:t>
      </w:r>
      <w:proofErr w:type="spellEnd"/>
      <w:r>
        <w:t xml:space="preserve"> и </w:t>
      </w:r>
      <w:proofErr w:type="spellStart"/>
      <w:r>
        <w:t>на</w:t>
      </w:r>
      <w:proofErr w:type="spellEnd"/>
      <w:r>
        <w:t xml:space="preserve"> </w:t>
      </w:r>
      <w:proofErr w:type="spellStart"/>
      <w:r>
        <w:t>тази</w:t>
      </w:r>
      <w:proofErr w:type="spellEnd"/>
      <w:r>
        <w:t xml:space="preserve"> </w:t>
      </w:r>
      <w:proofErr w:type="spellStart"/>
      <w:r>
        <w:t>основа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набелязани</w:t>
      </w:r>
      <w:proofErr w:type="spellEnd"/>
      <w:r>
        <w:t xml:space="preserve"> </w:t>
      </w:r>
      <w:proofErr w:type="spellStart"/>
      <w:r>
        <w:t>адекватни</w:t>
      </w:r>
      <w:proofErr w:type="spellEnd"/>
      <w:r>
        <w:t xml:space="preserve"> </w:t>
      </w:r>
      <w:proofErr w:type="spellStart"/>
      <w:r>
        <w:t>действия</w:t>
      </w:r>
      <w:proofErr w:type="spellEnd"/>
      <w:r>
        <w:t xml:space="preserve"> </w:t>
      </w:r>
      <w:proofErr w:type="spellStart"/>
      <w:r>
        <w:t>за</w:t>
      </w:r>
      <w:proofErr w:type="spellEnd"/>
      <w:r>
        <w:t xml:space="preserve"> </w:t>
      </w:r>
      <w:proofErr w:type="spellStart"/>
      <w:r>
        <w:t>опазване</w:t>
      </w:r>
      <w:proofErr w:type="spellEnd"/>
      <w:r>
        <w:t xml:space="preserve">. </w:t>
      </w:r>
      <w:proofErr w:type="spellStart"/>
      <w:r>
        <w:t>Както</w:t>
      </w:r>
      <w:proofErr w:type="spellEnd"/>
      <w:r>
        <w:t xml:space="preserve"> </w:t>
      </w:r>
      <w:proofErr w:type="spellStart"/>
      <w:r>
        <w:t>при</w:t>
      </w:r>
      <w:proofErr w:type="spellEnd"/>
      <w:r>
        <w:t xml:space="preserve"> </w:t>
      </w:r>
      <w:proofErr w:type="spellStart"/>
      <w:r>
        <w:t>всички</w:t>
      </w:r>
      <w:proofErr w:type="spellEnd"/>
      <w:r>
        <w:t xml:space="preserve"> </w:t>
      </w:r>
      <w:proofErr w:type="spellStart"/>
      <w:r>
        <w:t>видове</w:t>
      </w:r>
      <w:proofErr w:type="spellEnd"/>
      <w:r>
        <w:t xml:space="preserve"> </w:t>
      </w:r>
      <w:proofErr w:type="spellStart"/>
      <w:r>
        <w:t>китоподобни</w:t>
      </w:r>
      <w:proofErr w:type="spellEnd"/>
      <w:r>
        <w:rPr>
          <w:lang w:val="en-GB"/>
        </w:rPr>
        <w:t>,</w:t>
      </w:r>
      <w:r>
        <w:t xml:space="preserve"> </w:t>
      </w:r>
      <w:proofErr w:type="spellStart"/>
      <w:r>
        <w:t>животът</w:t>
      </w:r>
      <w:proofErr w:type="spellEnd"/>
      <w:r>
        <w:t xml:space="preserve"> </w:t>
      </w:r>
      <w:proofErr w:type="spellStart"/>
      <w:r>
        <w:t>на</w:t>
      </w:r>
      <w:proofErr w:type="spellEnd"/>
      <w:r>
        <w:t xml:space="preserve"> </w:t>
      </w:r>
      <w:proofErr w:type="spellStart"/>
      <w:r>
        <w:t>черноморската</w:t>
      </w:r>
      <w:proofErr w:type="spellEnd"/>
      <w:r>
        <w:t xml:space="preserve"> </w:t>
      </w:r>
      <w:proofErr w:type="spellStart"/>
      <w:r>
        <w:t>афала</w:t>
      </w:r>
      <w:proofErr w:type="spellEnd"/>
      <w:r>
        <w:t xml:space="preserve">, </w:t>
      </w:r>
      <w:proofErr w:type="spellStart"/>
      <w:r>
        <w:t>черноморския</w:t>
      </w:r>
      <w:proofErr w:type="spellEnd"/>
      <w:r>
        <w:t xml:space="preserve"> </w:t>
      </w:r>
      <w:proofErr w:type="spellStart"/>
      <w:r>
        <w:t>обикновен</w:t>
      </w:r>
      <w:proofErr w:type="spellEnd"/>
      <w:r>
        <w:t xml:space="preserve"> </w:t>
      </w:r>
      <w:proofErr w:type="spellStart"/>
      <w:r>
        <w:t>делфин</w:t>
      </w:r>
      <w:proofErr w:type="spellEnd"/>
      <w:r>
        <w:t xml:space="preserve"> и </w:t>
      </w:r>
      <w:proofErr w:type="spellStart"/>
      <w:r>
        <w:t>черноморската</w:t>
      </w:r>
      <w:proofErr w:type="spellEnd"/>
      <w:r>
        <w:t xml:space="preserve"> </w:t>
      </w:r>
      <w:proofErr w:type="spellStart"/>
      <w:r>
        <w:t>морска</w:t>
      </w:r>
      <w:proofErr w:type="spellEnd"/>
      <w:r>
        <w:t xml:space="preserve"> </w:t>
      </w:r>
      <w:proofErr w:type="spellStart"/>
      <w:r>
        <w:t>свиня</w:t>
      </w:r>
      <w:proofErr w:type="spellEnd"/>
      <w:r>
        <w:t xml:space="preserve"> е </w:t>
      </w:r>
      <w:proofErr w:type="spellStart"/>
      <w:r>
        <w:t>изцяло</w:t>
      </w:r>
      <w:proofErr w:type="spellEnd"/>
      <w:r>
        <w:t xml:space="preserve"> </w:t>
      </w:r>
      <w:proofErr w:type="spellStart"/>
      <w:r>
        <w:t>свързан</w:t>
      </w:r>
      <w:proofErr w:type="spellEnd"/>
      <w:r>
        <w:t xml:space="preserve"> с </w:t>
      </w:r>
      <w:proofErr w:type="spellStart"/>
      <w:r>
        <w:t>морската</w:t>
      </w:r>
      <w:proofErr w:type="spellEnd"/>
      <w:r>
        <w:t xml:space="preserve"> </w:t>
      </w:r>
      <w:proofErr w:type="spellStart"/>
      <w:r>
        <w:t>среда</w:t>
      </w:r>
      <w:proofErr w:type="spellEnd"/>
      <w:r>
        <w:t xml:space="preserve">, </w:t>
      </w:r>
      <w:proofErr w:type="spellStart"/>
      <w:r>
        <w:t>където</w:t>
      </w:r>
      <w:proofErr w:type="spellEnd"/>
      <w:r>
        <w:t xml:space="preserve"> </w:t>
      </w:r>
      <w:proofErr w:type="spellStart"/>
      <w:r>
        <w:t>протича</w:t>
      </w:r>
      <w:proofErr w:type="spellEnd"/>
      <w:r>
        <w:t xml:space="preserve"> </w:t>
      </w:r>
      <w:proofErr w:type="spellStart"/>
      <w:r>
        <w:t>целият</w:t>
      </w:r>
      <w:proofErr w:type="spellEnd"/>
      <w:r>
        <w:t xml:space="preserve"> </w:t>
      </w:r>
      <w:proofErr w:type="spellStart"/>
      <w:r>
        <w:t>им</w:t>
      </w:r>
      <w:proofErr w:type="spellEnd"/>
      <w:r>
        <w:t xml:space="preserve"> </w:t>
      </w:r>
      <w:proofErr w:type="spellStart"/>
      <w:r>
        <w:t>жизнен</w:t>
      </w:r>
      <w:proofErr w:type="spellEnd"/>
      <w:r>
        <w:t xml:space="preserve"> </w:t>
      </w:r>
      <w:proofErr w:type="spellStart"/>
      <w:r>
        <w:t>цикъл</w:t>
      </w:r>
      <w:proofErr w:type="spellEnd"/>
      <w:r>
        <w:t xml:space="preserve">. </w:t>
      </w:r>
      <w:proofErr w:type="spellStart"/>
      <w:r>
        <w:t>Това</w:t>
      </w:r>
      <w:proofErr w:type="spellEnd"/>
      <w:r>
        <w:t xml:space="preserve"> </w:t>
      </w:r>
      <w:proofErr w:type="spellStart"/>
      <w:r>
        <w:t>определя</w:t>
      </w:r>
      <w:proofErr w:type="spellEnd"/>
      <w:r>
        <w:t xml:space="preserve"> </w:t>
      </w:r>
      <w:proofErr w:type="spellStart"/>
      <w:r>
        <w:t>специфичните</w:t>
      </w:r>
      <w:proofErr w:type="spellEnd"/>
      <w:r>
        <w:t xml:space="preserve"> </w:t>
      </w:r>
      <w:proofErr w:type="spellStart"/>
      <w:r>
        <w:t>характеристики</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видове</w:t>
      </w:r>
      <w:proofErr w:type="spellEnd"/>
      <w:r>
        <w:t xml:space="preserve"> и </w:t>
      </w:r>
      <w:proofErr w:type="spellStart"/>
      <w:r>
        <w:t>чувствителността</w:t>
      </w:r>
      <w:proofErr w:type="spellEnd"/>
      <w:r>
        <w:t xml:space="preserve"> </w:t>
      </w:r>
      <w:proofErr w:type="spellStart"/>
      <w:r>
        <w:t>им</w:t>
      </w:r>
      <w:proofErr w:type="spellEnd"/>
      <w:r>
        <w:t xml:space="preserve"> </w:t>
      </w:r>
      <w:proofErr w:type="spellStart"/>
      <w:r>
        <w:t>към</w:t>
      </w:r>
      <w:proofErr w:type="spellEnd"/>
      <w:r>
        <w:t xml:space="preserve"> </w:t>
      </w:r>
      <w:proofErr w:type="spellStart"/>
      <w:r>
        <w:t>промените</w:t>
      </w:r>
      <w:proofErr w:type="spellEnd"/>
      <w:r>
        <w:t xml:space="preserve"> и </w:t>
      </w:r>
      <w:proofErr w:type="spellStart"/>
      <w:r>
        <w:t>човешките</w:t>
      </w:r>
      <w:proofErr w:type="spellEnd"/>
      <w:r>
        <w:t xml:space="preserve"> </w:t>
      </w:r>
      <w:proofErr w:type="spellStart"/>
      <w:r>
        <w:t>дейности</w:t>
      </w:r>
      <w:proofErr w:type="spellEnd"/>
      <w:r>
        <w:t xml:space="preserve"> в </w:t>
      </w:r>
      <w:proofErr w:type="spellStart"/>
      <w:r>
        <w:t>морската</w:t>
      </w:r>
      <w:proofErr w:type="spellEnd"/>
      <w:r>
        <w:t xml:space="preserve"> </w:t>
      </w:r>
      <w:proofErr w:type="spellStart"/>
      <w:r>
        <w:t>среда</w:t>
      </w:r>
      <w:proofErr w:type="spellEnd"/>
      <w:r>
        <w:t>.</w:t>
      </w:r>
    </w:p>
    <w:p w14:paraId="179EC54C" w14:textId="77777777" w:rsidR="002C70FA" w:rsidRDefault="00F5568F" w:rsidP="008F79B9">
      <w:pPr>
        <w:spacing w:after="120"/>
        <w:jc w:val="both"/>
      </w:pPr>
      <w:proofErr w:type="spellStart"/>
      <w:r>
        <w:t>През</w:t>
      </w:r>
      <w:proofErr w:type="spellEnd"/>
      <w:r>
        <w:t xml:space="preserve"> 20 </w:t>
      </w:r>
      <w:proofErr w:type="spellStart"/>
      <w:r>
        <w:t>век</w:t>
      </w:r>
      <w:proofErr w:type="spellEnd"/>
      <w:r>
        <w:t xml:space="preserve"> </w:t>
      </w:r>
      <w:proofErr w:type="spellStart"/>
      <w:r>
        <w:t>трите</w:t>
      </w:r>
      <w:proofErr w:type="spellEnd"/>
      <w:r>
        <w:t xml:space="preserve"> </w:t>
      </w:r>
      <w:proofErr w:type="spellStart"/>
      <w:r>
        <w:t>вида</w:t>
      </w:r>
      <w:proofErr w:type="spellEnd"/>
      <w:r>
        <w:t xml:space="preserve"> </w:t>
      </w:r>
      <w:proofErr w:type="spellStart"/>
      <w:r>
        <w:t>китоподобни</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обект</w:t>
      </w:r>
      <w:proofErr w:type="spellEnd"/>
      <w:r>
        <w:t xml:space="preserve"> </w:t>
      </w:r>
      <w:proofErr w:type="spellStart"/>
      <w:r>
        <w:t>на</w:t>
      </w:r>
      <w:proofErr w:type="spellEnd"/>
      <w:r>
        <w:t xml:space="preserve"> т. </w:t>
      </w:r>
      <w:proofErr w:type="spellStart"/>
      <w:r>
        <w:t>нар</w:t>
      </w:r>
      <w:proofErr w:type="spellEnd"/>
      <w:r>
        <w:t xml:space="preserve">. </w:t>
      </w:r>
      <w:proofErr w:type="spellStart"/>
      <w:r>
        <w:t>делфинолов</w:t>
      </w:r>
      <w:proofErr w:type="spellEnd"/>
      <w:r>
        <w:t xml:space="preserve">, </w:t>
      </w:r>
      <w:proofErr w:type="spellStart"/>
      <w:r>
        <w:t>пряко</w:t>
      </w:r>
      <w:proofErr w:type="spellEnd"/>
      <w:r>
        <w:t xml:space="preserve"> </w:t>
      </w:r>
      <w:proofErr w:type="spellStart"/>
      <w:r>
        <w:t>преследване</w:t>
      </w:r>
      <w:proofErr w:type="spellEnd"/>
      <w:r>
        <w:t xml:space="preserve"> и </w:t>
      </w:r>
      <w:proofErr w:type="spellStart"/>
      <w:r>
        <w:t>унищожаване</w:t>
      </w:r>
      <w:proofErr w:type="spellEnd"/>
      <w:r>
        <w:t xml:space="preserve"> в </w:t>
      </w:r>
      <w:proofErr w:type="spellStart"/>
      <w:r>
        <w:t>условията</w:t>
      </w:r>
      <w:proofErr w:type="spellEnd"/>
      <w:r>
        <w:t xml:space="preserve"> </w:t>
      </w:r>
      <w:proofErr w:type="spellStart"/>
      <w:r>
        <w:t>на</w:t>
      </w:r>
      <w:proofErr w:type="spellEnd"/>
      <w:r>
        <w:t xml:space="preserve"> </w:t>
      </w:r>
      <w:proofErr w:type="spellStart"/>
      <w:r>
        <w:t>промишлен</w:t>
      </w:r>
      <w:proofErr w:type="spellEnd"/>
      <w:r>
        <w:t xml:space="preserve"> </w:t>
      </w:r>
      <w:proofErr w:type="spellStart"/>
      <w:r>
        <w:t>лов</w:t>
      </w:r>
      <w:proofErr w:type="spellEnd"/>
      <w:r>
        <w:t xml:space="preserve">. </w:t>
      </w:r>
      <w:proofErr w:type="spellStart"/>
      <w:r>
        <w:t>Точното</w:t>
      </w:r>
      <w:proofErr w:type="spellEnd"/>
      <w:r>
        <w:t xml:space="preserve"> </w:t>
      </w:r>
      <w:proofErr w:type="spellStart"/>
      <w:r>
        <w:t>количество</w:t>
      </w:r>
      <w:proofErr w:type="spellEnd"/>
      <w:r>
        <w:t xml:space="preserve"> </w:t>
      </w:r>
      <w:proofErr w:type="spellStart"/>
      <w:r>
        <w:t>на</w:t>
      </w:r>
      <w:proofErr w:type="spellEnd"/>
      <w:r>
        <w:t xml:space="preserve"> </w:t>
      </w:r>
      <w:proofErr w:type="spellStart"/>
      <w:r>
        <w:t>избитите</w:t>
      </w:r>
      <w:proofErr w:type="spellEnd"/>
      <w:r>
        <w:t xml:space="preserve"> </w:t>
      </w:r>
      <w:proofErr w:type="spellStart"/>
      <w:r>
        <w:t>делфини</w:t>
      </w:r>
      <w:proofErr w:type="spellEnd"/>
      <w:r>
        <w:t xml:space="preserve"> </w:t>
      </w:r>
      <w:proofErr w:type="spellStart"/>
      <w:r>
        <w:t>през</w:t>
      </w:r>
      <w:proofErr w:type="spellEnd"/>
      <w:r>
        <w:t xml:space="preserve"> 20 </w:t>
      </w:r>
      <w:proofErr w:type="spellStart"/>
      <w:r>
        <w:t>век</w:t>
      </w:r>
      <w:proofErr w:type="spellEnd"/>
      <w:r>
        <w:t xml:space="preserve"> </w:t>
      </w:r>
      <w:proofErr w:type="spellStart"/>
      <w:r>
        <w:t>не</w:t>
      </w:r>
      <w:proofErr w:type="spellEnd"/>
      <w:r>
        <w:t xml:space="preserve"> е </w:t>
      </w:r>
      <w:proofErr w:type="spellStart"/>
      <w:r>
        <w:t>известно</w:t>
      </w:r>
      <w:proofErr w:type="spellEnd"/>
      <w:r>
        <w:t xml:space="preserve">, </w:t>
      </w:r>
      <w:proofErr w:type="spellStart"/>
      <w:r>
        <w:t>но</w:t>
      </w:r>
      <w:proofErr w:type="spellEnd"/>
      <w:r>
        <w:t xml:space="preserve"> в </w:t>
      </w:r>
      <w:proofErr w:type="spellStart"/>
      <w:r>
        <w:t>бившия</w:t>
      </w:r>
      <w:proofErr w:type="spellEnd"/>
      <w:r>
        <w:t xml:space="preserve"> СССР </w:t>
      </w:r>
      <w:proofErr w:type="spellStart"/>
      <w:r>
        <w:t>вероятно</w:t>
      </w:r>
      <w:proofErr w:type="spellEnd"/>
      <w:r>
        <w:t xml:space="preserve"> е </w:t>
      </w:r>
      <w:proofErr w:type="spellStart"/>
      <w:r>
        <w:t>повече</w:t>
      </w:r>
      <w:proofErr w:type="spellEnd"/>
      <w:r>
        <w:t xml:space="preserve"> </w:t>
      </w:r>
      <w:proofErr w:type="spellStart"/>
      <w:r>
        <w:t>от</w:t>
      </w:r>
      <w:proofErr w:type="spellEnd"/>
      <w:r>
        <w:t xml:space="preserve"> 1.5 </w:t>
      </w:r>
      <w:proofErr w:type="spellStart"/>
      <w:r>
        <w:t>млн</w:t>
      </w:r>
      <w:proofErr w:type="spellEnd"/>
      <w:r>
        <w:t xml:space="preserve">., а в </w:t>
      </w:r>
      <w:proofErr w:type="spellStart"/>
      <w:r>
        <w:t>другите</w:t>
      </w:r>
      <w:proofErr w:type="spellEnd"/>
      <w:r>
        <w:t xml:space="preserve"> </w:t>
      </w:r>
      <w:proofErr w:type="spellStart"/>
      <w:r>
        <w:t>черноморски</w:t>
      </w:r>
      <w:proofErr w:type="spellEnd"/>
      <w:r>
        <w:t xml:space="preserve"> </w:t>
      </w:r>
      <w:proofErr w:type="spellStart"/>
      <w:r>
        <w:t>страни</w:t>
      </w:r>
      <w:proofErr w:type="spellEnd"/>
      <w:r>
        <w:t xml:space="preserve"> - 4 </w:t>
      </w:r>
      <w:proofErr w:type="spellStart"/>
      <w:r>
        <w:t>млн</w:t>
      </w:r>
      <w:proofErr w:type="spellEnd"/>
      <w:r>
        <w:t>. (</w:t>
      </w:r>
      <w:proofErr w:type="spellStart"/>
      <w:r>
        <w:t>Кривохижин</w:t>
      </w:r>
      <w:proofErr w:type="spellEnd"/>
      <w:r>
        <w:t xml:space="preserve">, 2009). </w:t>
      </w:r>
      <w:proofErr w:type="spellStart"/>
      <w:r>
        <w:t>Делфиноловът</w:t>
      </w:r>
      <w:proofErr w:type="spellEnd"/>
      <w:r>
        <w:t xml:space="preserve"> е </w:t>
      </w:r>
      <w:proofErr w:type="spellStart"/>
      <w:r>
        <w:t>прекратен</w:t>
      </w:r>
      <w:proofErr w:type="spellEnd"/>
      <w:r>
        <w:t xml:space="preserve"> </w:t>
      </w:r>
      <w:proofErr w:type="spellStart"/>
      <w:r>
        <w:t>във</w:t>
      </w:r>
      <w:proofErr w:type="spellEnd"/>
      <w:r>
        <w:t xml:space="preserve"> </w:t>
      </w:r>
      <w:proofErr w:type="spellStart"/>
      <w:r>
        <w:t>всички</w:t>
      </w:r>
      <w:proofErr w:type="spellEnd"/>
      <w:r>
        <w:t xml:space="preserve"> </w:t>
      </w:r>
      <w:proofErr w:type="spellStart"/>
      <w:r>
        <w:t>страни</w:t>
      </w:r>
      <w:proofErr w:type="spellEnd"/>
      <w:r>
        <w:t xml:space="preserve"> </w:t>
      </w:r>
      <w:proofErr w:type="spellStart"/>
      <w:r>
        <w:t>без</w:t>
      </w:r>
      <w:proofErr w:type="spellEnd"/>
      <w:r>
        <w:t xml:space="preserve"> </w:t>
      </w:r>
      <w:proofErr w:type="spellStart"/>
      <w:r>
        <w:t>Турция</w:t>
      </w:r>
      <w:proofErr w:type="spellEnd"/>
      <w:r>
        <w:t xml:space="preserve"> </w:t>
      </w:r>
      <w:proofErr w:type="spellStart"/>
      <w:r>
        <w:t>през</w:t>
      </w:r>
      <w:proofErr w:type="spellEnd"/>
      <w:r>
        <w:t xml:space="preserve"> 1966г., а </w:t>
      </w:r>
      <w:proofErr w:type="spellStart"/>
      <w:r>
        <w:t>от</w:t>
      </w:r>
      <w:proofErr w:type="spellEnd"/>
      <w:r>
        <w:t xml:space="preserve"> 1983 – в </w:t>
      </w:r>
      <w:proofErr w:type="spellStart"/>
      <w:r>
        <w:t>целия</w:t>
      </w:r>
      <w:proofErr w:type="spellEnd"/>
      <w:r>
        <w:t xml:space="preserve"> </w:t>
      </w:r>
      <w:proofErr w:type="spellStart"/>
      <w:r>
        <w:t>черноморски</w:t>
      </w:r>
      <w:proofErr w:type="spellEnd"/>
      <w:r>
        <w:t xml:space="preserve"> </w:t>
      </w:r>
      <w:proofErr w:type="spellStart"/>
      <w:r>
        <w:t>регион</w:t>
      </w:r>
      <w:proofErr w:type="spellEnd"/>
      <w:r>
        <w:t xml:space="preserve">. </w:t>
      </w:r>
      <w:proofErr w:type="spellStart"/>
      <w:r>
        <w:t>През</w:t>
      </w:r>
      <w:proofErr w:type="spellEnd"/>
      <w:r>
        <w:t xml:space="preserve"> </w:t>
      </w:r>
      <w:proofErr w:type="spellStart"/>
      <w:r>
        <w:t>периода</w:t>
      </w:r>
      <w:proofErr w:type="spellEnd"/>
      <w:r>
        <w:t xml:space="preserve"> </w:t>
      </w:r>
      <w:proofErr w:type="spellStart"/>
      <w:r>
        <w:t>на</w:t>
      </w:r>
      <w:proofErr w:type="spellEnd"/>
      <w:r>
        <w:t xml:space="preserve"> </w:t>
      </w:r>
      <w:proofErr w:type="spellStart"/>
      <w:r>
        <w:t>делфинолов</w:t>
      </w:r>
      <w:proofErr w:type="spellEnd"/>
      <w:r>
        <w:t xml:space="preserve"> </w:t>
      </w:r>
      <w:proofErr w:type="spellStart"/>
      <w:r>
        <w:t>популациите</w:t>
      </w:r>
      <w:proofErr w:type="spellEnd"/>
      <w:r>
        <w:t xml:space="preserve"> </w:t>
      </w:r>
      <w:proofErr w:type="spellStart"/>
      <w:r>
        <w:t>на</w:t>
      </w:r>
      <w:proofErr w:type="spellEnd"/>
      <w:r>
        <w:t xml:space="preserve"> </w:t>
      </w:r>
      <w:proofErr w:type="spellStart"/>
      <w:r>
        <w:t>трите</w:t>
      </w:r>
      <w:proofErr w:type="spellEnd"/>
      <w:r>
        <w:t xml:space="preserve"> </w:t>
      </w:r>
      <w:proofErr w:type="spellStart"/>
      <w:r>
        <w:t>вида</w:t>
      </w:r>
      <w:proofErr w:type="spellEnd"/>
      <w:r>
        <w:t xml:space="preserve"> </w:t>
      </w:r>
      <w:proofErr w:type="spellStart"/>
      <w:r>
        <w:t>китоподобни</w:t>
      </w:r>
      <w:proofErr w:type="spellEnd"/>
      <w:r>
        <w:t xml:space="preserve"> </w:t>
      </w:r>
      <w:proofErr w:type="spellStart"/>
      <w:r>
        <w:t>понасят</w:t>
      </w:r>
      <w:proofErr w:type="spellEnd"/>
      <w:r>
        <w:t xml:space="preserve"> </w:t>
      </w:r>
      <w:proofErr w:type="spellStart"/>
      <w:r>
        <w:t>сериозни</w:t>
      </w:r>
      <w:proofErr w:type="spellEnd"/>
      <w:r>
        <w:t xml:space="preserve"> </w:t>
      </w:r>
      <w:proofErr w:type="spellStart"/>
      <w:r>
        <w:t>щети</w:t>
      </w:r>
      <w:proofErr w:type="spellEnd"/>
      <w:r>
        <w:t xml:space="preserve">, а </w:t>
      </w:r>
      <w:proofErr w:type="spellStart"/>
      <w:r>
        <w:t>след</w:t>
      </w:r>
      <w:proofErr w:type="spellEnd"/>
      <w:r>
        <w:t xml:space="preserve"> </w:t>
      </w:r>
      <w:proofErr w:type="spellStart"/>
      <w:r>
        <w:t>неговото</w:t>
      </w:r>
      <w:proofErr w:type="spellEnd"/>
      <w:r>
        <w:t xml:space="preserve"> </w:t>
      </w:r>
      <w:proofErr w:type="spellStart"/>
      <w:r>
        <w:t>прекратяване</w:t>
      </w:r>
      <w:proofErr w:type="spellEnd"/>
      <w:r>
        <w:t xml:space="preserve"> </w:t>
      </w:r>
      <w:proofErr w:type="spellStart"/>
      <w:r>
        <w:t>възстановяването</w:t>
      </w:r>
      <w:proofErr w:type="spellEnd"/>
      <w:r>
        <w:t xml:space="preserve"> </w:t>
      </w:r>
      <w:proofErr w:type="spellStart"/>
      <w:r>
        <w:t>им</w:t>
      </w:r>
      <w:proofErr w:type="spellEnd"/>
      <w:r>
        <w:t xml:space="preserve"> е </w:t>
      </w:r>
      <w:proofErr w:type="spellStart"/>
      <w:r>
        <w:t>затруднено</w:t>
      </w:r>
      <w:proofErr w:type="spellEnd"/>
      <w:r>
        <w:t xml:space="preserve"> </w:t>
      </w:r>
      <w:proofErr w:type="spellStart"/>
      <w:r>
        <w:t>от</w:t>
      </w:r>
      <w:proofErr w:type="spellEnd"/>
      <w:r>
        <w:t xml:space="preserve"> </w:t>
      </w:r>
      <w:proofErr w:type="spellStart"/>
      <w:r>
        <w:t>други</w:t>
      </w:r>
      <w:proofErr w:type="spellEnd"/>
      <w:r>
        <w:t xml:space="preserve"> </w:t>
      </w:r>
      <w:proofErr w:type="spellStart"/>
      <w:r>
        <w:t>отрицателно</w:t>
      </w:r>
      <w:proofErr w:type="spellEnd"/>
      <w:r>
        <w:t xml:space="preserve"> </w:t>
      </w:r>
      <w:proofErr w:type="spellStart"/>
      <w:r>
        <w:t>действащи</w:t>
      </w:r>
      <w:proofErr w:type="spellEnd"/>
      <w:r>
        <w:t xml:space="preserve"> </w:t>
      </w:r>
      <w:proofErr w:type="spellStart"/>
      <w:r>
        <w:t>фактори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налице</w:t>
      </w:r>
      <w:proofErr w:type="spellEnd"/>
      <w:r>
        <w:t xml:space="preserve"> и </w:t>
      </w:r>
      <w:proofErr w:type="spellStart"/>
      <w:r>
        <w:t>днес</w:t>
      </w:r>
      <w:proofErr w:type="spellEnd"/>
      <w:r>
        <w:t xml:space="preserve">. </w:t>
      </w:r>
      <w:proofErr w:type="spellStart"/>
      <w:r>
        <w:t>Основните</w:t>
      </w:r>
      <w:proofErr w:type="spellEnd"/>
      <w:r>
        <w:t xml:space="preserve"> </w:t>
      </w:r>
      <w:proofErr w:type="spellStart"/>
      <w:r>
        <w:t>от</w:t>
      </w:r>
      <w:proofErr w:type="spellEnd"/>
      <w:r>
        <w:t xml:space="preserve"> </w:t>
      </w:r>
      <w:proofErr w:type="spellStart"/>
      <w:r>
        <w:t>тях</w:t>
      </w:r>
      <w:proofErr w:type="spellEnd"/>
      <w:r>
        <w:t xml:space="preserve"> </w:t>
      </w:r>
      <w:proofErr w:type="spellStart"/>
      <w:r>
        <w:t>са</w:t>
      </w:r>
      <w:proofErr w:type="spellEnd"/>
      <w:r>
        <w:t xml:space="preserve"> </w:t>
      </w:r>
      <w:proofErr w:type="spellStart"/>
      <w:r>
        <w:t>увреждането</w:t>
      </w:r>
      <w:proofErr w:type="spellEnd"/>
      <w:r>
        <w:t xml:space="preserve"> и </w:t>
      </w:r>
      <w:proofErr w:type="spellStart"/>
      <w:r>
        <w:t>деградацията</w:t>
      </w:r>
      <w:proofErr w:type="spellEnd"/>
      <w:r>
        <w:t xml:space="preserve"> </w:t>
      </w:r>
      <w:proofErr w:type="spellStart"/>
      <w:r>
        <w:t>на</w:t>
      </w:r>
      <w:proofErr w:type="spellEnd"/>
      <w:r>
        <w:t xml:space="preserve"> </w:t>
      </w:r>
      <w:proofErr w:type="spellStart"/>
      <w:r>
        <w:t>местообитанията</w:t>
      </w:r>
      <w:proofErr w:type="spellEnd"/>
      <w:r>
        <w:t xml:space="preserve">, </w:t>
      </w:r>
      <w:proofErr w:type="spellStart"/>
      <w:r>
        <w:t>намаляването</w:t>
      </w:r>
      <w:proofErr w:type="spellEnd"/>
      <w:r>
        <w:t xml:space="preserve"> </w:t>
      </w:r>
      <w:proofErr w:type="spellStart"/>
      <w:r>
        <w:t>на</w:t>
      </w:r>
      <w:proofErr w:type="spellEnd"/>
      <w:r>
        <w:t xml:space="preserve"> </w:t>
      </w:r>
      <w:proofErr w:type="spellStart"/>
      <w:r>
        <w:t>хранителната</w:t>
      </w:r>
      <w:proofErr w:type="spellEnd"/>
      <w:r>
        <w:t xml:space="preserve"> </w:t>
      </w:r>
      <w:proofErr w:type="spellStart"/>
      <w:r>
        <w:t>база</w:t>
      </w:r>
      <w:proofErr w:type="spellEnd"/>
      <w:r>
        <w:rPr>
          <w:lang w:val="bg-BG"/>
        </w:rPr>
        <w:t xml:space="preserve"> поради</w:t>
      </w:r>
      <w:r>
        <w:t xml:space="preserve"> </w:t>
      </w:r>
      <w:proofErr w:type="spellStart"/>
      <w:r>
        <w:t>свръхинтензивен</w:t>
      </w:r>
      <w:proofErr w:type="spellEnd"/>
      <w:r>
        <w:t xml:space="preserve"> </w:t>
      </w:r>
      <w:proofErr w:type="spellStart"/>
      <w:r>
        <w:t>риболов</w:t>
      </w:r>
      <w:proofErr w:type="spellEnd"/>
      <w:r>
        <w:t xml:space="preserve"> и </w:t>
      </w:r>
      <w:proofErr w:type="spellStart"/>
      <w:r>
        <w:t>често</w:t>
      </w:r>
      <w:proofErr w:type="spellEnd"/>
      <w:r>
        <w:t xml:space="preserve"> </w:t>
      </w:r>
      <w:proofErr w:type="spellStart"/>
      <w:r>
        <w:t>срещаният</w:t>
      </w:r>
      <w:proofErr w:type="spellEnd"/>
      <w:r>
        <w:t xml:space="preserve"> </w:t>
      </w:r>
      <w:proofErr w:type="spellStart"/>
      <w:r>
        <w:t>приулов</w:t>
      </w:r>
      <w:proofErr w:type="spellEnd"/>
      <w:r>
        <w:t xml:space="preserve"> </w:t>
      </w:r>
      <w:proofErr w:type="spellStart"/>
      <w:r>
        <w:t>на</w:t>
      </w:r>
      <w:proofErr w:type="spellEnd"/>
      <w:r>
        <w:t xml:space="preserve"> </w:t>
      </w:r>
      <w:proofErr w:type="spellStart"/>
      <w:r>
        <w:t>китоподобни</w:t>
      </w:r>
      <w:proofErr w:type="spellEnd"/>
      <w:r>
        <w:t xml:space="preserve"> в </w:t>
      </w:r>
      <w:proofErr w:type="spellStart"/>
      <w:r>
        <w:t>риболовни</w:t>
      </w:r>
      <w:proofErr w:type="spellEnd"/>
      <w:r>
        <w:t xml:space="preserve"> </w:t>
      </w:r>
      <w:proofErr w:type="spellStart"/>
      <w:r>
        <w:t>съоръжения</w:t>
      </w:r>
      <w:proofErr w:type="spellEnd"/>
      <w:r>
        <w:t xml:space="preserve">, </w:t>
      </w:r>
      <w:proofErr w:type="spellStart"/>
      <w:r>
        <w:t>каквито</w:t>
      </w:r>
      <w:proofErr w:type="spellEnd"/>
      <w:r>
        <w:t xml:space="preserve"> </w:t>
      </w:r>
      <w:proofErr w:type="spellStart"/>
      <w:r>
        <w:t>са</w:t>
      </w:r>
      <w:proofErr w:type="spellEnd"/>
      <w:r>
        <w:t xml:space="preserve"> </w:t>
      </w:r>
      <w:proofErr w:type="spellStart"/>
      <w:r>
        <w:t>например</w:t>
      </w:r>
      <w:proofErr w:type="spellEnd"/>
      <w:r>
        <w:t xml:space="preserve"> </w:t>
      </w:r>
      <w:proofErr w:type="spellStart"/>
      <w:r>
        <w:t>дънните</w:t>
      </w:r>
      <w:proofErr w:type="spellEnd"/>
      <w:r>
        <w:t xml:space="preserve"> </w:t>
      </w:r>
      <w:proofErr w:type="spellStart"/>
      <w:r>
        <w:t>хрилни</w:t>
      </w:r>
      <w:proofErr w:type="spellEnd"/>
      <w:r>
        <w:t xml:space="preserve"> </w:t>
      </w:r>
      <w:proofErr w:type="spellStart"/>
      <w:r>
        <w:t>мрежи</w:t>
      </w:r>
      <w:proofErr w:type="spellEnd"/>
      <w:r>
        <w:t xml:space="preserve"> </w:t>
      </w:r>
      <w:proofErr w:type="spellStart"/>
      <w:r>
        <w:t>за</w:t>
      </w:r>
      <w:proofErr w:type="spellEnd"/>
      <w:r>
        <w:t xml:space="preserve"> </w:t>
      </w:r>
      <w:proofErr w:type="spellStart"/>
      <w:r>
        <w:t>калкан</w:t>
      </w:r>
      <w:proofErr w:type="spellEnd"/>
      <w:r>
        <w:t xml:space="preserve">. </w:t>
      </w:r>
    </w:p>
    <w:p w14:paraId="0270B551" w14:textId="2BBED221" w:rsidR="000C77EB" w:rsidRPr="00BA3648" w:rsidRDefault="00F5568F" w:rsidP="00BA3648">
      <w:pPr>
        <w:spacing w:after="120"/>
        <w:jc w:val="both"/>
      </w:pPr>
      <w:proofErr w:type="spellStart"/>
      <w:r>
        <w:t>Местообитанията</w:t>
      </w:r>
      <w:proofErr w:type="spellEnd"/>
      <w:r>
        <w:t xml:space="preserve"> </w:t>
      </w:r>
      <w:proofErr w:type="spellStart"/>
      <w:r>
        <w:t>на</w:t>
      </w:r>
      <w:proofErr w:type="spellEnd"/>
      <w:r>
        <w:t xml:space="preserve"> </w:t>
      </w:r>
      <w:proofErr w:type="spellStart"/>
      <w:r>
        <w:t>китоподобните</w:t>
      </w:r>
      <w:proofErr w:type="spellEnd"/>
      <w:r>
        <w:t xml:space="preserve"> </w:t>
      </w:r>
      <w:proofErr w:type="spellStart"/>
      <w:r>
        <w:t>бозайници</w:t>
      </w:r>
      <w:proofErr w:type="spellEnd"/>
      <w:r>
        <w:t xml:space="preserve"> в </w:t>
      </w:r>
      <w:proofErr w:type="spellStart"/>
      <w:r>
        <w:t>Черно</w:t>
      </w:r>
      <w:proofErr w:type="spellEnd"/>
      <w:r>
        <w:t xml:space="preserve"> </w:t>
      </w:r>
      <w:proofErr w:type="spellStart"/>
      <w:r>
        <w:t>море</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за</w:t>
      </w:r>
      <w:proofErr w:type="spellEnd"/>
      <w:r>
        <w:t xml:space="preserve"> </w:t>
      </w:r>
      <w:proofErr w:type="spellStart"/>
      <w:r>
        <w:t>риболов</w:t>
      </w:r>
      <w:proofErr w:type="spellEnd"/>
      <w:r>
        <w:t xml:space="preserve">, </w:t>
      </w:r>
      <w:proofErr w:type="spellStart"/>
      <w:r>
        <w:t>корабоплаване</w:t>
      </w:r>
      <w:proofErr w:type="spellEnd"/>
      <w:r>
        <w:t xml:space="preserve">, </w:t>
      </w:r>
      <w:proofErr w:type="spellStart"/>
      <w:r>
        <w:t>отдих</w:t>
      </w:r>
      <w:proofErr w:type="spellEnd"/>
      <w:r>
        <w:t xml:space="preserve">, </w:t>
      </w:r>
      <w:proofErr w:type="spellStart"/>
      <w:r>
        <w:t>военни</w:t>
      </w:r>
      <w:proofErr w:type="spellEnd"/>
      <w:r>
        <w:t xml:space="preserve"> </w:t>
      </w:r>
      <w:proofErr w:type="spellStart"/>
      <w:r>
        <w:t>учения</w:t>
      </w:r>
      <w:proofErr w:type="spellEnd"/>
      <w:r>
        <w:t xml:space="preserve">. </w:t>
      </w:r>
      <w:proofErr w:type="spellStart"/>
      <w:r>
        <w:t>Освен</w:t>
      </w:r>
      <w:proofErr w:type="spellEnd"/>
      <w:r>
        <w:t xml:space="preserve"> </w:t>
      </w:r>
      <w:proofErr w:type="spellStart"/>
      <w:r>
        <w:t>това</w:t>
      </w:r>
      <w:proofErr w:type="spellEnd"/>
      <w:r>
        <w:t xml:space="preserve">, </w:t>
      </w:r>
      <w:proofErr w:type="spellStart"/>
      <w:r>
        <w:t>крайбрежната</w:t>
      </w:r>
      <w:proofErr w:type="spellEnd"/>
      <w:r>
        <w:t xml:space="preserve"> </w:t>
      </w:r>
      <w:proofErr w:type="spellStart"/>
      <w:r>
        <w:t>зона</w:t>
      </w:r>
      <w:proofErr w:type="spellEnd"/>
      <w:r>
        <w:t xml:space="preserve"> и </w:t>
      </w:r>
      <w:proofErr w:type="spellStart"/>
      <w:r>
        <w:t>водосборния</w:t>
      </w:r>
      <w:proofErr w:type="spellEnd"/>
      <w:r>
        <w:t xml:space="preserve"> </w:t>
      </w:r>
      <w:proofErr w:type="spellStart"/>
      <w:r>
        <w:t>басейн</w:t>
      </w:r>
      <w:proofErr w:type="spellEnd"/>
      <w:r>
        <w:t xml:space="preserve"> </w:t>
      </w:r>
      <w:proofErr w:type="spellStart"/>
      <w:r>
        <w:t>са</w:t>
      </w:r>
      <w:proofErr w:type="spellEnd"/>
      <w:r>
        <w:t xml:space="preserve"> </w:t>
      </w:r>
      <w:proofErr w:type="spellStart"/>
      <w:r>
        <w:t>под</w:t>
      </w:r>
      <w:proofErr w:type="spellEnd"/>
      <w:r>
        <w:t xml:space="preserve"> </w:t>
      </w:r>
      <w:proofErr w:type="spellStart"/>
      <w:r>
        <w:t>натиска</w:t>
      </w:r>
      <w:proofErr w:type="spellEnd"/>
      <w:r>
        <w:t xml:space="preserve"> </w:t>
      </w:r>
      <w:proofErr w:type="spellStart"/>
      <w:r>
        <w:t>на</w:t>
      </w:r>
      <w:proofErr w:type="spellEnd"/>
      <w:r>
        <w:t xml:space="preserve"> </w:t>
      </w:r>
      <w:proofErr w:type="spellStart"/>
      <w:r>
        <w:t>урбанизацията</w:t>
      </w:r>
      <w:proofErr w:type="spellEnd"/>
      <w:r>
        <w:t xml:space="preserve">, </w:t>
      </w:r>
      <w:proofErr w:type="spellStart"/>
      <w:r>
        <w:t>индустрията</w:t>
      </w:r>
      <w:proofErr w:type="spellEnd"/>
      <w:r>
        <w:t xml:space="preserve">, </w:t>
      </w:r>
      <w:proofErr w:type="spellStart"/>
      <w:r>
        <w:t>селското</w:t>
      </w:r>
      <w:proofErr w:type="spellEnd"/>
      <w:r>
        <w:t xml:space="preserve"> </w:t>
      </w:r>
      <w:proofErr w:type="spellStart"/>
      <w:r>
        <w:t>стопанство</w:t>
      </w:r>
      <w:proofErr w:type="spellEnd"/>
      <w:r>
        <w:t xml:space="preserve">. </w:t>
      </w:r>
      <w:proofErr w:type="spellStart"/>
      <w:r>
        <w:t>Тези</w:t>
      </w:r>
      <w:proofErr w:type="spellEnd"/>
      <w:r>
        <w:t xml:space="preserve"> </w:t>
      </w:r>
      <w:proofErr w:type="spellStart"/>
      <w:r>
        <w:t>дейности</w:t>
      </w:r>
      <w:proofErr w:type="spellEnd"/>
      <w:r>
        <w:t xml:space="preserve"> </w:t>
      </w:r>
      <w:proofErr w:type="spellStart"/>
      <w:r>
        <w:t>неминуемо</w:t>
      </w:r>
      <w:proofErr w:type="spellEnd"/>
      <w:r>
        <w:t xml:space="preserve"> </w:t>
      </w:r>
      <w:proofErr w:type="spellStart"/>
      <w:r>
        <w:t>влияят</w:t>
      </w:r>
      <w:proofErr w:type="spellEnd"/>
      <w:r>
        <w:t xml:space="preserve"> </w:t>
      </w:r>
      <w:proofErr w:type="spellStart"/>
      <w:r>
        <w:t>върху</w:t>
      </w:r>
      <w:proofErr w:type="spellEnd"/>
      <w:r>
        <w:t xml:space="preserve"> </w:t>
      </w:r>
      <w:proofErr w:type="spellStart"/>
      <w:r>
        <w:t>разпространението</w:t>
      </w:r>
      <w:proofErr w:type="spellEnd"/>
      <w:r>
        <w:t xml:space="preserve">, </w:t>
      </w:r>
      <w:proofErr w:type="spellStart"/>
      <w:r>
        <w:t>миграциите</w:t>
      </w:r>
      <w:proofErr w:type="spellEnd"/>
      <w:r>
        <w:t xml:space="preserve"> и </w:t>
      </w:r>
      <w:proofErr w:type="spellStart"/>
      <w:r>
        <w:t>поведението</w:t>
      </w:r>
      <w:proofErr w:type="spellEnd"/>
      <w:r>
        <w:t xml:space="preserve"> </w:t>
      </w:r>
      <w:proofErr w:type="spellStart"/>
      <w:r>
        <w:t>на</w:t>
      </w:r>
      <w:proofErr w:type="spellEnd"/>
      <w:r>
        <w:t xml:space="preserve"> </w:t>
      </w:r>
      <w:proofErr w:type="spellStart"/>
      <w:r>
        <w:t>черноморските</w:t>
      </w:r>
      <w:proofErr w:type="spellEnd"/>
      <w:r>
        <w:t xml:space="preserve"> </w:t>
      </w:r>
      <w:proofErr w:type="spellStart"/>
      <w:r>
        <w:t>китоподобни</w:t>
      </w:r>
      <w:proofErr w:type="spellEnd"/>
      <w:r>
        <w:t xml:space="preserve">. </w:t>
      </w:r>
      <w:proofErr w:type="spellStart"/>
      <w:r>
        <w:t>Пелагичният</w:t>
      </w:r>
      <w:proofErr w:type="spellEnd"/>
      <w:r>
        <w:t xml:space="preserve"> и </w:t>
      </w:r>
      <w:proofErr w:type="spellStart"/>
      <w:r>
        <w:t>крайбрежния</w:t>
      </w:r>
      <w:proofErr w:type="spellEnd"/>
      <w:r>
        <w:t xml:space="preserve"> </w:t>
      </w:r>
      <w:proofErr w:type="spellStart"/>
      <w:r>
        <w:t>риболов</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засегнат</w:t>
      </w:r>
      <w:proofErr w:type="spellEnd"/>
      <w:r>
        <w:t xml:space="preserve"> </w:t>
      </w:r>
      <w:proofErr w:type="spellStart"/>
      <w:r>
        <w:t>екосистемата</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и </w:t>
      </w:r>
      <w:proofErr w:type="spellStart"/>
      <w:r>
        <w:t>китоподобните</w:t>
      </w:r>
      <w:proofErr w:type="spellEnd"/>
      <w:r>
        <w:t xml:space="preserve"> </w:t>
      </w:r>
      <w:proofErr w:type="spellStart"/>
      <w:r>
        <w:t>чрез</w:t>
      </w:r>
      <w:proofErr w:type="spellEnd"/>
      <w:r>
        <w:t xml:space="preserve"> </w:t>
      </w:r>
      <w:proofErr w:type="spellStart"/>
      <w:r>
        <w:t>прекомерна</w:t>
      </w:r>
      <w:proofErr w:type="spellEnd"/>
      <w:r>
        <w:t xml:space="preserve"> </w:t>
      </w:r>
      <w:proofErr w:type="spellStart"/>
      <w:r>
        <w:t>експлоатация</w:t>
      </w:r>
      <w:proofErr w:type="spellEnd"/>
      <w:r>
        <w:t xml:space="preserve"> </w:t>
      </w:r>
      <w:proofErr w:type="spellStart"/>
      <w:r>
        <w:t>на</w:t>
      </w:r>
      <w:proofErr w:type="spellEnd"/>
      <w:r>
        <w:t xml:space="preserve"> </w:t>
      </w:r>
      <w:proofErr w:type="spellStart"/>
      <w:r>
        <w:t>рибните</w:t>
      </w:r>
      <w:proofErr w:type="spellEnd"/>
      <w:r>
        <w:t xml:space="preserve"> </w:t>
      </w:r>
      <w:proofErr w:type="spellStart"/>
      <w:r>
        <w:t>ресурси</w:t>
      </w:r>
      <w:proofErr w:type="spellEnd"/>
      <w:r>
        <w:t xml:space="preserve">, </w:t>
      </w:r>
      <w:proofErr w:type="spellStart"/>
      <w:r>
        <w:t>които</w:t>
      </w:r>
      <w:proofErr w:type="spellEnd"/>
      <w:r>
        <w:t xml:space="preserve"> </w:t>
      </w:r>
      <w:proofErr w:type="spellStart"/>
      <w:r>
        <w:t>представляват</w:t>
      </w:r>
      <w:proofErr w:type="spellEnd"/>
      <w:r>
        <w:t xml:space="preserve"> </w:t>
      </w:r>
      <w:proofErr w:type="spellStart"/>
      <w:r>
        <w:t>основната</w:t>
      </w:r>
      <w:proofErr w:type="spellEnd"/>
      <w:r>
        <w:t xml:space="preserve"> </w:t>
      </w:r>
      <w:proofErr w:type="spellStart"/>
      <w:r>
        <w:t>хранителна</w:t>
      </w:r>
      <w:proofErr w:type="spellEnd"/>
      <w:r>
        <w:t xml:space="preserve"> </w:t>
      </w:r>
      <w:proofErr w:type="spellStart"/>
      <w:r>
        <w:t>база</w:t>
      </w:r>
      <w:proofErr w:type="spellEnd"/>
      <w:r>
        <w:t xml:space="preserve"> </w:t>
      </w:r>
      <w:proofErr w:type="spellStart"/>
      <w:r>
        <w:t>за</w:t>
      </w:r>
      <w:proofErr w:type="spellEnd"/>
      <w:r>
        <w:t xml:space="preserve"> </w:t>
      </w:r>
      <w:proofErr w:type="spellStart"/>
      <w:r>
        <w:t>морските</w:t>
      </w:r>
      <w:proofErr w:type="spellEnd"/>
      <w:r>
        <w:t xml:space="preserve"> </w:t>
      </w:r>
      <w:proofErr w:type="spellStart"/>
      <w:r>
        <w:t>бозайници</w:t>
      </w:r>
      <w:proofErr w:type="spellEnd"/>
      <w:r>
        <w:t xml:space="preserve">. </w:t>
      </w:r>
      <w:proofErr w:type="spellStart"/>
      <w:r>
        <w:t>Прекомерен</w:t>
      </w:r>
      <w:proofErr w:type="spellEnd"/>
      <w:r>
        <w:t xml:space="preserve"> </w:t>
      </w:r>
      <w:proofErr w:type="spellStart"/>
      <w:r>
        <w:t>риболов</w:t>
      </w:r>
      <w:proofErr w:type="spellEnd"/>
      <w:r>
        <w:t xml:space="preserve">, </w:t>
      </w:r>
      <w:proofErr w:type="spellStart"/>
      <w:r>
        <w:t>комбиниран</w:t>
      </w:r>
      <w:proofErr w:type="spellEnd"/>
      <w:r>
        <w:t xml:space="preserve"> с </w:t>
      </w:r>
      <w:proofErr w:type="spellStart"/>
      <w:r>
        <w:t>честа</w:t>
      </w:r>
      <w:proofErr w:type="spellEnd"/>
      <w:r>
        <w:t xml:space="preserve"> </w:t>
      </w:r>
      <w:proofErr w:type="spellStart"/>
      <w:r>
        <w:t>еутрофикация</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доведат</w:t>
      </w:r>
      <w:proofErr w:type="spellEnd"/>
      <w:r>
        <w:t xml:space="preserve"> </w:t>
      </w:r>
      <w:proofErr w:type="spellStart"/>
      <w:r>
        <w:t>до</w:t>
      </w:r>
      <w:proofErr w:type="spellEnd"/>
      <w:r>
        <w:t xml:space="preserve"> </w:t>
      </w:r>
      <w:proofErr w:type="spellStart"/>
      <w:r>
        <w:t>рязък</w:t>
      </w:r>
      <w:proofErr w:type="spellEnd"/>
      <w:r>
        <w:t xml:space="preserve"> </w:t>
      </w:r>
      <w:proofErr w:type="spellStart"/>
      <w:r>
        <w:t>спад</w:t>
      </w:r>
      <w:proofErr w:type="spellEnd"/>
      <w:r>
        <w:t xml:space="preserve"> </w:t>
      </w:r>
      <w:proofErr w:type="spellStart"/>
      <w:r>
        <w:t>на</w:t>
      </w:r>
      <w:proofErr w:type="spellEnd"/>
      <w:r>
        <w:t xml:space="preserve"> </w:t>
      </w:r>
      <w:proofErr w:type="spellStart"/>
      <w:r>
        <w:t>рибните</w:t>
      </w:r>
      <w:proofErr w:type="spellEnd"/>
      <w:r>
        <w:t xml:space="preserve"> </w:t>
      </w:r>
      <w:proofErr w:type="spellStart"/>
      <w:r>
        <w:t>популации</w:t>
      </w:r>
      <w:proofErr w:type="spellEnd"/>
      <w:r>
        <w:t xml:space="preserve">. </w:t>
      </w:r>
      <w:r w:rsidR="000C77EB">
        <w:t xml:space="preserve">В </w:t>
      </w:r>
      <w:proofErr w:type="spellStart"/>
      <w:r w:rsidR="000C77EB">
        <w:t>резултат</w:t>
      </w:r>
      <w:proofErr w:type="spellEnd"/>
      <w:r w:rsidR="000C77EB">
        <w:t xml:space="preserve"> </w:t>
      </w:r>
      <w:proofErr w:type="spellStart"/>
      <w:r w:rsidR="000C77EB">
        <w:t>на</w:t>
      </w:r>
      <w:proofErr w:type="spellEnd"/>
      <w:r w:rsidR="000C77EB">
        <w:t xml:space="preserve"> </w:t>
      </w:r>
      <w:proofErr w:type="spellStart"/>
      <w:r w:rsidR="000C77EB">
        <w:t>това</w:t>
      </w:r>
      <w:proofErr w:type="spellEnd"/>
      <w:r w:rsidR="000C77EB">
        <w:t xml:space="preserve"> </w:t>
      </w:r>
      <w:proofErr w:type="spellStart"/>
      <w:r w:rsidR="000C77EB">
        <w:t>пример</w:t>
      </w:r>
      <w:r w:rsidR="000C77EB" w:rsidRPr="00BA3648">
        <w:t>но</w:t>
      </w:r>
      <w:proofErr w:type="spellEnd"/>
      <w:r w:rsidR="000C77EB">
        <w:t xml:space="preserve">, </w:t>
      </w:r>
      <w:proofErr w:type="spellStart"/>
      <w:r w:rsidR="000C77EB">
        <w:t>общите</w:t>
      </w:r>
      <w:proofErr w:type="spellEnd"/>
      <w:r w:rsidR="000C77EB">
        <w:t xml:space="preserve"> </w:t>
      </w:r>
      <w:proofErr w:type="spellStart"/>
      <w:r w:rsidR="000C77EB" w:rsidRPr="00BA3648">
        <w:t>промишлени</w:t>
      </w:r>
      <w:proofErr w:type="spellEnd"/>
      <w:r w:rsidR="000C77EB">
        <w:t xml:space="preserve"> </w:t>
      </w:r>
      <w:proofErr w:type="spellStart"/>
      <w:r w:rsidR="000C77EB">
        <w:t>улови</w:t>
      </w:r>
      <w:proofErr w:type="spellEnd"/>
      <w:r w:rsidR="000C77EB">
        <w:t xml:space="preserve"> </w:t>
      </w:r>
      <w:proofErr w:type="spellStart"/>
      <w:r w:rsidR="000C77EB">
        <w:t>на</w:t>
      </w:r>
      <w:proofErr w:type="spellEnd"/>
      <w:r w:rsidR="000C77EB">
        <w:t xml:space="preserve"> </w:t>
      </w:r>
      <w:proofErr w:type="spellStart"/>
      <w:r w:rsidR="000C77EB">
        <w:t>хамсия</w:t>
      </w:r>
      <w:proofErr w:type="spellEnd"/>
      <w:r w:rsidR="000C77EB">
        <w:t xml:space="preserve"> </w:t>
      </w:r>
      <w:proofErr w:type="spellStart"/>
      <w:r w:rsidR="000C77EB">
        <w:t>са</w:t>
      </w:r>
      <w:proofErr w:type="spellEnd"/>
      <w:r w:rsidR="000C77EB">
        <w:t xml:space="preserve"> </w:t>
      </w:r>
      <w:proofErr w:type="spellStart"/>
      <w:r w:rsidR="000C77EB">
        <w:t>се</w:t>
      </w:r>
      <w:proofErr w:type="spellEnd"/>
      <w:r w:rsidR="000C77EB">
        <w:t xml:space="preserve"> </w:t>
      </w:r>
      <w:proofErr w:type="spellStart"/>
      <w:r w:rsidR="000C77EB">
        <w:t>понижили</w:t>
      </w:r>
      <w:proofErr w:type="spellEnd"/>
      <w:r w:rsidR="000C77EB">
        <w:t xml:space="preserve"> 12 </w:t>
      </w:r>
      <w:proofErr w:type="spellStart"/>
      <w:r w:rsidR="000C77EB">
        <w:t>пъти</w:t>
      </w:r>
      <w:proofErr w:type="spellEnd"/>
      <w:r w:rsidR="000C77EB" w:rsidRPr="00BA3648">
        <w:t xml:space="preserve"> (</w:t>
      </w:r>
      <w:proofErr w:type="spellStart"/>
      <w:r w:rsidR="000C77EB" w:rsidRPr="00BA3648">
        <w:t>от</w:t>
      </w:r>
      <w:proofErr w:type="spellEnd"/>
      <w:r w:rsidR="000C77EB" w:rsidRPr="00BA3648">
        <w:t xml:space="preserve"> </w:t>
      </w:r>
      <w:proofErr w:type="spellStart"/>
      <w:r w:rsidR="000C77EB" w:rsidRPr="00BA3648">
        <w:t>максималните</w:t>
      </w:r>
      <w:proofErr w:type="spellEnd"/>
      <w:r w:rsidR="000C77EB" w:rsidRPr="00BA3648">
        <w:t xml:space="preserve"> 468 800 т </w:t>
      </w:r>
      <w:proofErr w:type="spellStart"/>
      <w:r w:rsidR="000C77EB" w:rsidRPr="00BA3648">
        <w:t>през</w:t>
      </w:r>
      <w:proofErr w:type="spellEnd"/>
      <w:r w:rsidR="000C77EB" w:rsidRPr="00BA3648">
        <w:t xml:space="preserve"> 1987-1988 г. </w:t>
      </w:r>
      <w:proofErr w:type="spellStart"/>
      <w:r w:rsidR="000C77EB" w:rsidRPr="00BA3648">
        <w:t>на</w:t>
      </w:r>
      <w:proofErr w:type="spellEnd"/>
      <w:r w:rsidR="000C77EB" w:rsidRPr="00BA3648">
        <w:t xml:space="preserve"> 39 100 т </w:t>
      </w:r>
      <w:proofErr w:type="spellStart"/>
      <w:r w:rsidR="000C77EB" w:rsidRPr="00BA3648">
        <w:t>през</w:t>
      </w:r>
      <w:proofErr w:type="spellEnd"/>
      <w:r w:rsidR="000C77EB" w:rsidRPr="00BA3648">
        <w:t xml:space="preserve"> 1990-1991 г.), </w:t>
      </w:r>
      <w:proofErr w:type="spellStart"/>
      <w:r w:rsidR="000C77EB" w:rsidRPr="00BA3648">
        <w:t>докато</w:t>
      </w:r>
      <w:proofErr w:type="spellEnd"/>
      <w:r w:rsidR="000C77EB" w:rsidRPr="00BA3648">
        <w:t xml:space="preserve"> </w:t>
      </w:r>
      <w:proofErr w:type="spellStart"/>
      <w:r w:rsidR="000C77EB" w:rsidRPr="00BA3648">
        <w:t>ратоварванията</w:t>
      </w:r>
      <w:proofErr w:type="spellEnd"/>
      <w:r w:rsidR="000C77EB" w:rsidRPr="00BA3648">
        <w:t xml:space="preserve"> </w:t>
      </w:r>
      <w:proofErr w:type="spellStart"/>
      <w:r w:rsidR="000C77EB" w:rsidRPr="00BA3648">
        <w:t>на</w:t>
      </w:r>
      <w:proofErr w:type="spellEnd"/>
      <w:r w:rsidR="000C77EB" w:rsidRPr="00BA3648">
        <w:t xml:space="preserve"> </w:t>
      </w:r>
      <w:proofErr w:type="spellStart"/>
      <w:r w:rsidR="000C77EB" w:rsidRPr="00BA3648">
        <w:t>трицоната</w:t>
      </w:r>
      <w:proofErr w:type="spellEnd"/>
      <w:r w:rsidR="000C77EB" w:rsidRPr="00BA3648">
        <w:t xml:space="preserve"> </w:t>
      </w:r>
      <w:proofErr w:type="spellStart"/>
      <w:r w:rsidR="000C77EB" w:rsidRPr="00BA3648">
        <w:t>са</w:t>
      </w:r>
      <w:proofErr w:type="spellEnd"/>
      <w:r w:rsidR="000C77EB" w:rsidRPr="00BA3648">
        <w:t xml:space="preserve"> </w:t>
      </w:r>
      <w:proofErr w:type="spellStart"/>
      <w:r w:rsidR="000C77EB" w:rsidRPr="00BA3648">
        <w:t>спаднали</w:t>
      </w:r>
      <w:proofErr w:type="spellEnd"/>
      <w:r w:rsidR="000C77EB" w:rsidRPr="00BA3648">
        <w:t xml:space="preserve"> </w:t>
      </w:r>
      <w:proofErr w:type="spellStart"/>
      <w:r w:rsidR="000C77EB" w:rsidRPr="00BA3648">
        <w:t>осемкратно</w:t>
      </w:r>
      <w:proofErr w:type="spellEnd"/>
      <w:r w:rsidR="000C77EB" w:rsidRPr="00BA3648">
        <w:t xml:space="preserve"> (</w:t>
      </w:r>
      <w:proofErr w:type="spellStart"/>
      <w:r w:rsidR="000C77EB" w:rsidRPr="00BA3648">
        <w:t>от</w:t>
      </w:r>
      <w:proofErr w:type="spellEnd"/>
      <w:r w:rsidR="000C77EB" w:rsidRPr="00BA3648">
        <w:t xml:space="preserve"> 105 200 т </w:t>
      </w:r>
      <w:proofErr w:type="spellStart"/>
      <w:r w:rsidR="000C77EB" w:rsidRPr="00BA3648">
        <w:t>през</w:t>
      </w:r>
      <w:proofErr w:type="spellEnd"/>
      <w:r w:rsidR="000C77EB" w:rsidRPr="00BA3648">
        <w:t xml:space="preserve"> 1989 г. </w:t>
      </w:r>
      <w:proofErr w:type="spellStart"/>
      <w:r w:rsidR="000C77EB" w:rsidRPr="00BA3648">
        <w:t>на</w:t>
      </w:r>
      <w:proofErr w:type="spellEnd"/>
      <w:r w:rsidR="000C77EB" w:rsidRPr="00BA3648">
        <w:t xml:space="preserve"> 13 800 т </w:t>
      </w:r>
      <w:proofErr w:type="spellStart"/>
      <w:r w:rsidR="000C77EB" w:rsidRPr="00BA3648">
        <w:t>през</w:t>
      </w:r>
      <w:proofErr w:type="spellEnd"/>
      <w:r w:rsidR="000C77EB" w:rsidRPr="00BA3648">
        <w:t xml:space="preserve"> 1993 г.) (</w:t>
      </w:r>
      <w:proofErr w:type="spellStart"/>
      <w:r w:rsidR="000C77EB" w:rsidRPr="00BA3648">
        <w:t>Prodanov</w:t>
      </w:r>
      <w:proofErr w:type="spellEnd"/>
      <w:r w:rsidR="000C77EB" w:rsidRPr="00BA3648">
        <w:t xml:space="preserve"> et al., 1997). </w:t>
      </w:r>
      <w:proofErr w:type="spellStart"/>
      <w:r w:rsidR="000C77EB" w:rsidRPr="00BA3648">
        <w:t>След</w:t>
      </w:r>
      <w:proofErr w:type="spellEnd"/>
      <w:r w:rsidR="000C77EB" w:rsidRPr="00BA3648">
        <w:t xml:space="preserve"> </w:t>
      </w:r>
      <w:proofErr w:type="spellStart"/>
      <w:r w:rsidR="000C77EB" w:rsidRPr="00BA3648">
        <w:t>средата</w:t>
      </w:r>
      <w:proofErr w:type="spellEnd"/>
      <w:r w:rsidR="000C77EB" w:rsidRPr="00BA3648">
        <w:t xml:space="preserve"> </w:t>
      </w:r>
      <w:proofErr w:type="spellStart"/>
      <w:r w:rsidR="000C77EB" w:rsidRPr="00BA3648">
        <w:t>на</w:t>
      </w:r>
      <w:proofErr w:type="spellEnd"/>
      <w:r w:rsidR="000C77EB" w:rsidRPr="00BA3648">
        <w:t xml:space="preserve"> 1990-те </w:t>
      </w:r>
      <w:proofErr w:type="spellStart"/>
      <w:r w:rsidR="000C77EB" w:rsidRPr="00BA3648">
        <w:t>години</w:t>
      </w:r>
      <w:proofErr w:type="spellEnd"/>
      <w:r w:rsidR="000C77EB" w:rsidRPr="00BA3648">
        <w:t xml:space="preserve"> </w:t>
      </w:r>
      <w:proofErr w:type="spellStart"/>
      <w:r w:rsidR="000C77EB" w:rsidRPr="00BA3648">
        <w:t>екосистемата</w:t>
      </w:r>
      <w:proofErr w:type="spellEnd"/>
      <w:r w:rsidR="000C77EB" w:rsidRPr="00BA3648">
        <w:t xml:space="preserve"> </w:t>
      </w:r>
      <w:proofErr w:type="spellStart"/>
      <w:r w:rsidR="000C77EB" w:rsidRPr="00BA3648">
        <w:t>показва</w:t>
      </w:r>
      <w:proofErr w:type="spellEnd"/>
      <w:r w:rsidR="000C77EB" w:rsidRPr="00BA3648">
        <w:t xml:space="preserve"> </w:t>
      </w:r>
      <w:proofErr w:type="spellStart"/>
      <w:r w:rsidR="000C77EB" w:rsidRPr="00BA3648">
        <w:t>признаци</w:t>
      </w:r>
      <w:proofErr w:type="spellEnd"/>
      <w:r w:rsidR="000C77EB" w:rsidRPr="00BA3648">
        <w:t xml:space="preserve"> </w:t>
      </w:r>
      <w:proofErr w:type="spellStart"/>
      <w:r w:rsidR="000C77EB" w:rsidRPr="00BA3648">
        <w:t>на</w:t>
      </w:r>
      <w:proofErr w:type="spellEnd"/>
      <w:r w:rsidR="000C77EB" w:rsidRPr="00BA3648">
        <w:t xml:space="preserve"> </w:t>
      </w:r>
      <w:proofErr w:type="spellStart"/>
      <w:r w:rsidR="000C77EB" w:rsidRPr="00BA3648">
        <w:t>възстановяване</w:t>
      </w:r>
      <w:proofErr w:type="spellEnd"/>
      <w:r w:rsidR="000C77EB" w:rsidRPr="00BA3648">
        <w:t xml:space="preserve">, </w:t>
      </w:r>
      <w:proofErr w:type="spellStart"/>
      <w:r w:rsidR="000C77EB" w:rsidRPr="00BA3648">
        <w:t>което</w:t>
      </w:r>
      <w:proofErr w:type="spellEnd"/>
      <w:r w:rsidR="000C77EB" w:rsidRPr="00BA3648">
        <w:t xml:space="preserve"> </w:t>
      </w:r>
      <w:proofErr w:type="spellStart"/>
      <w:r w:rsidR="000C77EB" w:rsidRPr="00BA3648">
        <w:t>се</w:t>
      </w:r>
      <w:proofErr w:type="spellEnd"/>
      <w:r w:rsidR="000C77EB" w:rsidRPr="00BA3648">
        <w:t xml:space="preserve"> </w:t>
      </w:r>
      <w:proofErr w:type="spellStart"/>
      <w:r w:rsidR="000C77EB" w:rsidRPr="00BA3648">
        <w:t>отчита</w:t>
      </w:r>
      <w:proofErr w:type="spellEnd"/>
      <w:r w:rsidR="000C77EB" w:rsidRPr="00BA3648">
        <w:t xml:space="preserve"> и </w:t>
      </w:r>
      <w:proofErr w:type="spellStart"/>
      <w:r w:rsidR="000C77EB" w:rsidRPr="00BA3648">
        <w:t>при</w:t>
      </w:r>
      <w:proofErr w:type="spellEnd"/>
      <w:r w:rsidR="000C77EB" w:rsidRPr="00BA3648">
        <w:t xml:space="preserve"> </w:t>
      </w:r>
      <w:proofErr w:type="spellStart"/>
      <w:r w:rsidR="000C77EB" w:rsidRPr="00BA3648">
        <w:t>популациите</w:t>
      </w:r>
      <w:proofErr w:type="spellEnd"/>
      <w:r w:rsidR="000C77EB" w:rsidRPr="00BA3648">
        <w:t xml:space="preserve"> </w:t>
      </w:r>
      <w:proofErr w:type="spellStart"/>
      <w:r w:rsidR="000C77EB" w:rsidRPr="00BA3648">
        <w:t>на</w:t>
      </w:r>
      <w:proofErr w:type="spellEnd"/>
      <w:r w:rsidR="000C77EB" w:rsidRPr="00BA3648">
        <w:t xml:space="preserve"> </w:t>
      </w:r>
      <w:proofErr w:type="spellStart"/>
      <w:r w:rsidR="000C77EB" w:rsidRPr="00BA3648">
        <w:t>хамсията</w:t>
      </w:r>
      <w:proofErr w:type="spellEnd"/>
      <w:r w:rsidR="000C77EB" w:rsidRPr="00BA3648">
        <w:t xml:space="preserve">, </w:t>
      </w:r>
      <w:proofErr w:type="spellStart"/>
      <w:r w:rsidR="000C77EB" w:rsidRPr="00BA3648">
        <w:t>трицоната</w:t>
      </w:r>
      <w:proofErr w:type="spellEnd"/>
      <w:r w:rsidR="000C77EB" w:rsidRPr="00BA3648">
        <w:t xml:space="preserve"> и </w:t>
      </w:r>
      <w:proofErr w:type="spellStart"/>
      <w:r w:rsidR="000C77EB" w:rsidRPr="00BA3648">
        <w:t>други</w:t>
      </w:r>
      <w:proofErr w:type="spellEnd"/>
      <w:r w:rsidR="000C77EB" w:rsidRPr="00BA3648">
        <w:t xml:space="preserve"> </w:t>
      </w:r>
      <w:proofErr w:type="spellStart"/>
      <w:r w:rsidR="000C77EB" w:rsidRPr="00BA3648">
        <w:t>видове</w:t>
      </w:r>
      <w:proofErr w:type="spellEnd"/>
      <w:r w:rsidR="000C77EB" w:rsidRPr="00BA3648">
        <w:t xml:space="preserve"> (</w:t>
      </w:r>
      <w:proofErr w:type="spellStart"/>
      <w:r w:rsidR="000C77EB" w:rsidRPr="00BA3648">
        <w:t>средният</w:t>
      </w:r>
      <w:proofErr w:type="spellEnd"/>
      <w:r w:rsidR="000C77EB" w:rsidRPr="00BA3648">
        <w:t xml:space="preserve"> </w:t>
      </w:r>
      <w:proofErr w:type="spellStart"/>
      <w:r w:rsidR="000C77EB" w:rsidRPr="00BA3648">
        <w:t>обем</w:t>
      </w:r>
      <w:proofErr w:type="spellEnd"/>
      <w:r w:rsidR="000C77EB" w:rsidRPr="00BA3648">
        <w:t xml:space="preserve"> </w:t>
      </w:r>
      <w:proofErr w:type="spellStart"/>
      <w:r w:rsidR="000C77EB" w:rsidRPr="00BA3648">
        <w:t>на</w:t>
      </w:r>
      <w:proofErr w:type="spellEnd"/>
      <w:r w:rsidR="000C77EB" w:rsidRPr="00BA3648">
        <w:t xml:space="preserve"> </w:t>
      </w:r>
      <w:proofErr w:type="spellStart"/>
      <w:r w:rsidR="000C77EB" w:rsidRPr="00BA3648">
        <w:t>разтоварванията</w:t>
      </w:r>
      <w:proofErr w:type="spellEnd"/>
      <w:r w:rsidR="000C77EB" w:rsidRPr="00BA3648">
        <w:t xml:space="preserve"> </w:t>
      </w:r>
      <w:proofErr w:type="spellStart"/>
      <w:r w:rsidR="000C77EB" w:rsidRPr="00BA3648">
        <w:t>от</w:t>
      </w:r>
      <w:proofErr w:type="spellEnd"/>
      <w:r w:rsidR="000C77EB" w:rsidRPr="00BA3648">
        <w:t xml:space="preserve"> </w:t>
      </w:r>
      <w:proofErr w:type="spellStart"/>
      <w:r w:rsidR="000C77EB" w:rsidRPr="00BA3648">
        <w:t>хамсия</w:t>
      </w:r>
      <w:proofErr w:type="spellEnd"/>
      <w:r w:rsidR="000C77EB" w:rsidRPr="00BA3648">
        <w:t xml:space="preserve"> е 221 321 т, а </w:t>
      </w:r>
      <w:proofErr w:type="spellStart"/>
      <w:r w:rsidR="000C77EB" w:rsidRPr="00BA3648">
        <w:t>на</w:t>
      </w:r>
      <w:proofErr w:type="spellEnd"/>
      <w:r w:rsidR="000C77EB" w:rsidRPr="00BA3648">
        <w:t xml:space="preserve"> </w:t>
      </w:r>
      <w:proofErr w:type="spellStart"/>
      <w:r w:rsidR="000C77EB" w:rsidRPr="00BA3648">
        <w:t>трицона</w:t>
      </w:r>
      <w:proofErr w:type="spellEnd"/>
      <w:r w:rsidR="000C77EB" w:rsidRPr="00BA3648">
        <w:t xml:space="preserve"> </w:t>
      </w:r>
      <w:proofErr w:type="gramStart"/>
      <w:r w:rsidR="000C77EB" w:rsidRPr="00BA3648">
        <w:t>-  67</w:t>
      </w:r>
      <w:proofErr w:type="gramEnd"/>
      <w:r w:rsidR="000C77EB" w:rsidRPr="00BA3648">
        <w:t xml:space="preserve"> 480 т </w:t>
      </w:r>
      <w:proofErr w:type="spellStart"/>
      <w:r w:rsidR="000C77EB" w:rsidRPr="00BA3648">
        <w:t>за</w:t>
      </w:r>
      <w:proofErr w:type="spellEnd"/>
      <w:r w:rsidR="000C77EB" w:rsidRPr="00BA3648">
        <w:t xml:space="preserve"> </w:t>
      </w:r>
      <w:proofErr w:type="spellStart"/>
      <w:r w:rsidR="000C77EB" w:rsidRPr="00BA3648">
        <w:t>периода</w:t>
      </w:r>
      <w:proofErr w:type="spellEnd"/>
      <w:r w:rsidR="000C77EB" w:rsidRPr="00BA3648">
        <w:t xml:space="preserve"> 2010–2019 г.</w:t>
      </w:r>
      <w:r w:rsidR="000C77EB">
        <w:t>(FAO, GFCM, 2021</w:t>
      </w:r>
      <w:r w:rsidR="000C77EB" w:rsidRPr="00BA3648">
        <w:t xml:space="preserve">), </w:t>
      </w:r>
      <w:proofErr w:type="spellStart"/>
      <w:r w:rsidR="000C77EB" w:rsidRPr="00BA3648">
        <w:t>но</w:t>
      </w:r>
      <w:proofErr w:type="spellEnd"/>
      <w:r w:rsidR="000C77EB" w:rsidRPr="00BA3648">
        <w:t xml:space="preserve"> </w:t>
      </w:r>
      <w:proofErr w:type="spellStart"/>
      <w:r w:rsidR="000C77EB" w:rsidRPr="00BA3648">
        <w:t>съпътстващото</w:t>
      </w:r>
      <w:proofErr w:type="spellEnd"/>
      <w:r w:rsidR="000C77EB" w:rsidRPr="00BA3648">
        <w:t xml:space="preserve"> </w:t>
      </w:r>
      <w:proofErr w:type="spellStart"/>
      <w:r w:rsidR="000C77EB" w:rsidRPr="00BA3648">
        <w:t>повишаване</w:t>
      </w:r>
      <w:proofErr w:type="spellEnd"/>
      <w:r w:rsidR="000C77EB" w:rsidRPr="00BA3648">
        <w:t xml:space="preserve"> </w:t>
      </w:r>
      <w:proofErr w:type="spellStart"/>
      <w:r w:rsidR="000C77EB" w:rsidRPr="00BA3648">
        <w:t>на</w:t>
      </w:r>
      <w:proofErr w:type="spellEnd"/>
      <w:r w:rsidR="000C77EB" w:rsidRPr="00BA3648">
        <w:t xml:space="preserve"> </w:t>
      </w:r>
      <w:proofErr w:type="spellStart"/>
      <w:r w:rsidR="000C77EB" w:rsidRPr="00BA3648">
        <w:t>риболовното</w:t>
      </w:r>
      <w:proofErr w:type="spellEnd"/>
      <w:r w:rsidR="000C77EB" w:rsidRPr="00BA3648">
        <w:t xml:space="preserve"> </w:t>
      </w:r>
      <w:proofErr w:type="spellStart"/>
      <w:r w:rsidR="000C77EB" w:rsidRPr="00BA3648">
        <w:t>усилие</w:t>
      </w:r>
      <w:proofErr w:type="spellEnd"/>
      <w:r w:rsidR="000C77EB" w:rsidRPr="00BA3648">
        <w:t xml:space="preserve"> </w:t>
      </w:r>
      <w:proofErr w:type="spellStart"/>
      <w:r w:rsidR="000C77EB" w:rsidRPr="00BA3648">
        <w:t>създава</w:t>
      </w:r>
      <w:proofErr w:type="spellEnd"/>
      <w:r w:rsidR="000C77EB" w:rsidRPr="00BA3648">
        <w:t xml:space="preserve"> </w:t>
      </w:r>
      <w:proofErr w:type="spellStart"/>
      <w:r w:rsidR="000C77EB" w:rsidRPr="00BA3648">
        <w:t>риск</w:t>
      </w:r>
      <w:proofErr w:type="spellEnd"/>
      <w:r w:rsidR="000C77EB" w:rsidRPr="00BA3648">
        <w:t xml:space="preserve"> </w:t>
      </w:r>
      <w:proofErr w:type="spellStart"/>
      <w:r w:rsidR="000C77EB" w:rsidRPr="00BA3648">
        <w:t>от</w:t>
      </w:r>
      <w:proofErr w:type="spellEnd"/>
      <w:r w:rsidR="000C77EB" w:rsidRPr="00BA3648">
        <w:t xml:space="preserve"> </w:t>
      </w:r>
      <w:proofErr w:type="spellStart"/>
      <w:r w:rsidR="000C77EB" w:rsidRPr="00BA3648">
        <w:t>нова</w:t>
      </w:r>
      <w:proofErr w:type="spellEnd"/>
      <w:r w:rsidR="000C77EB" w:rsidRPr="00BA3648">
        <w:t xml:space="preserve"> </w:t>
      </w:r>
      <w:proofErr w:type="spellStart"/>
      <w:r w:rsidR="000C77EB" w:rsidRPr="00BA3648">
        <w:t>рецесия</w:t>
      </w:r>
      <w:proofErr w:type="spellEnd"/>
      <w:r w:rsidR="000C77EB" w:rsidRPr="00BA3648">
        <w:t xml:space="preserve"> в </w:t>
      </w:r>
      <w:proofErr w:type="spellStart"/>
      <w:r w:rsidR="000C77EB" w:rsidRPr="00BA3648">
        <w:t>запасите</w:t>
      </w:r>
      <w:proofErr w:type="spellEnd"/>
      <w:r w:rsidR="000C77EB" w:rsidRPr="00BA3648">
        <w:t xml:space="preserve"> </w:t>
      </w:r>
      <w:proofErr w:type="spellStart"/>
      <w:r w:rsidR="000C77EB" w:rsidRPr="00BA3648">
        <w:t>на</w:t>
      </w:r>
      <w:proofErr w:type="spellEnd"/>
      <w:r w:rsidR="000C77EB" w:rsidRPr="00BA3648">
        <w:t xml:space="preserve"> </w:t>
      </w:r>
      <w:proofErr w:type="spellStart"/>
      <w:r w:rsidR="000C77EB" w:rsidRPr="00BA3648">
        <w:t>рибните</w:t>
      </w:r>
      <w:proofErr w:type="spellEnd"/>
      <w:r w:rsidR="000C77EB" w:rsidRPr="00BA3648">
        <w:t xml:space="preserve"> </w:t>
      </w:r>
      <w:proofErr w:type="spellStart"/>
      <w:r w:rsidR="000C77EB" w:rsidRPr="00BA3648">
        <w:t>видове</w:t>
      </w:r>
      <w:proofErr w:type="spellEnd"/>
      <w:r w:rsidR="000C77EB" w:rsidRPr="00BA3648">
        <w:t xml:space="preserve">. </w:t>
      </w:r>
    </w:p>
    <w:p w14:paraId="3F539F07" w14:textId="723A6A99" w:rsidR="000C77EB" w:rsidRDefault="00F5568F" w:rsidP="008F79B9">
      <w:pPr>
        <w:spacing w:after="120"/>
        <w:jc w:val="both"/>
      </w:pPr>
      <w:r>
        <w:lastRenderedPageBreak/>
        <w:t xml:space="preserve"> </w:t>
      </w:r>
      <w:proofErr w:type="spellStart"/>
      <w:r>
        <w:t>Предполага</w:t>
      </w:r>
      <w:proofErr w:type="spellEnd"/>
      <w:r>
        <w:t xml:space="preserve"> </w:t>
      </w:r>
      <w:proofErr w:type="spellStart"/>
      <w:r>
        <w:t>се</w:t>
      </w:r>
      <w:proofErr w:type="spellEnd"/>
      <w:r>
        <w:t xml:space="preserve">, </w:t>
      </w:r>
      <w:proofErr w:type="spellStart"/>
      <w:r>
        <w:t>че</w:t>
      </w:r>
      <w:proofErr w:type="spellEnd"/>
      <w:r>
        <w:t xml:space="preserve"> </w:t>
      </w:r>
      <w:proofErr w:type="spellStart"/>
      <w:r>
        <w:t>спадът</w:t>
      </w:r>
      <w:proofErr w:type="spellEnd"/>
      <w:r>
        <w:t xml:space="preserve"> </w:t>
      </w:r>
      <w:proofErr w:type="spellStart"/>
      <w:r>
        <w:t>на</w:t>
      </w:r>
      <w:proofErr w:type="spellEnd"/>
      <w:r>
        <w:t xml:space="preserve"> </w:t>
      </w:r>
      <w:proofErr w:type="spellStart"/>
      <w:r>
        <w:t>рибните</w:t>
      </w:r>
      <w:proofErr w:type="spellEnd"/>
      <w:r>
        <w:t xml:space="preserve"> </w:t>
      </w:r>
      <w:proofErr w:type="spellStart"/>
      <w:r>
        <w:t>ресурси</w:t>
      </w:r>
      <w:proofErr w:type="spellEnd"/>
      <w:r>
        <w:t xml:space="preserve"> </w:t>
      </w:r>
      <w:proofErr w:type="spellStart"/>
      <w:r>
        <w:t>има</w:t>
      </w:r>
      <w:proofErr w:type="spellEnd"/>
      <w:r>
        <w:t xml:space="preserve"> </w:t>
      </w:r>
      <w:proofErr w:type="spellStart"/>
      <w:r>
        <w:t>силно</w:t>
      </w:r>
      <w:proofErr w:type="spellEnd"/>
      <w:r>
        <w:t xml:space="preserve"> </w:t>
      </w:r>
      <w:proofErr w:type="spellStart"/>
      <w:r>
        <w:t>влияние</w:t>
      </w:r>
      <w:proofErr w:type="spellEnd"/>
      <w:r>
        <w:t xml:space="preserve"> </w:t>
      </w:r>
      <w:proofErr w:type="spellStart"/>
      <w:r>
        <w:t>главно</w:t>
      </w:r>
      <w:proofErr w:type="spellEnd"/>
      <w:r>
        <w:t xml:space="preserve"> </w:t>
      </w:r>
      <w:proofErr w:type="spellStart"/>
      <w:r>
        <w:t>върху</w:t>
      </w:r>
      <w:proofErr w:type="spellEnd"/>
      <w:r>
        <w:t xml:space="preserve"> </w:t>
      </w:r>
      <w:proofErr w:type="spellStart"/>
      <w:r>
        <w:t>популациите</w:t>
      </w:r>
      <w:proofErr w:type="spellEnd"/>
      <w:r>
        <w:t xml:space="preserve"> </w:t>
      </w:r>
      <w:proofErr w:type="spellStart"/>
      <w:r>
        <w:t>на</w:t>
      </w:r>
      <w:proofErr w:type="spellEnd"/>
      <w:r>
        <w:t xml:space="preserve"> </w:t>
      </w:r>
      <w:proofErr w:type="spellStart"/>
      <w:r>
        <w:t>обикновения</w:t>
      </w:r>
      <w:proofErr w:type="spellEnd"/>
      <w:r>
        <w:t xml:space="preserve"> </w:t>
      </w:r>
      <w:proofErr w:type="spellStart"/>
      <w:r>
        <w:t>делфин</w:t>
      </w:r>
      <w:proofErr w:type="spellEnd"/>
      <w:r>
        <w:t xml:space="preserve"> и </w:t>
      </w:r>
      <w:proofErr w:type="spellStart"/>
      <w:r>
        <w:t>морската</w:t>
      </w:r>
      <w:proofErr w:type="spellEnd"/>
      <w:r>
        <w:t xml:space="preserve"> </w:t>
      </w:r>
      <w:proofErr w:type="spellStart"/>
      <w:r>
        <w:t>свиня</w:t>
      </w:r>
      <w:proofErr w:type="spellEnd"/>
      <w:r>
        <w:t xml:space="preserve"> (</w:t>
      </w:r>
      <w:proofErr w:type="spellStart"/>
      <w:r>
        <w:t>Bushuyev</w:t>
      </w:r>
      <w:proofErr w:type="spellEnd"/>
      <w:r>
        <w:t xml:space="preserve">, 2000). </w:t>
      </w:r>
    </w:p>
    <w:p w14:paraId="4103AFA7" w14:textId="713953E0" w:rsidR="002C70FA" w:rsidRDefault="00F5568F" w:rsidP="008F79B9">
      <w:pPr>
        <w:spacing w:after="120"/>
        <w:jc w:val="both"/>
      </w:pPr>
      <w:proofErr w:type="spellStart"/>
      <w:r>
        <w:t>От</w:t>
      </w:r>
      <w:proofErr w:type="spellEnd"/>
      <w:r>
        <w:t xml:space="preserve"> </w:t>
      </w:r>
      <w:proofErr w:type="spellStart"/>
      <w:r>
        <w:t>проведени</w:t>
      </w:r>
      <w:proofErr w:type="spellEnd"/>
      <w:r>
        <w:t xml:space="preserve"> </w:t>
      </w:r>
      <w:proofErr w:type="spellStart"/>
      <w:r>
        <w:t>проучвания</w:t>
      </w:r>
      <w:proofErr w:type="spellEnd"/>
      <w:r>
        <w:t xml:space="preserve"> </w:t>
      </w:r>
      <w:proofErr w:type="spellStart"/>
      <w:r>
        <w:t>става</w:t>
      </w:r>
      <w:proofErr w:type="spellEnd"/>
      <w:r>
        <w:t xml:space="preserve"> </w:t>
      </w:r>
      <w:proofErr w:type="spellStart"/>
      <w:r>
        <w:t>ясно</w:t>
      </w:r>
      <w:proofErr w:type="spellEnd"/>
      <w:r>
        <w:t xml:space="preserve">, </w:t>
      </w:r>
      <w:proofErr w:type="spellStart"/>
      <w:r>
        <w:t>че</w:t>
      </w:r>
      <w:proofErr w:type="spellEnd"/>
      <w:r>
        <w:t xml:space="preserve"> </w:t>
      </w:r>
      <w:proofErr w:type="spellStart"/>
      <w:r>
        <w:t>дънните</w:t>
      </w:r>
      <w:proofErr w:type="spellEnd"/>
      <w:r>
        <w:t xml:space="preserve"> </w:t>
      </w:r>
      <w:proofErr w:type="spellStart"/>
      <w:r>
        <w:t>хрилни</w:t>
      </w:r>
      <w:proofErr w:type="spellEnd"/>
      <w:r>
        <w:t xml:space="preserve"> </w:t>
      </w:r>
      <w:proofErr w:type="spellStart"/>
      <w:r>
        <w:t>мрежи</w:t>
      </w:r>
      <w:proofErr w:type="spellEnd"/>
      <w:r>
        <w:t xml:space="preserve"> </w:t>
      </w:r>
      <w:proofErr w:type="spellStart"/>
      <w:r>
        <w:t>за</w:t>
      </w:r>
      <w:proofErr w:type="spellEnd"/>
      <w:r>
        <w:t xml:space="preserve"> </w:t>
      </w:r>
      <w:proofErr w:type="spellStart"/>
      <w:r>
        <w:t>риболов</w:t>
      </w:r>
      <w:proofErr w:type="spellEnd"/>
      <w:r>
        <w:t xml:space="preserve"> </w:t>
      </w:r>
      <w:proofErr w:type="spellStart"/>
      <w:r>
        <w:t>на</w:t>
      </w:r>
      <w:proofErr w:type="spellEnd"/>
      <w:r>
        <w:t xml:space="preserve"> </w:t>
      </w:r>
      <w:proofErr w:type="spellStart"/>
      <w:r>
        <w:t>калкан</w:t>
      </w:r>
      <w:proofErr w:type="spellEnd"/>
      <w:r>
        <w:t xml:space="preserve">, </w:t>
      </w:r>
      <w:proofErr w:type="spellStart"/>
      <w:r>
        <w:t>поставени</w:t>
      </w:r>
      <w:proofErr w:type="spellEnd"/>
      <w:r>
        <w:t xml:space="preserve"> </w:t>
      </w:r>
      <w:proofErr w:type="spellStart"/>
      <w:r>
        <w:t>между</w:t>
      </w:r>
      <w:proofErr w:type="spellEnd"/>
      <w:r>
        <w:t xml:space="preserve"> </w:t>
      </w:r>
      <w:proofErr w:type="spellStart"/>
      <w:r>
        <w:t>април</w:t>
      </w:r>
      <w:proofErr w:type="spellEnd"/>
      <w:r>
        <w:t xml:space="preserve"> и </w:t>
      </w:r>
      <w:proofErr w:type="spellStart"/>
      <w:r>
        <w:t>юни</w:t>
      </w:r>
      <w:proofErr w:type="spellEnd"/>
      <w:r>
        <w:t xml:space="preserve">, </w:t>
      </w:r>
      <w:proofErr w:type="spellStart"/>
      <w:r>
        <w:t>се</w:t>
      </w:r>
      <w:proofErr w:type="spellEnd"/>
      <w:r>
        <w:t xml:space="preserve"> </w:t>
      </w:r>
      <w:proofErr w:type="spellStart"/>
      <w:r>
        <w:t>явяват</w:t>
      </w:r>
      <w:proofErr w:type="spellEnd"/>
      <w:r>
        <w:t xml:space="preserve"> </w:t>
      </w:r>
      <w:proofErr w:type="spellStart"/>
      <w:r>
        <w:t>основните</w:t>
      </w:r>
      <w:proofErr w:type="spellEnd"/>
      <w:r>
        <w:t xml:space="preserve"> </w:t>
      </w:r>
      <w:proofErr w:type="spellStart"/>
      <w:r>
        <w:t>риболовни</w:t>
      </w:r>
      <w:proofErr w:type="spellEnd"/>
      <w:r>
        <w:t xml:space="preserve"> </w:t>
      </w:r>
      <w:proofErr w:type="spellStart"/>
      <w:r>
        <w:t>съоръжения</w:t>
      </w:r>
      <w:proofErr w:type="spellEnd"/>
      <w:r>
        <w:t xml:space="preserve">, </w:t>
      </w:r>
      <w:proofErr w:type="spellStart"/>
      <w:r>
        <w:t>представляващи</w:t>
      </w:r>
      <w:proofErr w:type="spellEnd"/>
      <w:r>
        <w:t xml:space="preserve"> </w:t>
      </w:r>
      <w:proofErr w:type="spellStart"/>
      <w:r>
        <w:t>опасност</w:t>
      </w:r>
      <w:proofErr w:type="spellEnd"/>
      <w:r>
        <w:t xml:space="preserve"> </w:t>
      </w:r>
      <w:proofErr w:type="spellStart"/>
      <w:r>
        <w:t>за</w:t>
      </w:r>
      <w:proofErr w:type="spellEnd"/>
      <w:r>
        <w:t xml:space="preserve"> </w:t>
      </w:r>
      <w:proofErr w:type="spellStart"/>
      <w:r>
        <w:t>черноморската</w:t>
      </w:r>
      <w:proofErr w:type="spellEnd"/>
      <w:r>
        <w:t xml:space="preserve"> </w:t>
      </w:r>
      <w:proofErr w:type="spellStart"/>
      <w:r>
        <w:t>афала</w:t>
      </w:r>
      <w:proofErr w:type="spellEnd"/>
      <w:r>
        <w:t xml:space="preserve"> и </w:t>
      </w:r>
      <w:proofErr w:type="spellStart"/>
      <w:r>
        <w:t>особено</w:t>
      </w:r>
      <w:proofErr w:type="spellEnd"/>
      <w:r>
        <w:t xml:space="preserve"> </w:t>
      </w:r>
      <w:proofErr w:type="spellStart"/>
      <w:r>
        <w:t>за</w:t>
      </w:r>
      <w:proofErr w:type="spellEnd"/>
      <w:r>
        <w:t xml:space="preserve"> </w:t>
      </w:r>
      <w:proofErr w:type="spellStart"/>
      <w:r>
        <w:t>морската</w:t>
      </w:r>
      <w:proofErr w:type="spellEnd"/>
      <w:r>
        <w:t xml:space="preserve"> </w:t>
      </w:r>
      <w:proofErr w:type="spellStart"/>
      <w:r>
        <w:t>свиня</w:t>
      </w:r>
      <w:proofErr w:type="spellEnd"/>
      <w:r>
        <w:t xml:space="preserve">. </w:t>
      </w:r>
      <w:proofErr w:type="spellStart"/>
      <w:r>
        <w:t>Риболовът</w:t>
      </w:r>
      <w:proofErr w:type="spellEnd"/>
      <w:r>
        <w:t xml:space="preserve"> </w:t>
      </w:r>
      <w:proofErr w:type="spellStart"/>
      <w:r>
        <w:t>на</w:t>
      </w:r>
      <w:proofErr w:type="spellEnd"/>
      <w:r>
        <w:t xml:space="preserve"> </w:t>
      </w:r>
      <w:proofErr w:type="spellStart"/>
      <w:r>
        <w:t>калкан</w:t>
      </w:r>
      <w:proofErr w:type="spellEnd"/>
      <w:r>
        <w:t xml:space="preserve"> </w:t>
      </w:r>
      <w:proofErr w:type="spellStart"/>
      <w:r>
        <w:t>през</w:t>
      </w:r>
      <w:proofErr w:type="spellEnd"/>
      <w:r>
        <w:t xml:space="preserve"> </w:t>
      </w:r>
      <w:proofErr w:type="spellStart"/>
      <w:r>
        <w:t>април</w:t>
      </w:r>
      <w:proofErr w:type="spellEnd"/>
      <w:r>
        <w:t xml:space="preserve"> - </w:t>
      </w:r>
      <w:proofErr w:type="spellStart"/>
      <w:r>
        <w:t>юни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определен</w:t>
      </w:r>
      <w:proofErr w:type="spellEnd"/>
      <w:r>
        <w:t xml:space="preserve"> </w:t>
      </w:r>
      <w:proofErr w:type="spellStart"/>
      <w:r>
        <w:t>не</w:t>
      </w:r>
      <w:proofErr w:type="spellEnd"/>
      <w:r>
        <w:t xml:space="preserve"> </w:t>
      </w:r>
      <w:proofErr w:type="spellStart"/>
      <w:r>
        <w:t>само</w:t>
      </w:r>
      <w:proofErr w:type="spellEnd"/>
      <w:r>
        <w:t xml:space="preserve"> </w:t>
      </w:r>
      <w:proofErr w:type="spellStart"/>
      <w:r>
        <w:t>като</w:t>
      </w:r>
      <w:proofErr w:type="spellEnd"/>
      <w:r>
        <w:t xml:space="preserve"> </w:t>
      </w:r>
      <w:proofErr w:type="spellStart"/>
      <w:r>
        <w:t>значим</w:t>
      </w:r>
      <w:proofErr w:type="spellEnd"/>
      <w:r>
        <w:t xml:space="preserve"> </w:t>
      </w:r>
      <w:proofErr w:type="spellStart"/>
      <w:r>
        <w:t>антропогенен</w:t>
      </w:r>
      <w:proofErr w:type="spellEnd"/>
      <w:r>
        <w:t xml:space="preserve"> </w:t>
      </w:r>
      <w:proofErr w:type="spellStart"/>
      <w:r>
        <w:t>фактор</w:t>
      </w:r>
      <w:proofErr w:type="spellEnd"/>
      <w:r>
        <w:t xml:space="preserve"> </w:t>
      </w:r>
      <w:proofErr w:type="spellStart"/>
      <w:r>
        <w:t>за</w:t>
      </w:r>
      <w:proofErr w:type="spellEnd"/>
      <w:r>
        <w:t xml:space="preserve"> </w:t>
      </w:r>
      <w:proofErr w:type="spellStart"/>
      <w:r>
        <w:t>смъртността</w:t>
      </w:r>
      <w:proofErr w:type="spellEnd"/>
      <w:r>
        <w:t xml:space="preserve"> </w:t>
      </w:r>
      <w:proofErr w:type="spellStart"/>
      <w:r>
        <w:t>на</w:t>
      </w:r>
      <w:proofErr w:type="spellEnd"/>
      <w:r>
        <w:t xml:space="preserve"> </w:t>
      </w:r>
      <w:proofErr w:type="spellStart"/>
      <w:r>
        <w:t>черноморските</w:t>
      </w:r>
      <w:proofErr w:type="spellEnd"/>
      <w:r>
        <w:t xml:space="preserve"> </w:t>
      </w:r>
      <w:proofErr w:type="spellStart"/>
      <w:r>
        <w:t>морски</w:t>
      </w:r>
      <w:proofErr w:type="spellEnd"/>
      <w:r>
        <w:t xml:space="preserve"> </w:t>
      </w:r>
      <w:proofErr w:type="spellStart"/>
      <w:r>
        <w:t>свине</w:t>
      </w:r>
      <w:proofErr w:type="spellEnd"/>
      <w:r>
        <w:t xml:space="preserve">, </w:t>
      </w:r>
      <w:proofErr w:type="spellStart"/>
      <w:r>
        <w:t>но</w:t>
      </w:r>
      <w:proofErr w:type="spellEnd"/>
      <w:r>
        <w:t xml:space="preserve"> и </w:t>
      </w:r>
      <w:proofErr w:type="spellStart"/>
      <w:r>
        <w:t>като</w:t>
      </w:r>
      <w:proofErr w:type="spellEnd"/>
      <w:r>
        <w:t xml:space="preserve"> </w:t>
      </w:r>
      <w:proofErr w:type="spellStart"/>
      <w:r>
        <w:t>фактор</w:t>
      </w:r>
      <w:proofErr w:type="spellEnd"/>
      <w:r>
        <w:t xml:space="preserve">, </w:t>
      </w:r>
      <w:proofErr w:type="spellStart"/>
      <w:r>
        <w:t>който</w:t>
      </w:r>
      <w:proofErr w:type="spellEnd"/>
      <w:r>
        <w:t xml:space="preserve"> </w:t>
      </w:r>
      <w:proofErr w:type="spellStart"/>
      <w:r>
        <w:t>ограничава</w:t>
      </w:r>
      <w:proofErr w:type="spellEnd"/>
      <w:r>
        <w:t xml:space="preserve"> </w:t>
      </w:r>
      <w:proofErr w:type="spellStart"/>
      <w:r>
        <w:t>тяхното</w:t>
      </w:r>
      <w:proofErr w:type="spellEnd"/>
      <w:r>
        <w:t xml:space="preserve"> </w:t>
      </w:r>
      <w:proofErr w:type="spellStart"/>
      <w:r>
        <w:t>размножаване</w:t>
      </w:r>
      <w:proofErr w:type="spellEnd"/>
      <w:r>
        <w:t xml:space="preserve"> (BLASDOL</w:t>
      </w:r>
      <w:r>
        <w:rPr>
          <w:lang w:val="bg-BG"/>
        </w:rPr>
        <w:t>,</w:t>
      </w:r>
      <w:r>
        <w:t xml:space="preserve"> 1999, </w:t>
      </w:r>
      <w:proofErr w:type="spellStart"/>
      <w:r>
        <w:t>Birkun</w:t>
      </w:r>
      <w:proofErr w:type="spellEnd"/>
      <w:r>
        <w:t xml:space="preserve"> </w:t>
      </w:r>
      <w:r w:rsidRPr="00F5568F">
        <w:t>et al.,</w:t>
      </w:r>
      <w:r>
        <w:t xml:space="preserve"> 2000). </w:t>
      </w:r>
      <w:proofErr w:type="spellStart"/>
      <w:r>
        <w:t>Опазването</w:t>
      </w:r>
      <w:proofErr w:type="spellEnd"/>
      <w:r>
        <w:t xml:space="preserve"> </w:t>
      </w:r>
      <w:proofErr w:type="spellStart"/>
      <w:r>
        <w:t>на</w:t>
      </w:r>
      <w:proofErr w:type="spellEnd"/>
      <w:r>
        <w:t xml:space="preserve"> </w:t>
      </w:r>
      <w:proofErr w:type="spellStart"/>
      <w:r>
        <w:t>китоподобните</w:t>
      </w:r>
      <w:proofErr w:type="spellEnd"/>
      <w:r>
        <w:t xml:space="preserve"> </w:t>
      </w:r>
      <w:proofErr w:type="spellStart"/>
      <w:r>
        <w:t>изисква</w:t>
      </w:r>
      <w:proofErr w:type="spellEnd"/>
      <w:r>
        <w:t xml:space="preserve"> </w:t>
      </w:r>
      <w:proofErr w:type="spellStart"/>
      <w:r>
        <w:t>познаване</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заплахи</w:t>
      </w:r>
      <w:proofErr w:type="spellEnd"/>
      <w:r>
        <w:t xml:space="preserve"> и </w:t>
      </w:r>
      <w:proofErr w:type="spellStart"/>
      <w:r>
        <w:t>търсене</w:t>
      </w:r>
      <w:proofErr w:type="spellEnd"/>
      <w:r>
        <w:t xml:space="preserve"> </w:t>
      </w:r>
      <w:proofErr w:type="spellStart"/>
      <w:r>
        <w:t>на</w:t>
      </w:r>
      <w:proofErr w:type="spellEnd"/>
      <w:r>
        <w:t xml:space="preserve"> </w:t>
      </w:r>
      <w:proofErr w:type="spellStart"/>
      <w:r>
        <w:t>най-ефективните</w:t>
      </w:r>
      <w:proofErr w:type="spellEnd"/>
      <w:r>
        <w:t xml:space="preserve"> </w:t>
      </w:r>
      <w:proofErr w:type="spellStart"/>
      <w:r>
        <w:t>начини</w:t>
      </w:r>
      <w:proofErr w:type="spellEnd"/>
      <w:r>
        <w:t xml:space="preserve"> </w:t>
      </w:r>
      <w:proofErr w:type="spellStart"/>
      <w:r>
        <w:t>за</w:t>
      </w:r>
      <w:proofErr w:type="spellEnd"/>
      <w:r>
        <w:t xml:space="preserve"> </w:t>
      </w:r>
      <w:proofErr w:type="spellStart"/>
      <w:r>
        <w:t>тяхното</w:t>
      </w:r>
      <w:proofErr w:type="spellEnd"/>
      <w:r>
        <w:t xml:space="preserve"> </w:t>
      </w:r>
      <w:proofErr w:type="spellStart"/>
      <w:r>
        <w:t>преодоляване</w:t>
      </w:r>
      <w:proofErr w:type="spellEnd"/>
      <w:r>
        <w:t>.</w:t>
      </w:r>
    </w:p>
    <w:p w14:paraId="4576789A" w14:textId="77777777" w:rsidR="002C70FA" w:rsidRDefault="00F5568F" w:rsidP="008F79B9">
      <w:pPr>
        <w:spacing w:after="120"/>
        <w:jc w:val="both"/>
      </w:pPr>
      <w:proofErr w:type="spellStart"/>
      <w:r>
        <w:t>За</w:t>
      </w:r>
      <w:proofErr w:type="spellEnd"/>
      <w:r>
        <w:t xml:space="preserve"> </w:t>
      </w:r>
      <w:proofErr w:type="spellStart"/>
      <w:r>
        <w:t>целта</w:t>
      </w:r>
      <w:proofErr w:type="spellEnd"/>
      <w:r w:rsidR="00B56781">
        <w:rPr>
          <w:lang w:val="bg-BG"/>
        </w:rPr>
        <w:t>,</w:t>
      </w:r>
      <w:r>
        <w:t xml:space="preserve"> </w:t>
      </w:r>
      <w:proofErr w:type="spellStart"/>
      <w:r>
        <w:t>настоящият</w:t>
      </w:r>
      <w:proofErr w:type="spellEnd"/>
      <w:r>
        <w:t xml:space="preserve"> </w:t>
      </w:r>
      <w:proofErr w:type="spellStart"/>
      <w:r>
        <w:t>план</w:t>
      </w:r>
      <w:proofErr w:type="spellEnd"/>
      <w:r>
        <w:t xml:space="preserve"> </w:t>
      </w:r>
      <w:proofErr w:type="spellStart"/>
      <w:r>
        <w:t>за</w:t>
      </w:r>
      <w:proofErr w:type="spellEnd"/>
      <w:r>
        <w:t xml:space="preserve"> </w:t>
      </w:r>
      <w:proofErr w:type="spellStart"/>
      <w:r>
        <w:t>действие</w:t>
      </w:r>
      <w:proofErr w:type="spellEnd"/>
      <w:r>
        <w:t xml:space="preserve"> </w:t>
      </w:r>
      <w:proofErr w:type="spellStart"/>
      <w:r>
        <w:t>предвижда</w:t>
      </w:r>
      <w:proofErr w:type="spellEnd"/>
      <w:r>
        <w:t xml:space="preserve"> и </w:t>
      </w:r>
      <w:proofErr w:type="spellStart"/>
      <w:r>
        <w:t>формулира</w:t>
      </w:r>
      <w:proofErr w:type="spellEnd"/>
      <w:r>
        <w:t xml:space="preserve"> </w:t>
      </w:r>
      <w:proofErr w:type="spellStart"/>
      <w:r>
        <w:t>действия</w:t>
      </w:r>
      <w:proofErr w:type="spellEnd"/>
      <w:r>
        <w:t xml:space="preserve"> </w:t>
      </w:r>
      <w:proofErr w:type="spellStart"/>
      <w:r>
        <w:t>за</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китоподобните</w:t>
      </w:r>
      <w:proofErr w:type="spellEnd"/>
      <w:r>
        <w:t xml:space="preserve"> </w:t>
      </w:r>
      <w:proofErr w:type="spellStart"/>
      <w:r>
        <w:t>бозайници</w:t>
      </w:r>
      <w:proofErr w:type="spellEnd"/>
      <w:r>
        <w:t xml:space="preserve"> в </w:t>
      </w:r>
      <w:proofErr w:type="spellStart"/>
      <w:r>
        <w:t>българската</w:t>
      </w:r>
      <w:proofErr w:type="spellEnd"/>
      <w:r>
        <w:t xml:space="preserve"> </w:t>
      </w:r>
      <w:proofErr w:type="spellStart"/>
      <w:r>
        <w:t>част</w:t>
      </w:r>
      <w:proofErr w:type="spellEnd"/>
      <w:r>
        <w:t xml:space="preserve"> </w:t>
      </w:r>
      <w:proofErr w:type="spellStart"/>
      <w:r>
        <w:t>от</w:t>
      </w:r>
      <w:proofErr w:type="spellEnd"/>
      <w:r>
        <w:t xml:space="preserve"> </w:t>
      </w:r>
      <w:proofErr w:type="spellStart"/>
      <w:r>
        <w:t>акваторията</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w:t>
      </w:r>
      <w:proofErr w:type="spellStart"/>
      <w:r>
        <w:t>групирани</w:t>
      </w:r>
      <w:proofErr w:type="spellEnd"/>
      <w:r>
        <w:t xml:space="preserve"> в </w:t>
      </w:r>
      <w:proofErr w:type="spellStart"/>
      <w:r>
        <w:t>няколко</w:t>
      </w:r>
      <w:proofErr w:type="spellEnd"/>
      <w:r>
        <w:t xml:space="preserve"> </w:t>
      </w:r>
      <w:proofErr w:type="spellStart"/>
      <w:r>
        <w:t>направления</w:t>
      </w:r>
      <w:proofErr w:type="spellEnd"/>
      <w:r>
        <w:t xml:space="preserve"> – </w:t>
      </w:r>
      <w:proofErr w:type="spellStart"/>
      <w:r>
        <w:t>законодателни</w:t>
      </w:r>
      <w:proofErr w:type="spellEnd"/>
      <w:r>
        <w:t xml:space="preserve"> и </w:t>
      </w:r>
      <w:proofErr w:type="spellStart"/>
      <w:r>
        <w:t>управленчески</w:t>
      </w:r>
      <w:proofErr w:type="spellEnd"/>
      <w:r>
        <w:t xml:space="preserve">, </w:t>
      </w:r>
      <w:proofErr w:type="spellStart"/>
      <w:r>
        <w:t>изследвания</w:t>
      </w:r>
      <w:proofErr w:type="spellEnd"/>
      <w:r>
        <w:t xml:space="preserve"> и </w:t>
      </w:r>
      <w:proofErr w:type="spellStart"/>
      <w:r>
        <w:t>мониторинг</w:t>
      </w:r>
      <w:proofErr w:type="spellEnd"/>
      <w:r>
        <w:t xml:space="preserve">, </w:t>
      </w:r>
      <w:proofErr w:type="spellStart"/>
      <w:r>
        <w:t>пряко</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видовете</w:t>
      </w:r>
      <w:proofErr w:type="spellEnd"/>
      <w:r>
        <w:t xml:space="preserve">, </w:t>
      </w:r>
      <w:proofErr w:type="spellStart"/>
      <w:r>
        <w:t>повишаване</w:t>
      </w:r>
      <w:proofErr w:type="spellEnd"/>
      <w:r>
        <w:t xml:space="preserve"> </w:t>
      </w:r>
      <w:proofErr w:type="spellStart"/>
      <w:r>
        <w:t>осведомеността</w:t>
      </w:r>
      <w:proofErr w:type="spellEnd"/>
      <w:r>
        <w:t xml:space="preserve">, </w:t>
      </w:r>
      <w:proofErr w:type="spellStart"/>
      <w:r>
        <w:t>природозащитната</w:t>
      </w:r>
      <w:proofErr w:type="spellEnd"/>
      <w:r>
        <w:t xml:space="preserve"> </w:t>
      </w:r>
      <w:proofErr w:type="spellStart"/>
      <w:r>
        <w:t>култура</w:t>
      </w:r>
      <w:proofErr w:type="spellEnd"/>
      <w:r>
        <w:t xml:space="preserve"> и </w:t>
      </w:r>
      <w:proofErr w:type="spellStart"/>
      <w:r>
        <w:t>уменията</w:t>
      </w:r>
      <w:proofErr w:type="spellEnd"/>
      <w:r>
        <w:t xml:space="preserve"> </w:t>
      </w:r>
      <w:proofErr w:type="spellStart"/>
      <w:r>
        <w:t>за</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видовете</w:t>
      </w:r>
      <w:proofErr w:type="spellEnd"/>
      <w:r>
        <w:t xml:space="preserve">, </w:t>
      </w:r>
      <w:proofErr w:type="spellStart"/>
      <w:r>
        <w:t>адаптивни</w:t>
      </w:r>
      <w:proofErr w:type="spellEnd"/>
      <w:r>
        <w:t xml:space="preserve"> и </w:t>
      </w:r>
      <w:proofErr w:type="spellStart"/>
      <w:r>
        <w:t>смекчаващи</w:t>
      </w:r>
      <w:proofErr w:type="spellEnd"/>
      <w:r>
        <w:t xml:space="preserve"> </w:t>
      </w:r>
      <w:proofErr w:type="spellStart"/>
      <w:r>
        <w:t>действия</w:t>
      </w:r>
      <w:proofErr w:type="spellEnd"/>
      <w:r>
        <w:t xml:space="preserve">. </w:t>
      </w:r>
    </w:p>
    <w:p w14:paraId="6CFD8B1A" w14:textId="77777777" w:rsidR="002C70FA" w:rsidRDefault="00F5568F" w:rsidP="008F79B9">
      <w:pPr>
        <w:spacing w:after="120"/>
        <w:jc w:val="both"/>
      </w:pPr>
      <w:proofErr w:type="spellStart"/>
      <w:r>
        <w:t>Законодателните</w:t>
      </w:r>
      <w:proofErr w:type="spellEnd"/>
      <w:r>
        <w:t xml:space="preserve"> и </w:t>
      </w:r>
      <w:proofErr w:type="spellStart"/>
      <w:r>
        <w:t>управленски</w:t>
      </w:r>
      <w:proofErr w:type="spellEnd"/>
      <w:r>
        <w:t xml:space="preserve"> </w:t>
      </w:r>
      <w:proofErr w:type="spellStart"/>
      <w:r>
        <w:t>действия</w:t>
      </w:r>
      <w:proofErr w:type="spellEnd"/>
      <w:r>
        <w:t xml:space="preserve"> </w:t>
      </w:r>
      <w:proofErr w:type="spellStart"/>
      <w:r>
        <w:t>имат</w:t>
      </w:r>
      <w:proofErr w:type="spellEnd"/>
      <w:r>
        <w:t xml:space="preserve"> </w:t>
      </w:r>
      <w:proofErr w:type="spellStart"/>
      <w:r>
        <w:t>за</w:t>
      </w:r>
      <w:proofErr w:type="spellEnd"/>
      <w:r>
        <w:t xml:space="preserve"> </w:t>
      </w:r>
      <w:proofErr w:type="spellStart"/>
      <w:r>
        <w:t>цел</w:t>
      </w:r>
      <w:proofErr w:type="spellEnd"/>
      <w:r>
        <w:t xml:space="preserve"> </w:t>
      </w:r>
      <w:proofErr w:type="spellStart"/>
      <w:r>
        <w:t>да</w:t>
      </w:r>
      <w:proofErr w:type="spellEnd"/>
      <w:r>
        <w:t xml:space="preserve"> </w:t>
      </w:r>
      <w:proofErr w:type="spellStart"/>
      <w:r>
        <w:t>укрепят</w:t>
      </w:r>
      <w:proofErr w:type="spellEnd"/>
      <w:r>
        <w:t xml:space="preserve"> </w:t>
      </w:r>
      <w:proofErr w:type="spellStart"/>
      <w:r>
        <w:t>нормативната</w:t>
      </w:r>
      <w:proofErr w:type="spellEnd"/>
      <w:r>
        <w:t xml:space="preserve"> </w:t>
      </w:r>
      <w:proofErr w:type="spellStart"/>
      <w:r>
        <w:t>база</w:t>
      </w:r>
      <w:proofErr w:type="spellEnd"/>
      <w:r>
        <w:t xml:space="preserve"> </w:t>
      </w:r>
      <w:proofErr w:type="spellStart"/>
      <w:r>
        <w:t>за</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китоподобните</w:t>
      </w:r>
      <w:proofErr w:type="spellEnd"/>
      <w:r>
        <w:t xml:space="preserve"> и </w:t>
      </w:r>
      <w:proofErr w:type="spellStart"/>
      <w:r>
        <w:t>да</w:t>
      </w:r>
      <w:proofErr w:type="spellEnd"/>
      <w:r>
        <w:t xml:space="preserve"> </w:t>
      </w:r>
      <w:proofErr w:type="spellStart"/>
      <w:r>
        <w:t>уточнят</w:t>
      </w:r>
      <w:proofErr w:type="spellEnd"/>
      <w:r>
        <w:t xml:space="preserve"> </w:t>
      </w:r>
      <w:proofErr w:type="spellStart"/>
      <w:r>
        <w:t>съществуващата</w:t>
      </w:r>
      <w:proofErr w:type="spellEnd"/>
      <w:r>
        <w:t xml:space="preserve"> </w:t>
      </w:r>
      <w:proofErr w:type="spellStart"/>
      <w:r>
        <w:t>законодателна</w:t>
      </w:r>
      <w:proofErr w:type="spellEnd"/>
      <w:r>
        <w:t xml:space="preserve"> </w:t>
      </w:r>
      <w:proofErr w:type="spellStart"/>
      <w:r>
        <w:t>рамка</w:t>
      </w:r>
      <w:proofErr w:type="spellEnd"/>
      <w:r>
        <w:t xml:space="preserve"> в </w:t>
      </w:r>
      <w:proofErr w:type="spellStart"/>
      <w:r>
        <w:t>тази</w:t>
      </w:r>
      <w:proofErr w:type="spellEnd"/>
      <w:r>
        <w:t xml:space="preserve"> </w:t>
      </w:r>
      <w:proofErr w:type="spellStart"/>
      <w:r>
        <w:t>област</w:t>
      </w:r>
      <w:proofErr w:type="spellEnd"/>
      <w:r>
        <w:t xml:space="preserve">. </w:t>
      </w:r>
      <w:proofErr w:type="spellStart"/>
      <w:r>
        <w:t>Действията</w:t>
      </w:r>
      <w:proofErr w:type="spellEnd"/>
      <w:r>
        <w:t xml:space="preserve">, </w:t>
      </w:r>
      <w:proofErr w:type="spellStart"/>
      <w:r>
        <w:t>свързани</w:t>
      </w:r>
      <w:proofErr w:type="spellEnd"/>
      <w:r>
        <w:t xml:space="preserve"> с </w:t>
      </w:r>
      <w:proofErr w:type="spellStart"/>
      <w:r>
        <w:t>мониторинг</w:t>
      </w:r>
      <w:proofErr w:type="spellEnd"/>
      <w:r>
        <w:t xml:space="preserve"> и </w:t>
      </w:r>
      <w:proofErr w:type="spellStart"/>
      <w:r>
        <w:t>изследвания</w:t>
      </w:r>
      <w:proofErr w:type="spellEnd"/>
      <w:r>
        <w:t xml:space="preserve">, </w:t>
      </w:r>
      <w:proofErr w:type="spellStart"/>
      <w:r>
        <w:t>са</w:t>
      </w:r>
      <w:proofErr w:type="spellEnd"/>
      <w:r>
        <w:t xml:space="preserve"> </w:t>
      </w:r>
      <w:proofErr w:type="spellStart"/>
      <w:r>
        <w:t>насочени</w:t>
      </w:r>
      <w:proofErr w:type="spellEnd"/>
      <w:r>
        <w:t xml:space="preserve"> </w:t>
      </w:r>
      <w:proofErr w:type="spellStart"/>
      <w:r>
        <w:t>към</w:t>
      </w:r>
      <w:proofErr w:type="spellEnd"/>
      <w:r>
        <w:t xml:space="preserve"> </w:t>
      </w:r>
      <w:proofErr w:type="spellStart"/>
      <w:r>
        <w:t>по-пълно</w:t>
      </w:r>
      <w:proofErr w:type="spellEnd"/>
      <w:r>
        <w:t xml:space="preserve"> </w:t>
      </w:r>
      <w:proofErr w:type="spellStart"/>
      <w:r>
        <w:t>познаване</w:t>
      </w:r>
      <w:proofErr w:type="spellEnd"/>
      <w:r>
        <w:t xml:space="preserve"> </w:t>
      </w:r>
      <w:proofErr w:type="spellStart"/>
      <w:r>
        <w:t>както</w:t>
      </w:r>
      <w:proofErr w:type="spellEnd"/>
      <w:r>
        <w:t xml:space="preserve"> </w:t>
      </w:r>
      <w:proofErr w:type="spellStart"/>
      <w:r>
        <w:t>на</w:t>
      </w:r>
      <w:proofErr w:type="spellEnd"/>
      <w:r>
        <w:t xml:space="preserve"> </w:t>
      </w:r>
      <w:proofErr w:type="spellStart"/>
      <w:r>
        <w:t>различни</w:t>
      </w:r>
      <w:proofErr w:type="spellEnd"/>
      <w:r>
        <w:t xml:space="preserve"> </w:t>
      </w:r>
      <w:proofErr w:type="spellStart"/>
      <w:r>
        <w:t>аспекти</w:t>
      </w:r>
      <w:proofErr w:type="spellEnd"/>
      <w:r>
        <w:t xml:space="preserve"> </w:t>
      </w:r>
      <w:proofErr w:type="spellStart"/>
      <w:r>
        <w:t>от</w:t>
      </w:r>
      <w:proofErr w:type="spellEnd"/>
      <w:r>
        <w:t xml:space="preserve"> </w:t>
      </w:r>
      <w:proofErr w:type="spellStart"/>
      <w:r>
        <w:t>биологията</w:t>
      </w:r>
      <w:proofErr w:type="spellEnd"/>
      <w:r>
        <w:t xml:space="preserve"> и </w:t>
      </w:r>
      <w:proofErr w:type="spellStart"/>
      <w:r>
        <w:t>екологията</w:t>
      </w:r>
      <w:proofErr w:type="spellEnd"/>
      <w:r>
        <w:t xml:space="preserve"> </w:t>
      </w:r>
      <w:proofErr w:type="spellStart"/>
      <w:r>
        <w:t>на</w:t>
      </w:r>
      <w:proofErr w:type="spellEnd"/>
      <w:r>
        <w:t xml:space="preserve"> </w:t>
      </w:r>
      <w:proofErr w:type="spellStart"/>
      <w:r>
        <w:t>видовете</w:t>
      </w:r>
      <w:proofErr w:type="spellEnd"/>
      <w:r>
        <w:t xml:space="preserve">, </w:t>
      </w:r>
      <w:proofErr w:type="spellStart"/>
      <w:r>
        <w:t>така</w:t>
      </w:r>
      <w:proofErr w:type="spellEnd"/>
      <w:r>
        <w:t xml:space="preserve"> и </w:t>
      </w:r>
      <w:proofErr w:type="spellStart"/>
      <w:r>
        <w:t>към</w:t>
      </w:r>
      <w:proofErr w:type="spellEnd"/>
      <w:r>
        <w:t xml:space="preserve"> </w:t>
      </w:r>
      <w:proofErr w:type="spellStart"/>
      <w:r>
        <w:t>проучване</w:t>
      </w:r>
      <w:proofErr w:type="spellEnd"/>
      <w:r>
        <w:t xml:space="preserve"> </w:t>
      </w:r>
      <w:proofErr w:type="spellStart"/>
      <w:r>
        <w:t>на</w:t>
      </w:r>
      <w:proofErr w:type="spellEnd"/>
      <w:r>
        <w:t xml:space="preserve"> </w:t>
      </w:r>
      <w:proofErr w:type="spellStart"/>
      <w:r>
        <w:t>проявите</w:t>
      </w:r>
      <w:proofErr w:type="spellEnd"/>
      <w:r>
        <w:t xml:space="preserve"> </w:t>
      </w:r>
      <w:proofErr w:type="spellStart"/>
      <w:r>
        <w:t>на</w:t>
      </w:r>
      <w:proofErr w:type="spellEnd"/>
      <w:r>
        <w:t xml:space="preserve"> </w:t>
      </w:r>
      <w:proofErr w:type="spellStart"/>
      <w:r>
        <w:t>взаимодействията</w:t>
      </w:r>
      <w:proofErr w:type="spellEnd"/>
      <w:r>
        <w:t xml:space="preserve"> </w:t>
      </w:r>
      <w:proofErr w:type="spellStart"/>
      <w:r>
        <w:t>между</w:t>
      </w:r>
      <w:proofErr w:type="spellEnd"/>
      <w:r>
        <w:t xml:space="preserve"> </w:t>
      </w:r>
      <w:proofErr w:type="spellStart"/>
      <w:r>
        <w:t>китоподобните</w:t>
      </w:r>
      <w:proofErr w:type="spellEnd"/>
      <w:r>
        <w:t xml:space="preserve"> и </w:t>
      </w:r>
      <w:proofErr w:type="spellStart"/>
      <w:r>
        <w:t>човешките</w:t>
      </w:r>
      <w:proofErr w:type="spellEnd"/>
      <w:r>
        <w:t xml:space="preserve"> </w:t>
      </w:r>
      <w:proofErr w:type="spellStart"/>
      <w:r>
        <w:t>дейности</w:t>
      </w:r>
      <w:proofErr w:type="spellEnd"/>
      <w:r>
        <w:t xml:space="preserve"> в </w:t>
      </w:r>
      <w:proofErr w:type="spellStart"/>
      <w:r>
        <w:t>морска</w:t>
      </w:r>
      <w:proofErr w:type="spellEnd"/>
      <w:r>
        <w:t xml:space="preserve"> </w:t>
      </w:r>
      <w:proofErr w:type="spellStart"/>
      <w:r>
        <w:t>среда</w:t>
      </w:r>
      <w:proofErr w:type="spellEnd"/>
      <w:r>
        <w:t xml:space="preserve">, </w:t>
      </w:r>
      <w:proofErr w:type="spellStart"/>
      <w:r>
        <w:t>за</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резултатите</w:t>
      </w:r>
      <w:proofErr w:type="spellEnd"/>
      <w:r>
        <w:t xml:space="preserve"> </w:t>
      </w:r>
      <w:proofErr w:type="spellStart"/>
      <w:r>
        <w:t>от</w:t>
      </w:r>
      <w:proofErr w:type="spellEnd"/>
      <w:r>
        <w:t xml:space="preserve"> </w:t>
      </w:r>
      <w:proofErr w:type="spellStart"/>
      <w:r>
        <w:t>тях</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предвиждат</w:t>
      </w:r>
      <w:proofErr w:type="spellEnd"/>
      <w:r>
        <w:t xml:space="preserve"> </w:t>
      </w:r>
      <w:proofErr w:type="spellStart"/>
      <w:r>
        <w:t>оптимално</w:t>
      </w:r>
      <w:proofErr w:type="spellEnd"/>
      <w:r>
        <w:t xml:space="preserve"> </w:t>
      </w:r>
      <w:proofErr w:type="spellStart"/>
      <w:r>
        <w:t>опазващи</w:t>
      </w:r>
      <w:proofErr w:type="spellEnd"/>
      <w:r>
        <w:t xml:space="preserve"> </w:t>
      </w:r>
      <w:proofErr w:type="spellStart"/>
      <w:r>
        <w:t>мерки</w:t>
      </w:r>
      <w:proofErr w:type="spellEnd"/>
      <w:r>
        <w:t xml:space="preserve">. </w:t>
      </w:r>
      <w:proofErr w:type="spellStart"/>
      <w:r>
        <w:t>Прякото</w:t>
      </w:r>
      <w:proofErr w:type="spellEnd"/>
      <w:r>
        <w:t xml:space="preserve"> </w:t>
      </w:r>
      <w:proofErr w:type="spellStart"/>
      <w:r>
        <w:t>опазване</w:t>
      </w:r>
      <w:proofErr w:type="spellEnd"/>
      <w:r>
        <w:t xml:space="preserve"> </w:t>
      </w:r>
      <w:proofErr w:type="spellStart"/>
      <w:r>
        <w:t>включва</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преодоляване</w:t>
      </w:r>
      <w:proofErr w:type="spellEnd"/>
      <w:r>
        <w:t xml:space="preserve"> </w:t>
      </w:r>
      <w:proofErr w:type="spellStart"/>
      <w:r>
        <w:t>на</w:t>
      </w:r>
      <w:proofErr w:type="spellEnd"/>
      <w:r>
        <w:t xml:space="preserve"> </w:t>
      </w:r>
      <w:proofErr w:type="spellStart"/>
      <w:r>
        <w:t>конкретни</w:t>
      </w:r>
      <w:proofErr w:type="spellEnd"/>
      <w:r>
        <w:t xml:space="preserve"> </w:t>
      </w:r>
      <w:proofErr w:type="spellStart"/>
      <w:r>
        <w:t>заплахи</w:t>
      </w:r>
      <w:proofErr w:type="spellEnd"/>
      <w:r>
        <w:t xml:space="preserve"> </w:t>
      </w:r>
      <w:proofErr w:type="spellStart"/>
      <w:r>
        <w:t>за</w:t>
      </w:r>
      <w:proofErr w:type="spellEnd"/>
      <w:r>
        <w:t xml:space="preserve"> </w:t>
      </w:r>
      <w:proofErr w:type="spellStart"/>
      <w:r>
        <w:t>видовете</w:t>
      </w:r>
      <w:proofErr w:type="spellEnd"/>
      <w:r>
        <w:t xml:space="preserve"> </w:t>
      </w:r>
      <w:proofErr w:type="spellStart"/>
      <w:r>
        <w:t>китоподобни</w:t>
      </w:r>
      <w:proofErr w:type="spellEnd"/>
      <w:r>
        <w:t xml:space="preserve">, </w:t>
      </w:r>
      <w:proofErr w:type="spellStart"/>
      <w:r>
        <w:t>докато</w:t>
      </w:r>
      <w:proofErr w:type="spellEnd"/>
      <w:r>
        <w:t xml:space="preserve"> </w:t>
      </w:r>
      <w:proofErr w:type="spellStart"/>
      <w:r>
        <w:t>повишаването</w:t>
      </w:r>
      <w:proofErr w:type="spellEnd"/>
      <w:r>
        <w:t xml:space="preserve"> </w:t>
      </w:r>
      <w:proofErr w:type="spellStart"/>
      <w:r>
        <w:t>на</w:t>
      </w:r>
      <w:proofErr w:type="spellEnd"/>
      <w:r>
        <w:t xml:space="preserve"> </w:t>
      </w:r>
      <w:proofErr w:type="spellStart"/>
      <w:r>
        <w:t>осведомеността</w:t>
      </w:r>
      <w:proofErr w:type="spellEnd"/>
      <w:r>
        <w:t xml:space="preserve"> и </w:t>
      </w:r>
      <w:proofErr w:type="spellStart"/>
      <w:r>
        <w:t>природозащитната</w:t>
      </w:r>
      <w:proofErr w:type="spellEnd"/>
      <w:r>
        <w:t xml:space="preserve"> </w:t>
      </w:r>
      <w:proofErr w:type="spellStart"/>
      <w:r>
        <w:t>култура</w:t>
      </w:r>
      <w:proofErr w:type="spellEnd"/>
      <w:r>
        <w:t xml:space="preserve"> </w:t>
      </w:r>
      <w:proofErr w:type="spellStart"/>
      <w:r>
        <w:t>предвижда</w:t>
      </w:r>
      <w:proofErr w:type="spellEnd"/>
      <w:r>
        <w:t xml:space="preserve"> </w:t>
      </w:r>
      <w:proofErr w:type="spellStart"/>
      <w:r>
        <w:t>действия</w:t>
      </w:r>
      <w:proofErr w:type="spellEnd"/>
      <w:r>
        <w:t xml:space="preserve">, </w:t>
      </w:r>
      <w:proofErr w:type="spellStart"/>
      <w:r>
        <w:t>насочени</w:t>
      </w:r>
      <w:proofErr w:type="spellEnd"/>
      <w:r>
        <w:t xml:space="preserve"> </w:t>
      </w:r>
      <w:proofErr w:type="spellStart"/>
      <w:r>
        <w:t>към</w:t>
      </w:r>
      <w:proofErr w:type="spellEnd"/>
      <w:r>
        <w:t xml:space="preserve"> </w:t>
      </w:r>
      <w:proofErr w:type="spellStart"/>
      <w:r>
        <w:t>широката</w:t>
      </w:r>
      <w:proofErr w:type="spellEnd"/>
      <w:r>
        <w:t xml:space="preserve"> </w:t>
      </w:r>
      <w:proofErr w:type="spellStart"/>
      <w:r>
        <w:t>публика</w:t>
      </w:r>
      <w:proofErr w:type="spellEnd"/>
      <w:r>
        <w:t xml:space="preserve"> </w:t>
      </w:r>
      <w:proofErr w:type="spellStart"/>
      <w:r>
        <w:t>или</w:t>
      </w:r>
      <w:proofErr w:type="spellEnd"/>
      <w:r>
        <w:t xml:space="preserve"> </w:t>
      </w:r>
      <w:proofErr w:type="spellStart"/>
      <w:r>
        <w:t>определени</w:t>
      </w:r>
      <w:proofErr w:type="spellEnd"/>
      <w:r>
        <w:t xml:space="preserve"> </w:t>
      </w:r>
      <w:proofErr w:type="spellStart"/>
      <w:r>
        <w:t>групи</w:t>
      </w:r>
      <w:proofErr w:type="spellEnd"/>
      <w:r>
        <w:t xml:space="preserve"> </w:t>
      </w:r>
      <w:proofErr w:type="spellStart"/>
      <w:r>
        <w:t>за</w:t>
      </w:r>
      <w:proofErr w:type="spellEnd"/>
      <w:r>
        <w:t xml:space="preserve"> </w:t>
      </w:r>
      <w:proofErr w:type="spellStart"/>
      <w:r>
        <w:t>разясняване</w:t>
      </w:r>
      <w:proofErr w:type="spellEnd"/>
      <w:r>
        <w:t xml:space="preserve"> </w:t>
      </w:r>
      <w:proofErr w:type="spellStart"/>
      <w:r>
        <w:t>същността</w:t>
      </w:r>
      <w:proofErr w:type="spellEnd"/>
      <w:r>
        <w:t xml:space="preserve"> и </w:t>
      </w:r>
      <w:proofErr w:type="spellStart"/>
      <w:r>
        <w:t>необходимостта</w:t>
      </w:r>
      <w:proofErr w:type="spellEnd"/>
      <w:r>
        <w:t xml:space="preserve"> </w:t>
      </w:r>
      <w:proofErr w:type="spellStart"/>
      <w:r>
        <w:t>от</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видовете</w:t>
      </w:r>
      <w:proofErr w:type="spellEnd"/>
      <w:r>
        <w:t xml:space="preserve"> и </w:t>
      </w:r>
      <w:proofErr w:type="spellStart"/>
      <w:r>
        <w:t>привличане</w:t>
      </w:r>
      <w:proofErr w:type="spellEnd"/>
      <w:r>
        <w:t xml:space="preserve"> </w:t>
      </w:r>
      <w:proofErr w:type="spellStart"/>
      <w:r>
        <w:t>за</w:t>
      </w:r>
      <w:proofErr w:type="spellEnd"/>
      <w:r>
        <w:t xml:space="preserve"> </w:t>
      </w:r>
      <w:proofErr w:type="spellStart"/>
      <w:r>
        <w:t>участие</w:t>
      </w:r>
      <w:proofErr w:type="spellEnd"/>
      <w:r>
        <w:t xml:space="preserve"> в </w:t>
      </w:r>
      <w:proofErr w:type="spellStart"/>
      <w:r>
        <w:t>тези</w:t>
      </w:r>
      <w:proofErr w:type="spellEnd"/>
      <w:r>
        <w:t xml:space="preserve"> </w:t>
      </w:r>
      <w:proofErr w:type="spellStart"/>
      <w:r>
        <w:t>дейности</w:t>
      </w:r>
      <w:proofErr w:type="spellEnd"/>
      <w:r>
        <w:t xml:space="preserve">. </w:t>
      </w:r>
      <w:proofErr w:type="spellStart"/>
      <w:r>
        <w:t>Адаптивните</w:t>
      </w:r>
      <w:proofErr w:type="spellEnd"/>
      <w:r>
        <w:t xml:space="preserve"> и </w:t>
      </w:r>
      <w:proofErr w:type="spellStart"/>
      <w:r>
        <w:t>смекчаващи</w:t>
      </w:r>
      <w:proofErr w:type="spellEnd"/>
      <w:r>
        <w:t xml:space="preserve"> </w:t>
      </w:r>
      <w:proofErr w:type="spellStart"/>
      <w:r>
        <w:t>действия</w:t>
      </w:r>
      <w:proofErr w:type="spellEnd"/>
      <w:r>
        <w:t xml:space="preserve"> </w:t>
      </w:r>
      <w:proofErr w:type="spellStart"/>
      <w:r>
        <w:t>имат</w:t>
      </w:r>
      <w:proofErr w:type="spellEnd"/>
      <w:r>
        <w:t xml:space="preserve"> </w:t>
      </w:r>
      <w:proofErr w:type="spellStart"/>
      <w:r>
        <w:t>за</w:t>
      </w:r>
      <w:proofErr w:type="spellEnd"/>
      <w:r>
        <w:t xml:space="preserve"> </w:t>
      </w:r>
      <w:proofErr w:type="spellStart"/>
      <w:r>
        <w:t>цел</w:t>
      </w:r>
      <w:proofErr w:type="spellEnd"/>
      <w:r>
        <w:t xml:space="preserve"> </w:t>
      </w:r>
      <w:proofErr w:type="spellStart"/>
      <w:r>
        <w:t>да</w:t>
      </w:r>
      <w:proofErr w:type="spellEnd"/>
      <w:r>
        <w:t xml:space="preserve"> </w:t>
      </w:r>
      <w:proofErr w:type="spellStart"/>
      <w:r>
        <w:t>намалят</w:t>
      </w:r>
      <w:proofErr w:type="spellEnd"/>
      <w:r>
        <w:t xml:space="preserve"> </w:t>
      </w:r>
      <w:proofErr w:type="spellStart"/>
      <w:r>
        <w:t>отрицателни</w:t>
      </w:r>
      <w:proofErr w:type="spellEnd"/>
      <w:r>
        <w:t xml:space="preserve"> </w:t>
      </w:r>
      <w:proofErr w:type="spellStart"/>
      <w:r>
        <w:t>въздействия</w:t>
      </w:r>
      <w:proofErr w:type="spellEnd"/>
      <w:r>
        <w:t xml:space="preserve"> </w:t>
      </w:r>
      <w:proofErr w:type="spellStart"/>
      <w:r>
        <w:t>от</w:t>
      </w:r>
      <w:proofErr w:type="spellEnd"/>
      <w:r>
        <w:t xml:space="preserve"> </w:t>
      </w:r>
      <w:proofErr w:type="spellStart"/>
      <w:r>
        <w:t>антропогенен</w:t>
      </w:r>
      <w:proofErr w:type="spellEnd"/>
      <w:r>
        <w:t xml:space="preserve"> </w:t>
      </w:r>
      <w:proofErr w:type="spellStart"/>
      <w:r>
        <w:t>характер</w:t>
      </w:r>
      <w:proofErr w:type="spellEnd"/>
      <w:r>
        <w:t xml:space="preserve"> </w:t>
      </w:r>
      <w:proofErr w:type="spellStart"/>
      <w:r>
        <w:t>върху</w:t>
      </w:r>
      <w:proofErr w:type="spellEnd"/>
      <w:r>
        <w:t xml:space="preserve"> </w:t>
      </w:r>
      <w:proofErr w:type="spellStart"/>
      <w:r>
        <w:t>популациите</w:t>
      </w:r>
      <w:proofErr w:type="spellEnd"/>
      <w:r>
        <w:t xml:space="preserve"> </w:t>
      </w:r>
      <w:proofErr w:type="spellStart"/>
      <w:r>
        <w:t>на</w:t>
      </w:r>
      <w:proofErr w:type="spellEnd"/>
      <w:r>
        <w:t xml:space="preserve"> </w:t>
      </w:r>
      <w:proofErr w:type="spellStart"/>
      <w:r>
        <w:t>трите</w:t>
      </w:r>
      <w:proofErr w:type="spellEnd"/>
      <w:r>
        <w:t xml:space="preserve"> </w:t>
      </w:r>
      <w:proofErr w:type="spellStart"/>
      <w:r>
        <w:t>вида</w:t>
      </w:r>
      <w:proofErr w:type="spellEnd"/>
      <w:r>
        <w:t xml:space="preserve"> </w:t>
      </w:r>
      <w:proofErr w:type="spellStart"/>
      <w:r>
        <w:t>китоподобни</w:t>
      </w:r>
      <w:proofErr w:type="spellEnd"/>
      <w:r>
        <w:t xml:space="preserve">. </w:t>
      </w:r>
    </w:p>
    <w:p w14:paraId="55CE5882" w14:textId="77777777" w:rsidR="002C70FA" w:rsidRDefault="002C70FA">
      <w:pPr>
        <w:jc w:val="both"/>
        <w:rPr>
          <w:lang w:val="bg-BG"/>
        </w:rPr>
      </w:pPr>
    </w:p>
    <w:p w14:paraId="68265B00" w14:textId="77777777" w:rsidR="002C70FA" w:rsidRDefault="00F5568F">
      <w:pPr>
        <w:spacing w:after="200" w:line="276" w:lineRule="auto"/>
        <w:rPr>
          <w:lang w:val="bg-BG"/>
        </w:rPr>
      </w:pPr>
      <w:r>
        <w:rPr>
          <w:lang w:val="bg-BG"/>
        </w:rPr>
        <w:br w:type="page"/>
      </w:r>
    </w:p>
    <w:p w14:paraId="227DFECC" w14:textId="77777777" w:rsidR="002C70FA" w:rsidRDefault="00F5568F">
      <w:pPr>
        <w:jc w:val="both"/>
        <w:rPr>
          <w:b/>
          <w:lang w:val="bg-BG"/>
        </w:rPr>
      </w:pPr>
      <w:bookmarkStart w:id="4" w:name="увод"/>
      <w:r>
        <w:rPr>
          <w:b/>
          <w:lang w:val="bg-BG"/>
        </w:rPr>
        <w:lastRenderedPageBreak/>
        <w:t>Част 2 Увод</w:t>
      </w:r>
    </w:p>
    <w:p w14:paraId="56A48BE2" w14:textId="77777777" w:rsidR="002C70FA" w:rsidRDefault="002C70FA">
      <w:pPr>
        <w:jc w:val="both"/>
        <w:rPr>
          <w:b/>
          <w:lang w:val="bg-BG"/>
        </w:rPr>
      </w:pPr>
    </w:p>
    <w:p w14:paraId="01974AA7" w14:textId="77777777" w:rsidR="002C70FA" w:rsidRDefault="00F5568F">
      <w:pPr>
        <w:jc w:val="both"/>
        <w:rPr>
          <w:b/>
          <w:i/>
          <w:lang w:val="bg-BG"/>
        </w:rPr>
      </w:pPr>
      <w:bookmarkStart w:id="5" w:name="основание"/>
      <w:bookmarkEnd w:id="4"/>
      <w:r>
        <w:rPr>
          <w:b/>
          <w:i/>
          <w:lang w:val="bg-BG"/>
        </w:rPr>
        <w:t>2.1. Основание за разработване на плана</w:t>
      </w:r>
    </w:p>
    <w:bookmarkEnd w:id="5"/>
    <w:p w14:paraId="24178B36" w14:textId="77777777" w:rsidR="002C70FA" w:rsidRDefault="002C70FA">
      <w:pPr>
        <w:jc w:val="both"/>
        <w:rPr>
          <w:lang w:val="bg-BG"/>
        </w:rPr>
      </w:pPr>
    </w:p>
    <w:p w14:paraId="36446658" w14:textId="0A78D5F5" w:rsidR="002C70FA" w:rsidRDefault="00F5568F" w:rsidP="008F79B9">
      <w:pPr>
        <w:spacing w:after="120"/>
        <w:jc w:val="both"/>
        <w:rPr>
          <w:lang w:val="bg-BG"/>
        </w:rPr>
      </w:pPr>
      <w:r>
        <w:rPr>
          <w:lang w:val="bg-BG"/>
        </w:rPr>
        <w:t xml:space="preserve">Настоящият план за действие за опазване на видовете </w:t>
      </w:r>
      <w:proofErr w:type="spellStart"/>
      <w:r>
        <w:rPr>
          <w:lang w:val="bg-BG"/>
        </w:rPr>
        <w:t>китоподобни</w:t>
      </w:r>
      <w:proofErr w:type="spellEnd"/>
      <w:r>
        <w:rPr>
          <w:lang w:val="bg-BG"/>
        </w:rPr>
        <w:t xml:space="preserve"> бозайници в българската акватория на Черно море е разработен на основание</w:t>
      </w:r>
      <w:r>
        <w:rPr>
          <w:sz w:val="23"/>
          <w:szCs w:val="23"/>
        </w:rPr>
        <w:t xml:space="preserve"> </w:t>
      </w:r>
      <w:r>
        <w:rPr>
          <w:lang w:val="bg-BG"/>
        </w:rPr>
        <w:t xml:space="preserve">чл. 35, т. 4, чл.52, </w:t>
      </w:r>
      <w:r w:rsidR="003E5B64">
        <w:rPr>
          <w:lang w:val="bg-BG"/>
        </w:rPr>
        <w:t>т</w:t>
      </w:r>
      <w:r>
        <w:rPr>
          <w:lang w:val="bg-BG"/>
        </w:rPr>
        <w:t xml:space="preserve">. 1 и 2 и чл. 54, ал. 2 от Закона за биологичното разнообразие и Наредба № 5 от 1.08.2003 г., издадена от министъра на околната среда и водите и министъра на земеделието и горите, обн., ДВ, бр. 73 от 19.08.2003 г. Изготвянето на плана следва изискванията на тези нормативни актове, както и на Заданието за разработване на план за действие за опазване на </w:t>
      </w:r>
      <w:proofErr w:type="spellStart"/>
      <w:r>
        <w:rPr>
          <w:lang w:val="bg-BG"/>
        </w:rPr>
        <w:t>китоподобните</w:t>
      </w:r>
      <w:proofErr w:type="spellEnd"/>
      <w:r>
        <w:rPr>
          <w:lang w:val="bg-BG"/>
        </w:rPr>
        <w:t xml:space="preserve"> бозайници в България, съгласувано от Министъра на околната среда и водите. Изготвянето на план за действие за опазване на трите вида </w:t>
      </w:r>
      <w:proofErr w:type="spellStart"/>
      <w:r>
        <w:rPr>
          <w:lang w:val="bg-BG"/>
        </w:rPr>
        <w:t>китоподобни</w:t>
      </w:r>
      <w:proofErr w:type="spellEnd"/>
      <w:r>
        <w:t>,</w:t>
      </w:r>
      <w:r>
        <w:rPr>
          <w:lang w:val="bg-BG"/>
        </w:rPr>
        <w:t xml:space="preserve"> срещащи се в Черно море и съответно и в българската част на морската акватория, е в съответствие и ще подпомогне изпълнението на задълженията на страната в рамките и на международни споразумения и конвенции като Споразумението за опазване на </w:t>
      </w:r>
      <w:proofErr w:type="spellStart"/>
      <w:r>
        <w:rPr>
          <w:lang w:val="bg-BG"/>
        </w:rPr>
        <w:t>китоподобните</w:t>
      </w:r>
      <w:proofErr w:type="spellEnd"/>
      <w:r>
        <w:rPr>
          <w:lang w:val="bg-BG"/>
        </w:rPr>
        <w:t xml:space="preserve"> бозайници в Черно море, Средиземно море и съседната акватория на Атлантическия океан </w:t>
      </w:r>
      <w:r w:rsidRPr="00B56781">
        <w:t>ACCOBAMS (Agreement on the conservation of cetaceans of the Black Sea, Mediterranean Sea and contiguous Atlantic area)</w:t>
      </w:r>
      <w:r w:rsidRPr="00B56781">
        <w:rPr>
          <w:lang w:val="bg-BG"/>
        </w:rPr>
        <w:t>,</w:t>
      </w:r>
      <w:r>
        <w:rPr>
          <w:lang w:val="bg-BG"/>
        </w:rPr>
        <w:t xml:space="preserve"> Конвенцията за биологичното разнообразие, Конвенцията за опазване на мигриращите видове диви животни, Конвенцията за опазване на Черно море от замърсяване и Стратегическия план към нея. Планът за действие съответства и на рамковия план за Черно море в тази област – План за опазване на </w:t>
      </w:r>
      <w:proofErr w:type="spellStart"/>
      <w:r>
        <w:rPr>
          <w:lang w:val="bg-BG"/>
        </w:rPr>
        <w:t>китоподобните</w:t>
      </w:r>
      <w:proofErr w:type="spellEnd"/>
      <w:r>
        <w:rPr>
          <w:lang w:val="bg-BG"/>
        </w:rPr>
        <w:t xml:space="preserve"> в Черно </w:t>
      </w:r>
      <w:r w:rsidRPr="00B56781">
        <w:rPr>
          <w:lang w:val="bg-BG"/>
        </w:rPr>
        <w:t xml:space="preserve">море </w:t>
      </w:r>
      <w:r w:rsidRPr="00B56781">
        <w:t>(Conservation plan for Black Sea Cetaceans</w:t>
      </w:r>
      <w:r w:rsidRPr="00B56781">
        <w:rPr>
          <w:lang w:val="bg-BG"/>
        </w:rPr>
        <w:t xml:space="preserve">, 2006, приет от </w:t>
      </w:r>
      <w:r w:rsidRPr="00B56781">
        <w:t>ACCOBAMS</w:t>
      </w:r>
      <w:r w:rsidRPr="00B56781">
        <w:rPr>
          <w:lang w:val="bg-BG"/>
        </w:rPr>
        <w:t xml:space="preserve"> и от Комисия</w:t>
      </w:r>
      <w:r>
        <w:rPr>
          <w:lang w:val="bg-BG"/>
        </w:rPr>
        <w:t>та към Конвенцията за опазване на Черно море от замърсяване</w:t>
      </w:r>
      <w:r>
        <w:t>)</w:t>
      </w:r>
      <w:r>
        <w:rPr>
          <w:lang w:val="bg-BG"/>
        </w:rPr>
        <w:t>.</w:t>
      </w:r>
    </w:p>
    <w:p w14:paraId="79170722" w14:textId="77777777" w:rsidR="002C70FA" w:rsidRDefault="002C70FA">
      <w:pPr>
        <w:ind w:firstLine="405"/>
        <w:jc w:val="both"/>
        <w:rPr>
          <w:lang w:val="bg-BG"/>
        </w:rPr>
      </w:pPr>
    </w:p>
    <w:p w14:paraId="03799EB0" w14:textId="77777777" w:rsidR="002C70FA" w:rsidRDefault="002C70FA">
      <w:pPr>
        <w:ind w:firstLine="405"/>
        <w:jc w:val="both"/>
        <w:rPr>
          <w:lang w:val="bg-BG"/>
        </w:rPr>
      </w:pPr>
    </w:p>
    <w:p w14:paraId="6BC978D0" w14:textId="77777777" w:rsidR="002C70FA" w:rsidRDefault="00F5568F">
      <w:pPr>
        <w:jc w:val="both"/>
        <w:rPr>
          <w:b/>
          <w:i/>
          <w:lang w:val="bg-BG"/>
        </w:rPr>
      </w:pPr>
      <w:bookmarkStart w:id="6" w:name="процес"/>
      <w:r>
        <w:rPr>
          <w:b/>
          <w:i/>
          <w:lang w:val="bg-BG"/>
        </w:rPr>
        <w:t>2.2. Процес на разработване на плана</w:t>
      </w:r>
      <w:bookmarkEnd w:id="6"/>
    </w:p>
    <w:p w14:paraId="2B2CAA37" w14:textId="77777777" w:rsidR="002C70FA" w:rsidRDefault="002C70FA">
      <w:pPr>
        <w:jc w:val="both"/>
        <w:rPr>
          <w:lang w:val="bg-BG"/>
        </w:rPr>
      </w:pPr>
    </w:p>
    <w:p w14:paraId="6B8AD41F" w14:textId="619A4B45" w:rsidR="002C70FA" w:rsidRDefault="00F5568F" w:rsidP="008F79B9">
      <w:pPr>
        <w:spacing w:after="120"/>
        <w:jc w:val="both"/>
        <w:rPr>
          <w:lang w:val="bg-BG"/>
        </w:rPr>
      </w:pPr>
      <w:r>
        <w:rPr>
          <w:lang w:val="bg-BG"/>
        </w:rPr>
        <w:t>Планът е разработен при стриктно спазване на Наредба № 5 от 1.08.2003 г. за условията и реда за разработване на планове за действие за растителни и животински видове, издадена от министъра на околната среда и водите и министъра на земеделието и горите, обн. ДВ. бр.73 от 19.08.2003 г. (Наредба 5/ 2003 г.)</w:t>
      </w:r>
      <w:r>
        <w:t xml:space="preserve"> </w:t>
      </w:r>
      <w:r>
        <w:rPr>
          <w:lang w:val="bg-BG"/>
        </w:rPr>
        <w:t>и на одобреното Задание.</w:t>
      </w:r>
    </w:p>
    <w:p w14:paraId="77468961" w14:textId="7D67C47C" w:rsidR="00CB3A12" w:rsidRDefault="00CB3A12" w:rsidP="008F79B9">
      <w:pPr>
        <w:spacing w:after="120"/>
        <w:jc w:val="both"/>
        <w:rPr>
          <w:lang w:val="bg-BG"/>
        </w:rPr>
      </w:pPr>
      <w:r>
        <w:rPr>
          <w:lang w:val="bg-BG"/>
        </w:rPr>
        <w:t xml:space="preserve">Планът за действие обхваща </w:t>
      </w:r>
      <w:r w:rsidR="00237029">
        <w:rPr>
          <w:lang w:val="bg-BG"/>
        </w:rPr>
        <w:t xml:space="preserve">плановия </w:t>
      </w:r>
      <w:proofErr w:type="spellStart"/>
      <w:r w:rsidR="00237029">
        <w:rPr>
          <w:lang w:val="bg-BG"/>
        </w:rPr>
        <w:t>перид</w:t>
      </w:r>
      <w:proofErr w:type="spellEnd"/>
      <w:r w:rsidR="00237029">
        <w:rPr>
          <w:lang w:val="bg-BG"/>
        </w:rPr>
        <w:t xml:space="preserve"> от 10 години (2022 – </w:t>
      </w:r>
      <w:r w:rsidR="00CD2AAF">
        <w:rPr>
          <w:lang w:val="bg-BG"/>
        </w:rPr>
        <w:t>2031</w:t>
      </w:r>
      <w:r w:rsidR="00237029">
        <w:rPr>
          <w:lang w:val="bg-BG"/>
        </w:rPr>
        <w:t>).</w:t>
      </w:r>
    </w:p>
    <w:p w14:paraId="47F8A8CA" w14:textId="77777777" w:rsidR="002C70FA" w:rsidRDefault="00F5568F" w:rsidP="008F79B9">
      <w:pPr>
        <w:spacing w:after="120"/>
        <w:jc w:val="both"/>
        <w:rPr>
          <w:lang w:val="bg-BG"/>
        </w:rPr>
      </w:pPr>
      <w:r>
        <w:rPr>
          <w:lang w:val="bg-BG"/>
        </w:rPr>
        <w:t xml:space="preserve">Документът е изработен от Консорциум "Планове за видове в България" ДЗЗД по договор от 05/04/2021 за „Изготвяне на планове за действие за видове“, по обособена позиция №1 „Анализ на заинтересованите страни и подготовка на План за действие за </w:t>
      </w:r>
      <w:proofErr w:type="spellStart"/>
      <w:r>
        <w:rPr>
          <w:lang w:val="bg-BG"/>
        </w:rPr>
        <w:t>китоподобни</w:t>
      </w:r>
      <w:proofErr w:type="spellEnd"/>
      <w:r>
        <w:rPr>
          <w:lang w:val="bg-BG"/>
        </w:rPr>
        <w:t xml:space="preserve"> бозайници - видовете черноморска </w:t>
      </w:r>
      <w:proofErr w:type="spellStart"/>
      <w:r>
        <w:rPr>
          <w:lang w:val="bg-BG"/>
        </w:rPr>
        <w:t>афала</w:t>
      </w:r>
      <w:proofErr w:type="spellEnd"/>
      <w:r>
        <w:rPr>
          <w:lang w:val="bg-BG"/>
        </w:rPr>
        <w:t xml:space="preserve"> (</w:t>
      </w:r>
      <w:proofErr w:type="spellStart"/>
      <w:r>
        <w:rPr>
          <w:i/>
          <w:lang w:val="bg-BG"/>
        </w:rPr>
        <w:t>Tursiops</w:t>
      </w:r>
      <w:proofErr w:type="spellEnd"/>
      <w:r>
        <w:rPr>
          <w:i/>
          <w:lang w:val="bg-BG"/>
        </w:rPr>
        <w:t xml:space="preserve"> </w:t>
      </w:r>
      <w:proofErr w:type="spellStart"/>
      <w:r>
        <w:rPr>
          <w:i/>
          <w:lang w:val="bg-BG"/>
        </w:rPr>
        <w:t>truncatus</w:t>
      </w:r>
      <w:proofErr w:type="spellEnd"/>
      <w:r>
        <w:rPr>
          <w:i/>
          <w:lang w:val="bg-BG"/>
        </w:rPr>
        <w:t xml:space="preserve"> </w:t>
      </w:r>
      <w:proofErr w:type="spellStart"/>
      <w:r>
        <w:rPr>
          <w:i/>
          <w:lang w:val="bg-BG"/>
        </w:rPr>
        <w:t>ponticus</w:t>
      </w:r>
      <w:proofErr w:type="spellEnd"/>
      <w:r>
        <w:rPr>
          <w:lang w:val="bg-BG"/>
        </w:rPr>
        <w:t>), черноморска морска свиня (</w:t>
      </w:r>
      <w:proofErr w:type="spellStart"/>
      <w:r>
        <w:rPr>
          <w:i/>
          <w:lang w:val="bg-BG"/>
        </w:rPr>
        <w:t>Phoceаna</w:t>
      </w:r>
      <w:proofErr w:type="spellEnd"/>
      <w:r>
        <w:rPr>
          <w:i/>
          <w:lang w:val="bg-BG"/>
        </w:rPr>
        <w:t xml:space="preserve"> </w:t>
      </w:r>
      <w:proofErr w:type="spellStart"/>
      <w:r>
        <w:rPr>
          <w:i/>
          <w:lang w:val="bg-BG"/>
        </w:rPr>
        <w:t>phocоena</w:t>
      </w:r>
      <w:proofErr w:type="spellEnd"/>
      <w:r>
        <w:rPr>
          <w:i/>
          <w:lang w:val="bg-BG"/>
        </w:rPr>
        <w:t xml:space="preserve"> </w:t>
      </w:r>
      <w:proofErr w:type="spellStart"/>
      <w:r>
        <w:rPr>
          <w:i/>
          <w:lang w:val="bg-BG"/>
        </w:rPr>
        <w:t>relicta</w:t>
      </w:r>
      <w:proofErr w:type="spellEnd"/>
      <w:r>
        <w:rPr>
          <w:lang w:val="bg-BG"/>
        </w:rPr>
        <w:t>) и черноморски обикновен делфин (</w:t>
      </w:r>
      <w:proofErr w:type="spellStart"/>
      <w:r>
        <w:rPr>
          <w:i/>
          <w:lang w:val="bg-BG"/>
        </w:rPr>
        <w:t>Delphinus</w:t>
      </w:r>
      <w:proofErr w:type="spellEnd"/>
      <w:r>
        <w:rPr>
          <w:i/>
          <w:lang w:val="bg-BG"/>
        </w:rPr>
        <w:t xml:space="preserve"> </w:t>
      </w:r>
      <w:proofErr w:type="spellStart"/>
      <w:r>
        <w:rPr>
          <w:i/>
          <w:lang w:val="bg-BG"/>
        </w:rPr>
        <w:t>delphis</w:t>
      </w:r>
      <w:proofErr w:type="spellEnd"/>
      <w:r>
        <w:rPr>
          <w:i/>
          <w:lang w:val="bg-BG"/>
        </w:rPr>
        <w:t xml:space="preserve"> </w:t>
      </w:r>
      <w:proofErr w:type="spellStart"/>
      <w:r>
        <w:rPr>
          <w:i/>
          <w:lang w:val="bg-BG"/>
        </w:rPr>
        <w:t>ponticus</w:t>
      </w:r>
      <w:proofErr w:type="spellEnd"/>
      <w:r>
        <w:rPr>
          <w:lang w:val="bg-BG"/>
        </w:rPr>
        <w:t xml:space="preserve">) в България“, възложен от Фондация "ИНТЕРАКТИВНА БЪЛГАРИЯ" - БЕНЕФИЦИЕНТ по проект BG16M1OP002-3.020-0005-С01 „Разработване на план за действие за </w:t>
      </w:r>
      <w:proofErr w:type="spellStart"/>
      <w:r>
        <w:rPr>
          <w:lang w:val="bg-BG"/>
        </w:rPr>
        <w:t>китоподобни</w:t>
      </w:r>
      <w:proofErr w:type="spellEnd"/>
      <w:r>
        <w:rPr>
          <w:lang w:val="bg-BG"/>
        </w:rPr>
        <w:t xml:space="preserve"> бозайници - видовете черноморска </w:t>
      </w:r>
      <w:proofErr w:type="spellStart"/>
      <w:r>
        <w:rPr>
          <w:lang w:val="bg-BG"/>
        </w:rPr>
        <w:t>афала</w:t>
      </w:r>
      <w:proofErr w:type="spellEnd"/>
      <w:r>
        <w:rPr>
          <w:lang w:val="bg-BG"/>
        </w:rPr>
        <w:t xml:space="preserve"> (</w:t>
      </w:r>
      <w:proofErr w:type="spellStart"/>
      <w:r>
        <w:rPr>
          <w:i/>
          <w:lang w:val="bg-BG"/>
        </w:rPr>
        <w:t>Tursiops</w:t>
      </w:r>
      <w:proofErr w:type="spellEnd"/>
      <w:r>
        <w:rPr>
          <w:i/>
          <w:lang w:val="bg-BG"/>
        </w:rPr>
        <w:t xml:space="preserve"> </w:t>
      </w:r>
      <w:proofErr w:type="spellStart"/>
      <w:r>
        <w:rPr>
          <w:i/>
          <w:lang w:val="bg-BG"/>
        </w:rPr>
        <w:t>truncatus</w:t>
      </w:r>
      <w:proofErr w:type="spellEnd"/>
      <w:r>
        <w:rPr>
          <w:i/>
          <w:lang w:val="bg-BG"/>
        </w:rPr>
        <w:t xml:space="preserve"> </w:t>
      </w:r>
      <w:proofErr w:type="spellStart"/>
      <w:r>
        <w:rPr>
          <w:i/>
          <w:lang w:val="bg-BG"/>
        </w:rPr>
        <w:t>ponticus</w:t>
      </w:r>
      <w:proofErr w:type="spellEnd"/>
      <w:r>
        <w:rPr>
          <w:lang w:val="bg-BG"/>
        </w:rPr>
        <w:t>), черноморска морска свиня (</w:t>
      </w:r>
      <w:proofErr w:type="spellStart"/>
      <w:r>
        <w:rPr>
          <w:i/>
          <w:lang w:val="bg-BG"/>
        </w:rPr>
        <w:t>Phoceаna</w:t>
      </w:r>
      <w:proofErr w:type="spellEnd"/>
      <w:r>
        <w:rPr>
          <w:i/>
          <w:lang w:val="bg-BG"/>
        </w:rPr>
        <w:t xml:space="preserve"> </w:t>
      </w:r>
      <w:proofErr w:type="spellStart"/>
      <w:r>
        <w:rPr>
          <w:i/>
          <w:lang w:val="bg-BG"/>
        </w:rPr>
        <w:t>phocоena</w:t>
      </w:r>
      <w:proofErr w:type="spellEnd"/>
      <w:r>
        <w:rPr>
          <w:i/>
          <w:lang w:val="bg-BG"/>
        </w:rPr>
        <w:t xml:space="preserve"> </w:t>
      </w:r>
      <w:proofErr w:type="spellStart"/>
      <w:r>
        <w:rPr>
          <w:i/>
          <w:lang w:val="bg-BG"/>
        </w:rPr>
        <w:t>relicta</w:t>
      </w:r>
      <w:proofErr w:type="spellEnd"/>
      <w:r>
        <w:rPr>
          <w:lang w:val="bg-BG"/>
        </w:rPr>
        <w:t>) и черноморски обикновен делфин (</w:t>
      </w:r>
      <w:proofErr w:type="spellStart"/>
      <w:r>
        <w:rPr>
          <w:i/>
          <w:lang w:val="bg-BG"/>
        </w:rPr>
        <w:t>Delphinus</w:t>
      </w:r>
      <w:proofErr w:type="spellEnd"/>
      <w:r>
        <w:rPr>
          <w:i/>
          <w:lang w:val="bg-BG"/>
        </w:rPr>
        <w:t xml:space="preserve"> </w:t>
      </w:r>
      <w:proofErr w:type="spellStart"/>
      <w:r>
        <w:rPr>
          <w:i/>
          <w:lang w:val="bg-BG"/>
        </w:rPr>
        <w:t>delphis</w:t>
      </w:r>
      <w:proofErr w:type="spellEnd"/>
      <w:r>
        <w:rPr>
          <w:i/>
          <w:lang w:val="bg-BG"/>
        </w:rPr>
        <w:t xml:space="preserve"> </w:t>
      </w:r>
      <w:proofErr w:type="spellStart"/>
      <w:r>
        <w:rPr>
          <w:i/>
          <w:lang w:val="bg-BG"/>
        </w:rPr>
        <w:t>ponticus</w:t>
      </w:r>
      <w:proofErr w:type="spellEnd"/>
      <w:r>
        <w:rPr>
          <w:lang w:val="bg-BG"/>
        </w:rPr>
        <w:t>)“ от Оперативна Програма Околна Среда 2014 – 2020“.</w:t>
      </w:r>
    </w:p>
    <w:p w14:paraId="29702D38" w14:textId="73F0D55D" w:rsidR="002C70FA" w:rsidRDefault="00F5568F" w:rsidP="008F79B9">
      <w:pPr>
        <w:spacing w:after="120"/>
        <w:jc w:val="both"/>
        <w:rPr>
          <w:lang w:val="bg-BG"/>
        </w:rPr>
      </w:pPr>
      <w:r>
        <w:rPr>
          <w:lang w:val="bg-BG"/>
        </w:rPr>
        <w:t xml:space="preserve">Автори на плана са Кръстю Попов, Константин Михайлов, доц. д-р Венцеслав </w:t>
      </w:r>
      <w:proofErr w:type="spellStart"/>
      <w:r>
        <w:rPr>
          <w:lang w:val="bg-BG"/>
        </w:rPr>
        <w:t>Делов</w:t>
      </w:r>
      <w:proofErr w:type="spellEnd"/>
      <w:r>
        <w:rPr>
          <w:lang w:val="bg-BG"/>
        </w:rPr>
        <w:t xml:space="preserve">, д-р Зорница Захариева, Димитър Попов. ГИС-данните и картовия материал са обработени от </w:t>
      </w:r>
      <w:proofErr w:type="spellStart"/>
      <w:r w:rsidR="00CD2AAF">
        <w:rPr>
          <w:lang w:val="bg-BG"/>
        </w:rPr>
        <w:t>гл.ас.</w:t>
      </w:r>
      <w:r>
        <w:rPr>
          <w:lang w:val="bg-BG"/>
        </w:rPr>
        <w:t>д</w:t>
      </w:r>
      <w:proofErr w:type="spellEnd"/>
      <w:r>
        <w:rPr>
          <w:lang w:val="bg-BG"/>
        </w:rPr>
        <w:t>-р Петър Димов.</w:t>
      </w:r>
    </w:p>
    <w:p w14:paraId="4F837D08" w14:textId="733601ED" w:rsidR="002C70FA" w:rsidRDefault="00F5568F" w:rsidP="008F79B9">
      <w:pPr>
        <w:spacing w:after="120"/>
        <w:jc w:val="both"/>
        <w:rPr>
          <w:lang w:val="bg-BG"/>
        </w:rPr>
      </w:pPr>
      <w:proofErr w:type="spellStart"/>
      <w:r>
        <w:lastRenderedPageBreak/>
        <w:t>Преди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пристъпи</w:t>
      </w:r>
      <w:proofErr w:type="spellEnd"/>
      <w:r>
        <w:t xml:space="preserve"> </w:t>
      </w:r>
      <w:proofErr w:type="spellStart"/>
      <w:r>
        <w:t>към</w:t>
      </w:r>
      <w:proofErr w:type="spellEnd"/>
      <w:r>
        <w:t xml:space="preserve"> </w:t>
      </w:r>
      <w:proofErr w:type="spellStart"/>
      <w:r>
        <w:t>същинската</w:t>
      </w:r>
      <w:proofErr w:type="spellEnd"/>
      <w:r>
        <w:t xml:space="preserve"> </w:t>
      </w:r>
      <w:proofErr w:type="spellStart"/>
      <w:r>
        <w:t>подготовка</w:t>
      </w:r>
      <w:proofErr w:type="spellEnd"/>
      <w:r>
        <w:t xml:space="preserve"> </w:t>
      </w:r>
      <w:proofErr w:type="spellStart"/>
      <w:r>
        <w:t>на</w:t>
      </w:r>
      <w:proofErr w:type="spellEnd"/>
      <w:r>
        <w:t xml:space="preserve"> </w:t>
      </w:r>
      <w:proofErr w:type="spellStart"/>
      <w:r>
        <w:t>плана</w:t>
      </w:r>
      <w:proofErr w:type="spellEnd"/>
      <w:r>
        <w:t xml:space="preserve">, </w:t>
      </w:r>
      <w:proofErr w:type="spellStart"/>
      <w:r>
        <w:t>се</w:t>
      </w:r>
      <w:proofErr w:type="spellEnd"/>
      <w:r>
        <w:t xml:space="preserve"> </w:t>
      </w:r>
      <w:proofErr w:type="spellStart"/>
      <w:r>
        <w:t>извърши</w:t>
      </w:r>
      <w:proofErr w:type="spellEnd"/>
      <w:r>
        <w:t xml:space="preserve"> </w:t>
      </w:r>
      <w:r>
        <w:rPr>
          <w:lang w:val="bg-BG"/>
        </w:rPr>
        <w:t xml:space="preserve">Анализ на заинтересованите страни, които имат отношение към опазване на </w:t>
      </w:r>
      <w:proofErr w:type="spellStart"/>
      <w:r>
        <w:rPr>
          <w:lang w:val="bg-BG"/>
        </w:rPr>
        <w:t>китоподобни</w:t>
      </w:r>
      <w:proofErr w:type="spellEnd"/>
      <w:r>
        <w:rPr>
          <w:lang w:val="bg-BG"/>
        </w:rPr>
        <w:t xml:space="preserve"> бозайници - видовете черноморска </w:t>
      </w:r>
      <w:proofErr w:type="spellStart"/>
      <w:r>
        <w:rPr>
          <w:lang w:val="bg-BG"/>
        </w:rPr>
        <w:t>афала</w:t>
      </w:r>
      <w:proofErr w:type="spellEnd"/>
      <w:r>
        <w:rPr>
          <w:lang w:val="bg-BG"/>
        </w:rPr>
        <w:t xml:space="preserve"> (</w:t>
      </w:r>
      <w:proofErr w:type="spellStart"/>
      <w:r>
        <w:rPr>
          <w:i/>
          <w:iCs/>
          <w:lang w:val="bg-BG"/>
        </w:rPr>
        <w:t>Tursiops</w:t>
      </w:r>
      <w:proofErr w:type="spellEnd"/>
      <w:r>
        <w:rPr>
          <w:i/>
          <w:iCs/>
          <w:lang w:val="bg-BG"/>
        </w:rPr>
        <w:t xml:space="preserve"> </w:t>
      </w:r>
      <w:proofErr w:type="spellStart"/>
      <w:r>
        <w:rPr>
          <w:i/>
          <w:iCs/>
          <w:lang w:val="bg-BG"/>
        </w:rPr>
        <w:t>truncatus</w:t>
      </w:r>
      <w:proofErr w:type="spellEnd"/>
      <w:r>
        <w:rPr>
          <w:i/>
          <w:iCs/>
          <w:lang w:val="bg-BG"/>
        </w:rPr>
        <w:t xml:space="preserve"> </w:t>
      </w:r>
      <w:proofErr w:type="spellStart"/>
      <w:r>
        <w:rPr>
          <w:i/>
          <w:iCs/>
          <w:lang w:val="bg-BG"/>
        </w:rPr>
        <w:t>ponticus</w:t>
      </w:r>
      <w:proofErr w:type="spellEnd"/>
      <w:r>
        <w:rPr>
          <w:lang w:val="bg-BG"/>
        </w:rPr>
        <w:t>), черноморска морска свиня (</w:t>
      </w:r>
      <w:proofErr w:type="spellStart"/>
      <w:r>
        <w:rPr>
          <w:i/>
          <w:iCs/>
          <w:lang w:val="bg-BG"/>
        </w:rPr>
        <w:t>Phoc</w:t>
      </w:r>
      <w:r w:rsidR="00DB7AB5">
        <w:rPr>
          <w:i/>
          <w:iCs/>
          <w:lang w:val="bg-BG"/>
        </w:rPr>
        <w:t>о</w:t>
      </w:r>
      <w:r>
        <w:rPr>
          <w:i/>
          <w:iCs/>
          <w:lang w:val="bg-BG"/>
        </w:rPr>
        <w:t>ena</w:t>
      </w:r>
      <w:proofErr w:type="spellEnd"/>
      <w:r>
        <w:rPr>
          <w:i/>
          <w:iCs/>
          <w:lang w:val="bg-BG"/>
        </w:rPr>
        <w:t xml:space="preserve"> </w:t>
      </w:r>
      <w:proofErr w:type="spellStart"/>
      <w:r>
        <w:rPr>
          <w:i/>
          <w:iCs/>
          <w:lang w:val="bg-BG"/>
        </w:rPr>
        <w:t>phocоena</w:t>
      </w:r>
      <w:proofErr w:type="spellEnd"/>
      <w:r>
        <w:rPr>
          <w:i/>
          <w:iCs/>
          <w:lang w:val="bg-BG"/>
        </w:rPr>
        <w:t xml:space="preserve"> </w:t>
      </w:r>
      <w:proofErr w:type="spellStart"/>
      <w:r>
        <w:rPr>
          <w:i/>
          <w:iCs/>
          <w:lang w:val="bg-BG"/>
        </w:rPr>
        <w:t>relicta</w:t>
      </w:r>
      <w:proofErr w:type="spellEnd"/>
      <w:r>
        <w:rPr>
          <w:lang w:val="bg-BG"/>
        </w:rPr>
        <w:t>) и черноморски обикновен делфин (</w:t>
      </w:r>
      <w:proofErr w:type="spellStart"/>
      <w:r>
        <w:rPr>
          <w:i/>
          <w:iCs/>
          <w:lang w:val="bg-BG"/>
        </w:rPr>
        <w:t>Delphinus</w:t>
      </w:r>
      <w:proofErr w:type="spellEnd"/>
      <w:r>
        <w:rPr>
          <w:i/>
          <w:iCs/>
          <w:lang w:val="bg-BG"/>
        </w:rPr>
        <w:t xml:space="preserve"> </w:t>
      </w:r>
      <w:proofErr w:type="spellStart"/>
      <w:r>
        <w:rPr>
          <w:i/>
          <w:iCs/>
          <w:lang w:val="bg-BG"/>
        </w:rPr>
        <w:t>delphis</w:t>
      </w:r>
      <w:proofErr w:type="spellEnd"/>
      <w:r>
        <w:rPr>
          <w:i/>
          <w:iCs/>
          <w:lang w:val="bg-BG"/>
        </w:rPr>
        <w:t xml:space="preserve"> </w:t>
      </w:r>
      <w:proofErr w:type="spellStart"/>
      <w:r>
        <w:rPr>
          <w:i/>
          <w:iCs/>
          <w:lang w:val="bg-BG"/>
        </w:rPr>
        <w:t>ponticus</w:t>
      </w:r>
      <w:proofErr w:type="spellEnd"/>
      <w:r>
        <w:rPr>
          <w:lang w:val="bg-BG"/>
        </w:rPr>
        <w:t xml:space="preserve">) в България, и </w:t>
      </w:r>
      <w:proofErr w:type="spellStart"/>
      <w:r>
        <w:t>се</w:t>
      </w:r>
      <w:proofErr w:type="spellEnd"/>
      <w:r>
        <w:t xml:space="preserve"> </w:t>
      </w:r>
      <w:proofErr w:type="spellStart"/>
      <w:r>
        <w:t>проведоха</w:t>
      </w:r>
      <w:proofErr w:type="spellEnd"/>
      <w:r>
        <w:t xml:space="preserve"> </w:t>
      </w:r>
      <w:proofErr w:type="spellStart"/>
      <w:r>
        <w:t>две</w:t>
      </w:r>
      <w:proofErr w:type="spellEnd"/>
      <w:r>
        <w:t xml:space="preserve"> </w:t>
      </w:r>
      <w:proofErr w:type="spellStart"/>
      <w:r>
        <w:t>срещи</w:t>
      </w:r>
      <w:proofErr w:type="spellEnd"/>
      <w:r>
        <w:t xml:space="preserve"> </w:t>
      </w:r>
      <w:r>
        <w:rPr>
          <w:lang w:val="bg-BG"/>
        </w:rPr>
        <w:t xml:space="preserve">с тях </w:t>
      </w:r>
      <w:proofErr w:type="spellStart"/>
      <w:r>
        <w:t>за</w:t>
      </w:r>
      <w:proofErr w:type="spellEnd"/>
      <w:r>
        <w:t xml:space="preserve"> </w:t>
      </w:r>
      <w:r>
        <w:rPr>
          <w:lang w:val="bg-BG"/>
        </w:rPr>
        <w:t xml:space="preserve">предварително обсъждане. </w:t>
      </w:r>
    </w:p>
    <w:p w14:paraId="3B2AA2D6" w14:textId="3FB4FB34" w:rsidR="000C77EB" w:rsidRDefault="00F5568F" w:rsidP="008F79B9">
      <w:pPr>
        <w:spacing w:after="120"/>
        <w:jc w:val="both"/>
        <w:rPr>
          <w:lang w:val="bg-BG"/>
        </w:rPr>
      </w:pPr>
      <w:r>
        <w:rPr>
          <w:lang w:val="bg-BG"/>
        </w:rPr>
        <w:t>Срещите протекоха с участието на представители на министерства и регионални администрации, научни институти, неправителствени организации и местни групи, които отправиха своите предварителни коментари и предложения.</w:t>
      </w:r>
    </w:p>
    <w:p w14:paraId="4BD697EF" w14:textId="77777777" w:rsidR="002C70FA" w:rsidRDefault="002C70FA" w:rsidP="008F79B9">
      <w:pPr>
        <w:spacing w:after="120"/>
        <w:jc w:val="both"/>
        <w:rPr>
          <w:lang w:val="bg-BG"/>
        </w:rPr>
      </w:pPr>
    </w:p>
    <w:p w14:paraId="028F90C2" w14:textId="77777777" w:rsidR="00890335" w:rsidRDefault="00890335">
      <w:pPr>
        <w:jc w:val="both"/>
        <w:rPr>
          <w:b/>
          <w:i/>
          <w:lang w:val="bg-BG"/>
        </w:rPr>
      </w:pPr>
      <w:bookmarkStart w:id="7" w:name="цели"/>
    </w:p>
    <w:p w14:paraId="58B1204B" w14:textId="77777777" w:rsidR="002C70FA" w:rsidRDefault="00F5568F">
      <w:pPr>
        <w:jc w:val="both"/>
        <w:rPr>
          <w:b/>
          <w:i/>
          <w:lang w:val="bg-BG"/>
        </w:rPr>
      </w:pPr>
      <w:r>
        <w:rPr>
          <w:b/>
          <w:i/>
          <w:lang w:val="bg-BG"/>
        </w:rPr>
        <w:t>2.3. Цел на плана за действие</w:t>
      </w:r>
    </w:p>
    <w:p w14:paraId="1E30B178" w14:textId="77777777" w:rsidR="002C70FA" w:rsidRDefault="002C70FA">
      <w:pPr>
        <w:jc w:val="both"/>
        <w:rPr>
          <w:b/>
          <w:i/>
          <w:lang w:val="bg-BG"/>
        </w:rPr>
      </w:pPr>
    </w:p>
    <w:p w14:paraId="4D15195E" w14:textId="77777777" w:rsidR="002C70FA" w:rsidRDefault="00F5568F">
      <w:pPr>
        <w:jc w:val="both"/>
        <w:rPr>
          <w:lang w:val="bg-BG"/>
        </w:rPr>
      </w:pPr>
      <w:bookmarkStart w:id="8" w:name="основна_цел"/>
      <w:bookmarkEnd w:id="7"/>
      <w:r>
        <w:rPr>
          <w:lang w:val="bg-BG"/>
        </w:rPr>
        <w:t>2.3.1. Основна цел</w:t>
      </w:r>
    </w:p>
    <w:bookmarkEnd w:id="8"/>
    <w:p w14:paraId="3D7AFDA5" w14:textId="77777777" w:rsidR="002C70FA" w:rsidRDefault="00F5568F">
      <w:pPr>
        <w:jc w:val="both"/>
        <w:rPr>
          <w:lang w:val="bg-BG"/>
        </w:rPr>
      </w:pPr>
      <w:r>
        <w:rPr>
          <w:lang w:val="bg-BG"/>
        </w:rPr>
        <w:t xml:space="preserve">Постигане и запазване на БПС /благоприятен природозащитен статус/ за трите вида </w:t>
      </w:r>
      <w:proofErr w:type="spellStart"/>
      <w:r>
        <w:rPr>
          <w:lang w:val="bg-BG"/>
        </w:rPr>
        <w:t>китоподобни</w:t>
      </w:r>
      <w:proofErr w:type="spellEnd"/>
      <w:r>
        <w:rPr>
          <w:lang w:val="bg-BG"/>
        </w:rPr>
        <w:t xml:space="preserve"> в България</w:t>
      </w:r>
    </w:p>
    <w:p w14:paraId="32617C42" w14:textId="77777777" w:rsidR="002C70FA" w:rsidRDefault="002C70FA">
      <w:pPr>
        <w:jc w:val="both"/>
        <w:rPr>
          <w:lang w:val="bg-BG"/>
        </w:rPr>
      </w:pPr>
    </w:p>
    <w:p w14:paraId="60E8B73B" w14:textId="77777777" w:rsidR="002C70FA" w:rsidRDefault="00F5568F">
      <w:pPr>
        <w:jc w:val="both"/>
        <w:rPr>
          <w:lang w:val="bg-BG"/>
        </w:rPr>
      </w:pPr>
      <w:bookmarkStart w:id="9" w:name="второстепенни_цели"/>
      <w:r>
        <w:rPr>
          <w:lang w:val="bg-BG"/>
        </w:rPr>
        <w:t xml:space="preserve">2.3.2. Второстепенни цели </w:t>
      </w:r>
    </w:p>
    <w:bookmarkEnd w:id="9"/>
    <w:p w14:paraId="5ACA48AB" w14:textId="77777777" w:rsidR="002C70FA" w:rsidRDefault="00F5568F" w:rsidP="00890335">
      <w:pPr>
        <w:jc w:val="both"/>
        <w:rPr>
          <w:lang w:val="bg-BG"/>
        </w:rPr>
      </w:pPr>
      <w:r>
        <w:rPr>
          <w:lang w:val="bg-BG"/>
        </w:rPr>
        <w:t>За постигане на основната цел на плана за действие е необходимо постигането на следните конкретни цели:</w:t>
      </w:r>
    </w:p>
    <w:p w14:paraId="1D52BA17" w14:textId="77777777" w:rsidR="002C70FA" w:rsidRDefault="00F5568F" w:rsidP="00890335">
      <w:pPr>
        <w:numPr>
          <w:ilvl w:val="0"/>
          <w:numId w:val="2"/>
        </w:numPr>
        <w:spacing w:line="276" w:lineRule="auto"/>
        <w:jc w:val="both"/>
        <w:rPr>
          <w:lang w:val="bg-BG"/>
        </w:rPr>
      </w:pPr>
      <w:r>
        <w:rPr>
          <w:lang w:val="bg-BG"/>
        </w:rPr>
        <w:t xml:space="preserve">Ефективно опазване на местообитанията от значение за видовете </w:t>
      </w:r>
      <w:proofErr w:type="spellStart"/>
      <w:r>
        <w:rPr>
          <w:lang w:val="bg-BG"/>
        </w:rPr>
        <w:t>китоподобни</w:t>
      </w:r>
      <w:proofErr w:type="spellEnd"/>
      <w:r>
        <w:rPr>
          <w:lang w:val="bg-BG"/>
        </w:rPr>
        <w:t>;</w:t>
      </w:r>
    </w:p>
    <w:p w14:paraId="09B9C266" w14:textId="77777777" w:rsidR="002C70FA" w:rsidRDefault="00F5568F" w:rsidP="00890335">
      <w:pPr>
        <w:numPr>
          <w:ilvl w:val="0"/>
          <w:numId w:val="2"/>
        </w:numPr>
        <w:spacing w:line="276" w:lineRule="auto"/>
        <w:jc w:val="both"/>
        <w:rPr>
          <w:lang w:val="bg-BG"/>
        </w:rPr>
      </w:pPr>
      <w:r>
        <w:rPr>
          <w:lang w:val="bg-BG"/>
        </w:rPr>
        <w:t xml:space="preserve">Свеждане до минимум на отрицателните въздействия от рибарството и другите форми на антропогенен натиск върху популациите на </w:t>
      </w:r>
      <w:proofErr w:type="spellStart"/>
      <w:r>
        <w:rPr>
          <w:lang w:val="bg-BG"/>
        </w:rPr>
        <w:t>китоподобните</w:t>
      </w:r>
      <w:proofErr w:type="spellEnd"/>
      <w:r>
        <w:rPr>
          <w:lang w:val="bg-BG"/>
        </w:rPr>
        <w:t xml:space="preserve">; </w:t>
      </w:r>
    </w:p>
    <w:p w14:paraId="366385D1" w14:textId="77777777" w:rsidR="002C70FA" w:rsidRDefault="00F5568F" w:rsidP="00890335">
      <w:pPr>
        <w:numPr>
          <w:ilvl w:val="0"/>
          <w:numId w:val="2"/>
        </w:numPr>
        <w:spacing w:line="276" w:lineRule="auto"/>
        <w:jc w:val="both"/>
        <w:rPr>
          <w:lang w:val="bg-BG"/>
        </w:rPr>
      </w:pPr>
      <w:r>
        <w:rPr>
          <w:lang w:val="bg-BG"/>
        </w:rPr>
        <w:t>Продължаване на проучванията на тези видове за постигане на най-добра научна основа за прецизиране на мерките за тяхното опазване;</w:t>
      </w:r>
    </w:p>
    <w:p w14:paraId="231176B3" w14:textId="5C9F86A8" w:rsidR="002C70FA" w:rsidRDefault="00F5568F" w:rsidP="00890335">
      <w:pPr>
        <w:numPr>
          <w:ilvl w:val="0"/>
          <w:numId w:val="2"/>
        </w:numPr>
        <w:spacing w:line="276" w:lineRule="auto"/>
        <w:jc w:val="both"/>
        <w:rPr>
          <w:lang w:val="bg-BG"/>
        </w:rPr>
      </w:pPr>
      <w:r>
        <w:rPr>
          <w:lang w:val="bg-BG"/>
        </w:rPr>
        <w:t xml:space="preserve">Мониторинг на състоянието на популациите на видовете </w:t>
      </w:r>
      <w:r w:rsidR="003E5B64">
        <w:rPr>
          <w:lang w:val="bg-BG"/>
        </w:rPr>
        <w:t xml:space="preserve">и техните местообитания </w:t>
      </w:r>
      <w:r>
        <w:rPr>
          <w:lang w:val="bg-BG"/>
        </w:rPr>
        <w:t>за оценка  ефективността на мерките за опазване.</w:t>
      </w:r>
    </w:p>
    <w:p w14:paraId="70036759" w14:textId="77777777" w:rsidR="002C70FA" w:rsidRDefault="002C70FA">
      <w:pPr>
        <w:ind w:firstLine="405"/>
        <w:jc w:val="both"/>
        <w:rPr>
          <w:lang w:val="bg-BG"/>
        </w:rPr>
      </w:pPr>
    </w:p>
    <w:p w14:paraId="4DA0B59F" w14:textId="77777777" w:rsidR="002C70FA" w:rsidRDefault="002C70FA">
      <w:pPr>
        <w:ind w:firstLine="405"/>
        <w:jc w:val="both"/>
        <w:rPr>
          <w:lang w:val="bg-BG"/>
        </w:rPr>
      </w:pPr>
    </w:p>
    <w:p w14:paraId="29646B02" w14:textId="77777777" w:rsidR="002C70FA" w:rsidRDefault="002C70FA">
      <w:pPr>
        <w:spacing w:after="200" w:line="276" w:lineRule="auto"/>
        <w:rPr>
          <w:b/>
          <w:lang w:val="bg-BG"/>
        </w:rPr>
      </w:pPr>
      <w:bookmarkStart w:id="10" w:name="ЧАСТ2"/>
      <w:bookmarkEnd w:id="10"/>
    </w:p>
    <w:p w14:paraId="0C69E1D4" w14:textId="77777777" w:rsidR="002C70FA" w:rsidRDefault="00F5568F">
      <w:pPr>
        <w:spacing w:after="200" w:line="276" w:lineRule="auto"/>
        <w:rPr>
          <w:b/>
          <w:lang w:val="bg-BG"/>
        </w:rPr>
      </w:pPr>
      <w:r>
        <w:rPr>
          <w:b/>
          <w:lang w:val="bg-BG"/>
        </w:rPr>
        <w:br w:type="page"/>
      </w:r>
    </w:p>
    <w:p w14:paraId="55093B09" w14:textId="77777777" w:rsidR="002C70FA" w:rsidRDefault="00F5568F">
      <w:pPr>
        <w:jc w:val="both"/>
        <w:rPr>
          <w:b/>
          <w:lang w:val="bg-BG"/>
        </w:rPr>
      </w:pPr>
      <w:bookmarkStart w:id="11" w:name="ПРИРОДОЗАЩИТЕН_СТАТУС"/>
      <w:r>
        <w:rPr>
          <w:b/>
          <w:lang w:val="bg-BG"/>
        </w:rPr>
        <w:lastRenderedPageBreak/>
        <w:t>Част 3 Природозащитен и законов статус</w:t>
      </w:r>
    </w:p>
    <w:bookmarkEnd w:id="11"/>
    <w:p w14:paraId="5E2AAAE0" w14:textId="77777777" w:rsidR="002C70FA" w:rsidRDefault="002C70FA">
      <w:pPr>
        <w:jc w:val="both"/>
        <w:rPr>
          <w:b/>
          <w:lang w:val="bg-BG"/>
        </w:rPr>
      </w:pPr>
    </w:p>
    <w:p w14:paraId="25EA2EB7" w14:textId="77777777" w:rsidR="002C70FA" w:rsidRDefault="00F5568F">
      <w:pPr>
        <w:autoSpaceDE w:val="0"/>
        <w:autoSpaceDN w:val="0"/>
        <w:adjustRightInd w:val="0"/>
        <w:jc w:val="both"/>
        <w:rPr>
          <w:rFonts w:eastAsiaTheme="minorHAnsi"/>
          <w:b/>
          <w:i/>
          <w:lang w:val="bg-BG"/>
        </w:rPr>
      </w:pPr>
      <w:bookmarkStart w:id="12" w:name="ПРИРОДОЗАЩИТЕН"/>
      <w:r>
        <w:rPr>
          <w:rFonts w:eastAsiaTheme="minorHAnsi"/>
          <w:b/>
          <w:i/>
          <w:lang w:val="bg-BG"/>
        </w:rPr>
        <w:t>3.1</w:t>
      </w:r>
      <w:r>
        <w:rPr>
          <w:rFonts w:eastAsiaTheme="minorHAnsi"/>
          <w:b/>
          <w:i/>
        </w:rPr>
        <w:t>.</w:t>
      </w:r>
      <w:r>
        <w:rPr>
          <w:rFonts w:eastAsiaTheme="minorHAnsi"/>
          <w:b/>
          <w:i/>
          <w:lang w:val="bg-BG"/>
        </w:rPr>
        <w:t xml:space="preserve"> Природозащитен статус</w:t>
      </w:r>
    </w:p>
    <w:bookmarkEnd w:id="12"/>
    <w:p w14:paraId="240EE611" w14:textId="77777777" w:rsidR="002C70FA" w:rsidRDefault="002C70FA">
      <w:pPr>
        <w:autoSpaceDE w:val="0"/>
        <w:autoSpaceDN w:val="0"/>
        <w:adjustRightInd w:val="0"/>
        <w:jc w:val="both"/>
        <w:rPr>
          <w:rFonts w:eastAsia="Calibri"/>
          <w:lang w:val="bg-BG"/>
        </w:rPr>
      </w:pPr>
    </w:p>
    <w:p w14:paraId="6A9CEDDE" w14:textId="77777777" w:rsidR="002C70FA" w:rsidRDefault="00F5568F" w:rsidP="008F79B9">
      <w:pPr>
        <w:autoSpaceDE w:val="0"/>
        <w:autoSpaceDN w:val="0"/>
        <w:adjustRightInd w:val="0"/>
        <w:spacing w:after="120"/>
        <w:jc w:val="both"/>
        <w:rPr>
          <w:rFonts w:eastAsiaTheme="minorHAnsi"/>
          <w:lang w:val="bg-BG"/>
        </w:rPr>
      </w:pPr>
      <w:r>
        <w:rPr>
          <w:rFonts w:eastAsiaTheme="minorHAnsi"/>
          <w:iCs/>
          <w:lang w:val="bg-BG"/>
        </w:rPr>
        <w:t xml:space="preserve">В българската акватория на Черно море се срещат три вида/подвида </w:t>
      </w:r>
      <w:proofErr w:type="spellStart"/>
      <w:r>
        <w:rPr>
          <w:rFonts w:eastAsiaTheme="minorHAnsi"/>
          <w:iCs/>
          <w:lang w:val="bg-BG"/>
        </w:rPr>
        <w:t>китоподобни</w:t>
      </w:r>
      <w:proofErr w:type="spellEnd"/>
      <w:r>
        <w:rPr>
          <w:rFonts w:eastAsiaTheme="minorHAnsi"/>
          <w:iCs/>
          <w:lang w:val="bg-BG"/>
        </w:rPr>
        <w:t xml:space="preserve"> - </w:t>
      </w:r>
      <w:r>
        <w:rPr>
          <w:rFonts w:eastAsiaTheme="minorHAnsi"/>
          <w:lang w:val="bg-BG"/>
        </w:rPr>
        <w:t xml:space="preserve">черноморска </w:t>
      </w:r>
      <w:proofErr w:type="spellStart"/>
      <w:r>
        <w:rPr>
          <w:rFonts w:eastAsiaTheme="minorHAnsi"/>
          <w:lang w:val="bg-BG"/>
        </w:rPr>
        <w:t>афала</w:t>
      </w:r>
      <w:proofErr w:type="spellEnd"/>
      <w:r>
        <w:rPr>
          <w:rFonts w:eastAsiaTheme="minorHAnsi"/>
          <w:lang w:val="bg-BG"/>
        </w:rPr>
        <w:t>,</w:t>
      </w:r>
      <w:r>
        <w:rPr>
          <w:rFonts w:eastAsiaTheme="minorHAnsi"/>
          <w:i/>
          <w:iCs/>
          <w:lang w:val="bg-BG"/>
        </w:rPr>
        <w:t xml:space="preserve"> </w:t>
      </w:r>
      <w:r>
        <w:rPr>
          <w:rFonts w:eastAsiaTheme="minorHAnsi"/>
          <w:lang w:val="bg-BG"/>
        </w:rPr>
        <w:t>черноморска морска свиня</w:t>
      </w:r>
      <w:r>
        <w:rPr>
          <w:rFonts w:eastAsiaTheme="minorHAnsi"/>
          <w:i/>
          <w:iCs/>
          <w:lang w:val="bg-BG"/>
        </w:rPr>
        <w:t xml:space="preserve"> </w:t>
      </w:r>
      <w:r>
        <w:rPr>
          <w:rFonts w:eastAsiaTheme="minorHAnsi"/>
          <w:lang w:val="bg-BG"/>
        </w:rPr>
        <w:t xml:space="preserve">и черноморски обикновен делфин. И трите вида са обект на защита в много международни конвенции и споразумения, категоризирани са и включени в Червения списък на застрашените видове на </w:t>
      </w:r>
      <w:r>
        <w:rPr>
          <w:rFonts w:eastAsiaTheme="minorHAnsi"/>
        </w:rPr>
        <w:t xml:space="preserve">IUCN, </w:t>
      </w:r>
      <w:r>
        <w:rPr>
          <w:rFonts w:eastAsiaTheme="minorHAnsi"/>
          <w:lang w:val="bg-BG"/>
        </w:rPr>
        <w:t>и/или в Червената книга на България</w:t>
      </w:r>
      <w:r>
        <w:rPr>
          <w:rFonts w:eastAsiaTheme="minorHAnsi"/>
        </w:rPr>
        <w:t>.</w:t>
      </w:r>
    </w:p>
    <w:p w14:paraId="215E59BB" w14:textId="0250D23C" w:rsidR="002C70FA" w:rsidRPr="00B56781" w:rsidRDefault="00F5568F" w:rsidP="008F79B9">
      <w:pPr>
        <w:autoSpaceDE w:val="0"/>
        <w:autoSpaceDN w:val="0"/>
        <w:adjustRightInd w:val="0"/>
        <w:spacing w:after="120"/>
        <w:jc w:val="both"/>
        <w:rPr>
          <w:rFonts w:eastAsiaTheme="minorHAnsi"/>
        </w:rPr>
      </w:pPr>
      <w:r>
        <w:rPr>
          <w:rFonts w:eastAsiaTheme="minorHAnsi"/>
          <w:lang w:val="bg-BG"/>
        </w:rPr>
        <w:t xml:space="preserve">Черноморската </w:t>
      </w:r>
      <w:proofErr w:type="spellStart"/>
      <w:r>
        <w:rPr>
          <w:rFonts w:eastAsiaTheme="minorHAnsi"/>
          <w:lang w:val="bg-BG"/>
        </w:rPr>
        <w:t>афала</w:t>
      </w:r>
      <w:proofErr w:type="spellEnd"/>
      <w:r w:rsidR="00237029">
        <w:rPr>
          <w:rFonts w:eastAsiaTheme="minorHAnsi"/>
          <w:lang w:val="bg-BG"/>
        </w:rPr>
        <w:t xml:space="preserve"> </w:t>
      </w:r>
      <w:r w:rsidR="00237029" w:rsidRPr="00DE6244">
        <w:rPr>
          <w:rFonts w:eastAsiaTheme="minorHAnsi"/>
          <w:lang w:val="bg-BG"/>
        </w:rPr>
        <w:t>(</w:t>
      </w:r>
      <w:r w:rsidR="00237029" w:rsidRPr="00DE6244">
        <w:rPr>
          <w:rFonts w:eastAsia="Calibri-Italic"/>
          <w:i/>
          <w:iCs/>
        </w:rPr>
        <w:t xml:space="preserve">Tursiops </w:t>
      </w:r>
      <w:proofErr w:type="spellStart"/>
      <w:r w:rsidR="00237029" w:rsidRPr="00DE6244">
        <w:rPr>
          <w:rFonts w:eastAsia="Calibri-Italic"/>
          <w:i/>
          <w:iCs/>
        </w:rPr>
        <w:t>truncatus</w:t>
      </w:r>
      <w:proofErr w:type="spellEnd"/>
      <w:r w:rsidR="00237029" w:rsidRPr="00DE6244">
        <w:rPr>
          <w:rFonts w:eastAsia="Calibri-Italic"/>
          <w:i/>
          <w:iCs/>
        </w:rPr>
        <w:t xml:space="preserve"> </w:t>
      </w:r>
      <w:r w:rsidR="00237029" w:rsidRPr="00237029">
        <w:rPr>
          <w:rFonts w:eastAsia="Calibri-Italic"/>
        </w:rPr>
        <w:t>ssp.</w:t>
      </w:r>
      <w:r w:rsidR="00237029" w:rsidRPr="00DE6244">
        <w:rPr>
          <w:rFonts w:eastAsia="Calibri-Italic"/>
          <w:i/>
          <w:iCs/>
        </w:rPr>
        <w:t xml:space="preserve"> </w:t>
      </w:r>
      <w:proofErr w:type="spellStart"/>
      <w:r w:rsidR="00237029" w:rsidRPr="00DE6244">
        <w:rPr>
          <w:rFonts w:eastAsia="Calibri-Italic"/>
          <w:i/>
          <w:iCs/>
        </w:rPr>
        <w:t>ponticus</w:t>
      </w:r>
      <w:proofErr w:type="spellEnd"/>
      <w:r w:rsidR="00237029" w:rsidRPr="00DE6244">
        <w:rPr>
          <w:rFonts w:eastAsia="Calibri-Italic"/>
          <w:i/>
          <w:iCs/>
        </w:rPr>
        <w:t xml:space="preserve"> </w:t>
      </w:r>
      <w:proofErr w:type="spellStart"/>
      <w:r w:rsidR="00237029" w:rsidRPr="00DE6244">
        <w:rPr>
          <w:rFonts w:eastAsia="Calibri-Italic"/>
        </w:rPr>
        <w:t>Barabasch</w:t>
      </w:r>
      <w:proofErr w:type="spellEnd"/>
      <w:r w:rsidR="00237029" w:rsidRPr="00DE6244">
        <w:rPr>
          <w:rFonts w:eastAsia="Calibri-Italic"/>
        </w:rPr>
        <w:t>, 1940</w:t>
      </w:r>
      <w:r w:rsidR="00237029" w:rsidRPr="00DE6244">
        <w:rPr>
          <w:rFonts w:eastAsiaTheme="minorHAnsi"/>
          <w:lang w:val="bg-BG"/>
        </w:rPr>
        <w:t>)</w:t>
      </w:r>
      <w:r>
        <w:rPr>
          <w:rFonts w:eastAsiaTheme="minorHAnsi"/>
          <w:lang w:val="bg-BG"/>
        </w:rPr>
        <w:t xml:space="preserve">, обикновен </w:t>
      </w:r>
      <w:proofErr w:type="spellStart"/>
      <w:r>
        <w:rPr>
          <w:rFonts w:eastAsiaTheme="minorHAnsi"/>
          <w:lang w:val="bg-BG"/>
        </w:rPr>
        <w:t>бутилконос</w:t>
      </w:r>
      <w:proofErr w:type="spellEnd"/>
      <w:r>
        <w:rPr>
          <w:rFonts w:eastAsiaTheme="minorHAnsi"/>
          <w:lang w:val="bg-BG"/>
        </w:rPr>
        <w:t xml:space="preserve"> делфин, </w:t>
      </w:r>
      <w:proofErr w:type="spellStart"/>
      <w:r>
        <w:rPr>
          <w:rFonts w:eastAsiaTheme="minorHAnsi"/>
          <w:lang w:val="bg-BG"/>
        </w:rPr>
        <w:t>пъхтун</w:t>
      </w:r>
      <w:proofErr w:type="spellEnd"/>
      <w:r w:rsidR="00237029">
        <w:rPr>
          <w:rFonts w:eastAsiaTheme="minorHAnsi"/>
          <w:lang w:val="bg-BG"/>
        </w:rPr>
        <w:t>,</w:t>
      </w:r>
      <w:r>
        <w:rPr>
          <w:rFonts w:eastAsiaTheme="minorHAnsi"/>
          <w:lang w:val="bg-BG"/>
        </w:rPr>
        <w:t xml:space="preserve"> е включена и в първото и във второто издание на Червената книга на България. Във второто издание на Червената книга (2011 г.) черноморската </w:t>
      </w:r>
      <w:proofErr w:type="spellStart"/>
      <w:r>
        <w:rPr>
          <w:rFonts w:eastAsiaTheme="minorHAnsi"/>
          <w:lang w:val="bg-BG"/>
        </w:rPr>
        <w:t>афала</w:t>
      </w:r>
      <w:proofErr w:type="spellEnd"/>
      <w:r>
        <w:rPr>
          <w:rFonts w:eastAsiaTheme="minorHAnsi"/>
          <w:lang w:val="bg-BG"/>
        </w:rPr>
        <w:t xml:space="preserve"> е с природозащитен статус за България – уязвим </w:t>
      </w:r>
      <w:r>
        <w:rPr>
          <w:rFonts w:eastAsiaTheme="minorHAnsi"/>
        </w:rPr>
        <w:t xml:space="preserve">VU [D1], </w:t>
      </w:r>
      <w:r>
        <w:rPr>
          <w:rFonts w:eastAsiaTheme="minorHAnsi"/>
          <w:lang w:val="bg-BG"/>
        </w:rPr>
        <w:t xml:space="preserve">а международния и статус в </w:t>
      </w:r>
      <w:r w:rsidRPr="00B56781">
        <w:rPr>
          <w:rFonts w:eastAsiaTheme="minorHAnsi"/>
          <w:lang w:val="bg-BG"/>
        </w:rPr>
        <w:t xml:space="preserve">IUCN Red </w:t>
      </w:r>
      <w:proofErr w:type="spellStart"/>
      <w:r w:rsidRPr="00B56781">
        <w:rPr>
          <w:rFonts w:eastAsiaTheme="minorHAnsi"/>
          <w:lang w:val="bg-BG"/>
        </w:rPr>
        <w:t>List</w:t>
      </w:r>
      <w:proofErr w:type="spellEnd"/>
      <w:r w:rsidRPr="00B56781">
        <w:rPr>
          <w:rFonts w:eastAsiaTheme="minorHAnsi"/>
          <w:lang w:val="bg-BG"/>
        </w:rPr>
        <w:t xml:space="preserve"> </w:t>
      </w:r>
      <w:proofErr w:type="spellStart"/>
      <w:r w:rsidRPr="00B56781">
        <w:rPr>
          <w:rFonts w:eastAsiaTheme="minorHAnsi"/>
          <w:lang w:val="bg-BG"/>
        </w:rPr>
        <w:t>of</w:t>
      </w:r>
      <w:proofErr w:type="spellEnd"/>
      <w:r w:rsidRPr="00B56781">
        <w:rPr>
          <w:rFonts w:eastAsiaTheme="minorHAnsi"/>
          <w:lang w:val="bg-BG"/>
        </w:rPr>
        <w:t xml:space="preserve"> </w:t>
      </w:r>
      <w:proofErr w:type="spellStart"/>
      <w:r w:rsidRPr="00B56781">
        <w:rPr>
          <w:rFonts w:eastAsiaTheme="minorHAnsi"/>
          <w:lang w:val="bg-BG"/>
        </w:rPr>
        <w:t>Threatened</w:t>
      </w:r>
      <w:proofErr w:type="spellEnd"/>
      <w:r w:rsidRPr="00B56781">
        <w:rPr>
          <w:rFonts w:eastAsiaTheme="minorHAnsi"/>
          <w:lang w:val="bg-BG"/>
        </w:rPr>
        <w:t xml:space="preserve"> </w:t>
      </w:r>
      <w:proofErr w:type="spellStart"/>
      <w:r w:rsidRPr="00B56781">
        <w:rPr>
          <w:rFonts w:eastAsiaTheme="minorHAnsi"/>
          <w:lang w:val="bg-BG"/>
        </w:rPr>
        <w:t>Species</w:t>
      </w:r>
      <w:proofErr w:type="spellEnd"/>
      <w:r w:rsidRPr="00B56781">
        <w:rPr>
          <w:rFonts w:eastAsiaTheme="minorHAnsi"/>
          <w:lang w:val="bg-BG"/>
        </w:rPr>
        <w:t xml:space="preserve"> 2012“ е: </w:t>
      </w:r>
      <w:r w:rsidRPr="00B56781">
        <w:rPr>
          <w:rFonts w:eastAsiaTheme="minorHAnsi"/>
        </w:rPr>
        <w:t xml:space="preserve">[Endangered A2cde] – </w:t>
      </w:r>
      <w:r w:rsidRPr="00B56781">
        <w:rPr>
          <w:rFonts w:eastAsiaTheme="minorHAnsi"/>
          <w:lang w:val="bg-BG"/>
        </w:rPr>
        <w:t>„</w:t>
      </w:r>
      <w:r w:rsidRPr="00B56781">
        <w:rPr>
          <w:rFonts w:eastAsiaTheme="minorHAnsi"/>
          <w:b/>
          <w:lang w:val="bg-BG"/>
        </w:rPr>
        <w:t>Застрашен</w:t>
      </w:r>
      <w:r w:rsidRPr="00B56781">
        <w:rPr>
          <w:rFonts w:eastAsiaTheme="minorHAnsi"/>
          <w:lang w:val="bg-BG"/>
        </w:rPr>
        <w:t xml:space="preserve">“ </w:t>
      </w:r>
      <w:r w:rsidRPr="00B56781">
        <w:rPr>
          <w:rFonts w:eastAsiaTheme="minorHAnsi"/>
        </w:rPr>
        <w:t>(</w:t>
      </w:r>
      <w:proofErr w:type="spellStart"/>
      <w:r w:rsidRPr="00B56781">
        <w:rPr>
          <w:rFonts w:eastAsiaTheme="minorHAnsi"/>
        </w:rPr>
        <w:t>Birkun</w:t>
      </w:r>
      <w:proofErr w:type="spellEnd"/>
      <w:r w:rsidRPr="00B56781">
        <w:rPr>
          <w:rFonts w:eastAsiaTheme="minorHAnsi"/>
        </w:rPr>
        <w:t>, 2012)</w:t>
      </w:r>
      <w:r w:rsidRPr="00B56781">
        <w:rPr>
          <w:rFonts w:eastAsiaTheme="minorHAnsi"/>
          <w:lang w:val="bg-BG"/>
        </w:rPr>
        <w:t>.</w:t>
      </w:r>
    </w:p>
    <w:p w14:paraId="3BA52CFB" w14:textId="3A00AE41" w:rsidR="002C70FA" w:rsidRPr="00B56781" w:rsidRDefault="00F5568F" w:rsidP="008F79B9">
      <w:pPr>
        <w:autoSpaceDE w:val="0"/>
        <w:autoSpaceDN w:val="0"/>
        <w:adjustRightInd w:val="0"/>
        <w:spacing w:after="120"/>
        <w:jc w:val="both"/>
        <w:rPr>
          <w:rFonts w:eastAsiaTheme="minorHAnsi"/>
          <w:lang w:val="bg-BG"/>
        </w:rPr>
      </w:pPr>
      <w:r>
        <w:rPr>
          <w:rFonts w:eastAsiaTheme="minorHAnsi"/>
          <w:lang w:val="bg-BG"/>
        </w:rPr>
        <w:t>Черноморската морска свиня</w:t>
      </w:r>
      <w:r w:rsidR="00237029">
        <w:rPr>
          <w:rFonts w:eastAsiaTheme="minorHAnsi"/>
          <w:lang w:val="bg-BG"/>
        </w:rPr>
        <w:t xml:space="preserve"> (</w:t>
      </w:r>
      <w:proofErr w:type="spellStart"/>
      <w:r w:rsidR="00237029">
        <w:rPr>
          <w:rFonts w:eastAsia="Calibri-Italic"/>
          <w:i/>
          <w:iCs/>
        </w:rPr>
        <w:t>Phocoena</w:t>
      </w:r>
      <w:proofErr w:type="spellEnd"/>
      <w:r w:rsidR="00237029">
        <w:rPr>
          <w:rFonts w:eastAsia="Calibri-Italic"/>
          <w:i/>
          <w:iCs/>
        </w:rPr>
        <w:t xml:space="preserve"> </w:t>
      </w:r>
      <w:proofErr w:type="spellStart"/>
      <w:r w:rsidR="00237029">
        <w:rPr>
          <w:rFonts w:eastAsia="Calibri-Italic"/>
          <w:i/>
          <w:iCs/>
        </w:rPr>
        <w:t>phocoena</w:t>
      </w:r>
      <w:proofErr w:type="spellEnd"/>
      <w:r w:rsidR="00237029">
        <w:rPr>
          <w:rFonts w:eastAsia="Calibri-Italic"/>
          <w:i/>
          <w:iCs/>
        </w:rPr>
        <w:t xml:space="preserve"> </w:t>
      </w:r>
      <w:r w:rsidR="00237029" w:rsidRPr="00B56781">
        <w:rPr>
          <w:rFonts w:eastAsia="Calibri-Italic"/>
        </w:rPr>
        <w:t>ssp</w:t>
      </w:r>
      <w:r w:rsidR="00237029">
        <w:rPr>
          <w:rFonts w:eastAsia="Calibri-Italic"/>
          <w:i/>
          <w:iCs/>
        </w:rPr>
        <w:t xml:space="preserve">. </w:t>
      </w:r>
      <w:proofErr w:type="spellStart"/>
      <w:r w:rsidR="00237029">
        <w:rPr>
          <w:rFonts w:eastAsia="Calibri-Italic"/>
          <w:i/>
          <w:iCs/>
        </w:rPr>
        <w:t>relicta</w:t>
      </w:r>
      <w:proofErr w:type="spellEnd"/>
      <w:r w:rsidR="00237029">
        <w:rPr>
          <w:rFonts w:eastAsia="Calibri-Italic"/>
          <w:i/>
          <w:iCs/>
        </w:rPr>
        <w:t xml:space="preserve"> </w:t>
      </w:r>
      <w:r w:rsidR="00237029" w:rsidRPr="00B56781">
        <w:rPr>
          <w:rFonts w:eastAsia="Calibri-Italic"/>
          <w:iCs/>
        </w:rPr>
        <w:t>Abel,</w:t>
      </w:r>
      <w:r w:rsidR="00237029">
        <w:rPr>
          <w:rFonts w:eastAsia="Calibri-Italic"/>
        </w:rPr>
        <w:t xml:space="preserve"> 1905</w:t>
      </w:r>
      <w:r w:rsidR="00237029">
        <w:rPr>
          <w:rFonts w:eastAsia="Calibri-Italic"/>
          <w:lang w:val="bg-BG"/>
        </w:rPr>
        <w:t>)</w:t>
      </w:r>
      <w:r>
        <w:rPr>
          <w:rFonts w:eastAsiaTheme="minorHAnsi"/>
          <w:lang w:val="bg-BG"/>
        </w:rPr>
        <w:t xml:space="preserve">, </w:t>
      </w:r>
      <w:proofErr w:type="spellStart"/>
      <w:r>
        <w:rPr>
          <w:rFonts w:eastAsiaTheme="minorHAnsi"/>
          <w:lang w:val="bg-BG"/>
        </w:rPr>
        <w:t>муткур</w:t>
      </w:r>
      <w:proofErr w:type="spellEnd"/>
      <w:r>
        <w:rPr>
          <w:rFonts w:eastAsiaTheme="minorHAnsi"/>
          <w:lang w:val="bg-BG"/>
        </w:rPr>
        <w:t xml:space="preserve"> е включена в Червената книга на България (1985 г.) с природозащитен статус – застрашен вид. Черноморската морска свиня е включена и в Червената книга на България (2011 г.) с природозащитен статус – уязвим </w:t>
      </w:r>
      <w:r w:rsidRPr="00B56781">
        <w:rPr>
          <w:rFonts w:eastAsiaTheme="minorHAnsi"/>
        </w:rPr>
        <w:t xml:space="preserve">[VU A1acde + 2ce], </w:t>
      </w:r>
      <w:r w:rsidRPr="00B56781">
        <w:rPr>
          <w:rFonts w:eastAsiaTheme="minorHAnsi"/>
          <w:lang w:val="bg-BG"/>
        </w:rPr>
        <w:t>а международния му статус в „</w:t>
      </w:r>
      <w:proofErr w:type="spellStart"/>
      <w:r w:rsidRPr="00B56781">
        <w:rPr>
          <w:rFonts w:eastAsiaTheme="minorHAnsi"/>
          <w:lang w:val="bg-BG"/>
        </w:rPr>
        <w:t>The</w:t>
      </w:r>
      <w:proofErr w:type="spellEnd"/>
      <w:r w:rsidRPr="00B56781">
        <w:rPr>
          <w:rFonts w:eastAsiaTheme="minorHAnsi"/>
          <w:lang w:val="bg-BG"/>
        </w:rPr>
        <w:t xml:space="preserve"> IUCN Red </w:t>
      </w:r>
      <w:proofErr w:type="spellStart"/>
      <w:r w:rsidRPr="00B56781">
        <w:rPr>
          <w:rFonts w:eastAsiaTheme="minorHAnsi"/>
          <w:lang w:val="bg-BG"/>
        </w:rPr>
        <w:t>List</w:t>
      </w:r>
      <w:proofErr w:type="spellEnd"/>
      <w:r w:rsidRPr="00B56781">
        <w:rPr>
          <w:rFonts w:eastAsiaTheme="minorHAnsi"/>
          <w:lang w:val="bg-BG"/>
        </w:rPr>
        <w:t xml:space="preserve"> </w:t>
      </w:r>
      <w:proofErr w:type="spellStart"/>
      <w:r w:rsidRPr="00B56781">
        <w:rPr>
          <w:rFonts w:eastAsiaTheme="minorHAnsi"/>
          <w:lang w:val="bg-BG"/>
        </w:rPr>
        <w:t>of</w:t>
      </w:r>
      <w:proofErr w:type="spellEnd"/>
      <w:r w:rsidRPr="00B56781">
        <w:rPr>
          <w:rFonts w:eastAsiaTheme="minorHAnsi"/>
          <w:lang w:val="bg-BG"/>
        </w:rPr>
        <w:t xml:space="preserve"> </w:t>
      </w:r>
      <w:proofErr w:type="spellStart"/>
      <w:r w:rsidRPr="00B56781">
        <w:rPr>
          <w:rFonts w:eastAsiaTheme="minorHAnsi"/>
          <w:lang w:val="bg-BG"/>
        </w:rPr>
        <w:t>Threatened</w:t>
      </w:r>
      <w:proofErr w:type="spellEnd"/>
      <w:r w:rsidRPr="00B56781">
        <w:rPr>
          <w:rFonts w:eastAsiaTheme="minorHAnsi"/>
          <w:lang w:val="bg-BG"/>
        </w:rPr>
        <w:t xml:space="preserve"> </w:t>
      </w:r>
      <w:proofErr w:type="spellStart"/>
      <w:r w:rsidRPr="00B56781">
        <w:rPr>
          <w:rFonts w:eastAsiaTheme="minorHAnsi"/>
          <w:lang w:val="bg-BG"/>
        </w:rPr>
        <w:t>Species</w:t>
      </w:r>
      <w:proofErr w:type="spellEnd"/>
      <w:r w:rsidRPr="00B56781">
        <w:rPr>
          <w:rFonts w:eastAsiaTheme="minorHAnsi"/>
          <w:lang w:val="bg-BG"/>
        </w:rPr>
        <w:t xml:space="preserve"> 2008“</w:t>
      </w:r>
      <w:r w:rsidRPr="00B56781">
        <w:rPr>
          <w:rFonts w:eastAsiaTheme="minorHAnsi"/>
        </w:rPr>
        <w:t xml:space="preserve"> </w:t>
      </w:r>
      <w:r w:rsidRPr="00B56781">
        <w:rPr>
          <w:rFonts w:eastAsiaTheme="minorHAnsi"/>
          <w:lang w:val="bg-BG"/>
        </w:rPr>
        <w:t xml:space="preserve">е: </w:t>
      </w:r>
      <w:r w:rsidRPr="00B56781">
        <w:rPr>
          <w:rFonts w:eastAsiaTheme="minorHAnsi"/>
        </w:rPr>
        <w:t xml:space="preserve">[Endangered A1d+4cde] – </w:t>
      </w:r>
      <w:r w:rsidRPr="00B56781">
        <w:rPr>
          <w:rFonts w:eastAsiaTheme="minorHAnsi"/>
          <w:b/>
          <w:lang w:val="bg-BG"/>
        </w:rPr>
        <w:t>Застрашен</w:t>
      </w:r>
      <w:r w:rsidRPr="00B56781">
        <w:rPr>
          <w:rFonts w:eastAsiaTheme="minorHAnsi"/>
          <w:lang w:val="bg-BG"/>
        </w:rPr>
        <w:t xml:space="preserve"> </w:t>
      </w:r>
      <w:r w:rsidRPr="00B56781">
        <w:rPr>
          <w:rFonts w:eastAsiaTheme="minorHAnsi"/>
        </w:rPr>
        <w:t>(</w:t>
      </w:r>
      <w:proofErr w:type="spellStart"/>
      <w:r w:rsidRPr="00B56781">
        <w:rPr>
          <w:rFonts w:eastAsiaTheme="minorHAnsi"/>
        </w:rPr>
        <w:t>Birkun</w:t>
      </w:r>
      <w:proofErr w:type="spellEnd"/>
      <w:r w:rsidRPr="00B56781">
        <w:rPr>
          <w:rFonts w:eastAsiaTheme="minorHAnsi"/>
        </w:rPr>
        <w:t xml:space="preserve">, </w:t>
      </w:r>
      <w:proofErr w:type="spellStart"/>
      <w:r w:rsidRPr="00B56781">
        <w:rPr>
          <w:rFonts w:eastAsiaTheme="minorHAnsi"/>
        </w:rPr>
        <w:t>Frantsis</w:t>
      </w:r>
      <w:proofErr w:type="spellEnd"/>
      <w:r w:rsidRPr="00B56781">
        <w:rPr>
          <w:rFonts w:eastAsiaTheme="minorHAnsi"/>
        </w:rPr>
        <w:t>, 2008)</w:t>
      </w:r>
      <w:r w:rsidRPr="00B56781">
        <w:rPr>
          <w:rFonts w:eastAsiaTheme="minorHAnsi"/>
          <w:lang w:val="bg-BG"/>
        </w:rPr>
        <w:t>.</w:t>
      </w:r>
    </w:p>
    <w:p w14:paraId="4ABB6F0D" w14:textId="3CA4CBBE" w:rsidR="002C70FA" w:rsidRDefault="00F5568F" w:rsidP="008F79B9">
      <w:pPr>
        <w:autoSpaceDE w:val="0"/>
        <w:autoSpaceDN w:val="0"/>
        <w:adjustRightInd w:val="0"/>
        <w:spacing w:after="120"/>
        <w:jc w:val="both"/>
        <w:rPr>
          <w:rFonts w:eastAsiaTheme="minorHAnsi"/>
        </w:rPr>
      </w:pPr>
      <w:r>
        <w:rPr>
          <w:rFonts w:eastAsiaTheme="minorHAnsi"/>
          <w:lang w:val="bg-BG"/>
        </w:rPr>
        <w:t>Черноморският обикновен делфин</w:t>
      </w:r>
      <w:r w:rsidR="00237029">
        <w:rPr>
          <w:rFonts w:eastAsiaTheme="minorHAnsi"/>
          <w:lang w:val="bg-BG"/>
        </w:rPr>
        <w:t xml:space="preserve"> (</w:t>
      </w:r>
      <w:r w:rsidR="00237029">
        <w:rPr>
          <w:rFonts w:eastAsia="Calibri-Italic"/>
          <w:i/>
          <w:iCs/>
        </w:rPr>
        <w:t xml:space="preserve">Delphinus </w:t>
      </w:r>
      <w:proofErr w:type="spellStart"/>
      <w:r w:rsidR="00237029">
        <w:rPr>
          <w:rFonts w:eastAsia="Calibri-Italic"/>
          <w:i/>
          <w:iCs/>
        </w:rPr>
        <w:t>delphis</w:t>
      </w:r>
      <w:proofErr w:type="spellEnd"/>
      <w:r w:rsidR="00237029">
        <w:rPr>
          <w:rFonts w:eastAsia="Calibri-Italic"/>
          <w:i/>
          <w:iCs/>
        </w:rPr>
        <w:t xml:space="preserve"> </w:t>
      </w:r>
      <w:r w:rsidR="00237029" w:rsidRPr="00B56781">
        <w:rPr>
          <w:rFonts w:eastAsia="Calibri-Italic"/>
        </w:rPr>
        <w:t>ssp</w:t>
      </w:r>
      <w:r w:rsidR="00237029">
        <w:rPr>
          <w:rFonts w:eastAsia="Calibri-Italic"/>
          <w:i/>
          <w:iCs/>
        </w:rPr>
        <w:t xml:space="preserve">. </w:t>
      </w:r>
      <w:proofErr w:type="spellStart"/>
      <w:r w:rsidR="00237029">
        <w:rPr>
          <w:rFonts w:eastAsia="Calibri-Italic"/>
          <w:i/>
          <w:iCs/>
        </w:rPr>
        <w:t>ponticus</w:t>
      </w:r>
      <w:proofErr w:type="spellEnd"/>
      <w:r w:rsidR="00237029">
        <w:rPr>
          <w:rFonts w:eastAsia="Calibri-Italic"/>
          <w:i/>
          <w:iCs/>
        </w:rPr>
        <w:t xml:space="preserve"> </w:t>
      </w:r>
      <w:proofErr w:type="spellStart"/>
      <w:r w:rsidR="00237029" w:rsidRPr="00B56781">
        <w:rPr>
          <w:rFonts w:eastAsia="Calibri-Italic"/>
          <w:iCs/>
        </w:rPr>
        <w:t>Barabash-Nikiforov</w:t>
      </w:r>
      <w:proofErr w:type="spellEnd"/>
      <w:r w:rsidR="00237029" w:rsidRPr="00B56781">
        <w:rPr>
          <w:rFonts w:eastAsia="Calibri-Italic"/>
          <w:iCs/>
        </w:rPr>
        <w:t>, 1935</w:t>
      </w:r>
      <w:r w:rsidR="00237029">
        <w:rPr>
          <w:rFonts w:eastAsia="Calibri-Italic"/>
          <w:lang w:val="bg-BG"/>
        </w:rPr>
        <w:t>)</w:t>
      </w:r>
      <w:r>
        <w:rPr>
          <w:rFonts w:eastAsiaTheme="minorHAnsi"/>
          <w:lang w:val="bg-BG"/>
        </w:rPr>
        <w:t xml:space="preserve">, </w:t>
      </w:r>
      <w:proofErr w:type="spellStart"/>
      <w:r>
        <w:rPr>
          <w:rFonts w:eastAsiaTheme="minorHAnsi"/>
          <w:lang w:val="bg-BG"/>
        </w:rPr>
        <w:t>каракаш</w:t>
      </w:r>
      <w:proofErr w:type="spellEnd"/>
      <w:r>
        <w:rPr>
          <w:rFonts w:eastAsiaTheme="minorHAnsi"/>
          <w:lang w:val="bg-BG"/>
        </w:rPr>
        <w:t xml:space="preserve"> не е включен в нито едно издание на Червената книга на България (1985 г., 2011г.), но международния му статус в </w:t>
      </w:r>
      <w:r w:rsidRPr="00B56781">
        <w:rPr>
          <w:rFonts w:eastAsiaTheme="minorHAnsi"/>
          <w:lang w:val="bg-BG"/>
        </w:rPr>
        <w:t xml:space="preserve">IUCN Red </w:t>
      </w:r>
      <w:proofErr w:type="spellStart"/>
      <w:r w:rsidRPr="00B56781">
        <w:rPr>
          <w:rFonts w:eastAsiaTheme="minorHAnsi"/>
          <w:lang w:val="bg-BG"/>
        </w:rPr>
        <w:t>List</w:t>
      </w:r>
      <w:proofErr w:type="spellEnd"/>
      <w:r w:rsidRPr="00B56781">
        <w:rPr>
          <w:rFonts w:eastAsiaTheme="minorHAnsi"/>
          <w:lang w:val="bg-BG"/>
        </w:rPr>
        <w:t xml:space="preserve"> </w:t>
      </w:r>
      <w:proofErr w:type="spellStart"/>
      <w:r w:rsidRPr="00B56781">
        <w:rPr>
          <w:rFonts w:eastAsiaTheme="minorHAnsi"/>
          <w:lang w:val="bg-BG"/>
        </w:rPr>
        <w:t>of</w:t>
      </w:r>
      <w:proofErr w:type="spellEnd"/>
      <w:r w:rsidRPr="00B56781">
        <w:rPr>
          <w:rFonts w:eastAsiaTheme="minorHAnsi"/>
          <w:lang w:val="bg-BG"/>
        </w:rPr>
        <w:t xml:space="preserve"> </w:t>
      </w:r>
      <w:proofErr w:type="spellStart"/>
      <w:r w:rsidRPr="00B56781">
        <w:rPr>
          <w:rFonts w:eastAsiaTheme="minorHAnsi"/>
          <w:lang w:val="bg-BG"/>
        </w:rPr>
        <w:t>Threatened</w:t>
      </w:r>
      <w:proofErr w:type="spellEnd"/>
      <w:r w:rsidRPr="00B56781">
        <w:rPr>
          <w:rFonts w:eastAsiaTheme="minorHAnsi"/>
          <w:lang w:val="bg-BG"/>
        </w:rPr>
        <w:t xml:space="preserve"> </w:t>
      </w:r>
      <w:proofErr w:type="spellStart"/>
      <w:r w:rsidRPr="00B56781">
        <w:rPr>
          <w:rFonts w:eastAsiaTheme="minorHAnsi"/>
          <w:lang w:val="bg-BG"/>
        </w:rPr>
        <w:t>Species</w:t>
      </w:r>
      <w:proofErr w:type="spellEnd"/>
      <w:r w:rsidRPr="00B56781">
        <w:rPr>
          <w:rFonts w:eastAsiaTheme="minorHAnsi"/>
          <w:lang w:val="bg-BG"/>
        </w:rPr>
        <w:t xml:space="preserve"> </w:t>
      </w:r>
      <w:proofErr w:type="gramStart"/>
      <w:r w:rsidRPr="00B56781">
        <w:rPr>
          <w:rFonts w:eastAsiaTheme="minorHAnsi"/>
          <w:lang w:val="bg-BG"/>
        </w:rPr>
        <w:t>2008“ е</w:t>
      </w:r>
      <w:proofErr w:type="gramEnd"/>
      <w:r w:rsidRPr="00B56781">
        <w:rPr>
          <w:rFonts w:eastAsiaTheme="minorHAnsi"/>
          <w:lang w:val="bg-BG"/>
        </w:rPr>
        <w:t xml:space="preserve">: </w:t>
      </w:r>
      <w:r w:rsidRPr="00B56781">
        <w:rPr>
          <w:rFonts w:eastAsiaTheme="minorHAnsi"/>
        </w:rPr>
        <w:t xml:space="preserve">[Vulnerable A2cde] – </w:t>
      </w:r>
      <w:r w:rsidRPr="00B56781">
        <w:rPr>
          <w:rFonts w:eastAsiaTheme="minorHAnsi"/>
          <w:b/>
          <w:lang w:val="bg-BG"/>
        </w:rPr>
        <w:t>Уязвим</w:t>
      </w:r>
      <w:r w:rsidRPr="00B56781">
        <w:rPr>
          <w:rFonts w:eastAsiaTheme="minorHAnsi"/>
          <w:lang w:val="bg-BG"/>
        </w:rPr>
        <w:t xml:space="preserve"> </w:t>
      </w:r>
      <w:r w:rsidRPr="00B56781">
        <w:rPr>
          <w:rFonts w:eastAsiaTheme="minorHAnsi"/>
        </w:rPr>
        <w:t>(</w:t>
      </w:r>
      <w:proofErr w:type="spellStart"/>
      <w:r w:rsidRPr="00B56781">
        <w:rPr>
          <w:rFonts w:eastAsiaTheme="minorHAnsi"/>
        </w:rPr>
        <w:t>Birkun</w:t>
      </w:r>
      <w:proofErr w:type="spellEnd"/>
      <w:r w:rsidRPr="00B56781">
        <w:rPr>
          <w:rFonts w:eastAsiaTheme="minorHAnsi"/>
        </w:rPr>
        <w:t>, 2008)</w:t>
      </w:r>
      <w:r>
        <w:rPr>
          <w:rFonts w:eastAsiaTheme="minorHAnsi"/>
          <w:lang w:val="bg-BG"/>
        </w:rPr>
        <w:t>.</w:t>
      </w:r>
    </w:p>
    <w:p w14:paraId="13A025B5" w14:textId="77777777" w:rsidR="002C70FA" w:rsidRDefault="002C70FA">
      <w:pPr>
        <w:jc w:val="both"/>
        <w:rPr>
          <w:rFonts w:eastAsia="Calibri"/>
          <w:lang w:val="bg-BG"/>
        </w:rPr>
      </w:pPr>
    </w:p>
    <w:p w14:paraId="01D35E62" w14:textId="77777777" w:rsidR="00890335" w:rsidRDefault="00890335">
      <w:pPr>
        <w:jc w:val="both"/>
        <w:rPr>
          <w:rFonts w:eastAsia="Calibri"/>
          <w:lang w:val="bg-BG"/>
        </w:rPr>
      </w:pPr>
    </w:p>
    <w:p w14:paraId="24D88FF9" w14:textId="77777777" w:rsidR="002C70FA" w:rsidRDefault="00F5568F">
      <w:pPr>
        <w:autoSpaceDE w:val="0"/>
        <w:autoSpaceDN w:val="0"/>
        <w:adjustRightInd w:val="0"/>
        <w:jc w:val="both"/>
        <w:rPr>
          <w:rFonts w:eastAsiaTheme="minorHAnsi"/>
          <w:b/>
          <w:i/>
          <w:lang w:val="bg-BG"/>
        </w:rPr>
      </w:pPr>
      <w:bookmarkStart w:id="13" w:name="законов_статут"/>
      <w:r>
        <w:rPr>
          <w:rFonts w:eastAsiaTheme="minorHAnsi"/>
          <w:b/>
          <w:i/>
          <w:lang w:val="bg-BG"/>
        </w:rPr>
        <w:t>3.2.</w:t>
      </w:r>
      <w:r>
        <w:rPr>
          <w:rFonts w:eastAsiaTheme="minorHAnsi"/>
          <w:b/>
          <w:i/>
        </w:rPr>
        <w:t xml:space="preserve"> </w:t>
      </w:r>
      <w:r>
        <w:rPr>
          <w:rFonts w:eastAsiaTheme="minorHAnsi"/>
          <w:b/>
          <w:i/>
          <w:lang w:val="bg-BG"/>
        </w:rPr>
        <w:t>Законов статут</w:t>
      </w:r>
    </w:p>
    <w:bookmarkEnd w:id="13"/>
    <w:p w14:paraId="23180A0B" w14:textId="77777777" w:rsidR="002C70FA" w:rsidRDefault="002C70FA">
      <w:pPr>
        <w:autoSpaceDE w:val="0"/>
        <w:autoSpaceDN w:val="0"/>
        <w:adjustRightInd w:val="0"/>
        <w:jc w:val="both"/>
        <w:rPr>
          <w:rFonts w:eastAsiaTheme="minorHAnsi"/>
        </w:rPr>
      </w:pPr>
    </w:p>
    <w:p w14:paraId="6C461685"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Защитата на морската околна среда и морското биоразнообразие е сред приоритетите на международните споразумения и международното законодателство в областта на защита на природата. Международната конвенция за биоразнообразието </w:t>
      </w:r>
      <w:r w:rsidRPr="00B56781">
        <w:rPr>
          <w:rFonts w:eastAsiaTheme="minorHAnsi"/>
          <w:lang w:val="bg-BG"/>
        </w:rPr>
        <w:t>(</w:t>
      </w:r>
      <w:r w:rsidRPr="00B56781">
        <w:rPr>
          <w:rFonts w:eastAsiaTheme="minorHAnsi"/>
        </w:rPr>
        <w:t>CBD, 1992)</w:t>
      </w:r>
      <w:r>
        <w:rPr>
          <w:rFonts w:eastAsiaTheme="minorHAnsi"/>
          <w:lang w:val="bg-BG"/>
        </w:rPr>
        <w:t xml:space="preserve"> е най-широкомащабното споразумение за опазване на световното биоразнообразие. Опазването на морската природна среда и морските видове е едно от основните направления на конвенцията. През 1998 година към Конвенцията е създадена Работна програма за морското и крайбрежно биологично разнообразие, сред целите на която попадат интегрираното управление на морските и крайбрежни зони, управлението на морските ресурси, създаването на морски защитени зони.</w:t>
      </w:r>
    </w:p>
    <w:p w14:paraId="57DAD3F1"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Бернската конвенция (Конвенция за опазване на дивата европейска флора и фауна и природните местообитания</w:t>
      </w:r>
      <w:r w:rsidRPr="00B56781">
        <w:rPr>
          <w:rFonts w:eastAsiaTheme="minorHAnsi"/>
          <w:lang w:val="bg-BG"/>
        </w:rPr>
        <w:t>) (</w:t>
      </w:r>
      <w:r w:rsidRPr="00B56781">
        <w:rPr>
          <w:rFonts w:eastAsiaTheme="minorHAnsi"/>
          <w:bCs/>
        </w:rPr>
        <w:t>Bern Convention, 1979)</w:t>
      </w:r>
      <w:r>
        <w:rPr>
          <w:rFonts w:eastAsiaTheme="minorHAnsi"/>
          <w:bCs/>
          <w:sz w:val="20"/>
          <w:szCs w:val="20"/>
          <w:lang w:val="bg-BG"/>
        </w:rPr>
        <w:t xml:space="preserve"> </w:t>
      </w:r>
      <w:r>
        <w:rPr>
          <w:rFonts w:eastAsiaTheme="minorHAnsi"/>
          <w:lang w:val="bg-BG"/>
        </w:rPr>
        <w:t xml:space="preserve">е международна конвенция, която има за цел да подпомага сътрудничеството между страните за опазване на флората, фауната и природните местообитания. </w:t>
      </w:r>
      <w:proofErr w:type="spellStart"/>
      <w:r>
        <w:rPr>
          <w:rFonts w:eastAsiaTheme="minorHAnsi"/>
          <w:lang w:val="bg-BG"/>
        </w:rPr>
        <w:t>Афалата</w:t>
      </w:r>
      <w:proofErr w:type="spellEnd"/>
      <w:r>
        <w:rPr>
          <w:rFonts w:eastAsiaTheme="minorHAnsi"/>
          <w:lang w:val="bg-BG"/>
        </w:rPr>
        <w:t xml:space="preserve"> и морската свиня са включени в приложението към Резолюция № 6 (1998) на Постоянния комитет на Бернската конвенция. В това приложение са включени видове, за опазването на които се изискват специфични мерки за опазване на техните местообитания. Препоръка №86 на </w:t>
      </w:r>
      <w:r>
        <w:rPr>
          <w:rFonts w:eastAsiaTheme="minorHAnsi"/>
          <w:lang w:val="bg-BG"/>
        </w:rPr>
        <w:lastRenderedPageBreak/>
        <w:t xml:space="preserve">Постоянния комитет към Бернската Конвенция  </w:t>
      </w:r>
      <w:r>
        <w:rPr>
          <w:rFonts w:eastAsiaTheme="minorHAnsi"/>
          <w:color w:val="000000"/>
          <w:lang w:val="bg-BG"/>
        </w:rPr>
        <w:t xml:space="preserve">(2001) </w:t>
      </w:r>
      <w:r>
        <w:rPr>
          <w:rFonts w:eastAsiaTheme="minorHAnsi"/>
          <w:lang w:val="bg-BG"/>
        </w:rPr>
        <w:t xml:space="preserve">е предназначена да засили мерките за забрана за умишлен улов, отглеждане и търговия на черноморската </w:t>
      </w:r>
      <w:proofErr w:type="spellStart"/>
      <w:r>
        <w:rPr>
          <w:rFonts w:eastAsiaTheme="minorHAnsi"/>
          <w:lang w:val="bg-BG"/>
        </w:rPr>
        <w:t>афала</w:t>
      </w:r>
      <w:proofErr w:type="spellEnd"/>
      <w:r>
        <w:rPr>
          <w:rFonts w:eastAsiaTheme="minorHAnsi"/>
          <w:lang w:val="bg-BG"/>
        </w:rPr>
        <w:t xml:space="preserve">. </w:t>
      </w:r>
    </w:p>
    <w:p w14:paraId="0101A67C"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Опазването на морското биоразнообразие е предмет и на Конвенцията за опазване на </w:t>
      </w:r>
      <w:r w:rsidRPr="00B56781">
        <w:rPr>
          <w:rFonts w:eastAsiaTheme="minorHAnsi"/>
          <w:lang w:val="bg-BG"/>
        </w:rPr>
        <w:t xml:space="preserve">Черно море от замърсяване (Букурещката конвенция, </w:t>
      </w:r>
      <w:r w:rsidRPr="00B56781">
        <w:rPr>
          <w:rFonts w:eastAsiaTheme="minorHAnsi"/>
          <w:bCs/>
        </w:rPr>
        <w:t>Bucharest Convention, 1992</w:t>
      </w:r>
      <w:r w:rsidRPr="00B56781">
        <w:rPr>
          <w:rFonts w:eastAsiaTheme="minorHAnsi"/>
          <w:bCs/>
          <w:lang w:val="bg-BG"/>
        </w:rPr>
        <w:t>).</w:t>
      </w:r>
      <w:r w:rsidRPr="00B56781">
        <w:rPr>
          <w:rFonts w:eastAsiaTheme="minorHAnsi"/>
          <w:lang w:val="bg-BG"/>
        </w:rPr>
        <w:t xml:space="preserve"> Трите</w:t>
      </w:r>
      <w:r>
        <w:rPr>
          <w:rFonts w:eastAsiaTheme="minorHAnsi"/>
          <w:lang w:val="bg-BG"/>
        </w:rPr>
        <w:t xml:space="preserve"> вида </w:t>
      </w:r>
      <w:proofErr w:type="spellStart"/>
      <w:r>
        <w:rPr>
          <w:rFonts w:eastAsiaTheme="minorHAnsi"/>
          <w:lang w:val="bg-BG"/>
        </w:rPr>
        <w:t>китоподобни</w:t>
      </w:r>
      <w:proofErr w:type="spellEnd"/>
      <w:r>
        <w:rPr>
          <w:rFonts w:eastAsiaTheme="minorHAnsi"/>
          <w:lang w:val="bg-BG"/>
        </w:rPr>
        <w:t xml:space="preserve"> в Черно море са включени в Приложение 2 към Протокола за опазване на биологичното разнообразие и ландшафта на конвенцията със статут на застрашени видове. Съгласно разпоредбите на Протокола всяка страна трябва да вземе необходимите мерки за да опазва, поставя под защита и управлява по устойчив начин зоните с </w:t>
      </w:r>
      <w:proofErr w:type="spellStart"/>
      <w:r>
        <w:rPr>
          <w:rFonts w:eastAsiaTheme="minorHAnsi"/>
          <w:lang w:val="bg-BG"/>
        </w:rPr>
        <w:t>особен</w:t>
      </w:r>
      <w:r>
        <w:rPr>
          <w:rFonts w:eastAsiaTheme="minorHAnsi"/>
          <w:strike/>
          <w:lang w:val="bg-BG"/>
        </w:rPr>
        <w:t>о</w:t>
      </w:r>
      <w:r>
        <w:rPr>
          <w:rFonts w:eastAsiaTheme="minorHAnsi"/>
          <w:lang w:val="bg-BG"/>
        </w:rPr>
        <w:t>а</w:t>
      </w:r>
      <w:proofErr w:type="spellEnd"/>
      <w:r>
        <w:rPr>
          <w:rFonts w:eastAsiaTheme="minorHAnsi"/>
          <w:lang w:val="bg-BG"/>
        </w:rPr>
        <w:t xml:space="preserve"> стойност за биоразнообразието и ландшафта, главно чрез създаване на защитени зони; да осигури поддържането в благоприятен </w:t>
      </w:r>
      <w:proofErr w:type="spellStart"/>
      <w:r>
        <w:rPr>
          <w:rFonts w:eastAsiaTheme="minorHAnsi"/>
          <w:lang w:val="bg-BG"/>
        </w:rPr>
        <w:t>консервационен</w:t>
      </w:r>
      <w:proofErr w:type="spellEnd"/>
      <w:r>
        <w:rPr>
          <w:rFonts w:eastAsiaTheme="minorHAnsi"/>
          <w:lang w:val="bg-BG"/>
        </w:rPr>
        <w:t xml:space="preserve"> статус на видовете, попадащи в районите от приложното поле на Протокола; да възстановява увредени зони с висока стойност за биоразнообразието и ландшафта. Букурещката Конвенция предоставя основна рамка на споразумение.</w:t>
      </w:r>
      <w:r>
        <w:rPr>
          <w:rFonts w:eastAsiaTheme="minorHAnsi"/>
          <w:sz w:val="22"/>
          <w:szCs w:val="22"/>
          <w:lang w:val="bg-BG"/>
        </w:rPr>
        <w:t xml:space="preserve"> </w:t>
      </w:r>
      <w:r>
        <w:rPr>
          <w:rFonts w:eastAsiaTheme="minorHAnsi"/>
          <w:lang w:val="bg-BG"/>
        </w:rPr>
        <w:t>Изпълнението на тази рамка се управлява от Комисията за защита на Черно море срещу замърсяването (Черноморска комисия, ЧК). Конвенцията е подкрепена от Министерска Декларация за опазване на Черно море (Одеската декларация, 1993).</w:t>
      </w:r>
    </w:p>
    <w:p w14:paraId="375CA609" w14:textId="77777777" w:rsidR="002C70FA" w:rsidRPr="00B56781" w:rsidRDefault="00F5568F" w:rsidP="008F79B9">
      <w:pPr>
        <w:autoSpaceDE w:val="0"/>
        <w:autoSpaceDN w:val="0"/>
        <w:adjustRightInd w:val="0"/>
        <w:spacing w:after="120"/>
        <w:jc w:val="both"/>
        <w:rPr>
          <w:rFonts w:eastAsiaTheme="minorHAnsi"/>
          <w:lang w:val="bg-BG"/>
        </w:rPr>
      </w:pPr>
      <w:r w:rsidRPr="00B56781">
        <w:rPr>
          <w:rFonts w:eastAsiaTheme="minorHAnsi"/>
          <w:lang w:val="bg-BG"/>
        </w:rPr>
        <w:t>Съществува меморандум за разбирателство между секретариатите на ACCOBAMS и Черноморската комисия, който формулира сближаващите цели за опазване на морските бозайници и потвърждава потенциалните синергии между плана за опазване на ACCOBAMS и Стратегическия план за действие на Комисията за Черно море за рехабилитация и опазване на Черно море.</w:t>
      </w:r>
      <w:r w:rsidRPr="00B56781">
        <w:rPr>
          <w:rFonts w:eastAsiaTheme="minorHAnsi"/>
          <w:sz w:val="22"/>
          <w:szCs w:val="22"/>
          <w:lang w:val="bg-BG"/>
        </w:rPr>
        <w:t xml:space="preserve"> </w:t>
      </w:r>
      <w:r w:rsidRPr="00B56781">
        <w:rPr>
          <w:rFonts w:eastAsiaTheme="minorHAnsi"/>
          <w:lang w:val="bg-BG"/>
        </w:rPr>
        <w:t xml:space="preserve">Като част от последния, Букурещката конвенция призовава за намаляване на риска от изчезване на застрашени видове, включително изграждането на мрежа за изхвърлени на брега </w:t>
      </w:r>
      <w:proofErr w:type="spellStart"/>
      <w:r w:rsidRPr="00B56781">
        <w:rPr>
          <w:rFonts w:eastAsiaTheme="minorHAnsi"/>
          <w:lang w:val="bg-BG"/>
        </w:rPr>
        <w:t>китоподобни</w:t>
      </w:r>
      <w:proofErr w:type="spellEnd"/>
      <w:r w:rsidRPr="00B56781">
        <w:rPr>
          <w:rFonts w:eastAsiaTheme="minorHAnsi"/>
          <w:lang w:val="bg-BG"/>
        </w:rPr>
        <w:t xml:space="preserve">, мрежа за </w:t>
      </w:r>
      <w:proofErr w:type="spellStart"/>
      <w:r w:rsidRPr="00B56781">
        <w:rPr>
          <w:rFonts w:eastAsiaTheme="minorHAnsi"/>
          <w:lang w:val="bg-BG"/>
        </w:rPr>
        <w:t>приулови</w:t>
      </w:r>
      <w:proofErr w:type="spellEnd"/>
      <w:r w:rsidRPr="00B56781">
        <w:rPr>
          <w:rFonts w:eastAsiaTheme="minorHAnsi"/>
          <w:lang w:val="bg-BG"/>
        </w:rPr>
        <w:t xml:space="preserve"> и мрежа от морски защитени зони </w:t>
      </w:r>
      <w:r w:rsidRPr="00B56781">
        <w:rPr>
          <w:rFonts w:eastAsiaTheme="minorHAnsi"/>
        </w:rPr>
        <w:t>(</w:t>
      </w:r>
      <w:r w:rsidRPr="00B56781">
        <w:rPr>
          <w:rFonts w:eastAsiaTheme="minorHAnsi"/>
          <w:lang w:val="bg-BG"/>
        </w:rPr>
        <w:t>МЗЗ</w:t>
      </w:r>
      <w:r w:rsidRPr="00B56781">
        <w:rPr>
          <w:rFonts w:eastAsiaTheme="minorHAnsi"/>
        </w:rPr>
        <w:t>)</w:t>
      </w:r>
      <w:r w:rsidRPr="00B56781">
        <w:rPr>
          <w:rFonts w:eastAsiaTheme="minorHAnsi"/>
          <w:lang w:val="bg-BG"/>
        </w:rPr>
        <w:t xml:space="preserve"> за опазване на </w:t>
      </w:r>
      <w:proofErr w:type="spellStart"/>
      <w:r w:rsidRPr="00B56781">
        <w:rPr>
          <w:rFonts w:eastAsiaTheme="minorHAnsi"/>
          <w:lang w:val="bg-BG"/>
        </w:rPr>
        <w:t>китоподобните</w:t>
      </w:r>
      <w:proofErr w:type="spellEnd"/>
    </w:p>
    <w:p w14:paraId="785A6994" w14:textId="77777777" w:rsidR="002C70FA" w:rsidRDefault="00F5568F" w:rsidP="008F79B9">
      <w:pPr>
        <w:autoSpaceDE w:val="0"/>
        <w:autoSpaceDN w:val="0"/>
        <w:adjustRightInd w:val="0"/>
        <w:spacing w:after="120"/>
        <w:jc w:val="both"/>
        <w:rPr>
          <w:rFonts w:eastAsiaTheme="minorHAnsi"/>
          <w:lang w:val="bg-BG"/>
        </w:rPr>
      </w:pPr>
      <w:proofErr w:type="spellStart"/>
      <w:r>
        <w:rPr>
          <w:rFonts w:eastAsiaTheme="minorHAnsi"/>
          <w:lang w:val="bg-BG"/>
        </w:rPr>
        <w:t>Афалата</w:t>
      </w:r>
      <w:proofErr w:type="spellEnd"/>
      <w:r>
        <w:rPr>
          <w:rFonts w:eastAsiaTheme="minorHAnsi"/>
          <w:lang w:val="bg-BG"/>
        </w:rPr>
        <w:t xml:space="preserve"> и обикновеният делфин са включени в приложенията на Бонската конвенция (Конвенция </w:t>
      </w:r>
      <w:r w:rsidRPr="00B56781">
        <w:rPr>
          <w:rFonts w:eastAsiaTheme="minorHAnsi"/>
          <w:lang w:val="bg-BG"/>
        </w:rPr>
        <w:t>за опазване на м</w:t>
      </w:r>
      <w:r w:rsidR="00B56781">
        <w:rPr>
          <w:rFonts w:eastAsiaTheme="minorHAnsi"/>
          <w:lang w:val="bg-BG"/>
        </w:rPr>
        <w:t xml:space="preserve">игриращите видове диви животни </w:t>
      </w:r>
      <w:r w:rsidRPr="00B56781">
        <w:rPr>
          <w:rFonts w:eastAsiaTheme="minorHAnsi"/>
          <w:lang w:val="bg-BG"/>
        </w:rPr>
        <w:t xml:space="preserve">- </w:t>
      </w:r>
      <w:r w:rsidRPr="00B56781">
        <w:rPr>
          <w:rFonts w:eastAsiaTheme="minorHAnsi"/>
          <w:bCs/>
        </w:rPr>
        <w:t>CMS</w:t>
      </w:r>
      <w:r w:rsidRPr="00B56781">
        <w:rPr>
          <w:rFonts w:eastAsiaTheme="minorHAnsi"/>
          <w:bCs/>
          <w:lang w:val="bg-BG"/>
        </w:rPr>
        <w:t>,</w:t>
      </w:r>
      <w:r w:rsidRPr="00B56781">
        <w:rPr>
          <w:rFonts w:eastAsiaTheme="minorHAnsi"/>
          <w:bCs/>
        </w:rPr>
        <w:t xml:space="preserve"> Bonn Convention, 1979)</w:t>
      </w:r>
      <w:r w:rsidRPr="00B56781">
        <w:rPr>
          <w:rFonts w:eastAsiaTheme="minorHAnsi"/>
          <w:lang w:val="bg-BG"/>
        </w:rPr>
        <w:t>. Включен</w:t>
      </w:r>
      <w:r>
        <w:rPr>
          <w:rFonts w:eastAsiaTheme="minorHAnsi"/>
          <w:lang w:val="bg-BG"/>
        </w:rPr>
        <w:t xml:space="preserve">ите в тези приложения видове са категоризирани като застрашени и като имащи неблагоприятен </w:t>
      </w:r>
      <w:proofErr w:type="spellStart"/>
      <w:r>
        <w:rPr>
          <w:rFonts w:eastAsiaTheme="minorHAnsi"/>
          <w:lang w:val="bg-BG"/>
        </w:rPr>
        <w:t>консервационен</w:t>
      </w:r>
      <w:proofErr w:type="spellEnd"/>
      <w:r>
        <w:rPr>
          <w:rFonts w:eastAsiaTheme="minorHAnsi"/>
          <w:lang w:val="bg-BG"/>
        </w:rPr>
        <w:t xml:space="preserve"> статус. За тези видове се изисква поставяне под защита и създаване на международни регионални споразумения за опазването им. Бонската конвенция се явява рамката при създаване на подобни споразумения. Именно като такъв природозащитен инструмент е създадено Споразумението за опазване на </w:t>
      </w:r>
      <w:proofErr w:type="spellStart"/>
      <w:r>
        <w:rPr>
          <w:rFonts w:eastAsiaTheme="minorHAnsi"/>
          <w:lang w:val="bg-BG"/>
        </w:rPr>
        <w:t>китоподобните</w:t>
      </w:r>
      <w:proofErr w:type="spellEnd"/>
      <w:r>
        <w:rPr>
          <w:rFonts w:eastAsiaTheme="minorHAnsi"/>
          <w:lang w:val="bg-BG"/>
        </w:rPr>
        <w:t xml:space="preserve"> бозайници в Черно море, Средиземно море и съседната акватория на Атлантическия океан </w:t>
      </w:r>
      <w:r w:rsidRPr="00B56781">
        <w:rPr>
          <w:rFonts w:eastAsiaTheme="minorHAnsi"/>
        </w:rPr>
        <w:t>ACCOBAMS (Agreement on the conservation of cetaceans of the Black Sea, Mediterranean Sea and contiguous Atlantic area</w:t>
      </w:r>
      <w:r w:rsidRPr="00B56781">
        <w:rPr>
          <w:rFonts w:eastAsiaTheme="minorHAnsi"/>
          <w:lang w:val="bg-BG"/>
        </w:rPr>
        <w:t>)</w:t>
      </w:r>
      <w:r>
        <w:rPr>
          <w:rFonts w:eastAsiaTheme="minorHAnsi"/>
          <w:lang w:val="bg-BG"/>
        </w:rPr>
        <w:t xml:space="preserve">. Негова цел е опазването на </w:t>
      </w:r>
      <w:proofErr w:type="spellStart"/>
      <w:r>
        <w:rPr>
          <w:rFonts w:eastAsiaTheme="minorHAnsi"/>
          <w:lang w:val="bg-BG"/>
        </w:rPr>
        <w:t>китоподобните</w:t>
      </w:r>
      <w:proofErr w:type="spellEnd"/>
      <w:r>
        <w:rPr>
          <w:rFonts w:eastAsiaTheme="minorHAnsi"/>
          <w:lang w:val="bg-BG"/>
        </w:rPr>
        <w:t xml:space="preserve"> бозайници в посочения регион. В изпълнение на тази задача </w:t>
      </w:r>
      <w:r w:rsidRPr="00B56781">
        <w:rPr>
          <w:rFonts w:eastAsiaTheme="minorHAnsi"/>
        </w:rPr>
        <w:t>ACCOBAMS</w:t>
      </w:r>
      <w:r>
        <w:rPr>
          <w:rFonts w:eastAsiaTheme="minorHAnsi"/>
          <w:lang w:val="bg-BG"/>
        </w:rPr>
        <w:t xml:space="preserve"> работи за проучване на видовете </w:t>
      </w:r>
      <w:proofErr w:type="spellStart"/>
      <w:r>
        <w:rPr>
          <w:rFonts w:eastAsiaTheme="minorHAnsi"/>
          <w:lang w:val="bg-BG"/>
        </w:rPr>
        <w:t>китоподобни</w:t>
      </w:r>
      <w:proofErr w:type="spellEnd"/>
      <w:r>
        <w:rPr>
          <w:rFonts w:eastAsiaTheme="minorHAnsi"/>
          <w:lang w:val="bg-BG"/>
        </w:rPr>
        <w:t xml:space="preserve"> в обхвата на споразумението, идентифициране на заплахите и прилагането на мерки за опазване на тези видове. И трите вида черноморски </w:t>
      </w:r>
      <w:proofErr w:type="spellStart"/>
      <w:r>
        <w:rPr>
          <w:rFonts w:eastAsiaTheme="minorHAnsi"/>
          <w:lang w:val="bg-BG"/>
        </w:rPr>
        <w:t>китоподобни</w:t>
      </w:r>
      <w:proofErr w:type="spellEnd"/>
      <w:r>
        <w:rPr>
          <w:rFonts w:eastAsiaTheme="minorHAnsi"/>
          <w:lang w:val="bg-BG"/>
        </w:rPr>
        <w:t xml:space="preserve"> са включени в индикативния списък на </w:t>
      </w:r>
      <w:proofErr w:type="spellStart"/>
      <w:r>
        <w:rPr>
          <w:rFonts w:eastAsiaTheme="minorHAnsi"/>
          <w:lang w:val="bg-BG"/>
        </w:rPr>
        <w:t>китоподобните</w:t>
      </w:r>
      <w:proofErr w:type="spellEnd"/>
      <w:r>
        <w:rPr>
          <w:rFonts w:eastAsiaTheme="minorHAnsi"/>
          <w:lang w:val="bg-BG"/>
        </w:rPr>
        <w:t xml:space="preserve">, за които се прилага </w:t>
      </w:r>
      <w:r w:rsidRPr="00B56781">
        <w:rPr>
          <w:rFonts w:eastAsiaTheme="minorHAnsi"/>
          <w:lang w:val="bg-BG"/>
        </w:rPr>
        <w:t>ACCOBAMS (2002).</w:t>
      </w:r>
      <w:r>
        <w:rPr>
          <w:rFonts w:eastAsiaTheme="minorHAnsi"/>
          <w:lang w:val="bg-BG"/>
        </w:rPr>
        <w:t xml:space="preserve"> </w:t>
      </w:r>
    </w:p>
    <w:p w14:paraId="3F9154EB"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От участващите държави се изисква да прилагат подробен план за опазване на </w:t>
      </w:r>
      <w:proofErr w:type="spellStart"/>
      <w:r>
        <w:rPr>
          <w:rFonts w:eastAsiaTheme="minorHAnsi"/>
          <w:lang w:val="bg-BG"/>
        </w:rPr>
        <w:t>китоподобните</w:t>
      </w:r>
      <w:proofErr w:type="spellEnd"/>
      <w:r>
        <w:rPr>
          <w:rFonts w:eastAsiaTheme="minorHAnsi"/>
          <w:lang w:val="bg-BG"/>
        </w:rPr>
        <w:t xml:space="preserve">, с цел да поддържат или възстановят благоприятен статут на опазване, на база на законодателство, което забранява умишлен улов на </w:t>
      </w:r>
      <w:proofErr w:type="spellStart"/>
      <w:r>
        <w:rPr>
          <w:rFonts w:eastAsiaTheme="minorHAnsi"/>
          <w:lang w:val="bg-BG"/>
        </w:rPr>
        <w:t>китоподобни</w:t>
      </w:r>
      <w:proofErr w:type="spellEnd"/>
      <w:r>
        <w:rPr>
          <w:rFonts w:eastAsiaTheme="minorHAnsi"/>
          <w:lang w:val="bg-BG"/>
        </w:rPr>
        <w:t xml:space="preserve"> в риболовните зони от кораби под техен флаг или от такива под тяхна юрисдикция, на мерки за минимизиране случайния </w:t>
      </w:r>
      <w:proofErr w:type="spellStart"/>
      <w:r>
        <w:rPr>
          <w:rFonts w:eastAsiaTheme="minorHAnsi"/>
          <w:lang w:val="bg-BG"/>
        </w:rPr>
        <w:t>приулов</w:t>
      </w:r>
      <w:proofErr w:type="spellEnd"/>
      <w:r>
        <w:rPr>
          <w:rFonts w:eastAsiaTheme="minorHAnsi"/>
          <w:lang w:val="bg-BG"/>
        </w:rPr>
        <w:t xml:space="preserve"> и, накрая, въз основа на създаване на защитени зони за опазване на </w:t>
      </w:r>
      <w:proofErr w:type="spellStart"/>
      <w:r>
        <w:rPr>
          <w:rFonts w:eastAsiaTheme="minorHAnsi"/>
          <w:lang w:val="bg-BG"/>
        </w:rPr>
        <w:t>китоподобните</w:t>
      </w:r>
      <w:proofErr w:type="spellEnd"/>
      <w:r>
        <w:rPr>
          <w:rFonts w:eastAsiaTheme="minorHAnsi"/>
          <w:lang w:val="bg-BG"/>
        </w:rPr>
        <w:t xml:space="preserve">. </w:t>
      </w:r>
    </w:p>
    <w:p w14:paraId="4573827A"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lastRenderedPageBreak/>
        <w:t xml:space="preserve">Заседанията на страните към </w:t>
      </w:r>
      <w:r w:rsidRPr="00B56781">
        <w:rPr>
          <w:rFonts w:eastAsiaTheme="minorHAnsi"/>
          <w:lang w:val="bg-BG"/>
        </w:rPr>
        <w:t>ACCOBAMS (MOP)</w:t>
      </w:r>
      <w:r>
        <w:rPr>
          <w:rFonts w:eastAsiaTheme="minorHAnsi"/>
          <w:lang w:val="bg-BG"/>
        </w:rPr>
        <w:t xml:space="preserve">, които представляват органът за вземане на решения и които се провеждат на всеки три години, са насочени към: установяване и засилване на отношенията със съответните организации – </w:t>
      </w:r>
      <w:r w:rsidRPr="00B56781">
        <w:rPr>
          <w:rFonts w:eastAsiaTheme="minorHAnsi"/>
        </w:rPr>
        <w:t>GFCM</w:t>
      </w:r>
      <w:r>
        <w:rPr>
          <w:rFonts w:eastAsiaTheme="minorHAnsi"/>
        </w:rPr>
        <w:t xml:space="preserve">, </w:t>
      </w:r>
      <w:r>
        <w:rPr>
          <w:rFonts w:eastAsiaTheme="minorHAnsi"/>
          <w:lang w:val="bg-BG"/>
        </w:rPr>
        <w:t xml:space="preserve">ЧК, </w:t>
      </w:r>
      <w:r>
        <w:rPr>
          <w:rFonts w:eastAsiaTheme="minorHAnsi"/>
        </w:rPr>
        <w:t xml:space="preserve">EK; </w:t>
      </w:r>
      <w:r>
        <w:rPr>
          <w:rFonts w:eastAsiaTheme="minorHAnsi"/>
          <w:lang w:val="bg-BG"/>
        </w:rPr>
        <w:t>фокусиране</w:t>
      </w:r>
      <w:r>
        <w:rPr>
          <w:rFonts w:eastAsiaTheme="minorHAnsi"/>
        </w:rPr>
        <w:t xml:space="preserve"> </w:t>
      </w:r>
      <w:proofErr w:type="spellStart"/>
      <w:r>
        <w:rPr>
          <w:rFonts w:eastAsiaTheme="minorHAnsi"/>
        </w:rPr>
        <w:t>вниманието</w:t>
      </w:r>
      <w:proofErr w:type="spellEnd"/>
      <w:r>
        <w:rPr>
          <w:rFonts w:eastAsiaTheme="minorHAnsi"/>
        </w:rPr>
        <w:t xml:space="preserve"> </w:t>
      </w:r>
      <w:proofErr w:type="spellStart"/>
      <w:r>
        <w:rPr>
          <w:rFonts w:eastAsiaTheme="minorHAnsi"/>
        </w:rPr>
        <w:t>към</w:t>
      </w:r>
      <w:proofErr w:type="spellEnd"/>
      <w:r>
        <w:rPr>
          <w:rFonts w:eastAsiaTheme="minorHAnsi"/>
        </w:rPr>
        <w:t xml:space="preserve"> </w:t>
      </w:r>
      <w:proofErr w:type="spellStart"/>
      <w:r>
        <w:rPr>
          <w:rFonts w:eastAsiaTheme="minorHAnsi"/>
        </w:rPr>
        <w:t>общите</w:t>
      </w:r>
      <w:proofErr w:type="spellEnd"/>
      <w:r>
        <w:rPr>
          <w:rFonts w:eastAsiaTheme="minorHAnsi"/>
        </w:rPr>
        <w:t xml:space="preserve"> </w:t>
      </w:r>
      <w:proofErr w:type="spellStart"/>
      <w:r>
        <w:rPr>
          <w:rFonts w:eastAsiaTheme="minorHAnsi"/>
        </w:rPr>
        <w:t>заплахи</w:t>
      </w:r>
      <w:proofErr w:type="spellEnd"/>
      <w:r>
        <w:rPr>
          <w:rFonts w:eastAsiaTheme="minorHAnsi"/>
          <w:lang w:val="bg-BG"/>
        </w:rPr>
        <w:t>, свързани със загуба на местообитания; допълнително засилване на регионалната координация и напредъка по обявяване на морски защитени зони и пр.</w:t>
      </w:r>
    </w:p>
    <w:p w14:paraId="7B616A9E"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Значението на опазването на </w:t>
      </w:r>
      <w:proofErr w:type="spellStart"/>
      <w:r>
        <w:rPr>
          <w:rFonts w:eastAsiaTheme="minorHAnsi"/>
          <w:lang w:val="bg-BG"/>
        </w:rPr>
        <w:t>китоподобните</w:t>
      </w:r>
      <w:proofErr w:type="spellEnd"/>
      <w:r>
        <w:rPr>
          <w:rFonts w:eastAsiaTheme="minorHAnsi"/>
          <w:lang w:val="bg-BG"/>
        </w:rPr>
        <w:t xml:space="preserve"> бозайници е отразено и в препоръките на Генералната комисия по рибарство за Средиземно море (</w:t>
      </w:r>
      <w:r w:rsidRPr="00B56781">
        <w:rPr>
          <w:rFonts w:eastAsiaTheme="minorHAnsi"/>
        </w:rPr>
        <w:t>GFCM</w:t>
      </w:r>
      <w:r>
        <w:rPr>
          <w:rFonts w:eastAsiaTheme="minorHAnsi"/>
          <w:sz w:val="28"/>
          <w:szCs w:val="28"/>
          <w:lang w:val="bg-BG"/>
        </w:rPr>
        <w:t>,</w:t>
      </w:r>
      <w:r>
        <w:rPr>
          <w:rFonts w:eastAsiaTheme="minorHAnsi"/>
          <w:bCs/>
          <w:sz w:val="28"/>
          <w:szCs w:val="28"/>
        </w:rPr>
        <w:t xml:space="preserve"> 1949</w:t>
      </w:r>
      <w:r>
        <w:rPr>
          <w:rFonts w:eastAsiaTheme="minorHAnsi"/>
          <w:sz w:val="28"/>
          <w:szCs w:val="28"/>
          <w:lang w:val="bg-BG"/>
        </w:rPr>
        <w:t>).</w:t>
      </w:r>
      <w:r>
        <w:rPr>
          <w:rFonts w:eastAsiaTheme="minorHAnsi"/>
          <w:lang w:val="bg-BG"/>
        </w:rPr>
        <w:t xml:space="preserve"> В работата си тази комисия обръща внимание на намаляване на отрицателните въздействия от риболова върху </w:t>
      </w:r>
      <w:proofErr w:type="spellStart"/>
      <w:r>
        <w:rPr>
          <w:rFonts w:eastAsiaTheme="minorHAnsi"/>
          <w:lang w:val="bg-BG"/>
        </w:rPr>
        <w:t>китоподобните</w:t>
      </w:r>
      <w:proofErr w:type="spellEnd"/>
      <w:r>
        <w:rPr>
          <w:rFonts w:eastAsiaTheme="minorHAnsi"/>
          <w:lang w:val="bg-BG"/>
        </w:rPr>
        <w:t xml:space="preserve"> бозайници, включително мерки за намаляване </w:t>
      </w:r>
      <w:proofErr w:type="spellStart"/>
      <w:r>
        <w:rPr>
          <w:rFonts w:eastAsiaTheme="minorHAnsi"/>
          <w:lang w:val="bg-BG"/>
        </w:rPr>
        <w:t>приулова</w:t>
      </w:r>
      <w:proofErr w:type="spellEnd"/>
      <w:r>
        <w:rPr>
          <w:rFonts w:eastAsiaTheme="minorHAnsi"/>
          <w:lang w:val="bg-BG"/>
        </w:rPr>
        <w:t xml:space="preserve"> на видовете </w:t>
      </w:r>
      <w:proofErr w:type="spellStart"/>
      <w:r>
        <w:rPr>
          <w:rFonts w:eastAsiaTheme="minorHAnsi"/>
          <w:lang w:val="bg-BG"/>
        </w:rPr>
        <w:t>китоподобни</w:t>
      </w:r>
      <w:proofErr w:type="spellEnd"/>
      <w:r>
        <w:rPr>
          <w:rFonts w:eastAsiaTheme="minorHAnsi"/>
          <w:lang w:val="bg-BG"/>
        </w:rPr>
        <w:t xml:space="preserve"> при риболовните дейности. </w:t>
      </w:r>
    </w:p>
    <w:p w14:paraId="6344299B"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И трите вида </w:t>
      </w:r>
      <w:proofErr w:type="spellStart"/>
      <w:r>
        <w:rPr>
          <w:rFonts w:eastAsiaTheme="minorHAnsi"/>
          <w:lang w:val="bg-BG"/>
        </w:rPr>
        <w:t>китоподобни</w:t>
      </w:r>
      <w:proofErr w:type="spellEnd"/>
      <w:r>
        <w:rPr>
          <w:rFonts w:eastAsiaTheme="minorHAnsi"/>
          <w:lang w:val="bg-BG"/>
        </w:rPr>
        <w:t xml:space="preserve"> в Черно море са включени в Приложение II на Вашингтонската конвенция за опазване на застрашени видове чрез регулиране на търговията с </w:t>
      </w:r>
      <w:r w:rsidRPr="00B56781">
        <w:rPr>
          <w:rFonts w:eastAsiaTheme="minorHAnsi"/>
          <w:lang w:val="bg-BG"/>
        </w:rPr>
        <w:t>тях (</w:t>
      </w:r>
      <w:r w:rsidRPr="00B56781">
        <w:rPr>
          <w:rFonts w:eastAsiaTheme="minorHAnsi"/>
          <w:bCs/>
        </w:rPr>
        <w:t>CITES, 1973)</w:t>
      </w:r>
      <w:r w:rsidRPr="00B56781">
        <w:rPr>
          <w:rFonts w:eastAsiaTheme="minorHAnsi"/>
          <w:lang w:val="bg-BG"/>
        </w:rPr>
        <w:t>, от</w:t>
      </w:r>
      <w:r>
        <w:rPr>
          <w:rFonts w:eastAsiaTheme="minorHAnsi"/>
          <w:lang w:val="bg-BG"/>
        </w:rPr>
        <w:t xml:space="preserve"> което следва поставянето им под специален защитен режим в случай на търговия.</w:t>
      </w:r>
    </w:p>
    <w:p w14:paraId="48FD030A" w14:textId="77777777" w:rsidR="002C70FA" w:rsidRPr="00B56781" w:rsidRDefault="00F5568F" w:rsidP="008F79B9">
      <w:pPr>
        <w:autoSpaceDE w:val="0"/>
        <w:autoSpaceDN w:val="0"/>
        <w:adjustRightInd w:val="0"/>
        <w:spacing w:after="120"/>
        <w:jc w:val="both"/>
        <w:rPr>
          <w:rFonts w:eastAsiaTheme="minorHAnsi"/>
          <w:lang w:val="bg-BG"/>
        </w:rPr>
      </w:pPr>
      <w:r>
        <w:rPr>
          <w:rFonts w:eastAsiaTheme="minorHAnsi"/>
          <w:lang w:val="bg-BG"/>
        </w:rPr>
        <w:t xml:space="preserve">Международната конвенция за регулиране на </w:t>
      </w:r>
      <w:r w:rsidRPr="00B56781">
        <w:rPr>
          <w:rFonts w:eastAsiaTheme="minorHAnsi"/>
          <w:lang w:val="bg-BG"/>
        </w:rPr>
        <w:t xml:space="preserve">улова на китове (ICRW, 1946) е специализирано международно споразумение за опазване на </w:t>
      </w:r>
      <w:proofErr w:type="spellStart"/>
      <w:r w:rsidRPr="00B56781">
        <w:rPr>
          <w:rFonts w:eastAsiaTheme="minorHAnsi"/>
          <w:lang w:val="bg-BG"/>
        </w:rPr>
        <w:t>китоподобните</w:t>
      </w:r>
      <w:proofErr w:type="spellEnd"/>
      <w:r w:rsidRPr="00B56781">
        <w:rPr>
          <w:rFonts w:eastAsiaTheme="minorHAnsi"/>
          <w:lang w:val="bg-BG"/>
        </w:rPr>
        <w:t xml:space="preserve"> бозайници. </w:t>
      </w:r>
    </w:p>
    <w:p w14:paraId="2D6A6768" w14:textId="77777777" w:rsidR="002C70FA" w:rsidRPr="00B56781" w:rsidRDefault="00F5568F" w:rsidP="008F79B9">
      <w:pPr>
        <w:autoSpaceDE w:val="0"/>
        <w:autoSpaceDN w:val="0"/>
        <w:adjustRightInd w:val="0"/>
        <w:spacing w:after="120"/>
        <w:jc w:val="both"/>
        <w:rPr>
          <w:rFonts w:eastAsiaTheme="minorHAnsi"/>
          <w:lang w:val="bg-BG"/>
        </w:rPr>
      </w:pPr>
      <w:r w:rsidRPr="00B56781">
        <w:rPr>
          <w:rFonts w:eastAsiaTheme="minorHAnsi"/>
          <w:lang w:val="bg-BG"/>
        </w:rPr>
        <w:t xml:space="preserve">Самата Международна конвенция за регулиране на китолова не се занимава с малки </w:t>
      </w:r>
      <w:proofErr w:type="spellStart"/>
      <w:r w:rsidRPr="00B56781">
        <w:rPr>
          <w:rFonts w:eastAsiaTheme="minorHAnsi"/>
          <w:lang w:val="bg-BG"/>
        </w:rPr>
        <w:t>китоподобни</w:t>
      </w:r>
      <w:proofErr w:type="spellEnd"/>
      <w:r w:rsidRPr="00B56781">
        <w:rPr>
          <w:rFonts w:eastAsiaTheme="minorHAnsi"/>
          <w:lang w:val="bg-BG"/>
        </w:rPr>
        <w:t xml:space="preserve"> (делфини и морски свине), докато координиращият и изпълняващ орган, Международната комисия по китолов (IWC) приема редица резолюции, свързани с малките </w:t>
      </w:r>
      <w:proofErr w:type="spellStart"/>
      <w:r w:rsidRPr="00B56781">
        <w:rPr>
          <w:rFonts w:eastAsiaTheme="minorHAnsi"/>
          <w:lang w:val="bg-BG"/>
        </w:rPr>
        <w:t>китоподобни</w:t>
      </w:r>
      <w:proofErr w:type="spellEnd"/>
      <w:r w:rsidRPr="00B56781">
        <w:rPr>
          <w:rFonts w:eastAsiaTheme="minorHAnsi"/>
          <w:lang w:val="bg-BG"/>
        </w:rPr>
        <w:t xml:space="preserve">, а Научният Комитет (НК) към IWC провежда изследвания, извършва аналитични прегледи на директен и случаен </w:t>
      </w:r>
      <w:proofErr w:type="spellStart"/>
      <w:r w:rsidRPr="00B56781">
        <w:rPr>
          <w:rFonts w:eastAsiaTheme="minorHAnsi"/>
          <w:lang w:val="bg-BG"/>
        </w:rPr>
        <w:t>приулов</w:t>
      </w:r>
      <w:proofErr w:type="spellEnd"/>
      <w:r w:rsidRPr="00B56781">
        <w:rPr>
          <w:rFonts w:eastAsiaTheme="minorHAnsi"/>
          <w:lang w:val="bg-BG"/>
        </w:rPr>
        <w:t xml:space="preserve"> на малки </w:t>
      </w:r>
      <w:proofErr w:type="spellStart"/>
      <w:r w:rsidRPr="00B56781">
        <w:rPr>
          <w:rFonts w:eastAsiaTheme="minorHAnsi"/>
          <w:lang w:val="bg-BG"/>
        </w:rPr>
        <w:t>китоподобни</w:t>
      </w:r>
      <w:proofErr w:type="spellEnd"/>
      <w:r w:rsidRPr="00B56781">
        <w:rPr>
          <w:rFonts w:eastAsiaTheme="minorHAnsi"/>
          <w:lang w:val="bg-BG"/>
        </w:rPr>
        <w:t xml:space="preserve"> и на смъртността на </w:t>
      </w:r>
      <w:proofErr w:type="spellStart"/>
      <w:r w:rsidRPr="00B56781">
        <w:rPr>
          <w:rFonts w:eastAsiaTheme="minorHAnsi"/>
          <w:lang w:val="bg-BG"/>
        </w:rPr>
        <w:t>китоподобните</w:t>
      </w:r>
      <w:proofErr w:type="spellEnd"/>
      <w:r w:rsidRPr="00B56781">
        <w:rPr>
          <w:rFonts w:eastAsiaTheme="minorHAnsi"/>
          <w:lang w:val="bg-BG"/>
        </w:rPr>
        <w:t xml:space="preserve"> в различни риболовни уреди.</w:t>
      </w:r>
      <w:r w:rsidRPr="00B56781">
        <w:rPr>
          <w:rFonts w:eastAsiaTheme="minorHAnsi"/>
          <w:sz w:val="22"/>
          <w:szCs w:val="22"/>
          <w:lang w:val="bg-BG"/>
        </w:rPr>
        <w:t xml:space="preserve"> </w:t>
      </w:r>
      <w:r w:rsidRPr="00B56781">
        <w:rPr>
          <w:rFonts w:eastAsiaTheme="minorHAnsi"/>
          <w:lang w:val="bg-BG"/>
        </w:rPr>
        <w:t xml:space="preserve">Всяка година НК, чрез своя Подкомитет по малките </w:t>
      </w:r>
      <w:proofErr w:type="spellStart"/>
      <w:r w:rsidRPr="00B56781">
        <w:rPr>
          <w:rFonts w:eastAsiaTheme="minorHAnsi"/>
          <w:lang w:val="bg-BG"/>
        </w:rPr>
        <w:t>китоподобни</w:t>
      </w:r>
      <w:proofErr w:type="spellEnd"/>
      <w:r w:rsidRPr="00B56781">
        <w:rPr>
          <w:rFonts w:eastAsiaTheme="minorHAnsi"/>
          <w:lang w:val="bg-BG"/>
        </w:rPr>
        <w:t>, идентифицира приоритетни видове и региони чрез преглед.</w:t>
      </w:r>
      <w:r w:rsidRPr="00B56781">
        <w:rPr>
          <w:rFonts w:eastAsiaTheme="minorHAnsi"/>
          <w:sz w:val="22"/>
          <w:szCs w:val="22"/>
          <w:lang w:val="bg-BG"/>
        </w:rPr>
        <w:t xml:space="preserve"> </w:t>
      </w:r>
      <w:r w:rsidRPr="00B56781">
        <w:rPr>
          <w:rFonts w:eastAsiaTheme="minorHAnsi"/>
          <w:lang w:val="bg-BG"/>
        </w:rPr>
        <w:t xml:space="preserve">Прегледите, проведени през последните 30 години, са разглеждали статуса на черноморските </w:t>
      </w:r>
      <w:proofErr w:type="spellStart"/>
      <w:r w:rsidRPr="00B56781">
        <w:rPr>
          <w:rFonts w:eastAsiaTheme="minorHAnsi"/>
          <w:lang w:val="bg-BG"/>
        </w:rPr>
        <w:t>китоподобни</w:t>
      </w:r>
      <w:proofErr w:type="spellEnd"/>
      <w:r w:rsidRPr="00B56781">
        <w:rPr>
          <w:rFonts w:eastAsiaTheme="minorHAnsi"/>
          <w:lang w:val="bg-BG"/>
        </w:rPr>
        <w:t xml:space="preserve"> два пъти, през 1982 и 2003 г. (IWC, 1983; IWC, 2004). IWC създава </w:t>
      </w:r>
      <w:proofErr w:type="spellStart"/>
      <w:r w:rsidRPr="00B56781">
        <w:rPr>
          <w:rFonts w:eastAsiaTheme="minorHAnsi"/>
          <w:lang w:val="bg-BG"/>
        </w:rPr>
        <w:t>Консервационен</w:t>
      </w:r>
      <w:proofErr w:type="spellEnd"/>
      <w:r w:rsidRPr="00B56781">
        <w:rPr>
          <w:rFonts w:eastAsiaTheme="minorHAnsi"/>
          <w:lang w:val="bg-BG"/>
        </w:rPr>
        <w:t xml:space="preserve"> Комитет</w:t>
      </w:r>
      <w:r w:rsidRPr="00B56781">
        <w:rPr>
          <w:rFonts w:eastAsiaTheme="minorHAnsi"/>
        </w:rPr>
        <w:t xml:space="preserve"> (Conservation Committee)</w:t>
      </w:r>
      <w:r w:rsidRPr="00B56781">
        <w:rPr>
          <w:rFonts w:eastAsiaTheme="minorHAnsi"/>
          <w:lang w:val="bg-BG"/>
        </w:rPr>
        <w:t xml:space="preserve"> през 2003 г. за укрепване на програмата за опазване на IWC и защита на местообитанията. НК към IWC дава препоръки относно различни аспекти на </w:t>
      </w:r>
      <w:proofErr w:type="spellStart"/>
      <w:r w:rsidRPr="00B56781">
        <w:rPr>
          <w:rFonts w:eastAsiaTheme="minorHAnsi"/>
          <w:lang w:val="bg-BG"/>
        </w:rPr>
        <w:t>приулова</w:t>
      </w:r>
      <w:proofErr w:type="spellEnd"/>
      <w:r w:rsidRPr="00B56781">
        <w:rPr>
          <w:rFonts w:eastAsiaTheme="minorHAnsi"/>
          <w:lang w:val="bg-BG"/>
        </w:rPr>
        <w:t xml:space="preserve">, като основна заплаха за </w:t>
      </w:r>
      <w:proofErr w:type="spellStart"/>
      <w:r w:rsidRPr="00B56781">
        <w:rPr>
          <w:rFonts w:eastAsiaTheme="minorHAnsi"/>
          <w:lang w:val="bg-BG"/>
        </w:rPr>
        <w:t>китоподобните</w:t>
      </w:r>
      <w:proofErr w:type="spellEnd"/>
      <w:r w:rsidRPr="00B56781">
        <w:rPr>
          <w:rFonts w:eastAsiaTheme="minorHAnsi"/>
          <w:lang w:val="bg-BG"/>
        </w:rPr>
        <w:t>, включително практически мерки за смекчаване на неговото въздействие.</w:t>
      </w:r>
    </w:p>
    <w:p w14:paraId="660DD346"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Като страна по тези конвенции и споразумения Република България е поела ангажиментите, произтичащи от тях и участва в усилията и формирането на политиките за опазване на морското биоразнообразие и на видовете </w:t>
      </w:r>
      <w:proofErr w:type="spellStart"/>
      <w:r>
        <w:rPr>
          <w:rFonts w:eastAsiaTheme="minorHAnsi"/>
          <w:lang w:val="bg-BG"/>
        </w:rPr>
        <w:t>китоподобни</w:t>
      </w:r>
      <w:proofErr w:type="spellEnd"/>
      <w:r>
        <w:rPr>
          <w:rFonts w:eastAsiaTheme="minorHAnsi"/>
          <w:lang w:val="bg-BG"/>
        </w:rPr>
        <w:t xml:space="preserve"> бозайници. </w:t>
      </w:r>
    </w:p>
    <w:p w14:paraId="3B6F241C" w14:textId="77777777" w:rsidR="002C70FA" w:rsidRPr="00B56781" w:rsidRDefault="00F5568F" w:rsidP="008F79B9">
      <w:pPr>
        <w:autoSpaceDE w:val="0"/>
        <w:autoSpaceDN w:val="0"/>
        <w:adjustRightInd w:val="0"/>
        <w:spacing w:after="120"/>
        <w:jc w:val="both"/>
        <w:rPr>
          <w:rFonts w:eastAsiaTheme="minorHAnsi"/>
          <w:lang w:val="bg-BG"/>
        </w:rPr>
      </w:pPr>
      <w:r w:rsidRPr="00B56781">
        <w:rPr>
          <w:rFonts w:eastAsiaTheme="minorHAnsi"/>
          <w:lang w:val="bg-BG"/>
        </w:rPr>
        <w:t xml:space="preserve">Конвенцията на ООН по морско право (UNCLOS, 1982) задължава страните да предприемат защита и опазване на морската среда (чл. 192) и да си сътрудничат на глобална и регионална основа за опазване на морските бозайници (чл. 65 и 120), като се обръща специално внимание на силно мигриращите видове, включително </w:t>
      </w:r>
      <w:proofErr w:type="spellStart"/>
      <w:r w:rsidRPr="00B56781">
        <w:rPr>
          <w:rFonts w:eastAsiaTheme="minorHAnsi"/>
          <w:lang w:val="bg-BG"/>
        </w:rPr>
        <w:t>китоподобни</w:t>
      </w:r>
      <w:proofErr w:type="spellEnd"/>
      <w:r w:rsidRPr="00B56781">
        <w:rPr>
          <w:rFonts w:eastAsiaTheme="minorHAnsi"/>
          <w:lang w:val="bg-BG"/>
        </w:rPr>
        <w:t>, изброени в приложение I към Конвенцията.</w:t>
      </w:r>
    </w:p>
    <w:p w14:paraId="31C90D6E" w14:textId="77777777" w:rsidR="002C70FA" w:rsidRDefault="00F5568F" w:rsidP="008F79B9">
      <w:pPr>
        <w:autoSpaceDE w:val="0"/>
        <w:autoSpaceDN w:val="0"/>
        <w:adjustRightInd w:val="0"/>
        <w:spacing w:after="120"/>
        <w:jc w:val="both"/>
        <w:rPr>
          <w:rFonts w:eastAsiaTheme="minorHAnsi"/>
          <w:lang w:val="bg-BG"/>
        </w:rPr>
      </w:pPr>
      <w:r>
        <w:rPr>
          <w:rFonts w:eastAsiaTheme="minorHAnsi"/>
          <w:lang w:val="bg-BG"/>
        </w:rPr>
        <w:t xml:space="preserve">Основен нормативен документ на ниво Европейски съюз за опазване на видовете и природните местообитания на територията на Съюза е Директива на Съвета 92/43 ЕИО </w:t>
      </w:r>
      <w:r w:rsidRPr="00B56781">
        <w:rPr>
          <w:rFonts w:eastAsiaTheme="minorHAnsi"/>
          <w:lang w:val="bg-BG"/>
        </w:rPr>
        <w:t xml:space="preserve">за </w:t>
      </w:r>
      <w:r w:rsidRPr="00B56781">
        <w:rPr>
          <w:rFonts w:eastAsiaTheme="minorHAnsi"/>
          <w:bCs/>
          <w:lang w:val="bg-BG"/>
        </w:rPr>
        <w:t xml:space="preserve">опазване на естествените местообитания и на дивата флора и фауна </w:t>
      </w:r>
      <w:r w:rsidRPr="00B56781">
        <w:rPr>
          <w:rFonts w:eastAsiaTheme="minorHAnsi"/>
          <w:lang w:val="bg-BG"/>
        </w:rPr>
        <w:t>(</w:t>
      </w:r>
      <w:proofErr w:type="spellStart"/>
      <w:r w:rsidRPr="00B56781">
        <w:rPr>
          <w:rFonts w:eastAsiaTheme="minorHAnsi"/>
          <w:lang w:val="bg-BG"/>
        </w:rPr>
        <w:t>Habitats</w:t>
      </w:r>
      <w:proofErr w:type="spellEnd"/>
      <w:r w:rsidRPr="00B56781">
        <w:rPr>
          <w:rFonts w:eastAsiaTheme="minorHAnsi"/>
          <w:lang w:val="bg-BG"/>
        </w:rPr>
        <w:t xml:space="preserve"> </w:t>
      </w:r>
      <w:proofErr w:type="spellStart"/>
      <w:r w:rsidRPr="00B56781">
        <w:rPr>
          <w:rFonts w:eastAsiaTheme="minorHAnsi"/>
          <w:lang w:val="bg-BG"/>
        </w:rPr>
        <w:t>Directive</w:t>
      </w:r>
      <w:proofErr w:type="spellEnd"/>
      <w:r w:rsidRPr="00B56781">
        <w:rPr>
          <w:rFonts w:eastAsiaTheme="minorHAnsi"/>
          <w:lang w:val="bg-BG"/>
        </w:rPr>
        <w:t xml:space="preserve"> 92/43/EEC). Директивата определя като цел „да допринесе за осигуряване биологичното</w:t>
      </w:r>
      <w:r>
        <w:rPr>
          <w:rFonts w:eastAsiaTheme="minorHAnsi"/>
          <w:lang w:val="bg-BG"/>
        </w:rPr>
        <w:t xml:space="preserve"> разнообразие чрез запазване на естествените местообитания, както и на дивата фауна и флора на европейската територия на държавите-членки, за които е валиден Договорът”. От </w:t>
      </w:r>
      <w:proofErr w:type="spellStart"/>
      <w:r>
        <w:rPr>
          <w:rFonts w:eastAsiaTheme="minorHAnsi"/>
          <w:lang w:val="bg-BG"/>
        </w:rPr>
        <w:t>китоподобните</w:t>
      </w:r>
      <w:proofErr w:type="spellEnd"/>
      <w:r>
        <w:rPr>
          <w:rFonts w:eastAsiaTheme="minorHAnsi"/>
          <w:lang w:val="bg-BG"/>
        </w:rPr>
        <w:t xml:space="preserve"> в Черно море в приложение 2 на директивата са включени </w:t>
      </w:r>
      <w:proofErr w:type="spellStart"/>
      <w:r>
        <w:rPr>
          <w:rFonts w:eastAsiaTheme="minorHAnsi"/>
          <w:lang w:val="bg-BG"/>
        </w:rPr>
        <w:t>афалата</w:t>
      </w:r>
      <w:proofErr w:type="spellEnd"/>
      <w:r>
        <w:rPr>
          <w:rFonts w:eastAsiaTheme="minorHAnsi"/>
          <w:lang w:val="bg-BG"/>
        </w:rPr>
        <w:t xml:space="preserve"> и </w:t>
      </w:r>
      <w:proofErr w:type="spellStart"/>
      <w:r>
        <w:rPr>
          <w:rFonts w:eastAsiaTheme="minorHAnsi"/>
          <w:lang w:val="bg-BG"/>
        </w:rPr>
        <w:lastRenderedPageBreak/>
        <w:t>муткурът</w:t>
      </w:r>
      <w:proofErr w:type="spellEnd"/>
      <w:r>
        <w:rPr>
          <w:rFonts w:eastAsiaTheme="minorHAnsi"/>
          <w:lang w:val="bg-BG"/>
        </w:rPr>
        <w:t xml:space="preserve">. В това приложение са включени видовете, опазването на които изисква обявяване на защитени зони. В приложение 4 на същата директива – видове от интерес за Общността, които се нуждаят от строга защита, са включени всички видове </w:t>
      </w:r>
      <w:proofErr w:type="spellStart"/>
      <w:r>
        <w:rPr>
          <w:rFonts w:eastAsiaTheme="minorHAnsi"/>
          <w:lang w:val="bg-BG"/>
        </w:rPr>
        <w:t>китоподобни</w:t>
      </w:r>
      <w:proofErr w:type="spellEnd"/>
      <w:r>
        <w:rPr>
          <w:rFonts w:eastAsiaTheme="minorHAnsi"/>
          <w:lang w:val="bg-BG"/>
        </w:rPr>
        <w:t xml:space="preserve"> бозайници. </w:t>
      </w:r>
    </w:p>
    <w:p w14:paraId="091504D7" w14:textId="0AC6917B" w:rsidR="002C70FA" w:rsidRDefault="00F5568F" w:rsidP="008F79B9">
      <w:pPr>
        <w:autoSpaceDE w:val="0"/>
        <w:autoSpaceDN w:val="0"/>
        <w:adjustRightInd w:val="0"/>
        <w:spacing w:after="120"/>
        <w:jc w:val="both"/>
        <w:rPr>
          <w:rFonts w:eastAsiaTheme="minorHAnsi"/>
          <w:bCs/>
          <w:lang w:val="bg-BG"/>
        </w:rPr>
      </w:pPr>
      <w:r w:rsidRPr="00B56781">
        <w:rPr>
          <w:rFonts w:eastAsiaTheme="minorHAnsi"/>
          <w:bCs/>
          <w:lang w:val="bg-BG"/>
        </w:rPr>
        <w:t xml:space="preserve">Директива 2008/56 / ЕО на Европейския парламент и на Съвета за установяване на рамка за действие на Общността в областта на политиката за морска околна среда (Рамкова директива за морската стратегия, </w:t>
      </w:r>
      <w:r w:rsidR="003E5B64">
        <w:rPr>
          <w:rFonts w:eastAsiaTheme="minorHAnsi"/>
          <w:bCs/>
          <w:lang w:val="bg-BG"/>
        </w:rPr>
        <w:t>РДМС (</w:t>
      </w:r>
      <w:r w:rsidRPr="00B56781">
        <w:rPr>
          <w:rFonts w:eastAsiaTheme="minorHAnsi"/>
          <w:bCs/>
        </w:rPr>
        <w:t>MSFD</w:t>
      </w:r>
      <w:r w:rsidR="003E5B64">
        <w:rPr>
          <w:rFonts w:eastAsiaTheme="minorHAnsi"/>
          <w:bCs/>
          <w:lang w:val="bg-BG"/>
        </w:rPr>
        <w:t>)</w:t>
      </w:r>
      <w:r w:rsidRPr="00B56781">
        <w:rPr>
          <w:rFonts w:eastAsiaTheme="minorHAnsi"/>
          <w:bCs/>
        </w:rPr>
        <w:t xml:space="preserve">, </w:t>
      </w:r>
      <w:r w:rsidRPr="00B56781">
        <w:rPr>
          <w:rFonts w:eastAsiaTheme="minorHAnsi"/>
          <w:bCs/>
          <w:lang w:val="bg-BG"/>
        </w:rPr>
        <w:t>2008 г.) установява обща рамка и цели за защита и опазване на морската среда. От държавите-членки се изисква да предприемат необходимите мерки за постигане на цели за поддържане на „Добро състояние на околната среда“ (</w:t>
      </w:r>
      <w:r w:rsidR="00F058D0">
        <w:rPr>
          <w:rFonts w:eastAsiaTheme="minorHAnsi"/>
          <w:bCs/>
          <w:lang w:val="bg-BG"/>
        </w:rPr>
        <w:t xml:space="preserve">ДСОС, </w:t>
      </w:r>
      <w:r w:rsidRPr="00B56781">
        <w:rPr>
          <w:rFonts w:eastAsiaTheme="minorHAnsi"/>
          <w:bCs/>
        </w:rPr>
        <w:t>GES)</w:t>
      </w:r>
      <w:r w:rsidRPr="00B56781">
        <w:rPr>
          <w:rFonts w:eastAsiaTheme="minorHAnsi"/>
          <w:bCs/>
          <w:lang w:val="bg-BG"/>
        </w:rPr>
        <w:t xml:space="preserve"> в </w:t>
      </w:r>
      <w:r w:rsidR="00F058D0" w:rsidRPr="00B56781">
        <w:rPr>
          <w:rFonts w:eastAsiaTheme="minorHAnsi"/>
          <w:bCs/>
          <w:lang w:val="bg-BG"/>
        </w:rPr>
        <w:t>морск</w:t>
      </w:r>
      <w:r w:rsidR="00F058D0">
        <w:rPr>
          <w:rFonts w:eastAsiaTheme="minorHAnsi"/>
          <w:bCs/>
          <w:lang w:val="bg-BG"/>
        </w:rPr>
        <w:t>ите</w:t>
      </w:r>
      <w:r w:rsidR="00F058D0" w:rsidRPr="00B56781">
        <w:rPr>
          <w:rFonts w:eastAsiaTheme="minorHAnsi"/>
          <w:bCs/>
          <w:lang w:val="bg-BG"/>
        </w:rPr>
        <w:t xml:space="preserve"> </w:t>
      </w:r>
      <w:r w:rsidR="00F058D0">
        <w:rPr>
          <w:rFonts w:eastAsiaTheme="minorHAnsi"/>
          <w:bCs/>
          <w:lang w:val="bg-BG"/>
        </w:rPr>
        <w:t>води</w:t>
      </w:r>
      <w:r w:rsidRPr="00B56781">
        <w:rPr>
          <w:rFonts w:eastAsiaTheme="minorHAnsi"/>
          <w:bCs/>
          <w:lang w:val="bg-BG"/>
        </w:rPr>
        <w:t>, за която отговарят, най-късно до 2020 г. (Чл. 1, (1)).</w:t>
      </w:r>
      <w:r w:rsidRPr="00B56781">
        <w:rPr>
          <w:rFonts w:eastAsiaTheme="minorHAnsi"/>
          <w:sz w:val="22"/>
          <w:szCs w:val="22"/>
          <w:lang w:val="bg-BG"/>
        </w:rPr>
        <w:t xml:space="preserve"> </w:t>
      </w:r>
      <w:r w:rsidRPr="00B56781">
        <w:rPr>
          <w:rFonts w:eastAsiaTheme="minorHAnsi"/>
          <w:bCs/>
          <w:lang w:val="bg-BG"/>
        </w:rPr>
        <w:t>При определяне на екологичното състояние на моретата на Общността в приложенията към директивата са установени редица индикатори и качествени дескриптори.</w:t>
      </w:r>
      <w:r w:rsidRPr="00B56781">
        <w:rPr>
          <w:rFonts w:eastAsiaTheme="minorHAnsi"/>
          <w:sz w:val="22"/>
          <w:szCs w:val="22"/>
          <w:lang w:val="bg-BG"/>
        </w:rPr>
        <w:t xml:space="preserve"> </w:t>
      </w:r>
      <w:proofErr w:type="spellStart"/>
      <w:r w:rsidRPr="00B56781">
        <w:rPr>
          <w:rFonts w:eastAsiaTheme="minorHAnsi"/>
          <w:lang w:val="bg-BG"/>
        </w:rPr>
        <w:t>Китоподобните</w:t>
      </w:r>
      <w:proofErr w:type="spellEnd"/>
      <w:r w:rsidRPr="00B56781">
        <w:rPr>
          <w:rFonts w:eastAsiaTheme="minorHAnsi"/>
          <w:lang w:val="bg-BG"/>
        </w:rPr>
        <w:t xml:space="preserve"> са обхванати от дескриптори: D1 Биоразнообразие, D4 Хранителни мрежи, D8 Замърсители, D10 Морски отпадъци и D11 Подводен шум. Смъртността в резултат на </w:t>
      </w:r>
      <w:proofErr w:type="spellStart"/>
      <w:r w:rsidRPr="00B56781">
        <w:rPr>
          <w:rFonts w:eastAsiaTheme="minorHAnsi"/>
          <w:lang w:val="bg-BG"/>
        </w:rPr>
        <w:t>приулов</w:t>
      </w:r>
      <w:proofErr w:type="spellEnd"/>
      <w:r w:rsidRPr="00B56781">
        <w:rPr>
          <w:rFonts w:eastAsiaTheme="minorHAnsi"/>
          <w:lang w:val="bg-BG"/>
        </w:rPr>
        <w:t xml:space="preserve"> е един от критериите</w:t>
      </w:r>
      <w:r w:rsidRPr="00B56781">
        <w:rPr>
          <w:rFonts w:eastAsiaTheme="minorHAnsi"/>
        </w:rPr>
        <w:t xml:space="preserve"> </w:t>
      </w:r>
      <w:r w:rsidRPr="00B56781">
        <w:rPr>
          <w:rFonts w:eastAsiaTheme="minorHAnsi"/>
          <w:lang w:val="bg-BG"/>
        </w:rPr>
        <w:t xml:space="preserve">относно състоянието на популацията, които се оценяват под дескриптор D1. </w:t>
      </w:r>
      <w:r w:rsidR="003E5B64">
        <w:rPr>
          <w:bCs/>
          <w:lang w:val="bg-BG"/>
        </w:rPr>
        <w:t>РДМС</w:t>
      </w:r>
      <w:r w:rsidR="003E5B64" w:rsidRPr="00B56781">
        <w:rPr>
          <w:bCs/>
        </w:rPr>
        <w:t xml:space="preserve"> </w:t>
      </w:r>
      <w:r w:rsidRPr="00B56781">
        <w:rPr>
          <w:bCs/>
          <w:lang w:val="bg-BG"/>
        </w:rPr>
        <w:t>има отно</w:t>
      </w:r>
      <w:r w:rsidR="00237029">
        <w:rPr>
          <w:bCs/>
          <w:lang w:val="bg-BG"/>
        </w:rPr>
        <w:t>ш</w:t>
      </w:r>
      <w:r w:rsidRPr="00B56781">
        <w:rPr>
          <w:bCs/>
          <w:lang w:val="bg-BG"/>
        </w:rPr>
        <w:t>ение и към</w:t>
      </w:r>
      <w:r w:rsidRPr="00B56781">
        <w:rPr>
          <w:bCs/>
        </w:rPr>
        <w:t xml:space="preserve"> </w:t>
      </w:r>
      <w:proofErr w:type="spellStart"/>
      <w:r w:rsidRPr="00B56781">
        <w:rPr>
          <w:bCs/>
        </w:rPr>
        <w:t>редица</w:t>
      </w:r>
      <w:proofErr w:type="spellEnd"/>
      <w:r w:rsidRPr="00B56781">
        <w:rPr>
          <w:bCs/>
        </w:rPr>
        <w:t xml:space="preserve"> </w:t>
      </w:r>
      <w:proofErr w:type="spellStart"/>
      <w:r w:rsidRPr="00B56781">
        <w:rPr>
          <w:bCs/>
        </w:rPr>
        <w:t>проблеми</w:t>
      </w:r>
      <w:proofErr w:type="spellEnd"/>
      <w:r w:rsidRPr="00B56781">
        <w:rPr>
          <w:bCs/>
        </w:rPr>
        <w:t xml:space="preserve">, </w:t>
      </w:r>
      <w:proofErr w:type="spellStart"/>
      <w:r w:rsidRPr="00B56781">
        <w:rPr>
          <w:bCs/>
        </w:rPr>
        <w:t>освен</w:t>
      </w:r>
      <w:proofErr w:type="spellEnd"/>
      <w:r w:rsidRPr="00B56781">
        <w:rPr>
          <w:bCs/>
        </w:rPr>
        <w:t xml:space="preserve"> </w:t>
      </w:r>
      <w:proofErr w:type="spellStart"/>
      <w:r w:rsidRPr="00B56781">
        <w:rPr>
          <w:bCs/>
        </w:rPr>
        <w:t>приулова</w:t>
      </w:r>
      <w:proofErr w:type="spellEnd"/>
      <w:r w:rsidRPr="00B56781">
        <w:rPr>
          <w:bCs/>
        </w:rPr>
        <w:t xml:space="preserve"> </w:t>
      </w:r>
      <w:proofErr w:type="spellStart"/>
      <w:r w:rsidRPr="00B56781">
        <w:rPr>
          <w:bCs/>
        </w:rPr>
        <w:t>на</w:t>
      </w:r>
      <w:proofErr w:type="spellEnd"/>
      <w:r w:rsidRPr="00B56781">
        <w:rPr>
          <w:bCs/>
        </w:rPr>
        <w:t xml:space="preserve"> </w:t>
      </w:r>
      <w:proofErr w:type="spellStart"/>
      <w:r w:rsidRPr="00B56781">
        <w:rPr>
          <w:bCs/>
        </w:rPr>
        <w:t>китоподобни</w:t>
      </w:r>
      <w:proofErr w:type="spellEnd"/>
      <w:r w:rsidRPr="00B56781">
        <w:rPr>
          <w:bCs/>
        </w:rPr>
        <w:t xml:space="preserve"> - </w:t>
      </w:r>
      <w:proofErr w:type="spellStart"/>
      <w:r w:rsidRPr="00B56781">
        <w:rPr>
          <w:bCs/>
        </w:rPr>
        <w:t>подронване</w:t>
      </w:r>
      <w:proofErr w:type="spellEnd"/>
      <w:r w:rsidRPr="00B56781">
        <w:rPr>
          <w:bCs/>
        </w:rPr>
        <w:t xml:space="preserve"> </w:t>
      </w:r>
      <w:proofErr w:type="spellStart"/>
      <w:r w:rsidRPr="00B56781">
        <w:rPr>
          <w:bCs/>
        </w:rPr>
        <w:t>на</w:t>
      </w:r>
      <w:proofErr w:type="spellEnd"/>
      <w:r w:rsidRPr="00B56781">
        <w:rPr>
          <w:bCs/>
        </w:rPr>
        <w:t xml:space="preserve"> </w:t>
      </w:r>
      <w:proofErr w:type="spellStart"/>
      <w:r w:rsidRPr="00B56781">
        <w:rPr>
          <w:bCs/>
        </w:rPr>
        <w:t>рибните</w:t>
      </w:r>
      <w:proofErr w:type="spellEnd"/>
      <w:r w:rsidRPr="00B56781">
        <w:rPr>
          <w:bCs/>
        </w:rPr>
        <w:t xml:space="preserve"> </w:t>
      </w:r>
      <w:proofErr w:type="spellStart"/>
      <w:r w:rsidRPr="00B56781">
        <w:rPr>
          <w:bCs/>
        </w:rPr>
        <w:t>ресурси</w:t>
      </w:r>
      <w:proofErr w:type="spellEnd"/>
      <w:r w:rsidRPr="00B56781">
        <w:rPr>
          <w:bCs/>
        </w:rPr>
        <w:t xml:space="preserve">, </w:t>
      </w:r>
      <w:proofErr w:type="spellStart"/>
      <w:r w:rsidRPr="00B56781">
        <w:rPr>
          <w:bCs/>
        </w:rPr>
        <w:t>химическо</w:t>
      </w:r>
      <w:proofErr w:type="spellEnd"/>
      <w:r w:rsidRPr="00B56781">
        <w:rPr>
          <w:bCs/>
        </w:rPr>
        <w:t xml:space="preserve"> </w:t>
      </w:r>
      <w:proofErr w:type="spellStart"/>
      <w:r w:rsidRPr="00B56781">
        <w:rPr>
          <w:bCs/>
        </w:rPr>
        <w:t>замърсяване</w:t>
      </w:r>
      <w:proofErr w:type="spellEnd"/>
      <w:r w:rsidRPr="00B56781">
        <w:rPr>
          <w:bCs/>
        </w:rPr>
        <w:t xml:space="preserve">. </w:t>
      </w:r>
      <w:r w:rsidR="003E5B64">
        <w:rPr>
          <w:rFonts w:eastAsiaTheme="minorHAnsi"/>
          <w:bCs/>
          <w:lang w:val="bg-BG"/>
        </w:rPr>
        <w:t>РДМС</w:t>
      </w:r>
      <w:r w:rsidR="003E5B64" w:rsidRPr="00B56781">
        <w:rPr>
          <w:rFonts w:eastAsiaTheme="minorHAnsi"/>
          <w:bCs/>
          <w:lang w:val="bg-BG"/>
        </w:rPr>
        <w:t xml:space="preserve"> </w:t>
      </w:r>
      <w:r w:rsidRPr="00B56781">
        <w:rPr>
          <w:rFonts w:eastAsiaTheme="minorHAnsi"/>
          <w:bCs/>
          <w:lang w:val="bg-BG"/>
        </w:rPr>
        <w:t>също така поставя особен акцент върху проблема с океанския шум по много по-всеобхватен начин, отколкото по-рано е било постигано на ниво Общност.</w:t>
      </w:r>
      <w:r w:rsidRPr="00B56781">
        <w:rPr>
          <w:rFonts w:eastAsiaTheme="minorHAnsi"/>
          <w:sz w:val="22"/>
          <w:szCs w:val="22"/>
          <w:lang w:val="bg-BG"/>
        </w:rPr>
        <w:t xml:space="preserve"> </w:t>
      </w:r>
      <w:r w:rsidRPr="00B56781">
        <w:rPr>
          <w:rFonts w:eastAsiaTheme="minorHAnsi"/>
          <w:bCs/>
          <w:lang w:val="bg-BG"/>
        </w:rPr>
        <w:t>Стратегиите имат в крайна сметка за цел да защитят и възстановят морските екосистеми на Европа и да осигурят екологичната устойчивост на икономическите дейности, свързани с морската среда.</w:t>
      </w:r>
    </w:p>
    <w:p w14:paraId="61E32680" w14:textId="48857771" w:rsidR="004F0B6C" w:rsidRDefault="004F0B6C" w:rsidP="008F79B9">
      <w:pPr>
        <w:autoSpaceDE w:val="0"/>
        <w:autoSpaceDN w:val="0"/>
        <w:adjustRightInd w:val="0"/>
        <w:spacing w:after="120"/>
        <w:jc w:val="both"/>
        <w:rPr>
          <w:rFonts w:eastAsiaTheme="minorHAnsi"/>
          <w:lang w:val="bg-BG"/>
        </w:rPr>
      </w:pPr>
      <w:r>
        <w:rPr>
          <w:rFonts w:eastAsiaTheme="minorHAnsi"/>
          <w:lang w:val="bg-BG"/>
        </w:rPr>
        <w:t>З</w:t>
      </w:r>
      <w:r w:rsidRPr="004F0B6C">
        <w:rPr>
          <w:rFonts w:eastAsiaTheme="minorHAnsi"/>
          <w:lang w:val="bg-BG"/>
        </w:rPr>
        <w:t xml:space="preserve">аложените цели за постигане на добро състояние на морската околна среда (ДСМОС) по дескриптор 1 Биоразнообразие – морски </w:t>
      </w:r>
      <w:proofErr w:type="spellStart"/>
      <w:r w:rsidRPr="004F0B6C">
        <w:rPr>
          <w:rFonts w:eastAsiaTheme="minorHAnsi"/>
          <w:lang w:val="bg-BG"/>
        </w:rPr>
        <w:t>бозайнициза</w:t>
      </w:r>
      <w:proofErr w:type="spellEnd"/>
      <w:r w:rsidRPr="004F0B6C">
        <w:rPr>
          <w:rFonts w:eastAsiaTheme="minorHAnsi"/>
          <w:lang w:val="bg-BG"/>
        </w:rPr>
        <w:t xml:space="preserve"> </w:t>
      </w:r>
      <w:r>
        <w:rPr>
          <w:rFonts w:eastAsiaTheme="minorHAnsi"/>
          <w:lang w:val="bg-BG"/>
        </w:rPr>
        <w:t>са</w:t>
      </w:r>
      <w:r w:rsidRPr="004F0B6C">
        <w:rPr>
          <w:rFonts w:eastAsiaTheme="minorHAnsi"/>
          <w:lang w:val="bg-BG"/>
        </w:rPr>
        <w:t>:</w:t>
      </w:r>
    </w:p>
    <w:p w14:paraId="36A96053" w14:textId="4E98849A" w:rsidR="004F0B6C" w:rsidRDefault="004F0B6C" w:rsidP="008F79B9">
      <w:pPr>
        <w:autoSpaceDE w:val="0"/>
        <w:autoSpaceDN w:val="0"/>
        <w:adjustRightInd w:val="0"/>
        <w:spacing w:after="120"/>
        <w:jc w:val="both"/>
        <w:rPr>
          <w:rFonts w:eastAsiaTheme="minorHAnsi"/>
          <w:lang w:val="bg-BG"/>
        </w:rPr>
      </w:pPr>
      <w:r w:rsidRPr="004F0B6C">
        <w:rPr>
          <w:rFonts w:eastAsiaTheme="minorHAnsi"/>
          <w:lang w:val="bg-BG"/>
        </w:rPr>
        <w:t xml:space="preserve">Критерий D1C1. Случаен </w:t>
      </w:r>
      <w:proofErr w:type="spellStart"/>
      <w:r w:rsidRPr="004F0B6C">
        <w:rPr>
          <w:rFonts w:eastAsiaTheme="minorHAnsi"/>
          <w:lang w:val="bg-BG"/>
        </w:rPr>
        <w:t>приулов</w:t>
      </w:r>
      <w:proofErr w:type="spellEnd"/>
      <w:r w:rsidRPr="004F0B6C">
        <w:rPr>
          <w:rFonts w:eastAsiaTheme="minorHAnsi"/>
          <w:lang w:val="bg-BG"/>
        </w:rPr>
        <w:t xml:space="preserve">. Смъртността по видове в резултат от случаен </w:t>
      </w:r>
      <w:proofErr w:type="spellStart"/>
      <w:r w:rsidRPr="004F0B6C">
        <w:rPr>
          <w:rFonts w:eastAsiaTheme="minorHAnsi"/>
          <w:lang w:val="bg-BG"/>
        </w:rPr>
        <w:t>приулов</w:t>
      </w:r>
      <w:proofErr w:type="spellEnd"/>
      <w:r w:rsidRPr="004F0B6C">
        <w:rPr>
          <w:rFonts w:eastAsiaTheme="minorHAnsi"/>
          <w:lang w:val="bg-BG"/>
        </w:rPr>
        <w:t xml:space="preserve"> не превишава нивата, които застрашават вида и се гарантира дългосрочната им жизнеспособност.</w:t>
      </w:r>
    </w:p>
    <w:p w14:paraId="0559278F" w14:textId="3970205E" w:rsidR="004F0B6C" w:rsidRDefault="004F0B6C" w:rsidP="008F79B9">
      <w:pPr>
        <w:autoSpaceDE w:val="0"/>
        <w:autoSpaceDN w:val="0"/>
        <w:adjustRightInd w:val="0"/>
        <w:spacing w:after="120"/>
        <w:jc w:val="both"/>
        <w:rPr>
          <w:rFonts w:eastAsiaTheme="minorHAnsi"/>
          <w:lang w:val="bg-BG"/>
        </w:rPr>
      </w:pPr>
      <w:r w:rsidRPr="004F0B6C">
        <w:rPr>
          <w:rFonts w:eastAsiaTheme="minorHAnsi"/>
          <w:lang w:val="bg-BG"/>
        </w:rPr>
        <w:t xml:space="preserve">Критерий D1C2. Численост на </w:t>
      </w:r>
      <w:proofErr w:type="spellStart"/>
      <w:r w:rsidRPr="004F0B6C">
        <w:rPr>
          <w:rFonts w:eastAsiaTheme="minorHAnsi"/>
          <w:lang w:val="bg-BG"/>
        </w:rPr>
        <w:t>популациите.Числеността</w:t>
      </w:r>
      <w:proofErr w:type="spellEnd"/>
      <w:r w:rsidRPr="004F0B6C">
        <w:rPr>
          <w:rFonts w:eastAsiaTheme="minorHAnsi"/>
          <w:lang w:val="bg-BG"/>
        </w:rPr>
        <w:t xml:space="preserve"> на видовете е висока и стабилна или нараства. Всеки от видовете трябва да е в състояние, отговарящо на индивидуалните цели.</w:t>
      </w:r>
    </w:p>
    <w:p w14:paraId="78830793" w14:textId="061BD93A" w:rsidR="004F0B6C" w:rsidRDefault="004F0B6C" w:rsidP="008F79B9">
      <w:pPr>
        <w:autoSpaceDE w:val="0"/>
        <w:autoSpaceDN w:val="0"/>
        <w:adjustRightInd w:val="0"/>
        <w:spacing w:after="120"/>
        <w:jc w:val="both"/>
        <w:rPr>
          <w:rFonts w:eastAsiaTheme="minorHAnsi"/>
          <w:lang w:val="bg-BG"/>
        </w:rPr>
      </w:pPr>
      <w:r w:rsidRPr="004F0B6C">
        <w:rPr>
          <w:rFonts w:eastAsiaTheme="minorHAnsi"/>
          <w:lang w:val="bg-BG"/>
        </w:rPr>
        <w:t xml:space="preserve">Критерий D1C3. Демографските характеристики на видовете (размерна или възрастова структура, съотношение между половете, плодовитост, </w:t>
      </w:r>
      <w:proofErr w:type="spellStart"/>
      <w:r w:rsidRPr="004F0B6C">
        <w:rPr>
          <w:rFonts w:eastAsiaTheme="minorHAnsi"/>
          <w:lang w:val="bg-BG"/>
        </w:rPr>
        <w:t>оцеляемост</w:t>
      </w:r>
      <w:proofErr w:type="spellEnd"/>
      <w:r w:rsidRPr="004F0B6C">
        <w:rPr>
          <w:rFonts w:eastAsiaTheme="minorHAnsi"/>
          <w:lang w:val="bg-BG"/>
        </w:rPr>
        <w:t xml:space="preserve"> и смъртност) са показателни за естествената популация, която не е неблагоприятно повлияна от антропогенния натиск.</w:t>
      </w:r>
    </w:p>
    <w:p w14:paraId="2A9C8741" w14:textId="1B74B79D" w:rsidR="004F0B6C" w:rsidRDefault="004F0B6C" w:rsidP="008F79B9">
      <w:pPr>
        <w:autoSpaceDE w:val="0"/>
        <w:autoSpaceDN w:val="0"/>
        <w:adjustRightInd w:val="0"/>
        <w:spacing w:after="120"/>
        <w:jc w:val="both"/>
        <w:rPr>
          <w:rFonts w:eastAsiaTheme="minorHAnsi"/>
          <w:lang w:val="bg-BG"/>
        </w:rPr>
      </w:pPr>
      <w:r w:rsidRPr="004F0B6C">
        <w:rPr>
          <w:rFonts w:eastAsiaTheme="minorHAnsi"/>
          <w:lang w:val="bg-BG"/>
        </w:rPr>
        <w:t>Критерий D1C4. Разпространение на видовете. Цел: поддържане или увеличаване на обхвата на разпространение (и модела на разпространение в рамките на обхвата) на морските бозайници в зоните за оценка по РДМС и нарастване на плътността в разпространението</w:t>
      </w:r>
      <w:r>
        <w:rPr>
          <w:rFonts w:eastAsiaTheme="minorHAnsi"/>
          <w:lang w:val="bg-BG"/>
        </w:rPr>
        <w:t>.</w:t>
      </w:r>
    </w:p>
    <w:p w14:paraId="1769E610" w14:textId="69B6F331" w:rsidR="004F0B6C" w:rsidRPr="00B56781" w:rsidRDefault="004F0B6C" w:rsidP="008F79B9">
      <w:pPr>
        <w:autoSpaceDE w:val="0"/>
        <w:autoSpaceDN w:val="0"/>
        <w:adjustRightInd w:val="0"/>
        <w:spacing w:after="120"/>
        <w:jc w:val="both"/>
        <w:rPr>
          <w:rFonts w:eastAsiaTheme="minorHAnsi"/>
          <w:lang w:val="bg-BG"/>
        </w:rPr>
      </w:pPr>
      <w:r w:rsidRPr="004F0B6C">
        <w:rPr>
          <w:rFonts w:eastAsiaTheme="minorHAnsi"/>
          <w:lang w:val="bg-BG"/>
        </w:rPr>
        <w:t>Критерий D1C5. Местообитанието на видовете има необходимия обхват и е в състояние да поддържа различните жизнени стадии в развитието на вида.</w:t>
      </w:r>
    </w:p>
    <w:p w14:paraId="06675159" w14:textId="77777777" w:rsidR="002C70FA" w:rsidRDefault="00F5568F" w:rsidP="008F79B9">
      <w:pPr>
        <w:autoSpaceDE w:val="0"/>
        <w:autoSpaceDN w:val="0"/>
        <w:adjustRightInd w:val="0"/>
        <w:spacing w:after="120" w:line="276" w:lineRule="auto"/>
        <w:jc w:val="both"/>
        <w:rPr>
          <w:lang w:val="bg-BG"/>
        </w:rPr>
      </w:pPr>
      <w:r>
        <w:rPr>
          <w:lang w:val="bg-BG"/>
        </w:rPr>
        <w:t xml:space="preserve">От националното ни законодателство трите вида - </w:t>
      </w:r>
      <w:proofErr w:type="spellStart"/>
      <w:r>
        <w:rPr>
          <w:lang w:val="bg-BG"/>
        </w:rPr>
        <w:t>афала</w:t>
      </w:r>
      <w:proofErr w:type="spellEnd"/>
      <w:r>
        <w:rPr>
          <w:lang w:val="bg-BG"/>
        </w:rPr>
        <w:t xml:space="preserve">, </w:t>
      </w:r>
      <w:proofErr w:type="spellStart"/>
      <w:r>
        <w:rPr>
          <w:lang w:val="bg-BG"/>
        </w:rPr>
        <w:t>муткур</w:t>
      </w:r>
      <w:proofErr w:type="spellEnd"/>
      <w:r>
        <w:rPr>
          <w:lang w:val="bg-BG"/>
        </w:rPr>
        <w:t xml:space="preserve"> и обикновен делфин - са обявени за защитени от Закона за биологичното разнообразие. И трите вида са включени в Приложение 3 на ЗБР, като според чл. 37 на закона „за защитени на територията на цялата страна се обявяват дивите животински и растителни видове, </w:t>
      </w:r>
      <w:r>
        <w:rPr>
          <w:lang w:val="bg-BG"/>
        </w:rPr>
        <w:lastRenderedPageBreak/>
        <w:t>посочени в приложение № 3”.</w:t>
      </w:r>
      <w:r>
        <w:t xml:space="preserve"> </w:t>
      </w:r>
      <w:r>
        <w:rPr>
          <w:rFonts w:eastAsiaTheme="minorHAnsi"/>
          <w:bCs/>
          <w:lang w:val="bg-BG"/>
        </w:rPr>
        <w:t xml:space="preserve">Законът за рибарството и аквакултурите </w:t>
      </w:r>
      <w:r>
        <w:rPr>
          <w:rFonts w:eastAsiaTheme="minorHAnsi"/>
          <w:bCs/>
        </w:rPr>
        <w:t>(</w:t>
      </w:r>
      <w:r>
        <w:rPr>
          <w:rFonts w:eastAsiaTheme="minorHAnsi"/>
        </w:rPr>
        <w:t xml:space="preserve">ЗРА) </w:t>
      </w:r>
      <w:proofErr w:type="spellStart"/>
      <w:r>
        <w:rPr>
          <w:rFonts w:eastAsiaTheme="minorHAnsi"/>
        </w:rPr>
        <w:t>въвежда</w:t>
      </w:r>
      <w:proofErr w:type="spellEnd"/>
      <w:r>
        <w:rPr>
          <w:rFonts w:eastAsiaTheme="minorHAnsi"/>
        </w:rPr>
        <w:t xml:space="preserve"> </w:t>
      </w:r>
      <w:proofErr w:type="spellStart"/>
      <w:r>
        <w:rPr>
          <w:rFonts w:eastAsiaTheme="minorHAnsi"/>
        </w:rPr>
        <w:t>някои</w:t>
      </w:r>
      <w:proofErr w:type="spellEnd"/>
      <w:r>
        <w:rPr>
          <w:rFonts w:eastAsiaTheme="minorHAnsi"/>
        </w:rPr>
        <w:t xml:space="preserve"> </w:t>
      </w:r>
      <w:proofErr w:type="spellStart"/>
      <w:r>
        <w:rPr>
          <w:rFonts w:eastAsiaTheme="minorHAnsi"/>
        </w:rPr>
        <w:t>ограничения</w:t>
      </w:r>
      <w:proofErr w:type="spellEnd"/>
      <w:r>
        <w:rPr>
          <w:rFonts w:eastAsiaTheme="minorHAnsi"/>
        </w:rPr>
        <w:t xml:space="preserve"> </w:t>
      </w:r>
      <w:proofErr w:type="spellStart"/>
      <w:r>
        <w:rPr>
          <w:rFonts w:eastAsiaTheme="minorHAnsi"/>
        </w:rPr>
        <w:t>при</w:t>
      </w:r>
      <w:proofErr w:type="spellEnd"/>
      <w:r>
        <w:rPr>
          <w:rFonts w:eastAsiaTheme="minorHAnsi"/>
        </w:rPr>
        <w:t xml:space="preserve"> </w:t>
      </w:r>
      <w:proofErr w:type="spellStart"/>
      <w:r>
        <w:rPr>
          <w:rFonts w:eastAsiaTheme="minorHAnsi"/>
        </w:rPr>
        <w:t>използването</w:t>
      </w:r>
      <w:proofErr w:type="spellEnd"/>
      <w:r>
        <w:rPr>
          <w:rFonts w:eastAsiaTheme="minorHAnsi"/>
        </w:rPr>
        <w:t xml:space="preserve"> </w:t>
      </w:r>
      <w:proofErr w:type="spellStart"/>
      <w:r>
        <w:rPr>
          <w:rFonts w:eastAsiaTheme="minorHAnsi"/>
        </w:rPr>
        <w:t>на</w:t>
      </w:r>
      <w:proofErr w:type="spellEnd"/>
      <w:r>
        <w:rPr>
          <w:rFonts w:eastAsiaTheme="minorHAnsi"/>
        </w:rPr>
        <w:t xml:space="preserve"> </w:t>
      </w:r>
      <w:proofErr w:type="spellStart"/>
      <w:r>
        <w:rPr>
          <w:rFonts w:eastAsiaTheme="minorHAnsi"/>
        </w:rPr>
        <w:t>дънни</w:t>
      </w:r>
      <w:proofErr w:type="spellEnd"/>
      <w:r>
        <w:rPr>
          <w:rFonts w:eastAsiaTheme="minorHAnsi"/>
        </w:rPr>
        <w:t xml:space="preserve"> </w:t>
      </w:r>
      <w:proofErr w:type="spellStart"/>
      <w:r>
        <w:rPr>
          <w:rFonts w:eastAsiaTheme="minorHAnsi"/>
        </w:rPr>
        <w:t>хрилни</w:t>
      </w:r>
      <w:proofErr w:type="spellEnd"/>
      <w:r>
        <w:rPr>
          <w:rFonts w:eastAsiaTheme="minorHAnsi"/>
        </w:rPr>
        <w:t xml:space="preserve"> </w:t>
      </w:r>
      <w:proofErr w:type="spellStart"/>
      <w:r>
        <w:rPr>
          <w:rFonts w:eastAsiaTheme="minorHAnsi"/>
        </w:rPr>
        <w:t>мрежи</w:t>
      </w:r>
      <w:proofErr w:type="spellEnd"/>
      <w:r>
        <w:rPr>
          <w:rFonts w:eastAsiaTheme="minorHAnsi"/>
        </w:rPr>
        <w:t xml:space="preserve"> с </w:t>
      </w:r>
      <w:proofErr w:type="spellStart"/>
      <w:r>
        <w:rPr>
          <w:rFonts w:eastAsiaTheme="minorHAnsi"/>
        </w:rPr>
        <w:t>голям</w:t>
      </w:r>
      <w:proofErr w:type="spellEnd"/>
      <w:r>
        <w:rPr>
          <w:rFonts w:eastAsiaTheme="minorHAnsi"/>
        </w:rPr>
        <w:t xml:space="preserve"> </w:t>
      </w:r>
      <w:proofErr w:type="spellStart"/>
      <w:r>
        <w:rPr>
          <w:rFonts w:eastAsiaTheme="minorHAnsi"/>
        </w:rPr>
        <w:t>размер</w:t>
      </w:r>
      <w:proofErr w:type="spellEnd"/>
      <w:r>
        <w:rPr>
          <w:rFonts w:eastAsiaTheme="minorHAnsi"/>
        </w:rPr>
        <w:t xml:space="preserve"> </w:t>
      </w:r>
      <w:proofErr w:type="spellStart"/>
      <w:r>
        <w:rPr>
          <w:rFonts w:eastAsiaTheme="minorHAnsi"/>
        </w:rPr>
        <w:t>на</w:t>
      </w:r>
      <w:proofErr w:type="spellEnd"/>
      <w:r>
        <w:rPr>
          <w:rFonts w:eastAsiaTheme="minorHAnsi"/>
        </w:rPr>
        <w:t xml:space="preserve"> </w:t>
      </w:r>
      <w:proofErr w:type="spellStart"/>
      <w:r>
        <w:rPr>
          <w:rFonts w:eastAsiaTheme="minorHAnsi"/>
        </w:rPr>
        <w:t>окото</w:t>
      </w:r>
      <w:proofErr w:type="spellEnd"/>
      <w:r>
        <w:rPr>
          <w:rFonts w:eastAsiaTheme="minorHAnsi"/>
        </w:rPr>
        <w:t xml:space="preserve">, </w:t>
      </w:r>
      <w:proofErr w:type="spellStart"/>
      <w:r>
        <w:rPr>
          <w:rFonts w:eastAsiaTheme="minorHAnsi"/>
        </w:rPr>
        <w:t>предназначени</w:t>
      </w:r>
      <w:proofErr w:type="spellEnd"/>
      <w:r>
        <w:rPr>
          <w:rFonts w:eastAsiaTheme="minorHAnsi"/>
        </w:rPr>
        <w:t xml:space="preserve"> </w:t>
      </w:r>
      <w:proofErr w:type="spellStart"/>
      <w:r>
        <w:rPr>
          <w:rFonts w:eastAsiaTheme="minorHAnsi"/>
        </w:rPr>
        <w:t>за</w:t>
      </w:r>
      <w:proofErr w:type="spellEnd"/>
      <w:r>
        <w:rPr>
          <w:rFonts w:eastAsiaTheme="minorHAnsi"/>
        </w:rPr>
        <w:t xml:space="preserve"> </w:t>
      </w:r>
      <w:r>
        <w:rPr>
          <w:rFonts w:eastAsiaTheme="minorHAnsi"/>
          <w:lang w:val="bg-BG"/>
        </w:rPr>
        <w:t xml:space="preserve">улов на </w:t>
      </w:r>
      <w:proofErr w:type="spellStart"/>
      <w:r>
        <w:rPr>
          <w:rFonts w:eastAsiaTheme="minorHAnsi"/>
        </w:rPr>
        <w:t>калкан</w:t>
      </w:r>
      <w:proofErr w:type="spellEnd"/>
      <w:r>
        <w:rPr>
          <w:rFonts w:eastAsiaTheme="minorHAnsi"/>
        </w:rPr>
        <w:t xml:space="preserve"> (</w:t>
      </w:r>
      <w:r>
        <w:rPr>
          <w:rFonts w:eastAsiaTheme="minorHAnsi"/>
          <w:lang w:val="bg-BG"/>
        </w:rPr>
        <w:t xml:space="preserve">както е известно, този тип риболовна дейност и риболовни уреди причиняват най-големите нива на </w:t>
      </w:r>
      <w:proofErr w:type="spellStart"/>
      <w:r>
        <w:rPr>
          <w:rFonts w:eastAsiaTheme="minorHAnsi"/>
          <w:lang w:val="bg-BG"/>
        </w:rPr>
        <w:t>приулов</w:t>
      </w:r>
      <w:proofErr w:type="spellEnd"/>
      <w:r>
        <w:rPr>
          <w:rFonts w:eastAsiaTheme="minorHAnsi"/>
          <w:lang w:val="bg-BG"/>
        </w:rPr>
        <w:t xml:space="preserve"> на </w:t>
      </w:r>
      <w:proofErr w:type="spellStart"/>
      <w:r>
        <w:rPr>
          <w:rFonts w:eastAsiaTheme="minorHAnsi"/>
          <w:lang w:val="bg-BG"/>
        </w:rPr>
        <w:t>китоподобни</w:t>
      </w:r>
      <w:proofErr w:type="spellEnd"/>
      <w:r>
        <w:rPr>
          <w:rFonts w:eastAsiaTheme="minorHAnsi"/>
          <w:lang w:val="bg-BG"/>
        </w:rPr>
        <w:t xml:space="preserve"> в Черно море</w:t>
      </w:r>
      <w:r>
        <w:rPr>
          <w:rFonts w:eastAsiaTheme="minorHAnsi"/>
        </w:rPr>
        <w:t>)</w:t>
      </w:r>
      <w:r>
        <w:rPr>
          <w:rFonts w:eastAsiaTheme="minorHAnsi"/>
          <w:lang w:val="bg-BG"/>
        </w:rPr>
        <w:t>.</w:t>
      </w:r>
      <w:r>
        <w:rPr>
          <w:rFonts w:eastAsiaTheme="minorHAnsi"/>
        </w:rPr>
        <w:t xml:space="preserve"> </w:t>
      </w:r>
      <w:proofErr w:type="spellStart"/>
      <w:r>
        <w:rPr>
          <w:rFonts w:eastAsiaTheme="minorHAnsi"/>
          <w:color w:val="000000"/>
        </w:rPr>
        <w:t>Стопански</w:t>
      </w:r>
      <w:proofErr w:type="spellEnd"/>
      <w:r>
        <w:rPr>
          <w:rFonts w:eastAsiaTheme="minorHAnsi"/>
          <w:color w:val="000000"/>
        </w:rPr>
        <w:t xml:space="preserve"> </w:t>
      </w:r>
      <w:proofErr w:type="spellStart"/>
      <w:r>
        <w:rPr>
          <w:rFonts w:eastAsiaTheme="minorHAnsi"/>
          <w:color w:val="000000"/>
        </w:rPr>
        <w:t>риболов</w:t>
      </w:r>
      <w:proofErr w:type="spellEnd"/>
      <w:r>
        <w:rPr>
          <w:rFonts w:eastAsiaTheme="minorHAnsi"/>
          <w:color w:val="000000"/>
        </w:rPr>
        <w:t xml:space="preserve"> </w:t>
      </w:r>
      <w:proofErr w:type="spellStart"/>
      <w:r>
        <w:rPr>
          <w:rFonts w:eastAsiaTheme="minorHAnsi"/>
          <w:color w:val="000000"/>
        </w:rPr>
        <w:t>на</w:t>
      </w:r>
      <w:proofErr w:type="spellEnd"/>
      <w:r>
        <w:rPr>
          <w:rFonts w:eastAsiaTheme="minorHAnsi"/>
          <w:color w:val="000000"/>
        </w:rPr>
        <w:t xml:space="preserve"> </w:t>
      </w:r>
      <w:proofErr w:type="spellStart"/>
      <w:r>
        <w:rPr>
          <w:rFonts w:eastAsiaTheme="minorHAnsi"/>
          <w:color w:val="000000"/>
        </w:rPr>
        <w:t>дънни</w:t>
      </w:r>
      <w:proofErr w:type="spellEnd"/>
      <w:r>
        <w:rPr>
          <w:rFonts w:eastAsiaTheme="minorHAnsi"/>
          <w:color w:val="000000"/>
        </w:rPr>
        <w:t xml:space="preserve"> </w:t>
      </w:r>
      <w:proofErr w:type="spellStart"/>
      <w:r>
        <w:rPr>
          <w:rFonts w:eastAsiaTheme="minorHAnsi"/>
          <w:color w:val="000000"/>
        </w:rPr>
        <w:t>видове</w:t>
      </w:r>
      <w:proofErr w:type="spellEnd"/>
      <w:r>
        <w:rPr>
          <w:rFonts w:eastAsiaTheme="minorHAnsi"/>
          <w:color w:val="000000"/>
        </w:rPr>
        <w:t xml:space="preserve"> </w:t>
      </w:r>
      <w:r>
        <w:rPr>
          <w:rFonts w:eastAsiaTheme="minorHAnsi"/>
          <w:color w:val="000000"/>
          <w:lang w:val="bg-BG"/>
        </w:rPr>
        <w:t xml:space="preserve">вкл. </w:t>
      </w:r>
      <w:proofErr w:type="spellStart"/>
      <w:r>
        <w:rPr>
          <w:rFonts w:eastAsiaTheme="minorHAnsi"/>
          <w:color w:val="000000"/>
        </w:rPr>
        <w:t>калкан</w:t>
      </w:r>
      <w:proofErr w:type="spellEnd"/>
      <w:r>
        <w:rPr>
          <w:rFonts w:eastAsiaTheme="minorHAnsi"/>
          <w:color w:val="000000"/>
        </w:rPr>
        <w:t xml:space="preserve">, </w:t>
      </w:r>
      <w:proofErr w:type="spellStart"/>
      <w:r>
        <w:rPr>
          <w:rFonts w:eastAsiaTheme="minorHAnsi"/>
          <w:color w:val="000000"/>
        </w:rPr>
        <w:t>морска</w:t>
      </w:r>
      <w:proofErr w:type="spellEnd"/>
      <w:r>
        <w:rPr>
          <w:rFonts w:eastAsiaTheme="minorHAnsi"/>
          <w:color w:val="000000"/>
        </w:rPr>
        <w:t xml:space="preserve"> </w:t>
      </w:r>
      <w:proofErr w:type="spellStart"/>
      <w:r>
        <w:rPr>
          <w:rFonts w:eastAsiaTheme="minorHAnsi"/>
          <w:color w:val="000000"/>
        </w:rPr>
        <w:t>котка</w:t>
      </w:r>
      <w:proofErr w:type="spellEnd"/>
      <w:r>
        <w:rPr>
          <w:rFonts w:eastAsiaTheme="minorHAnsi"/>
          <w:color w:val="000000"/>
        </w:rPr>
        <w:t xml:space="preserve"> и </w:t>
      </w:r>
      <w:proofErr w:type="spellStart"/>
      <w:r>
        <w:rPr>
          <w:rFonts w:eastAsiaTheme="minorHAnsi"/>
          <w:color w:val="000000"/>
        </w:rPr>
        <w:t>морска</w:t>
      </w:r>
      <w:proofErr w:type="spellEnd"/>
      <w:r>
        <w:rPr>
          <w:rFonts w:eastAsiaTheme="minorHAnsi"/>
          <w:color w:val="000000"/>
        </w:rPr>
        <w:t xml:space="preserve"> </w:t>
      </w:r>
      <w:proofErr w:type="spellStart"/>
      <w:r>
        <w:rPr>
          <w:rFonts w:eastAsiaTheme="minorHAnsi"/>
          <w:color w:val="000000"/>
        </w:rPr>
        <w:t>лисица</w:t>
      </w:r>
      <w:proofErr w:type="spellEnd"/>
      <w:r>
        <w:rPr>
          <w:rFonts w:eastAsiaTheme="minorHAnsi"/>
          <w:color w:val="000000"/>
        </w:rPr>
        <w:t xml:space="preserve"> </w:t>
      </w:r>
      <w:proofErr w:type="spellStart"/>
      <w:r>
        <w:rPr>
          <w:rFonts w:eastAsiaTheme="minorHAnsi"/>
          <w:color w:val="000000"/>
        </w:rPr>
        <w:t>се</w:t>
      </w:r>
      <w:proofErr w:type="spellEnd"/>
      <w:r>
        <w:rPr>
          <w:rFonts w:eastAsiaTheme="minorHAnsi"/>
          <w:color w:val="000000"/>
        </w:rPr>
        <w:t xml:space="preserve"> </w:t>
      </w:r>
      <w:proofErr w:type="spellStart"/>
      <w:r>
        <w:rPr>
          <w:rFonts w:eastAsiaTheme="minorHAnsi"/>
          <w:color w:val="000000"/>
        </w:rPr>
        <w:t>извършва</w:t>
      </w:r>
      <w:proofErr w:type="spellEnd"/>
      <w:r>
        <w:rPr>
          <w:rFonts w:eastAsiaTheme="minorHAnsi"/>
          <w:color w:val="000000"/>
        </w:rPr>
        <w:t xml:space="preserve"> с </w:t>
      </w:r>
      <w:proofErr w:type="spellStart"/>
      <w:r>
        <w:rPr>
          <w:rFonts w:eastAsiaTheme="minorHAnsi"/>
          <w:color w:val="000000"/>
        </w:rPr>
        <w:t>дънни</w:t>
      </w:r>
      <w:proofErr w:type="spellEnd"/>
      <w:r>
        <w:rPr>
          <w:rFonts w:eastAsiaTheme="minorHAnsi"/>
          <w:color w:val="000000"/>
        </w:rPr>
        <w:t xml:space="preserve"> </w:t>
      </w:r>
      <w:proofErr w:type="spellStart"/>
      <w:r>
        <w:rPr>
          <w:rFonts w:eastAsiaTheme="minorHAnsi"/>
          <w:color w:val="000000"/>
        </w:rPr>
        <w:t>мрежи</w:t>
      </w:r>
      <w:proofErr w:type="spellEnd"/>
      <w:r>
        <w:rPr>
          <w:rFonts w:eastAsiaTheme="minorHAnsi"/>
          <w:color w:val="000000"/>
        </w:rPr>
        <w:t xml:space="preserve"> с </w:t>
      </w:r>
      <w:proofErr w:type="spellStart"/>
      <w:r>
        <w:rPr>
          <w:rFonts w:eastAsiaTheme="minorHAnsi"/>
          <w:color w:val="000000"/>
        </w:rPr>
        <w:t>размер</w:t>
      </w:r>
      <w:proofErr w:type="spellEnd"/>
      <w:r>
        <w:rPr>
          <w:rFonts w:eastAsiaTheme="minorHAnsi"/>
          <w:color w:val="000000"/>
        </w:rPr>
        <w:t xml:space="preserve"> </w:t>
      </w:r>
      <w:proofErr w:type="spellStart"/>
      <w:r>
        <w:rPr>
          <w:rFonts w:eastAsiaTheme="minorHAnsi"/>
          <w:color w:val="000000"/>
        </w:rPr>
        <w:t>на</w:t>
      </w:r>
      <w:proofErr w:type="spellEnd"/>
      <w:r>
        <w:rPr>
          <w:rFonts w:eastAsiaTheme="minorHAnsi"/>
          <w:color w:val="000000"/>
        </w:rPr>
        <w:t xml:space="preserve"> </w:t>
      </w:r>
      <w:proofErr w:type="spellStart"/>
      <w:r>
        <w:rPr>
          <w:rFonts w:eastAsiaTheme="minorHAnsi"/>
          <w:color w:val="000000"/>
        </w:rPr>
        <w:t>окото</w:t>
      </w:r>
      <w:proofErr w:type="spellEnd"/>
      <w:r>
        <w:rPr>
          <w:rFonts w:eastAsiaTheme="minorHAnsi"/>
          <w:color w:val="000000"/>
        </w:rPr>
        <w:t xml:space="preserve"> </w:t>
      </w:r>
      <w:proofErr w:type="spellStart"/>
      <w:r>
        <w:rPr>
          <w:rFonts w:eastAsiaTheme="minorHAnsi"/>
          <w:color w:val="000000"/>
        </w:rPr>
        <w:t>не</w:t>
      </w:r>
      <w:proofErr w:type="spellEnd"/>
      <w:r>
        <w:rPr>
          <w:rFonts w:eastAsiaTheme="minorHAnsi"/>
          <w:color w:val="000000"/>
        </w:rPr>
        <w:t xml:space="preserve"> </w:t>
      </w:r>
      <w:proofErr w:type="spellStart"/>
      <w:r>
        <w:rPr>
          <w:rFonts w:eastAsiaTheme="minorHAnsi"/>
          <w:color w:val="000000"/>
        </w:rPr>
        <w:t>по-малък</w:t>
      </w:r>
      <w:proofErr w:type="spellEnd"/>
      <w:r>
        <w:rPr>
          <w:rFonts w:eastAsiaTheme="minorHAnsi"/>
          <w:color w:val="000000"/>
        </w:rPr>
        <w:t xml:space="preserve"> </w:t>
      </w:r>
      <w:proofErr w:type="spellStart"/>
      <w:r>
        <w:rPr>
          <w:rFonts w:eastAsiaTheme="minorHAnsi"/>
          <w:color w:val="000000"/>
        </w:rPr>
        <w:t>от</w:t>
      </w:r>
      <w:proofErr w:type="spellEnd"/>
      <w:r>
        <w:rPr>
          <w:rFonts w:eastAsiaTheme="minorHAnsi"/>
          <w:color w:val="000000"/>
        </w:rPr>
        <w:t xml:space="preserve"> 400 mm.</w:t>
      </w:r>
      <w:r>
        <w:rPr>
          <w:rFonts w:eastAsiaTheme="minorHAnsi"/>
          <w:color w:val="000000"/>
          <w:lang w:val="bg-BG"/>
        </w:rPr>
        <w:t xml:space="preserve"> В съответствие с разпоредбите на </w:t>
      </w:r>
      <w:r>
        <w:rPr>
          <w:rFonts w:eastAsiaTheme="minorHAnsi"/>
          <w:lang w:val="bg-BG"/>
        </w:rPr>
        <w:t>ЗРА се забранява улова на калкан</w:t>
      </w:r>
      <w:r>
        <w:rPr>
          <w:rFonts w:eastAsiaTheme="minorHAnsi"/>
        </w:rPr>
        <w:t xml:space="preserve"> </w:t>
      </w:r>
      <w:proofErr w:type="spellStart"/>
      <w:r>
        <w:rPr>
          <w:rFonts w:eastAsiaTheme="minorHAnsi"/>
        </w:rPr>
        <w:t>от</w:t>
      </w:r>
      <w:proofErr w:type="spellEnd"/>
      <w:r>
        <w:rPr>
          <w:rFonts w:eastAsiaTheme="minorHAnsi"/>
        </w:rPr>
        <w:t xml:space="preserve"> 15 </w:t>
      </w:r>
      <w:proofErr w:type="spellStart"/>
      <w:r>
        <w:rPr>
          <w:rFonts w:eastAsiaTheme="minorHAnsi"/>
        </w:rPr>
        <w:t>април</w:t>
      </w:r>
      <w:proofErr w:type="spellEnd"/>
      <w:r>
        <w:rPr>
          <w:rFonts w:eastAsiaTheme="minorHAnsi"/>
        </w:rPr>
        <w:t xml:space="preserve"> </w:t>
      </w:r>
      <w:proofErr w:type="spellStart"/>
      <w:r>
        <w:rPr>
          <w:rFonts w:eastAsiaTheme="minorHAnsi"/>
        </w:rPr>
        <w:t>за</w:t>
      </w:r>
      <w:proofErr w:type="spellEnd"/>
      <w:r>
        <w:rPr>
          <w:rFonts w:eastAsiaTheme="minorHAnsi"/>
        </w:rPr>
        <w:t xml:space="preserve"> 60 </w:t>
      </w:r>
      <w:proofErr w:type="spellStart"/>
      <w:r>
        <w:rPr>
          <w:rFonts w:eastAsiaTheme="minorHAnsi"/>
        </w:rPr>
        <w:t>дни</w:t>
      </w:r>
      <w:proofErr w:type="spellEnd"/>
      <w:r>
        <w:rPr>
          <w:rFonts w:eastAsiaTheme="minorHAnsi"/>
        </w:rPr>
        <w:t xml:space="preserve">, </w:t>
      </w:r>
      <w:r>
        <w:rPr>
          <w:rFonts w:eastAsiaTheme="minorHAnsi"/>
          <w:lang w:val="bg-BG"/>
        </w:rPr>
        <w:t>когато е периодът на</w:t>
      </w:r>
      <w:r>
        <w:rPr>
          <w:rFonts w:eastAsiaTheme="minorHAnsi"/>
        </w:rPr>
        <w:t xml:space="preserve"> </w:t>
      </w:r>
      <w:proofErr w:type="spellStart"/>
      <w:r>
        <w:rPr>
          <w:rFonts w:eastAsiaTheme="minorHAnsi"/>
        </w:rPr>
        <w:t>размножаване</w:t>
      </w:r>
      <w:proofErr w:type="spellEnd"/>
      <w:r>
        <w:rPr>
          <w:rFonts w:eastAsiaTheme="minorHAnsi"/>
        </w:rPr>
        <w:t xml:space="preserve"> </w:t>
      </w:r>
      <w:proofErr w:type="spellStart"/>
      <w:r>
        <w:rPr>
          <w:rFonts w:eastAsiaTheme="minorHAnsi"/>
        </w:rPr>
        <w:t>на</w:t>
      </w:r>
      <w:proofErr w:type="spellEnd"/>
      <w:r>
        <w:rPr>
          <w:rFonts w:eastAsiaTheme="minorHAnsi"/>
        </w:rPr>
        <w:t xml:space="preserve"> </w:t>
      </w:r>
      <w:proofErr w:type="spellStart"/>
      <w:r>
        <w:rPr>
          <w:rFonts w:eastAsiaTheme="minorHAnsi"/>
        </w:rPr>
        <w:t>този</w:t>
      </w:r>
      <w:proofErr w:type="spellEnd"/>
      <w:r>
        <w:rPr>
          <w:rFonts w:eastAsiaTheme="minorHAnsi"/>
        </w:rPr>
        <w:t xml:space="preserve"> </w:t>
      </w:r>
      <w:r>
        <w:rPr>
          <w:rFonts w:eastAsiaTheme="minorHAnsi"/>
          <w:lang w:val="bg-BG"/>
        </w:rPr>
        <w:t xml:space="preserve">стопански </w:t>
      </w:r>
      <w:proofErr w:type="spellStart"/>
      <w:r>
        <w:rPr>
          <w:rFonts w:eastAsiaTheme="minorHAnsi"/>
        </w:rPr>
        <w:t>вид</w:t>
      </w:r>
      <w:proofErr w:type="spellEnd"/>
      <w:r>
        <w:rPr>
          <w:rFonts w:eastAsiaTheme="minorHAnsi"/>
        </w:rPr>
        <w:t xml:space="preserve">. </w:t>
      </w:r>
      <w:r>
        <w:rPr>
          <w:rFonts w:eastAsiaTheme="minorHAnsi"/>
          <w:lang w:val="bg-BG"/>
        </w:rPr>
        <w:t>Д</w:t>
      </w:r>
      <w:proofErr w:type="spellStart"/>
      <w:r>
        <w:rPr>
          <w:rFonts w:eastAsiaTheme="minorHAnsi"/>
        </w:rPr>
        <w:t>ънното</w:t>
      </w:r>
      <w:proofErr w:type="spellEnd"/>
      <w:r>
        <w:rPr>
          <w:rFonts w:eastAsiaTheme="minorHAnsi"/>
        </w:rPr>
        <w:t xml:space="preserve"> </w:t>
      </w:r>
      <w:proofErr w:type="spellStart"/>
      <w:r>
        <w:rPr>
          <w:rFonts w:eastAsiaTheme="minorHAnsi"/>
        </w:rPr>
        <w:t>трал</w:t>
      </w:r>
      <w:r>
        <w:rPr>
          <w:rFonts w:eastAsiaTheme="minorHAnsi"/>
          <w:lang w:val="bg-BG"/>
        </w:rPr>
        <w:t>иране</w:t>
      </w:r>
      <w:proofErr w:type="spellEnd"/>
      <w:r>
        <w:rPr>
          <w:rFonts w:eastAsiaTheme="minorHAnsi"/>
        </w:rPr>
        <w:t xml:space="preserve"> и </w:t>
      </w:r>
      <w:proofErr w:type="spellStart"/>
      <w:r>
        <w:rPr>
          <w:rFonts w:eastAsiaTheme="minorHAnsi"/>
        </w:rPr>
        <w:t>драги</w:t>
      </w:r>
      <w:r>
        <w:rPr>
          <w:rFonts w:eastAsiaTheme="minorHAnsi"/>
          <w:lang w:val="bg-BG"/>
        </w:rPr>
        <w:t>ране</w:t>
      </w:r>
      <w:proofErr w:type="spellEnd"/>
      <w:r>
        <w:rPr>
          <w:rFonts w:eastAsiaTheme="minorHAnsi"/>
        </w:rPr>
        <w:t xml:space="preserve">, </w:t>
      </w:r>
      <w:proofErr w:type="spellStart"/>
      <w:r>
        <w:rPr>
          <w:rFonts w:eastAsiaTheme="minorHAnsi"/>
        </w:rPr>
        <w:t>които</w:t>
      </w:r>
      <w:proofErr w:type="spellEnd"/>
      <w:r>
        <w:rPr>
          <w:rFonts w:eastAsiaTheme="minorHAnsi"/>
        </w:rPr>
        <w:t xml:space="preserve"> </w:t>
      </w:r>
      <w:proofErr w:type="spellStart"/>
      <w:r>
        <w:rPr>
          <w:rFonts w:eastAsiaTheme="minorHAnsi"/>
        </w:rPr>
        <w:t>причиняват</w:t>
      </w:r>
      <w:proofErr w:type="spellEnd"/>
      <w:r>
        <w:rPr>
          <w:rFonts w:eastAsiaTheme="minorHAnsi"/>
        </w:rPr>
        <w:t xml:space="preserve"> </w:t>
      </w:r>
      <w:proofErr w:type="spellStart"/>
      <w:r>
        <w:rPr>
          <w:rFonts w:eastAsiaTheme="minorHAnsi"/>
        </w:rPr>
        <w:t>вреда</w:t>
      </w:r>
      <w:proofErr w:type="spellEnd"/>
      <w:r>
        <w:rPr>
          <w:rFonts w:eastAsiaTheme="minorHAnsi"/>
        </w:rPr>
        <w:t xml:space="preserve"> </w:t>
      </w:r>
      <w:proofErr w:type="spellStart"/>
      <w:r>
        <w:rPr>
          <w:rFonts w:eastAsiaTheme="minorHAnsi"/>
        </w:rPr>
        <w:t>на</w:t>
      </w:r>
      <w:proofErr w:type="spellEnd"/>
      <w:r>
        <w:rPr>
          <w:rFonts w:eastAsiaTheme="minorHAnsi"/>
        </w:rPr>
        <w:t xml:space="preserve"> </w:t>
      </w:r>
      <w:proofErr w:type="spellStart"/>
      <w:r>
        <w:rPr>
          <w:rFonts w:eastAsiaTheme="minorHAnsi"/>
        </w:rPr>
        <w:t>местообитани</w:t>
      </w:r>
      <w:proofErr w:type="spellEnd"/>
      <w:r>
        <w:rPr>
          <w:rFonts w:eastAsiaTheme="minorHAnsi"/>
          <w:lang w:val="bg-BG"/>
        </w:rPr>
        <w:t>ята</w:t>
      </w:r>
      <w:r>
        <w:rPr>
          <w:rFonts w:eastAsiaTheme="minorHAnsi"/>
        </w:rPr>
        <w:t xml:space="preserve"> </w:t>
      </w:r>
      <w:proofErr w:type="spellStart"/>
      <w:r>
        <w:rPr>
          <w:rFonts w:eastAsiaTheme="minorHAnsi"/>
        </w:rPr>
        <w:t>на</w:t>
      </w:r>
      <w:proofErr w:type="spellEnd"/>
      <w:r>
        <w:rPr>
          <w:rFonts w:eastAsiaTheme="minorHAnsi"/>
        </w:rPr>
        <w:t xml:space="preserve"> </w:t>
      </w:r>
      <w:proofErr w:type="spellStart"/>
      <w:r>
        <w:rPr>
          <w:rFonts w:eastAsiaTheme="minorHAnsi"/>
        </w:rPr>
        <w:t>китоподобните</w:t>
      </w:r>
      <w:proofErr w:type="spellEnd"/>
      <w:r>
        <w:rPr>
          <w:rFonts w:eastAsiaTheme="minorHAnsi"/>
        </w:rPr>
        <w:t xml:space="preserve">, </w:t>
      </w:r>
      <w:r>
        <w:rPr>
          <w:rFonts w:eastAsiaTheme="minorHAnsi"/>
          <w:lang w:val="bg-BG"/>
        </w:rPr>
        <w:t xml:space="preserve">също </w:t>
      </w:r>
      <w:proofErr w:type="spellStart"/>
      <w:r>
        <w:rPr>
          <w:rFonts w:eastAsiaTheme="minorHAnsi"/>
        </w:rPr>
        <w:t>са</w:t>
      </w:r>
      <w:proofErr w:type="spellEnd"/>
      <w:r>
        <w:rPr>
          <w:rFonts w:eastAsiaTheme="minorHAnsi"/>
        </w:rPr>
        <w:t xml:space="preserve"> </w:t>
      </w:r>
      <w:proofErr w:type="spellStart"/>
      <w:r>
        <w:rPr>
          <w:rFonts w:eastAsiaTheme="minorHAnsi"/>
        </w:rPr>
        <w:t>забранени</w:t>
      </w:r>
      <w:proofErr w:type="spellEnd"/>
      <w:r>
        <w:rPr>
          <w:rFonts w:eastAsiaTheme="minorHAnsi"/>
        </w:rPr>
        <w:t xml:space="preserve">. </w:t>
      </w:r>
      <w:r>
        <w:rPr>
          <w:rFonts w:eastAsiaTheme="minorHAnsi"/>
          <w:lang w:val="bg-BG"/>
        </w:rPr>
        <w:t>И</w:t>
      </w:r>
      <w:proofErr w:type="spellStart"/>
      <w:r>
        <w:rPr>
          <w:rFonts w:eastAsiaTheme="minorHAnsi"/>
        </w:rPr>
        <w:t>зключение</w:t>
      </w:r>
      <w:proofErr w:type="spellEnd"/>
      <w:r>
        <w:rPr>
          <w:rFonts w:eastAsiaTheme="minorHAnsi"/>
        </w:rPr>
        <w:t xml:space="preserve"> </w:t>
      </w:r>
      <w:proofErr w:type="spellStart"/>
      <w:r>
        <w:rPr>
          <w:rFonts w:eastAsiaTheme="minorHAnsi"/>
        </w:rPr>
        <w:t>от</w:t>
      </w:r>
      <w:proofErr w:type="spellEnd"/>
      <w:r>
        <w:rPr>
          <w:rFonts w:eastAsiaTheme="minorHAnsi"/>
        </w:rPr>
        <w:t xml:space="preserve"> </w:t>
      </w:r>
      <w:proofErr w:type="spellStart"/>
      <w:r>
        <w:rPr>
          <w:rFonts w:eastAsiaTheme="minorHAnsi"/>
        </w:rPr>
        <w:t>тази</w:t>
      </w:r>
      <w:proofErr w:type="spellEnd"/>
      <w:r>
        <w:rPr>
          <w:rFonts w:eastAsiaTheme="minorHAnsi"/>
        </w:rPr>
        <w:t xml:space="preserve"> </w:t>
      </w:r>
      <w:proofErr w:type="spellStart"/>
      <w:r>
        <w:rPr>
          <w:rFonts w:eastAsiaTheme="minorHAnsi"/>
        </w:rPr>
        <w:t>забрана</w:t>
      </w:r>
      <w:proofErr w:type="spellEnd"/>
      <w:r>
        <w:rPr>
          <w:rFonts w:eastAsiaTheme="minorHAnsi"/>
        </w:rPr>
        <w:t xml:space="preserve"> е </w:t>
      </w:r>
      <w:proofErr w:type="spellStart"/>
      <w:r>
        <w:rPr>
          <w:rFonts w:eastAsiaTheme="minorHAnsi"/>
        </w:rPr>
        <w:t>тралирането</w:t>
      </w:r>
      <w:proofErr w:type="spellEnd"/>
      <w:r>
        <w:rPr>
          <w:rFonts w:eastAsiaTheme="minorHAnsi"/>
        </w:rPr>
        <w:t xml:space="preserve"> с </w:t>
      </w:r>
      <w:proofErr w:type="spellStart"/>
      <w:r>
        <w:rPr>
          <w:rFonts w:eastAsiaTheme="minorHAnsi"/>
          <w:lang w:val="bg-BG"/>
        </w:rPr>
        <w:t>бийм</w:t>
      </w:r>
      <w:proofErr w:type="spellEnd"/>
      <w:r>
        <w:rPr>
          <w:rFonts w:eastAsiaTheme="minorHAnsi"/>
          <w:lang w:val="bg-BG"/>
        </w:rPr>
        <w:t xml:space="preserve"> трал</w:t>
      </w:r>
      <w:r>
        <w:rPr>
          <w:rFonts w:eastAsiaTheme="minorHAnsi"/>
        </w:rPr>
        <w:t xml:space="preserve">, </w:t>
      </w:r>
      <w:proofErr w:type="spellStart"/>
      <w:r>
        <w:rPr>
          <w:rFonts w:eastAsiaTheme="minorHAnsi"/>
        </w:rPr>
        <w:t>въпреки</w:t>
      </w:r>
      <w:proofErr w:type="spellEnd"/>
      <w:r>
        <w:rPr>
          <w:rFonts w:eastAsiaTheme="minorHAnsi"/>
        </w:rPr>
        <w:t xml:space="preserve"> </w:t>
      </w:r>
      <w:proofErr w:type="spellStart"/>
      <w:r>
        <w:rPr>
          <w:rFonts w:eastAsiaTheme="minorHAnsi"/>
        </w:rPr>
        <w:t>че</w:t>
      </w:r>
      <w:proofErr w:type="spellEnd"/>
      <w:r>
        <w:rPr>
          <w:rFonts w:eastAsiaTheme="minorHAnsi"/>
        </w:rPr>
        <w:t xml:space="preserve"> </w:t>
      </w:r>
      <w:proofErr w:type="spellStart"/>
      <w:r>
        <w:rPr>
          <w:rFonts w:eastAsiaTheme="minorHAnsi"/>
        </w:rPr>
        <w:t>този</w:t>
      </w:r>
      <w:proofErr w:type="spellEnd"/>
      <w:r>
        <w:rPr>
          <w:rFonts w:eastAsiaTheme="minorHAnsi"/>
        </w:rPr>
        <w:t xml:space="preserve"> </w:t>
      </w:r>
      <w:proofErr w:type="spellStart"/>
      <w:r>
        <w:rPr>
          <w:rFonts w:eastAsiaTheme="minorHAnsi"/>
        </w:rPr>
        <w:t>метод</w:t>
      </w:r>
      <w:proofErr w:type="spellEnd"/>
      <w:r>
        <w:rPr>
          <w:rFonts w:eastAsiaTheme="minorHAnsi"/>
        </w:rPr>
        <w:t xml:space="preserve"> </w:t>
      </w:r>
      <w:proofErr w:type="spellStart"/>
      <w:r>
        <w:rPr>
          <w:rFonts w:eastAsiaTheme="minorHAnsi"/>
        </w:rPr>
        <w:t>също</w:t>
      </w:r>
      <w:proofErr w:type="spellEnd"/>
      <w:r>
        <w:rPr>
          <w:rFonts w:eastAsiaTheme="minorHAnsi"/>
        </w:rPr>
        <w:t xml:space="preserve"> е </w:t>
      </w:r>
      <w:proofErr w:type="spellStart"/>
      <w:r>
        <w:rPr>
          <w:rFonts w:eastAsiaTheme="minorHAnsi"/>
        </w:rPr>
        <w:t>вреден</w:t>
      </w:r>
      <w:proofErr w:type="spellEnd"/>
      <w:r>
        <w:rPr>
          <w:rFonts w:eastAsiaTheme="minorHAnsi"/>
        </w:rPr>
        <w:t xml:space="preserve"> </w:t>
      </w:r>
      <w:proofErr w:type="spellStart"/>
      <w:r>
        <w:rPr>
          <w:rFonts w:eastAsiaTheme="minorHAnsi"/>
        </w:rPr>
        <w:t>за</w:t>
      </w:r>
      <w:proofErr w:type="spellEnd"/>
      <w:r>
        <w:rPr>
          <w:rFonts w:eastAsiaTheme="minorHAnsi"/>
        </w:rPr>
        <w:t xml:space="preserve"> </w:t>
      </w:r>
      <w:proofErr w:type="spellStart"/>
      <w:r>
        <w:rPr>
          <w:rFonts w:eastAsiaTheme="minorHAnsi"/>
        </w:rPr>
        <w:t>местообитанията</w:t>
      </w:r>
      <w:proofErr w:type="spellEnd"/>
      <w:r>
        <w:rPr>
          <w:rFonts w:eastAsiaTheme="minorHAnsi"/>
        </w:rPr>
        <w:t xml:space="preserve"> </w:t>
      </w:r>
      <w:proofErr w:type="spellStart"/>
      <w:r>
        <w:rPr>
          <w:rFonts w:eastAsiaTheme="minorHAnsi"/>
        </w:rPr>
        <w:t>на</w:t>
      </w:r>
      <w:proofErr w:type="spellEnd"/>
      <w:r>
        <w:rPr>
          <w:rFonts w:eastAsiaTheme="minorHAnsi"/>
        </w:rPr>
        <w:t xml:space="preserve"> </w:t>
      </w:r>
      <w:proofErr w:type="spellStart"/>
      <w:r>
        <w:rPr>
          <w:rFonts w:eastAsiaTheme="minorHAnsi"/>
        </w:rPr>
        <w:t>китоподобните</w:t>
      </w:r>
      <w:proofErr w:type="spellEnd"/>
      <w:r>
        <w:rPr>
          <w:rFonts w:eastAsiaTheme="minorHAnsi"/>
        </w:rPr>
        <w:t>.</w:t>
      </w:r>
      <w:bookmarkStart w:id="14" w:name="ЧАСТ3"/>
      <w:bookmarkEnd w:id="14"/>
      <w:r>
        <w:rPr>
          <w:rFonts w:eastAsiaTheme="minorHAnsi"/>
          <w:b/>
          <w:bCs/>
          <w:lang w:val="bg-BG"/>
        </w:rPr>
        <w:br w:type="page"/>
      </w:r>
    </w:p>
    <w:p w14:paraId="44A8815F" w14:textId="77777777" w:rsidR="002C70FA" w:rsidRDefault="00F5568F">
      <w:pPr>
        <w:jc w:val="both"/>
        <w:rPr>
          <w:rFonts w:eastAsiaTheme="minorHAnsi"/>
          <w:b/>
          <w:bCs/>
          <w:lang w:val="bg-BG"/>
        </w:rPr>
      </w:pPr>
      <w:bookmarkStart w:id="15" w:name="основно_сведения"/>
      <w:r>
        <w:rPr>
          <w:b/>
          <w:lang w:val="bg-BG"/>
        </w:rPr>
        <w:lastRenderedPageBreak/>
        <w:t>Част 4. Основни сведения за видовете в страната</w:t>
      </w:r>
    </w:p>
    <w:bookmarkEnd w:id="15"/>
    <w:p w14:paraId="0F7802A4" w14:textId="77777777" w:rsidR="002C70FA" w:rsidRDefault="002C70FA">
      <w:pPr>
        <w:jc w:val="both"/>
        <w:rPr>
          <w:rFonts w:eastAsiaTheme="minorHAnsi"/>
          <w:b/>
          <w:bCs/>
          <w:lang w:val="bg-BG"/>
        </w:rPr>
      </w:pPr>
    </w:p>
    <w:p w14:paraId="0A09FAFD" w14:textId="77777777" w:rsidR="002C70FA" w:rsidRDefault="00F5568F">
      <w:pPr>
        <w:autoSpaceDE w:val="0"/>
        <w:autoSpaceDN w:val="0"/>
        <w:adjustRightInd w:val="0"/>
        <w:jc w:val="both"/>
        <w:rPr>
          <w:rFonts w:eastAsia="Calibri"/>
          <w:b/>
          <w:i/>
          <w:lang w:val="bg-BG"/>
        </w:rPr>
      </w:pPr>
      <w:bookmarkStart w:id="16" w:name="ТАКСОНОМИЯ"/>
      <w:r>
        <w:rPr>
          <w:b/>
          <w:i/>
          <w:lang w:val="bg-BG"/>
        </w:rPr>
        <w:t xml:space="preserve">4.1. </w:t>
      </w:r>
      <w:r>
        <w:rPr>
          <w:rFonts w:eastAsia="Calibri"/>
          <w:b/>
          <w:i/>
          <w:lang w:val="bg-BG"/>
        </w:rPr>
        <w:t xml:space="preserve">Таксономия и номенклатура </w:t>
      </w:r>
    </w:p>
    <w:bookmarkEnd w:id="16"/>
    <w:p w14:paraId="3BEE723C" w14:textId="77777777" w:rsidR="002C70FA" w:rsidRDefault="002C70FA">
      <w:pPr>
        <w:jc w:val="both"/>
        <w:rPr>
          <w:lang w:val="bg-BG"/>
        </w:rPr>
      </w:pPr>
    </w:p>
    <w:p w14:paraId="45A135B9" w14:textId="77777777" w:rsidR="002C70FA" w:rsidRDefault="00F5568F" w:rsidP="008F79B9">
      <w:pPr>
        <w:spacing w:after="120"/>
        <w:jc w:val="both"/>
        <w:rPr>
          <w:lang w:val="bg-BG"/>
        </w:rPr>
      </w:pPr>
      <w:r>
        <w:rPr>
          <w:lang w:val="bg-BG"/>
        </w:rPr>
        <w:t xml:space="preserve">В Черно море се срещат три вида представители на </w:t>
      </w:r>
      <w:proofErr w:type="spellStart"/>
      <w:r>
        <w:rPr>
          <w:lang w:val="bg-BG"/>
        </w:rPr>
        <w:t>китоподобните</w:t>
      </w:r>
      <w:proofErr w:type="spellEnd"/>
      <w:r>
        <w:rPr>
          <w:lang w:val="bg-BG"/>
        </w:rPr>
        <w:t xml:space="preserve"> бозайници от две семейства: Делфини (</w:t>
      </w:r>
      <w:proofErr w:type="spellStart"/>
      <w:r>
        <w:rPr>
          <w:i/>
          <w:lang w:val="bg-BG"/>
        </w:rPr>
        <w:t>Delphinidae</w:t>
      </w:r>
      <w:proofErr w:type="spellEnd"/>
      <w:r>
        <w:rPr>
          <w:lang w:val="bg-BG"/>
        </w:rPr>
        <w:t>) и Морски свине (</w:t>
      </w:r>
      <w:proofErr w:type="spellStart"/>
      <w:r>
        <w:rPr>
          <w:i/>
          <w:lang w:val="bg-BG"/>
        </w:rPr>
        <w:t>Phocoenidae</w:t>
      </w:r>
      <w:proofErr w:type="spellEnd"/>
      <w:r>
        <w:rPr>
          <w:lang w:val="bg-BG"/>
        </w:rPr>
        <w:t xml:space="preserve">). Популациите на трите вида </w:t>
      </w:r>
      <w:proofErr w:type="spellStart"/>
      <w:r>
        <w:rPr>
          <w:lang w:val="bg-BG"/>
        </w:rPr>
        <w:t>китоподобни</w:t>
      </w:r>
      <w:proofErr w:type="spellEnd"/>
      <w:r>
        <w:rPr>
          <w:lang w:val="bg-BG"/>
        </w:rPr>
        <w:t xml:space="preserve"> в Черно море са генетично различни от популациите на същите видове в Средиземно море и североизточния Атлантик. Поради полузатворения и изолиран характер на нашето море, те са се оформили като ендемични подвидове – черноморска </w:t>
      </w:r>
      <w:proofErr w:type="spellStart"/>
      <w:r>
        <w:rPr>
          <w:lang w:val="bg-BG"/>
        </w:rPr>
        <w:t>афала</w:t>
      </w:r>
      <w:proofErr w:type="spellEnd"/>
      <w:r>
        <w:rPr>
          <w:lang w:val="bg-BG"/>
        </w:rPr>
        <w:t xml:space="preserve"> (</w:t>
      </w:r>
      <w:proofErr w:type="spellStart"/>
      <w:r>
        <w:rPr>
          <w:i/>
          <w:lang w:val="bg-BG"/>
        </w:rPr>
        <w:t>Tursiops</w:t>
      </w:r>
      <w:proofErr w:type="spellEnd"/>
      <w:r>
        <w:rPr>
          <w:i/>
          <w:lang w:val="bg-BG"/>
        </w:rPr>
        <w:t xml:space="preserve"> </w:t>
      </w:r>
      <w:proofErr w:type="spellStart"/>
      <w:r>
        <w:rPr>
          <w:i/>
          <w:lang w:val="bg-BG"/>
        </w:rPr>
        <w:t>truncatus</w:t>
      </w:r>
      <w:proofErr w:type="spellEnd"/>
      <w:r>
        <w:rPr>
          <w:i/>
          <w:lang w:val="bg-BG"/>
        </w:rPr>
        <w:t xml:space="preserve"> </w:t>
      </w:r>
      <w:proofErr w:type="spellStart"/>
      <w:r>
        <w:rPr>
          <w:i/>
          <w:lang w:val="bg-BG"/>
        </w:rPr>
        <w:t>ponticus</w:t>
      </w:r>
      <w:proofErr w:type="spellEnd"/>
      <w:r>
        <w:rPr>
          <w:lang w:val="bg-BG"/>
        </w:rPr>
        <w:t>), черноморска морска свиня (</w:t>
      </w:r>
      <w:proofErr w:type="spellStart"/>
      <w:r>
        <w:rPr>
          <w:i/>
          <w:lang w:val="bg-BG"/>
        </w:rPr>
        <w:t>Phocoena</w:t>
      </w:r>
      <w:proofErr w:type="spellEnd"/>
      <w:r>
        <w:rPr>
          <w:i/>
          <w:lang w:val="bg-BG"/>
        </w:rPr>
        <w:t xml:space="preserve"> </w:t>
      </w:r>
      <w:proofErr w:type="spellStart"/>
      <w:r>
        <w:rPr>
          <w:i/>
          <w:lang w:val="bg-BG"/>
        </w:rPr>
        <w:t>phocoena</w:t>
      </w:r>
      <w:proofErr w:type="spellEnd"/>
      <w:r>
        <w:rPr>
          <w:i/>
          <w:lang w:val="bg-BG"/>
        </w:rPr>
        <w:t xml:space="preserve"> </w:t>
      </w:r>
      <w:proofErr w:type="spellStart"/>
      <w:r>
        <w:rPr>
          <w:i/>
          <w:lang w:val="bg-BG"/>
        </w:rPr>
        <w:t>relicta</w:t>
      </w:r>
      <w:proofErr w:type="spellEnd"/>
      <w:r>
        <w:rPr>
          <w:lang w:val="bg-BG"/>
        </w:rPr>
        <w:t>) и черноморски обикновен делфин (</w:t>
      </w:r>
      <w:proofErr w:type="spellStart"/>
      <w:r>
        <w:rPr>
          <w:i/>
          <w:lang w:val="bg-BG"/>
        </w:rPr>
        <w:t>Delphinus</w:t>
      </w:r>
      <w:proofErr w:type="spellEnd"/>
      <w:r>
        <w:rPr>
          <w:i/>
          <w:lang w:val="bg-BG"/>
        </w:rPr>
        <w:t xml:space="preserve"> </w:t>
      </w:r>
      <w:proofErr w:type="spellStart"/>
      <w:r>
        <w:rPr>
          <w:i/>
          <w:lang w:val="bg-BG"/>
        </w:rPr>
        <w:t>delphis</w:t>
      </w:r>
      <w:proofErr w:type="spellEnd"/>
      <w:r>
        <w:rPr>
          <w:i/>
          <w:lang w:val="bg-BG"/>
        </w:rPr>
        <w:t xml:space="preserve"> </w:t>
      </w:r>
      <w:proofErr w:type="spellStart"/>
      <w:r>
        <w:rPr>
          <w:i/>
          <w:lang w:val="bg-BG"/>
        </w:rPr>
        <w:t>ponticus</w:t>
      </w:r>
      <w:proofErr w:type="spellEnd"/>
      <w:r>
        <w:rPr>
          <w:lang w:val="bg-BG"/>
        </w:rPr>
        <w:t xml:space="preserve">). </w:t>
      </w:r>
    </w:p>
    <w:p w14:paraId="5496D073" w14:textId="77777777" w:rsidR="002C70FA" w:rsidRDefault="002C70FA">
      <w:pPr>
        <w:jc w:val="both"/>
        <w:rPr>
          <w:lang w:val="bg-BG"/>
        </w:rPr>
      </w:pPr>
    </w:p>
    <w:p w14:paraId="38C7A83D" w14:textId="77777777" w:rsidR="002C70FA" w:rsidRDefault="00F5568F" w:rsidP="00B56781">
      <w:pPr>
        <w:jc w:val="center"/>
        <w:rPr>
          <w:lang w:val="bg-BG"/>
        </w:rPr>
      </w:pPr>
      <w:r>
        <w:rPr>
          <w:noProof/>
          <w:lang w:val="bg-BG" w:eastAsia="bg-BG"/>
        </w:rPr>
        <w:drawing>
          <wp:inline distT="0" distB="0" distL="0" distR="0" wp14:anchorId="4DCC2EE8" wp14:editId="2D3059BE">
            <wp:extent cx="5977890" cy="2225675"/>
            <wp:effectExtent l="19050" t="0" r="3810" b="0"/>
            <wp:docPr id="9"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ина 32"/>
                    <pic:cNvPicPr>
                      <a:picLocks noChangeAspect="1" noChangeArrowheads="1"/>
                    </pic:cNvPicPr>
                  </pic:nvPicPr>
                  <pic:blipFill>
                    <a:blip r:embed="rId15" cstate="print"/>
                    <a:srcRect/>
                    <a:stretch>
                      <a:fillRect/>
                    </a:stretch>
                  </pic:blipFill>
                  <pic:spPr>
                    <a:xfrm>
                      <a:off x="0" y="0"/>
                      <a:ext cx="5977890" cy="2225675"/>
                    </a:xfrm>
                    <a:prstGeom prst="rect">
                      <a:avLst/>
                    </a:prstGeom>
                    <a:noFill/>
                    <a:ln w="9525">
                      <a:noFill/>
                      <a:miter lim="800000"/>
                      <a:headEnd/>
                      <a:tailEnd/>
                    </a:ln>
                  </pic:spPr>
                </pic:pic>
              </a:graphicData>
            </a:graphic>
          </wp:inline>
        </w:drawing>
      </w:r>
    </w:p>
    <w:p w14:paraId="5E8E0B8B" w14:textId="77777777" w:rsidR="002C70FA" w:rsidRDefault="00F5568F" w:rsidP="00B56781">
      <w:pPr>
        <w:jc w:val="center"/>
        <w:rPr>
          <w:b/>
          <w:lang w:val="bg-BG"/>
        </w:rPr>
      </w:pPr>
      <w:proofErr w:type="spellStart"/>
      <w:r>
        <w:rPr>
          <w:b/>
          <w:bCs/>
          <w:iCs/>
          <w:lang w:val="bg-BG"/>
        </w:rPr>
        <w:t>Китоподобни</w:t>
      </w:r>
      <w:proofErr w:type="spellEnd"/>
      <w:r>
        <w:rPr>
          <w:b/>
          <w:bCs/>
          <w:iCs/>
          <w:lang w:val="bg-BG"/>
        </w:rPr>
        <w:t xml:space="preserve"> обитаващи Черно море (отляво надясно):</w:t>
      </w:r>
      <w:r>
        <w:rPr>
          <w:b/>
          <w:lang w:val="bg-BG"/>
        </w:rPr>
        <w:t xml:space="preserve"> Черноморска </w:t>
      </w:r>
      <w:proofErr w:type="spellStart"/>
      <w:r>
        <w:rPr>
          <w:b/>
          <w:lang w:val="bg-BG"/>
        </w:rPr>
        <w:t>афала</w:t>
      </w:r>
      <w:proofErr w:type="spellEnd"/>
      <w:r>
        <w:rPr>
          <w:b/>
        </w:rPr>
        <w:t xml:space="preserve"> </w:t>
      </w:r>
      <w:r>
        <w:rPr>
          <w:b/>
          <w:lang w:val="bg-BG"/>
        </w:rPr>
        <w:t>Черноморски обикновен делфин; Черноморска морска свиня</w:t>
      </w:r>
    </w:p>
    <w:p w14:paraId="0A5DB61B" w14:textId="77777777" w:rsidR="002C70FA" w:rsidRDefault="002C70FA">
      <w:pPr>
        <w:jc w:val="both"/>
        <w:rPr>
          <w:lang w:val="bg-BG"/>
        </w:rPr>
      </w:pPr>
    </w:p>
    <w:p w14:paraId="481FDEC8" w14:textId="77777777" w:rsidR="002C70FA" w:rsidRDefault="00F5568F">
      <w:pPr>
        <w:jc w:val="both"/>
        <w:rPr>
          <w:b/>
          <w:lang w:val="ru-RU"/>
        </w:rPr>
      </w:pPr>
      <w:r>
        <w:rPr>
          <w:b/>
          <w:lang w:val="ru-RU"/>
        </w:rPr>
        <w:t>Определение:</w:t>
      </w:r>
    </w:p>
    <w:p w14:paraId="09B2889C" w14:textId="77777777" w:rsidR="002C70FA" w:rsidRDefault="00F5568F" w:rsidP="008F79B9">
      <w:pPr>
        <w:spacing w:after="120"/>
        <w:jc w:val="both"/>
        <w:rPr>
          <w:lang w:val="ru-RU"/>
        </w:rPr>
      </w:pPr>
      <w:proofErr w:type="spellStart"/>
      <w:r>
        <w:rPr>
          <w:b/>
          <w:lang w:val="ru-RU"/>
        </w:rPr>
        <w:t>Таксономията</w:t>
      </w:r>
      <w:proofErr w:type="spellEnd"/>
      <w:r>
        <w:rPr>
          <w:lang w:val="ru-RU"/>
        </w:rPr>
        <w:t xml:space="preserve"> е наука за </w:t>
      </w:r>
      <w:proofErr w:type="spellStart"/>
      <w:r>
        <w:rPr>
          <w:lang w:val="ru-RU"/>
        </w:rPr>
        <w:t>класификация</w:t>
      </w:r>
      <w:proofErr w:type="spellEnd"/>
      <w:r>
        <w:rPr>
          <w:lang w:val="ru-RU"/>
        </w:rPr>
        <w:t xml:space="preserve"> и номенклатура на живите </w:t>
      </w:r>
      <w:proofErr w:type="spellStart"/>
      <w:r>
        <w:rPr>
          <w:lang w:val="ru-RU"/>
        </w:rPr>
        <w:t>организми</w:t>
      </w:r>
      <w:proofErr w:type="spellEnd"/>
      <w:r>
        <w:rPr>
          <w:lang w:val="ru-RU"/>
        </w:rPr>
        <w:t xml:space="preserve">, </w:t>
      </w:r>
      <w:proofErr w:type="spellStart"/>
      <w:r>
        <w:rPr>
          <w:lang w:val="ru-RU"/>
        </w:rPr>
        <w:t>включваща</w:t>
      </w:r>
      <w:proofErr w:type="spellEnd"/>
      <w:r>
        <w:rPr>
          <w:lang w:val="ru-RU"/>
        </w:rPr>
        <w:t xml:space="preserve"> </w:t>
      </w:r>
      <w:proofErr w:type="spellStart"/>
      <w:r>
        <w:rPr>
          <w:lang w:val="ru-RU"/>
        </w:rPr>
        <w:t>правилата</w:t>
      </w:r>
      <w:proofErr w:type="spellEnd"/>
      <w:r>
        <w:rPr>
          <w:lang w:val="ru-RU"/>
        </w:rPr>
        <w:t xml:space="preserve">, </w:t>
      </w:r>
      <w:proofErr w:type="spellStart"/>
      <w:r>
        <w:rPr>
          <w:lang w:val="ru-RU"/>
        </w:rPr>
        <w:t>теорията</w:t>
      </w:r>
      <w:proofErr w:type="spellEnd"/>
      <w:r>
        <w:rPr>
          <w:lang w:val="ru-RU"/>
        </w:rPr>
        <w:t xml:space="preserve">, </w:t>
      </w:r>
      <w:proofErr w:type="spellStart"/>
      <w:r>
        <w:rPr>
          <w:lang w:val="ru-RU"/>
        </w:rPr>
        <w:t>методите</w:t>
      </w:r>
      <w:proofErr w:type="spellEnd"/>
      <w:r>
        <w:rPr>
          <w:lang w:val="ru-RU"/>
        </w:rPr>
        <w:t xml:space="preserve"> и </w:t>
      </w:r>
      <w:proofErr w:type="spellStart"/>
      <w:r>
        <w:rPr>
          <w:lang w:val="ru-RU"/>
        </w:rPr>
        <w:t>приложението</w:t>
      </w:r>
      <w:proofErr w:type="spellEnd"/>
      <w:r>
        <w:rPr>
          <w:lang w:val="ru-RU"/>
        </w:rPr>
        <w:t xml:space="preserve"> им. </w:t>
      </w:r>
      <w:proofErr w:type="spellStart"/>
      <w:r>
        <w:rPr>
          <w:lang w:val="ru-RU"/>
        </w:rPr>
        <w:t>Това</w:t>
      </w:r>
      <w:proofErr w:type="spellEnd"/>
      <w:r>
        <w:rPr>
          <w:lang w:val="ru-RU"/>
        </w:rPr>
        <w:t xml:space="preserve"> е </w:t>
      </w:r>
      <w:proofErr w:type="spellStart"/>
      <w:r>
        <w:rPr>
          <w:lang w:val="ru-RU"/>
        </w:rPr>
        <w:t>подреждането</w:t>
      </w:r>
      <w:proofErr w:type="spellEnd"/>
      <w:r>
        <w:rPr>
          <w:lang w:val="ru-RU"/>
        </w:rPr>
        <w:t xml:space="preserve"> на живите </w:t>
      </w:r>
      <w:proofErr w:type="spellStart"/>
      <w:r>
        <w:rPr>
          <w:lang w:val="ru-RU"/>
        </w:rPr>
        <w:t>организми</w:t>
      </w:r>
      <w:proofErr w:type="spellEnd"/>
      <w:r>
        <w:rPr>
          <w:lang w:val="ru-RU"/>
        </w:rPr>
        <w:t xml:space="preserve"> по </w:t>
      </w:r>
      <w:proofErr w:type="spellStart"/>
      <w:r>
        <w:rPr>
          <w:lang w:val="ru-RU"/>
        </w:rPr>
        <w:t>групи</w:t>
      </w:r>
      <w:proofErr w:type="spellEnd"/>
      <w:r>
        <w:rPr>
          <w:lang w:val="ru-RU"/>
        </w:rPr>
        <w:t xml:space="preserve"> </w:t>
      </w:r>
      <w:proofErr w:type="spellStart"/>
      <w:r>
        <w:rPr>
          <w:lang w:val="ru-RU"/>
        </w:rPr>
        <w:t>въз</w:t>
      </w:r>
      <w:proofErr w:type="spellEnd"/>
      <w:r>
        <w:rPr>
          <w:lang w:val="ru-RU"/>
        </w:rPr>
        <w:t xml:space="preserve"> </w:t>
      </w:r>
      <w:proofErr w:type="spellStart"/>
      <w:r>
        <w:rPr>
          <w:lang w:val="ru-RU"/>
        </w:rPr>
        <w:t>основата</w:t>
      </w:r>
      <w:proofErr w:type="spellEnd"/>
      <w:r>
        <w:rPr>
          <w:lang w:val="ru-RU"/>
        </w:rPr>
        <w:t xml:space="preserve"> на </w:t>
      </w:r>
      <w:proofErr w:type="spellStart"/>
      <w:r>
        <w:rPr>
          <w:lang w:val="ru-RU"/>
        </w:rPr>
        <w:t>определени</w:t>
      </w:r>
      <w:proofErr w:type="spellEnd"/>
      <w:r>
        <w:rPr>
          <w:lang w:val="ru-RU"/>
        </w:rPr>
        <w:t xml:space="preserve"> </w:t>
      </w:r>
      <w:proofErr w:type="spellStart"/>
      <w:r>
        <w:rPr>
          <w:lang w:val="ru-RU"/>
        </w:rPr>
        <w:t>признаци</w:t>
      </w:r>
      <w:proofErr w:type="spellEnd"/>
      <w:r>
        <w:rPr>
          <w:lang w:val="ru-RU"/>
        </w:rPr>
        <w:t xml:space="preserve"> и критерии и </w:t>
      </w:r>
      <w:proofErr w:type="spellStart"/>
      <w:r>
        <w:rPr>
          <w:lang w:val="ru-RU"/>
        </w:rPr>
        <w:t>обясняването</w:t>
      </w:r>
      <w:proofErr w:type="spellEnd"/>
      <w:r>
        <w:rPr>
          <w:lang w:val="ru-RU"/>
        </w:rPr>
        <w:t xml:space="preserve"> на </w:t>
      </w:r>
      <w:proofErr w:type="spellStart"/>
      <w:r>
        <w:rPr>
          <w:lang w:val="ru-RU"/>
        </w:rPr>
        <w:t>това</w:t>
      </w:r>
      <w:proofErr w:type="spellEnd"/>
      <w:r>
        <w:rPr>
          <w:lang w:val="ru-RU"/>
        </w:rPr>
        <w:t xml:space="preserve"> </w:t>
      </w:r>
      <w:proofErr w:type="spellStart"/>
      <w:r>
        <w:rPr>
          <w:lang w:val="ru-RU"/>
        </w:rPr>
        <w:t>подреждане</w:t>
      </w:r>
      <w:proofErr w:type="spellEnd"/>
      <w:r>
        <w:rPr>
          <w:lang w:val="ru-RU"/>
        </w:rPr>
        <w:t xml:space="preserve">. Всяка </w:t>
      </w:r>
      <w:proofErr w:type="spellStart"/>
      <w:r>
        <w:rPr>
          <w:lang w:val="ru-RU"/>
        </w:rPr>
        <w:t>група</w:t>
      </w:r>
      <w:proofErr w:type="spellEnd"/>
      <w:r>
        <w:rPr>
          <w:lang w:val="ru-RU"/>
        </w:rPr>
        <w:t xml:space="preserve">, </w:t>
      </w:r>
      <w:proofErr w:type="spellStart"/>
      <w:r>
        <w:rPr>
          <w:lang w:val="ru-RU"/>
        </w:rPr>
        <w:t>която</w:t>
      </w:r>
      <w:proofErr w:type="spellEnd"/>
      <w:r>
        <w:rPr>
          <w:lang w:val="ru-RU"/>
        </w:rPr>
        <w:t xml:space="preserve"> е получена от </w:t>
      </w:r>
      <w:proofErr w:type="spellStart"/>
      <w:r>
        <w:rPr>
          <w:lang w:val="ru-RU"/>
        </w:rPr>
        <w:t>приложението</w:t>
      </w:r>
      <w:proofErr w:type="spellEnd"/>
      <w:r>
        <w:rPr>
          <w:lang w:val="ru-RU"/>
        </w:rPr>
        <w:t xml:space="preserve"> на определен метод, се </w:t>
      </w:r>
      <w:proofErr w:type="spellStart"/>
      <w:r>
        <w:rPr>
          <w:lang w:val="ru-RU"/>
        </w:rPr>
        <w:t>нарича</w:t>
      </w:r>
      <w:proofErr w:type="spellEnd"/>
      <w:r>
        <w:rPr>
          <w:lang w:val="ru-RU"/>
        </w:rPr>
        <w:t xml:space="preserve"> </w:t>
      </w:r>
      <w:proofErr w:type="spellStart"/>
      <w:r>
        <w:rPr>
          <w:lang w:val="ru-RU"/>
        </w:rPr>
        <w:t>таксономична</w:t>
      </w:r>
      <w:proofErr w:type="spellEnd"/>
      <w:r>
        <w:rPr>
          <w:lang w:val="ru-RU"/>
        </w:rPr>
        <w:t>.</w:t>
      </w:r>
    </w:p>
    <w:p w14:paraId="212F7601" w14:textId="77777777" w:rsidR="002C70FA" w:rsidRDefault="00F5568F" w:rsidP="008F79B9">
      <w:pPr>
        <w:spacing w:after="120"/>
        <w:jc w:val="both"/>
        <w:rPr>
          <w:lang w:val="bg-BG"/>
        </w:rPr>
      </w:pPr>
      <w:r>
        <w:rPr>
          <w:b/>
          <w:bCs/>
          <w:lang w:val="bg-BG"/>
        </w:rPr>
        <w:t>Номенклатура</w:t>
      </w:r>
      <w:r>
        <w:rPr>
          <w:lang w:val="bg-BG"/>
        </w:rPr>
        <w:t xml:space="preserve"> е списък на термини в биологията. Необходимостта от научни имена, които да са приложими за всички живи организми създава </w:t>
      </w:r>
      <w:proofErr w:type="spellStart"/>
      <w:r>
        <w:rPr>
          <w:lang w:val="bg-BG"/>
        </w:rPr>
        <w:t>наменклатурните</w:t>
      </w:r>
      <w:proofErr w:type="spellEnd"/>
      <w:r>
        <w:rPr>
          <w:lang w:val="bg-BG"/>
        </w:rPr>
        <w:t xml:space="preserve"> системи действащи чрез стриктни правила за създаване на термини.</w:t>
      </w:r>
    </w:p>
    <w:p w14:paraId="34CEDA15" w14:textId="77777777" w:rsidR="002C70FA" w:rsidRDefault="002C70FA">
      <w:pPr>
        <w:jc w:val="both"/>
        <w:rPr>
          <w:b/>
          <w:lang w:val="bg-BG"/>
        </w:rPr>
      </w:pPr>
    </w:p>
    <w:p w14:paraId="7E9129AC" w14:textId="77777777" w:rsidR="002C70FA" w:rsidRDefault="00F5568F">
      <w:pPr>
        <w:jc w:val="both"/>
        <w:rPr>
          <w:lang w:val="bg-BG"/>
        </w:rPr>
      </w:pPr>
      <w:r w:rsidRPr="00F71F64">
        <w:rPr>
          <w:b/>
          <w:lang w:val="bg-BG"/>
        </w:rPr>
        <w:t>Таблица 1.</w:t>
      </w:r>
      <w:r>
        <w:rPr>
          <w:b/>
          <w:i/>
          <w:lang w:val="bg-BG"/>
        </w:rPr>
        <w:t xml:space="preserve"> </w:t>
      </w:r>
      <w:r>
        <w:rPr>
          <w:b/>
          <w:i/>
        </w:rPr>
        <w:t xml:space="preserve">Delphinus </w:t>
      </w:r>
      <w:proofErr w:type="spellStart"/>
      <w:r>
        <w:rPr>
          <w:b/>
          <w:i/>
        </w:rPr>
        <w:t>delphis</w:t>
      </w:r>
      <w:proofErr w:type="spellEnd"/>
      <w:r>
        <w:rPr>
          <w:b/>
          <w:i/>
        </w:rPr>
        <w:t xml:space="preserve"> </w:t>
      </w:r>
      <w:proofErr w:type="spellStart"/>
      <w:r>
        <w:rPr>
          <w:b/>
          <w:i/>
        </w:rPr>
        <w:t>ponticus</w:t>
      </w:r>
      <w:proofErr w:type="spellEnd"/>
      <w:r>
        <w:rPr>
          <w:b/>
        </w:rPr>
        <w:t xml:space="preserve"> </w:t>
      </w:r>
      <w:r>
        <w:rPr>
          <w:b/>
          <w:lang w:val="bg-BG"/>
        </w:rPr>
        <w:t>– таксономия и номенклатура</w:t>
      </w:r>
      <w:r>
        <w:rPr>
          <w:lang w:val="bg-BG"/>
        </w:rPr>
        <w:t xml:space="preserve"> </w:t>
      </w:r>
    </w:p>
    <w:tbl>
      <w:tblPr>
        <w:tblW w:w="469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539"/>
        <w:gridCol w:w="4961"/>
      </w:tblGrid>
      <w:tr w:rsidR="002C70FA" w14:paraId="4C961D99" w14:textId="77777777">
        <w:trPr>
          <w:tblCellSpacing w:w="0" w:type="dxa"/>
        </w:trPr>
        <w:tc>
          <w:tcPr>
            <w:tcW w:w="2082" w:type="pct"/>
            <w:shd w:val="clear" w:color="auto" w:fill="FFFFFF"/>
          </w:tcPr>
          <w:p w14:paraId="21F8A7B8" w14:textId="77777777" w:rsidR="002C70FA" w:rsidRDefault="00F5568F">
            <w:pPr>
              <w:jc w:val="both"/>
              <w:rPr>
                <w:lang w:val="bg-BG"/>
              </w:rPr>
            </w:pPr>
            <w:r>
              <w:rPr>
                <w:lang w:val="bg-BG"/>
              </w:rPr>
              <w:t>Разред</w:t>
            </w:r>
          </w:p>
        </w:tc>
        <w:tc>
          <w:tcPr>
            <w:tcW w:w="2918" w:type="pct"/>
            <w:shd w:val="clear" w:color="auto" w:fill="FFFFFF"/>
          </w:tcPr>
          <w:p w14:paraId="5B46F79D" w14:textId="77777777" w:rsidR="002C70FA" w:rsidRPr="00DC1A31" w:rsidRDefault="00F5568F">
            <w:pPr>
              <w:jc w:val="both"/>
              <w:rPr>
                <w:iCs/>
                <w:lang w:val="bg-BG"/>
              </w:rPr>
            </w:pPr>
            <w:proofErr w:type="spellStart"/>
            <w:r w:rsidRPr="00DC1A31">
              <w:rPr>
                <w:iCs/>
                <w:lang w:val="bg-BG"/>
              </w:rPr>
              <w:t>Cetacea</w:t>
            </w:r>
            <w:proofErr w:type="spellEnd"/>
            <w:r w:rsidRPr="00DC1A31">
              <w:rPr>
                <w:iCs/>
                <w:lang w:val="bg-BG"/>
              </w:rPr>
              <w:t xml:space="preserve"> (</w:t>
            </w:r>
            <w:proofErr w:type="spellStart"/>
            <w:r w:rsidRPr="00DC1A31">
              <w:rPr>
                <w:iCs/>
                <w:lang w:val="bg-BG"/>
              </w:rPr>
              <w:t>Brisson</w:t>
            </w:r>
            <w:proofErr w:type="spellEnd"/>
            <w:r w:rsidRPr="00DC1A31">
              <w:rPr>
                <w:iCs/>
                <w:lang w:val="bg-BG"/>
              </w:rPr>
              <w:t xml:space="preserve">, 1762) </w:t>
            </w:r>
          </w:p>
        </w:tc>
      </w:tr>
      <w:tr w:rsidR="002C70FA" w14:paraId="605DFBA3" w14:textId="77777777">
        <w:trPr>
          <w:tblCellSpacing w:w="0" w:type="dxa"/>
        </w:trPr>
        <w:tc>
          <w:tcPr>
            <w:tcW w:w="2082" w:type="pct"/>
            <w:shd w:val="clear" w:color="auto" w:fill="FFFFFF"/>
          </w:tcPr>
          <w:p w14:paraId="35FA4F13" w14:textId="77777777" w:rsidR="002C70FA" w:rsidRDefault="00F5568F">
            <w:pPr>
              <w:jc w:val="both"/>
              <w:rPr>
                <w:lang w:val="bg-BG"/>
              </w:rPr>
            </w:pPr>
            <w:proofErr w:type="spellStart"/>
            <w:r>
              <w:rPr>
                <w:lang w:val="bg-BG"/>
              </w:rPr>
              <w:t>Подразред</w:t>
            </w:r>
            <w:proofErr w:type="spellEnd"/>
          </w:p>
        </w:tc>
        <w:tc>
          <w:tcPr>
            <w:tcW w:w="2918" w:type="pct"/>
            <w:shd w:val="clear" w:color="auto" w:fill="FFFFFF"/>
          </w:tcPr>
          <w:p w14:paraId="5EB8533C" w14:textId="77777777" w:rsidR="002C70FA" w:rsidRPr="00DC1A31" w:rsidRDefault="00F5568F">
            <w:pPr>
              <w:jc w:val="both"/>
              <w:rPr>
                <w:iCs/>
                <w:lang w:val="bg-BG"/>
              </w:rPr>
            </w:pPr>
            <w:proofErr w:type="spellStart"/>
            <w:r w:rsidRPr="00DC1A31">
              <w:rPr>
                <w:iCs/>
                <w:lang w:val="bg-BG"/>
              </w:rPr>
              <w:t>Odontoceti</w:t>
            </w:r>
            <w:proofErr w:type="spellEnd"/>
            <w:r w:rsidRPr="00DC1A31">
              <w:rPr>
                <w:iCs/>
                <w:lang w:val="bg-BG"/>
              </w:rPr>
              <w:t xml:space="preserve"> (</w:t>
            </w:r>
            <w:proofErr w:type="spellStart"/>
            <w:r w:rsidRPr="00DC1A31">
              <w:rPr>
                <w:iCs/>
                <w:lang w:val="bg-BG"/>
              </w:rPr>
              <w:t>Flower</w:t>
            </w:r>
            <w:proofErr w:type="spellEnd"/>
            <w:r w:rsidRPr="00DC1A31">
              <w:rPr>
                <w:iCs/>
                <w:lang w:val="bg-BG"/>
              </w:rPr>
              <w:t>, 1867)</w:t>
            </w:r>
          </w:p>
        </w:tc>
      </w:tr>
      <w:tr w:rsidR="002C70FA" w14:paraId="275F04AD" w14:textId="77777777">
        <w:trPr>
          <w:tblCellSpacing w:w="0" w:type="dxa"/>
        </w:trPr>
        <w:tc>
          <w:tcPr>
            <w:tcW w:w="2082" w:type="pct"/>
            <w:shd w:val="clear" w:color="auto" w:fill="FFFFFF"/>
          </w:tcPr>
          <w:p w14:paraId="108B8A10" w14:textId="77777777" w:rsidR="002C70FA" w:rsidRDefault="00F5568F">
            <w:pPr>
              <w:jc w:val="both"/>
              <w:rPr>
                <w:lang w:val="bg-BG"/>
              </w:rPr>
            </w:pPr>
            <w:r>
              <w:rPr>
                <w:lang w:val="bg-BG"/>
              </w:rPr>
              <w:t>Семейство</w:t>
            </w:r>
          </w:p>
        </w:tc>
        <w:tc>
          <w:tcPr>
            <w:tcW w:w="2918" w:type="pct"/>
            <w:shd w:val="clear" w:color="auto" w:fill="FFFFFF"/>
          </w:tcPr>
          <w:p w14:paraId="543C463A" w14:textId="77777777" w:rsidR="002C70FA" w:rsidRPr="00DC1A31" w:rsidRDefault="00F5568F">
            <w:pPr>
              <w:jc w:val="both"/>
              <w:rPr>
                <w:iCs/>
                <w:lang w:val="bg-BG"/>
              </w:rPr>
            </w:pPr>
            <w:proofErr w:type="spellStart"/>
            <w:r w:rsidRPr="00DC1A31">
              <w:rPr>
                <w:iCs/>
                <w:lang w:val="bg-BG"/>
              </w:rPr>
              <w:t>Delphinidae</w:t>
            </w:r>
            <w:proofErr w:type="spellEnd"/>
            <w:r w:rsidRPr="00DC1A31">
              <w:rPr>
                <w:iCs/>
                <w:lang w:val="bg-BG"/>
              </w:rPr>
              <w:t xml:space="preserve"> (</w:t>
            </w:r>
            <w:proofErr w:type="spellStart"/>
            <w:r w:rsidRPr="00DC1A31">
              <w:rPr>
                <w:iCs/>
                <w:lang w:val="bg-BG"/>
              </w:rPr>
              <w:t>Gray</w:t>
            </w:r>
            <w:proofErr w:type="spellEnd"/>
            <w:r w:rsidRPr="00DC1A31">
              <w:rPr>
                <w:iCs/>
                <w:lang w:val="bg-BG"/>
              </w:rPr>
              <w:t>, 1821)</w:t>
            </w:r>
          </w:p>
        </w:tc>
      </w:tr>
      <w:tr w:rsidR="002C70FA" w14:paraId="67564FFC" w14:textId="77777777">
        <w:trPr>
          <w:tblCellSpacing w:w="0" w:type="dxa"/>
        </w:trPr>
        <w:tc>
          <w:tcPr>
            <w:tcW w:w="2082" w:type="pct"/>
            <w:shd w:val="clear" w:color="auto" w:fill="FFFFFF"/>
          </w:tcPr>
          <w:p w14:paraId="03432004" w14:textId="77777777" w:rsidR="002C70FA" w:rsidRDefault="00F5568F">
            <w:pPr>
              <w:jc w:val="both"/>
              <w:rPr>
                <w:lang w:val="bg-BG"/>
              </w:rPr>
            </w:pPr>
            <w:r>
              <w:rPr>
                <w:lang w:val="bg-BG"/>
              </w:rPr>
              <w:t>Род</w:t>
            </w:r>
          </w:p>
        </w:tc>
        <w:tc>
          <w:tcPr>
            <w:tcW w:w="2918" w:type="pct"/>
            <w:shd w:val="clear" w:color="auto" w:fill="FFFFFF"/>
          </w:tcPr>
          <w:p w14:paraId="412FF1A6" w14:textId="77777777" w:rsidR="002C70FA" w:rsidRDefault="00F5568F">
            <w:pPr>
              <w:jc w:val="both"/>
              <w:rPr>
                <w:lang w:val="bg-BG"/>
              </w:rPr>
            </w:pPr>
            <w:proofErr w:type="spellStart"/>
            <w:r>
              <w:rPr>
                <w:i/>
                <w:lang w:val="bg-BG"/>
              </w:rPr>
              <w:t>Delphinus</w:t>
            </w:r>
            <w:proofErr w:type="spellEnd"/>
            <w:r>
              <w:rPr>
                <w:i/>
                <w:lang w:val="bg-BG"/>
              </w:rPr>
              <w:t>,</w:t>
            </w:r>
            <w:r>
              <w:rPr>
                <w:lang w:val="bg-BG"/>
              </w:rPr>
              <w:t> </w:t>
            </w:r>
            <w:proofErr w:type="spellStart"/>
            <w:r>
              <w:rPr>
                <w:lang w:val="bg-BG"/>
              </w:rPr>
              <w:t>Linnaeus</w:t>
            </w:r>
            <w:proofErr w:type="spellEnd"/>
            <w:r>
              <w:rPr>
                <w:lang w:val="bg-BG"/>
              </w:rPr>
              <w:t xml:space="preserve"> (1758)</w:t>
            </w:r>
          </w:p>
        </w:tc>
      </w:tr>
      <w:tr w:rsidR="002C70FA" w14:paraId="658E7BD5" w14:textId="77777777">
        <w:trPr>
          <w:tblCellSpacing w:w="0" w:type="dxa"/>
        </w:trPr>
        <w:tc>
          <w:tcPr>
            <w:tcW w:w="2082" w:type="pct"/>
            <w:shd w:val="clear" w:color="auto" w:fill="FFFFFF"/>
          </w:tcPr>
          <w:p w14:paraId="75476FDA" w14:textId="77777777" w:rsidR="002C70FA" w:rsidRDefault="00F5568F">
            <w:pPr>
              <w:jc w:val="both"/>
              <w:rPr>
                <w:lang w:val="bg-BG"/>
              </w:rPr>
            </w:pPr>
            <w:r>
              <w:rPr>
                <w:lang w:val="bg-BG"/>
              </w:rPr>
              <w:t>Вид</w:t>
            </w:r>
          </w:p>
        </w:tc>
        <w:tc>
          <w:tcPr>
            <w:tcW w:w="2918" w:type="pct"/>
            <w:shd w:val="clear" w:color="auto" w:fill="FFFFFF"/>
          </w:tcPr>
          <w:p w14:paraId="509B0152" w14:textId="77777777" w:rsidR="002C70FA" w:rsidRDefault="00F5568F">
            <w:pPr>
              <w:jc w:val="both"/>
              <w:rPr>
                <w:lang w:val="bg-BG"/>
              </w:rPr>
            </w:pPr>
            <w:proofErr w:type="spellStart"/>
            <w:r>
              <w:rPr>
                <w:i/>
                <w:lang w:val="bg-BG"/>
              </w:rPr>
              <w:t>Delphinus</w:t>
            </w:r>
            <w:proofErr w:type="spellEnd"/>
            <w:r>
              <w:rPr>
                <w:i/>
                <w:lang w:val="bg-BG"/>
              </w:rPr>
              <w:t xml:space="preserve"> </w:t>
            </w:r>
            <w:proofErr w:type="spellStart"/>
            <w:r>
              <w:rPr>
                <w:i/>
                <w:lang w:val="bg-BG"/>
              </w:rPr>
              <w:t>delphis</w:t>
            </w:r>
            <w:proofErr w:type="spellEnd"/>
            <w:r>
              <w:rPr>
                <w:lang w:val="bg-BG"/>
              </w:rPr>
              <w:t> </w:t>
            </w:r>
            <w:proofErr w:type="spellStart"/>
            <w:r>
              <w:rPr>
                <w:lang w:val="bg-BG"/>
              </w:rPr>
              <w:t>Linnaeus</w:t>
            </w:r>
            <w:proofErr w:type="spellEnd"/>
            <w:r>
              <w:t xml:space="preserve">, </w:t>
            </w:r>
            <w:r>
              <w:rPr>
                <w:lang w:val="bg-BG"/>
              </w:rPr>
              <w:t>1758</w:t>
            </w:r>
          </w:p>
        </w:tc>
      </w:tr>
      <w:tr w:rsidR="002C70FA" w14:paraId="641279C4" w14:textId="77777777">
        <w:trPr>
          <w:trHeight w:val="375"/>
          <w:tblCellSpacing w:w="0" w:type="dxa"/>
        </w:trPr>
        <w:tc>
          <w:tcPr>
            <w:tcW w:w="2082" w:type="pct"/>
            <w:shd w:val="clear" w:color="auto" w:fill="FFFFFF"/>
            <w:vAlign w:val="center"/>
          </w:tcPr>
          <w:p w14:paraId="26317A70" w14:textId="77777777" w:rsidR="002C70FA" w:rsidRDefault="002C70FA">
            <w:pPr>
              <w:jc w:val="both"/>
              <w:rPr>
                <w:lang w:val="bg-BG"/>
              </w:rPr>
            </w:pPr>
          </w:p>
        </w:tc>
        <w:tc>
          <w:tcPr>
            <w:tcW w:w="2918" w:type="pct"/>
            <w:shd w:val="clear" w:color="auto" w:fill="FFFFFF"/>
          </w:tcPr>
          <w:p w14:paraId="5332EF48" w14:textId="77777777" w:rsidR="002C70FA" w:rsidRDefault="00F5568F">
            <w:pPr>
              <w:jc w:val="both"/>
              <w:rPr>
                <w:lang w:val="bg-BG"/>
              </w:rPr>
            </w:pPr>
            <w:r>
              <w:rPr>
                <w:b/>
                <w:bCs/>
                <w:lang w:val="bg-BG"/>
              </w:rPr>
              <w:t>Подвидове:</w:t>
            </w:r>
          </w:p>
        </w:tc>
      </w:tr>
      <w:tr w:rsidR="002C70FA" w14:paraId="39B55E15" w14:textId="77777777">
        <w:trPr>
          <w:tblCellSpacing w:w="0" w:type="dxa"/>
        </w:trPr>
        <w:tc>
          <w:tcPr>
            <w:tcW w:w="2082" w:type="pct"/>
            <w:shd w:val="clear" w:color="auto" w:fill="FFFFFF"/>
          </w:tcPr>
          <w:p w14:paraId="33D64186" w14:textId="77777777" w:rsidR="002C70FA" w:rsidRDefault="00F5568F">
            <w:pPr>
              <w:jc w:val="both"/>
              <w:rPr>
                <w:lang w:val="bg-BG"/>
              </w:rPr>
            </w:pPr>
            <w:r>
              <w:rPr>
                <w:lang w:val="bg-BG"/>
              </w:rPr>
              <w:t>Подвид</w:t>
            </w:r>
          </w:p>
        </w:tc>
        <w:tc>
          <w:tcPr>
            <w:tcW w:w="2918" w:type="pct"/>
            <w:shd w:val="clear" w:color="auto" w:fill="FFFFFF"/>
          </w:tcPr>
          <w:p w14:paraId="3D9C8C0B" w14:textId="77777777" w:rsidR="002C70FA" w:rsidRDefault="00F5568F">
            <w:pPr>
              <w:jc w:val="both"/>
              <w:rPr>
                <w:lang w:val="bg-BG"/>
              </w:rPr>
            </w:pPr>
            <w:proofErr w:type="spellStart"/>
            <w:r>
              <w:rPr>
                <w:i/>
                <w:lang w:val="bg-BG"/>
              </w:rPr>
              <w:t>Delphinus</w:t>
            </w:r>
            <w:proofErr w:type="spellEnd"/>
            <w:r>
              <w:rPr>
                <w:i/>
                <w:lang w:val="bg-BG"/>
              </w:rPr>
              <w:t xml:space="preserve"> </w:t>
            </w:r>
            <w:proofErr w:type="spellStart"/>
            <w:r>
              <w:rPr>
                <w:i/>
                <w:lang w:val="bg-BG"/>
              </w:rPr>
              <w:t>delphis</w:t>
            </w:r>
            <w:proofErr w:type="spellEnd"/>
            <w:r>
              <w:rPr>
                <w:i/>
                <w:lang w:val="bg-BG"/>
              </w:rPr>
              <w:t xml:space="preserve"> </w:t>
            </w:r>
            <w:proofErr w:type="spellStart"/>
            <w:r>
              <w:rPr>
                <w:i/>
                <w:lang w:val="bg-BG"/>
              </w:rPr>
              <w:t>bairdii</w:t>
            </w:r>
            <w:proofErr w:type="spellEnd"/>
            <w:r>
              <w:rPr>
                <w:lang w:val="bg-BG"/>
              </w:rPr>
              <w:t> </w:t>
            </w:r>
            <w:proofErr w:type="spellStart"/>
            <w:r>
              <w:rPr>
                <w:lang w:val="bg-BG"/>
              </w:rPr>
              <w:t>Dall</w:t>
            </w:r>
            <w:proofErr w:type="spellEnd"/>
            <w:r>
              <w:t xml:space="preserve">, </w:t>
            </w:r>
            <w:r>
              <w:rPr>
                <w:lang w:val="bg-BG"/>
              </w:rPr>
              <w:t>1873</w:t>
            </w:r>
          </w:p>
        </w:tc>
      </w:tr>
      <w:tr w:rsidR="002C70FA" w14:paraId="42CA9CF0" w14:textId="77777777">
        <w:trPr>
          <w:tblCellSpacing w:w="0" w:type="dxa"/>
        </w:trPr>
        <w:tc>
          <w:tcPr>
            <w:tcW w:w="2082" w:type="pct"/>
            <w:shd w:val="clear" w:color="auto" w:fill="FFFFFF"/>
          </w:tcPr>
          <w:p w14:paraId="7DE72E88" w14:textId="77777777" w:rsidR="002C70FA" w:rsidRDefault="00F5568F">
            <w:pPr>
              <w:jc w:val="both"/>
              <w:rPr>
                <w:lang w:val="bg-BG"/>
              </w:rPr>
            </w:pPr>
            <w:r>
              <w:rPr>
                <w:lang w:val="bg-BG"/>
              </w:rPr>
              <w:lastRenderedPageBreak/>
              <w:t>Подвид</w:t>
            </w:r>
          </w:p>
        </w:tc>
        <w:tc>
          <w:tcPr>
            <w:tcW w:w="2918" w:type="pct"/>
            <w:shd w:val="clear" w:color="auto" w:fill="FFFFFF"/>
          </w:tcPr>
          <w:p w14:paraId="28F10E9E" w14:textId="77777777" w:rsidR="002C70FA" w:rsidRDefault="00F5568F">
            <w:pPr>
              <w:jc w:val="both"/>
              <w:rPr>
                <w:lang w:val="bg-BG"/>
              </w:rPr>
            </w:pPr>
            <w:proofErr w:type="spellStart"/>
            <w:r>
              <w:rPr>
                <w:i/>
                <w:lang w:val="bg-BG"/>
              </w:rPr>
              <w:t>Delphinus</w:t>
            </w:r>
            <w:proofErr w:type="spellEnd"/>
            <w:r>
              <w:rPr>
                <w:i/>
                <w:lang w:val="bg-BG"/>
              </w:rPr>
              <w:t xml:space="preserve"> </w:t>
            </w:r>
            <w:proofErr w:type="spellStart"/>
            <w:r>
              <w:rPr>
                <w:i/>
                <w:lang w:val="bg-BG"/>
              </w:rPr>
              <w:t>delphis</w:t>
            </w:r>
            <w:proofErr w:type="spellEnd"/>
            <w:r>
              <w:rPr>
                <w:i/>
                <w:lang w:val="bg-BG"/>
              </w:rPr>
              <w:t xml:space="preserve"> </w:t>
            </w:r>
            <w:proofErr w:type="spellStart"/>
            <w:r>
              <w:rPr>
                <w:i/>
                <w:lang w:val="bg-BG"/>
              </w:rPr>
              <w:t>delphis</w:t>
            </w:r>
            <w:proofErr w:type="spellEnd"/>
            <w:r>
              <w:rPr>
                <w:lang w:val="bg-BG"/>
              </w:rPr>
              <w:t> </w:t>
            </w:r>
            <w:proofErr w:type="spellStart"/>
            <w:r>
              <w:rPr>
                <w:lang w:val="bg-BG"/>
              </w:rPr>
              <w:t>Linnaeus</w:t>
            </w:r>
            <w:proofErr w:type="spellEnd"/>
            <w:r>
              <w:rPr>
                <w:lang w:val="bg-BG"/>
              </w:rPr>
              <w:t xml:space="preserve">, 1758 </w:t>
            </w:r>
          </w:p>
        </w:tc>
      </w:tr>
      <w:tr w:rsidR="002C70FA" w14:paraId="570FB50E" w14:textId="77777777">
        <w:trPr>
          <w:tblCellSpacing w:w="0" w:type="dxa"/>
        </w:trPr>
        <w:tc>
          <w:tcPr>
            <w:tcW w:w="2082" w:type="pct"/>
            <w:shd w:val="clear" w:color="auto" w:fill="FFFFFF"/>
          </w:tcPr>
          <w:p w14:paraId="71F37F59" w14:textId="2CCD95CC" w:rsidR="002C70FA" w:rsidRDefault="00237029">
            <w:pPr>
              <w:jc w:val="both"/>
              <w:rPr>
                <w:lang w:val="bg-BG"/>
              </w:rPr>
            </w:pPr>
            <w:r>
              <w:rPr>
                <w:lang w:val="bg-BG"/>
              </w:rPr>
              <w:t>Подвид</w:t>
            </w:r>
          </w:p>
        </w:tc>
        <w:tc>
          <w:tcPr>
            <w:tcW w:w="2918" w:type="pct"/>
            <w:shd w:val="clear" w:color="auto" w:fill="FFFFFF"/>
          </w:tcPr>
          <w:p w14:paraId="25696335" w14:textId="77777777" w:rsidR="002C70FA" w:rsidRDefault="00F5568F">
            <w:pPr>
              <w:jc w:val="both"/>
              <w:rPr>
                <w:lang w:val="bg-BG"/>
              </w:rPr>
            </w:pPr>
            <w:proofErr w:type="spellStart"/>
            <w:r>
              <w:rPr>
                <w:i/>
                <w:lang w:val="bg-BG"/>
              </w:rPr>
              <w:t>Delphinus</w:t>
            </w:r>
            <w:proofErr w:type="spellEnd"/>
            <w:r>
              <w:rPr>
                <w:i/>
                <w:lang w:val="bg-BG"/>
              </w:rPr>
              <w:t xml:space="preserve"> </w:t>
            </w:r>
            <w:proofErr w:type="spellStart"/>
            <w:r>
              <w:rPr>
                <w:i/>
                <w:lang w:val="bg-BG"/>
              </w:rPr>
              <w:t>delphis</w:t>
            </w:r>
            <w:proofErr w:type="spellEnd"/>
            <w:r>
              <w:rPr>
                <w:i/>
                <w:lang w:val="bg-BG"/>
              </w:rPr>
              <w:t xml:space="preserve"> </w:t>
            </w:r>
            <w:proofErr w:type="spellStart"/>
            <w:r>
              <w:rPr>
                <w:i/>
                <w:lang w:val="bg-BG"/>
              </w:rPr>
              <w:t>tropicalis</w:t>
            </w:r>
            <w:proofErr w:type="spellEnd"/>
            <w:r>
              <w:rPr>
                <w:lang w:val="bg-BG"/>
              </w:rPr>
              <w:t>, (</w:t>
            </w:r>
            <w:proofErr w:type="spellStart"/>
            <w:r>
              <w:rPr>
                <w:lang w:val="bg-BG"/>
              </w:rPr>
              <w:t>van</w:t>
            </w:r>
            <w:proofErr w:type="spellEnd"/>
            <w:r>
              <w:rPr>
                <w:lang w:val="bg-BG"/>
              </w:rPr>
              <w:t xml:space="preserve"> </w:t>
            </w:r>
            <w:proofErr w:type="spellStart"/>
            <w:r>
              <w:rPr>
                <w:lang w:val="bg-BG"/>
              </w:rPr>
              <w:t>Bree</w:t>
            </w:r>
            <w:proofErr w:type="spellEnd"/>
            <w:r>
              <w:t>,</w:t>
            </w:r>
            <w:r>
              <w:rPr>
                <w:lang w:val="bg-BG"/>
              </w:rPr>
              <w:t xml:space="preserve"> 1971</w:t>
            </w:r>
            <w:r>
              <w:t>)</w:t>
            </w:r>
            <w:r>
              <w:rPr>
                <w:lang w:val="bg-BG"/>
              </w:rPr>
              <w:t xml:space="preserve"> </w:t>
            </w:r>
          </w:p>
        </w:tc>
      </w:tr>
      <w:tr w:rsidR="002C70FA" w14:paraId="18F70A17" w14:textId="77777777">
        <w:trPr>
          <w:tblCellSpacing w:w="0" w:type="dxa"/>
        </w:trPr>
        <w:tc>
          <w:tcPr>
            <w:tcW w:w="2082" w:type="pct"/>
            <w:shd w:val="clear" w:color="auto" w:fill="FFFFFF"/>
          </w:tcPr>
          <w:p w14:paraId="10A1BAE6" w14:textId="77777777" w:rsidR="002C70FA" w:rsidRDefault="00F5568F">
            <w:pPr>
              <w:jc w:val="both"/>
              <w:rPr>
                <w:b/>
                <w:lang w:val="bg-BG"/>
              </w:rPr>
            </w:pPr>
            <w:r>
              <w:rPr>
                <w:b/>
                <w:lang w:val="bg-BG"/>
              </w:rPr>
              <w:t>Подвид</w:t>
            </w:r>
          </w:p>
        </w:tc>
        <w:tc>
          <w:tcPr>
            <w:tcW w:w="2918" w:type="pct"/>
            <w:shd w:val="clear" w:color="auto" w:fill="FFFFFF"/>
          </w:tcPr>
          <w:p w14:paraId="278BB0BE" w14:textId="77777777" w:rsidR="002C70FA" w:rsidRDefault="00F5568F">
            <w:pPr>
              <w:jc w:val="both"/>
              <w:rPr>
                <w:b/>
                <w:lang w:val="bg-BG"/>
              </w:rPr>
            </w:pPr>
            <w:proofErr w:type="spellStart"/>
            <w:r>
              <w:rPr>
                <w:b/>
                <w:i/>
                <w:lang w:val="bg-BG"/>
              </w:rPr>
              <w:t>Delphinus</w:t>
            </w:r>
            <w:proofErr w:type="spellEnd"/>
            <w:r>
              <w:rPr>
                <w:b/>
                <w:i/>
                <w:lang w:val="bg-BG"/>
              </w:rPr>
              <w:t xml:space="preserve"> </w:t>
            </w:r>
            <w:proofErr w:type="spellStart"/>
            <w:r>
              <w:rPr>
                <w:b/>
                <w:i/>
                <w:lang w:val="bg-BG"/>
              </w:rPr>
              <w:t>delphis</w:t>
            </w:r>
            <w:proofErr w:type="spellEnd"/>
            <w:r>
              <w:rPr>
                <w:b/>
                <w:i/>
                <w:lang w:val="bg-BG"/>
              </w:rPr>
              <w:t xml:space="preserve"> </w:t>
            </w:r>
            <w:r>
              <w:rPr>
                <w:b/>
                <w:i/>
              </w:rPr>
              <w:t>p</w:t>
            </w:r>
            <w:proofErr w:type="spellStart"/>
            <w:r>
              <w:rPr>
                <w:b/>
                <w:i/>
                <w:lang w:val="bg-BG"/>
              </w:rPr>
              <w:t>onticus</w:t>
            </w:r>
            <w:proofErr w:type="spellEnd"/>
            <w:r>
              <w:rPr>
                <w:b/>
                <w:lang w:val="bg-BG"/>
              </w:rPr>
              <w:t> </w:t>
            </w:r>
            <w:proofErr w:type="spellStart"/>
            <w:r>
              <w:rPr>
                <w:b/>
                <w:lang w:val="bg-BG"/>
              </w:rPr>
              <w:t>Barabash</w:t>
            </w:r>
            <w:proofErr w:type="spellEnd"/>
            <w:r>
              <w:rPr>
                <w:b/>
              </w:rPr>
              <w:t>-</w:t>
            </w:r>
            <w:r>
              <w:rPr>
                <w:b/>
                <w:lang w:val="bg-BG"/>
              </w:rPr>
              <w:t xml:space="preserve">  </w:t>
            </w:r>
          </w:p>
          <w:p w14:paraId="350842CA" w14:textId="77777777" w:rsidR="002C70FA" w:rsidRDefault="00F5568F">
            <w:pPr>
              <w:jc w:val="both"/>
              <w:rPr>
                <w:b/>
                <w:lang w:val="bg-BG"/>
              </w:rPr>
            </w:pPr>
            <w:proofErr w:type="spellStart"/>
            <w:r>
              <w:rPr>
                <w:b/>
              </w:rPr>
              <w:t>Nikiforov</w:t>
            </w:r>
            <w:proofErr w:type="spellEnd"/>
            <w:r>
              <w:rPr>
                <w:b/>
              </w:rPr>
              <w:t xml:space="preserve">, </w:t>
            </w:r>
            <w:r>
              <w:rPr>
                <w:b/>
                <w:lang w:val="bg-BG"/>
              </w:rPr>
              <w:t xml:space="preserve">1935 </w:t>
            </w:r>
          </w:p>
        </w:tc>
      </w:tr>
    </w:tbl>
    <w:p w14:paraId="584ACB80" w14:textId="77777777" w:rsidR="002C70FA" w:rsidRDefault="002C70FA">
      <w:pPr>
        <w:jc w:val="both"/>
      </w:pPr>
    </w:p>
    <w:p w14:paraId="486DE1B7" w14:textId="765A6BC1" w:rsidR="002C70FA" w:rsidRPr="00F71F64" w:rsidRDefault="00F5568F" w:rsidP="008F79B9">
      <w:pPr>
        <w:spacing w:after="120"/>
        <w:jc w:val="both"/>
        <w:rPr>
          <w:lang w:val="bg-BG"/>
        </w:rPr>
      </w:pPr>
      <w:r>
        <w:rPr>
          <w:lang w:val="bg-BG"/>
        </w:rPr>
        <w:t xml:space="preserve">Черноморският обикновен делфин е единственият представител на род </w:t>
      </w:r>
      <w:proofErr w:type="spellStart"/>
      <w:r>
        <w:rPr>
          <w:i/>
          <w:lang w:val="bg-BG"/>
        </w:rPr>
        <w:t>Delphinus</w:t>
      </w:r>
      <w:proofErr w:type="spellEnd"/>
      <w:r>
        <w:rPr>
          <w:lang w:val="bg-BG"/>
        </w:rPr>
        <w:t xml:space="preserve"> и един от двата вида от сем. Делфинови от </w:t>
      </w:r>
      <w:proofErr w:type="spellStart"/>
      <w:r>
        <w:rPr>
          <w:lang w:val="bg-BG"/>
        </w:rPr>
        <w:t>китоподобните</w:t>
      </w:r>
      <w:proofErr w:type="spellEnd"/>
      <w:r>
        <w:rPr>
          <w:lang w:val="bg-BG"/>
        </w:rPr>
        <w:t xml:space="preserve"> в Черно </w:t>
      </w:r>
      <w:r w:rsidRPr="00F71F64">
        <w:rPr>
          <w:lang w:val="bg-BG"/>
        </w:rPr>
        <w:t>море (</w:t>
      </w:r>
      <w:proofErr w:type="spellStart"/>
      <w:r w:rsidRPr="00F71F64">
        <w:rPr>
          <w:lang w:val="bg-BG"/>
        </w:rPr>
        <w:t>Birkun</w:t>
      </w:r>
      <w:proofErr w:type="spellEnd"/>
      <w:r w:rsidRPr="00F71F64">
        <w:rPr>
          <w:lang w:val="bg-BG"/>
        </w:rPr>
        <w:t xml:space="preserve">, 2008). Този подвид в Черно море е приет за изолирана самостоятелна таксономична единица, притежаваща ясни генетични различия от подвидовете в източната и западната част на Средиземно море (IWC, 2004; </w:t>
      </w:r>
      <w:proofErr w:type="spellStart"/>
      <w:r w:rsidRPr="00F71F64">
        <w:rPr>
          <w:lang w:val="bg-BG"/>
        </w:rPr>
        <w:t>Natoli</w:t>
      </w:r>
      <w:proofErr w:type="spellEnd"/>
      <w:r w:rsidRPr="00F71F64">
        <w:rPr>
          <w:lang w:val="bg-BG"/>
        </w:rPr>
        <w:t>, 2004). Описанието</w:t>
      </w:r>
      <w:r>
        <w:rPr>
          <w:lang w:val="bg-BG"/>
        </w:rPr>
        <w:t xml:space="preserve"> на подвида </w:t>
      </w:r>
      <w:r>
        <w:rPr>
          <w:i/>
          <w:lang w:val="bg-BG"/>
        </w:rPr>
        <w:t xml:space="preserve">D. d. </w:t>
      </w:r>
      <w:proofErr w:type="spellStart"/>
      <w:r>
        <w:rPr>
          <w:i/>
          <w:lang w:val="bg-BG"/>
        </w:rPr>
        <w:t>ponticus</w:t>
      </w:r>
      <w:proofErr w:type="spellEnd"/>
      <w:r>
        <w:rPr>
          <w:lang w:val="bg-BG"/>
        </w:rPr>
        <w:t xml:space="preserve"> се базира на </w:t>
      </w:r>
      <w:proofErr w:type="spellStart"/>
      <w:r>
        <w:rPr>
          <w:lang w:val="bg-BG"/>
        </w:rPr>
        <w:t>морфометрични</w:t>
      </w:r>
      <w:proofErr w:type="spellEnd"/>
      <w:r>
        <w:rPr>
          <w:lang w:val="bg-BG"/>
        </w:rPr>
        <w:t xml:space="preserve"> </w:t>
      </w:r>
      <w:r w:rsidRPr="00F71F64">
        <w:rPr>
          <w:lang w:val="bg-BG"/>
        </w:rPr>
        <w:t>характеристики (</w:t>
      </w:r>
      <w:proofErr w:type="spellStart"/>
      <w:r w:rsidRPr="00F71F64">
        <w:rPr>
          <w:lang w:val="bg-BG"/>
        </w:rPr>
        <w:t>Barabasch</w:t>
      </w:r>
      <w:proofErr w:type="spellEnd"/>
      <w:r w:rsidRPr="00F71F64">
        <w:rPr>
          <w:lang w:val="bg-BG"/>
        </w:rPr>
        <w:t xml:space="preserve">, 1935). Те обаче се считат за незначителни от </w:t>
      </w:r>
      <w:proofErr w:type="spellStart"/>
      <w:r w:rsidRPr="00F71F64">
        <w:rPr>
          <w:lang w:val="bg-BG"/>
        </w:rPr>
        <w:t>Kleinenberg</w:t>
      </w:r>
      <w:proofErr w:type="spellEnd"/>
      <w:r w:rsidRPr="00F71F64">
        <w:rPr>
          <w:lang w:val="bg-BG"/>
        </w:rPr>
        <w:t xml:space="preserve"> (1956). Впоследствие</w:t>
      </w:r>
      <w:r>
        <w:rPr>
          <w:lang w:val="bg-BG"/>
        </w:rPr>
        <w:t xml:space="preserve"> сравнителният анализ на </w:t>
      </w:r>
      <w:proofErr w:type="spellStart"/>
      <w:r>
        <w:rPr>
          <w:lang w:val="bg-BG"/>
        </w:rPr>
        <w:t>морфометричните</w:t>
      </w:r>
      <w:proofErr w:type="spellEnd"/>
      <w:r>
        <w:rPr>
          <w:lang w:val="bg-BG"/>
        </w:rPr>
        <w:t xml:space="preserve"> характеристика на черепа потвърждава тезата за самостоятелен подвид </w:t>
      </w:r>
      <w:r w:rsidRPr="00F71F64">
        <w:rPr>
          <w:lang w:val="bg-BG"/>
        </w:rPr>
        <w:t>(</w:t>
      </w:r>
      <w:proofErr w:type="spellStart"/>
      <w:r w:rsidRPr="00F71F64">
        <w:rPr>
          <w:lang w:val="bg-BG"/>
        </w:rPr>
        <w:t>Amaha</w:t>
      </w:r>
      <w:proofErr w:type="spellEnd"/>
      <w:r w:rsidRPr="00F71F64">
        <w:rPr>
          <w:lang w:val="bg-BG"/>
        </w:rPr>
        <w:t xml:space="preserve">, 1994; </w:t>
      </w:r>
      <w:proofErr w:type="spellStart"/>
      <w:r w:rsidRPr="00F71F64">
        <w:rPr>
          <w:lang w:val="bg-BG"/>
        </w:rPr>
        <w:t>Amaha</w:t>
      </w:r>
      <w:proofErr w:type="spellEnd"/>
      <w:r w:rsidRPr="00F71F64">
        <w:rPr>
          <w:lang w:val="bg-BG"/>
        </w:rPr>
        <w:t xml:space="preserve"> </w:t>
      </w:r>
      <w:proofErr w:type="spellStart"/>
      <w:r w:rsidRPr="00F71F64">
        <w:rPr>
          <w:lang w:val="bg-BG"/>
        </w:rPr>
        <w:t>et</w:t>
      </w:r>
      <w:proofErr w:type="spellEnd"/>
      <w:r w:rsidRPr="00F71F64">
        <w:rPr>
          <w:lang w:val="bg-BG"/>
        </w:rPr>
        <w:t xml:space="preserve"> </w:t>
      </w:r>
      <w:proofErr w:type="spellStart"/>
      <w:r w:rsidRPr="00F71F64">
        <w:rPr>
          <w:lang w:val="bg-BG"/>
        </w:rPr>
        <w:t>al</w:t>
      </w:r>
      <w:proofErr w:type="spellEnd"/>
      <w:r w:rsidRPr="00F71F64">
        <w:rPr>
          <w:lang w:val="bg-BG"/>
        </w:rPr>
        <w:t xml:space="preserve">., 1996). Анализът на девет микросателитни ДНК </w:t>
      </w:r>
      <w:proofErr w:type="spellStart"/>
      <w:r w:rsidRPr="00F71F64">
        <w:rPr>
          <w:lang w:val="bg-BG"/>
        </w:rPr>
        <w:t>локуси</w:t>
      </w:r>
      <w:proofErr w:type="spellEnd"/>
      <w:r w:rsidRPr="00F71F64">
        <w:rPr>
          <w:lang w:val="bg-BG"/>
        </w:rPr>
        <w:t xml:space="preserve"> (</w:t>
      </w:r>
      <w:proofErr w:type="spellStart"/>
      <w:r w:rsidRPr="00F71F64">
        <w:rPr>
          <w:lang w:val="bg-BG"/>
        </w:rPr>
        <w:t>Natoli</w:t>
      </w:r>
      <w:proofErr w:type="spellEnd"/>
      <w:r w:rsidRPr="00F71F64">
        <w:rPr>
          <w:lang w:val="bg-BG"/>
        </w:rPr>
        <w:t xml:space="preserve"> 2003) намира различия между обикновените делфини в Черно и Средиземно море. </w:t>
      </w:r>
      <w:proofErr w:type="spellStart"/>
      <w:r w:rsidRPr="00F71F64">
        <w:rPr>
          <w:lang w:val="bg-BG"/>
        </w:rPr>
        <w:t>Natoli</w:t>
      </w:r>
      <w:proofErr w:type="spellEnd"/>
      <w:r w:rsidRPr="00F71F64">
        <w:rPr>
          <w:lang w:val="bg-BG"/>
        </w:rPr>
        <w:t xml:space="preserve"> (2004) не открива достоверна разлика на ниво </w:t>
      </w:r>
      <w:proofErr w:type="spellStart"/>
      <w:r w:rsidRPr="00F71F64">
        <w:rPr>
          <w:lang w:val="bg-BG"/>
        </w:rPr>
        <w:t>митохондриална</w:t>
      </w:r>
      <w:proofErr w:type="spellEnd"/>
      <w:r w:rsidRPr="00F71F64">
        <w:rPr>
          <w:lang w:val="bg-BG"/>
        </w:rPr>
        <w:t xml:space="preserve"> ДНК, но броя на изследваните проби е малък. Счита се, че генетичният обмен между Черно и Средиземно морета е малък или не съществува (</w:t>
      </w:r>
      <w:proofErr w:type="spellStart"/>
      <w:r w:rsidRPr="00F71F64">
        <w:rPr>
          <w:lang w:val="bg-BG"/>
        </w:rPr>
        <w:t>Birkun</w:t>
      </w:r>
      <w:proofErr w:type="spellEnd"/>
      <w:r w:rsidRPr="00F71F64">
        <w:rPr>
          <w:lang w:val="bg-BG"/>
        </w:rPr>
        <w:t xml:space="preserve">, 2008) и черноморският подвид следва да се приема като отделна </w:t>
      </w:r>
      <w:proofErr w:type="spellStart"/>
      <w:r w:rsidRPr="00F71F64">
        <w:rPr>
          <w:lang w:val="bg-BG"/>
        </w:rPr>
        <w:t>единицa</w:t>
      </w:r>
      <w:proofErr w:type="spellEnd"/>
      <w:r w:rsidRPr="00F71F64">
        <w:rPr>
          <w:lang w:val="bg-BG"/>
        </w:rPr>
        <w:t xml:space="preserve"> (IWC, 2004).</w:t>
      </w:r>
    </w:p>
    <w:p w14:paraId="3A78F8C1" w14:textId="77777777" w:rsidR="002C70FA" w:rsidRDefault="00F5568F">
      <w:pPr>
        <w:jc w:val="both"/>
        <w:rPr>
          <w:b/>
          <w:i/>
          <w:lang w:val="bg-BG"/>
        </w:rPr>
      </w:pPr>
      <w:r>
        <w:rPr>
          <w:b/>
          <w:lang w:val="bg-BG"/>
        </w:rPr>
        <w:t xml:space="preserve">Подвид </w:t>
      </w:r>
      <w:proofErr w:type="spellStart"/>
      <w:r>
        <w:rPr>
          <w:b/>
          <w:i/>
          <w:lang w:val="bg-BG"/>
        </w:rPr>
        <w:t>Delphinus</w:t>
      </w:r>
      <w:proofErr w:type="spellEnd"/>
      <w:r>
        <w:rPr>
          <w:b/>
          <w:i/>
          <w:lang w:val="bg-BG"/>
        </w:rPr>
        <w:t xml:space="preserve"> </w:t>
      </w:r>
      <w:proofErr w:type="spellStart"/>
      <w:r>
        <w:rPr>
          <w:b/>
          <w:i/>
          <w:lang w:val="bg-BG"/>
        </w:rPr>
        <w:t>delphis</w:t>
      </w:r>
      <w:proofErr w:type="spellEnd"/>
      <w:r>
        <w:rPr>
          <w:b/>
          <w:i/>
          <w:lang w:val="bg-BG"/>
        </w:rPr>
        <w:t xml:space="preserve"> </w:t>
      </w:r>
      <w:proofErr w:type="spellStart"/>
      <w:r>
        <w:rPr>
          <w:b/>
          <w:i/>
          <w:lang w:val="bg-BG"/>
        </w:rPr>
        <w:t>ponticus</w:t>
      </w:r>
      <w:proofErr w:type="spellEnd"/>
    </w:p>
    <w:p w14:paraId="4DEBE4B2" w14:textId="77777777" w:rsidR="002C70FA" w:rsidRDefault="00F5568F">
      <w:pPr>
        <w:jc w:val="both"/>
        <w:rPr>
          <w:lang w:val="bg-BG"/>
        </w:rPr>
      </w:pPr>
      <w:r>
        <w:rPr>
          <w:b/>
          <w:lang w:val="bg-BG"/>
        </w:rPr>
        <w:t>Българско име Черноморски обикновен делфин</w:t>
      </w:r>
      <w:r>
        <w:rPr>
          <w:b/>
          <w:lang w:val="ru-RU"/>
        </w:rPr>
        <w:t xml:space="preserve">, </w:t>
      </w:r>
      <w:proofErr w:type="spellStart"/>
      <w:r>
        <w:rPr>
          <w:b/>
          <w:lang w:val="bg-BG"/>
        </w:rPr>
        <w:t>Каракаш</w:t>
      </w:r>
      <w:proofErr w:type="spellEnd"/>
      <w:r>
        <w:rPr>
          <w:lang w:val="bg-BG"/>
        </w:rPr>
        <w:t>.</w:t>
      </w:r>
    </w:p>
    <w:p w14:paraId="6DB15FAC" w14:textId="77777777" w:rsidR="002C70FA" w:rsidRDefault="002C70FA">
      <w:pPr>
        <w:jc w:val="both"/>
        <w:rPr>
          <w:lang w:val="bg-BG"/>
        </w:rPr>
      </w:pPr>
    </w:p>
    <w:p w14:paraId="48B02F9D" w14:textId="77777777" w:rsidR="002C70FA" w:rsidRDefault="00F5568F">
      <w:pPr>
        <w:jc w:val="both"/>
        <w:rPr>
          <w:b/>
          <w:lang w:val="bg-BG"/>
        </w:rPr>
      </w:pPr>
      <w:proofErr w:type="spellStart"/>
      <w:r>
        <w:rPr>
          <w:b/>
          <w:lang w:val="bg-BG"/>
        </w:rPr>
        <w:t>Морфометрични</w:t>
      </w:r>
      <w:proofErr w:type="spellEnd"/>
      <w:r>
        <w:rPr>
          <w:b/>
          <w:lang w:val="bg-BG"/>
        </w:rPr>
        <w:t xml:space="preserve"> характеристики</w:t>
      </w:r>
    </w:p>
    <w:p w14:paraId="2A1F63B1" w14:textId="77777777" w:rsidR="002C70FA" w:rsidRDefault="00F5568F">
      <w:pPr>
        <w:jc w:val="both"/>
        <w:rPr>
          <w:lang w:val="bg-BG"/>
        </w:rPr>
      </w:pPr>
      <w:r>
        <w:rPr>
          <w:b/>
          <w:lang w:val="bg-BG"/>
        </w:rPr>
        <w:t>Дължина:</w:t>
      </w:r>
      <w:r>
        <w:rPr>
          <w:lang w:val="bg-BG"/>
        </w:rPr>
        <w:t xml:space="preserve"> мъжки: средно 1.7 - 1.8 м, </w:t>
      </w:r>
      <w:proofErr w:type="spellStart"/>
      <w:r>
        <w:rPr>
          <w:lang w:val="bg-BG"/>
        </w:rPr>
        <w:t>макс</w:t>
      </w:r>
      <w:proofErr w:type="spellEnd"/>
      <w:r>
        <w:rPr>
          <w:lang w:val="bg-BG"/>
        </w:rPr>
        <w:t xml:space="preserve">. 2.2м; </w:t>
      </w:r>
    </w:p>
    <w:p w14:paraId="114045FC" w14:textId="77777777" w:rsidR="002C70FA" w:rsidRDefault="00F5568F">
      <w:pPr>
        <w:jc w:val="both"/>
        <w:rPr>
          <w:lang w:val="bg-BG"/>
        </w:rPr>
      </w:pPr>
      <w:r>
        <w:rPr>
          <w:lang w:val="bg-BG"/>
        </w:rPr>
        <w:t xml:space="preserve">женски: средно 1.5-1.7 м, </w:t>
      </w:r>
      <w:proofErr w:type="spellStart"/>
      <w:r>
        <w:rPr>
          <w:lang w:val="bg-BG"/>
        </w:rPr>
        <w:t>макс</w:t>
      </w:r>
      <w:proofErr w:type="spellEnd"/>
      <w:r>
        <w:rPr>
          <w:lang w:val="bg-BG"/>
        </w:rPr>
        <w:t>. 2.0м</w:t>
      </w:r>
    </w:p>
    <w:p w14:paraId="69C98F5D" w14:textId="77777777" w:rsidR="002C70FA" w:rsidRDefault="00F5568F">
      <w:pPr>
        <w:jc w:val="both"/>
        <w:rPr>
          <w:lang w:val="bg-BG"/>
        </w:rPr>
      </w:pPr>
      <w:r>
        <w:rPr>
          <w:lang w:val="bg-BG"/>
        </w:rPr>
        <w:t>Новородени: 80-95 cm</w:t>
      </w:r>
    </w:p>
    <w:p w14:paraId="748DD32D" w14:textId="77777777" w:rsidR="002C70FA" w:rsidRDefault="00F5568F">
      <w:pPr>
        <w:jc w:val="both"/>
        <w:rPr>
          <w:b/>
          <w:lang w:val="bg-BG"/>
        </w:rPr>
      </w:pPr>
      <w:r>
        <w:rPr>
          <w:b/>
          <w:lang w:val="bg-BG"/>
        </w:rPr>
        <w:t>Тегло:</w:t>
      </w:r>
    </w:p>
    <w:p w14:paraId="7FEB50DE" w14:textId="77777777" w:rsidR="002C70FA" w:rsidRDefault="00F5568F">
      <w:pPr>
        <w:jc w:val="both"/>
        <w:rPr>
          <w:lang w:val="bg-BG"/>
        </w:rPr>
      </w:pPr>
      <w:r>
        <w:rPr>
          <w:lang w:val="bg-BG"/>
        </w:rPr>
        <w:t>Мъжки: 55-60 кг</w:t>
      </w:r>
    </w:p>
    <w:p w14:paraId="018A47AB" w14:textId="77777777" w:rsidR="002C70FA" w:rsidRDefault="00F5568F">
      <w:pPr>
        <w:jc w:val="both"/>
        <w:rPr>
          <w:lang w:val="bg-BG"/>
        </w:rPr>
      </w:pPr>
      <w:r>
        <w:rPr>
          <w:lang w:val="bg-BG"/>
        </w:rPr>
        <w:t>Женски: около 50 кг</w:t>
      </w:r>
    </w:p>
    <w:p w14:paraId="30EC17B4" w14:textId="77777777" w:rsidR="002C70FA" w:rsidRDefault="00F5568F">
      <w:pPr>
        <w:jc w:val="both"/>
        <w:rPr>
          <w:lang w:val="bg-BG"/>
        </w:rPr>
      </w:pPr>
      <w:r>
        <w:rPr>
          <w:lang w:val="bg-BG"/>
        </w:rPr>
        <w:t>Новородени: 5-8 кг</w:t>
      </w:r>
    </w:p>
    <w:p w14:paraId="6C563127" w14:textId="77777777" w:rsidR="002C70FA" w:rsidRDefault="00F5568F">
      <w:pPr>
        <w:jc w:val="both"/>
        <w:rPr>
          <w:b/>
          <w:lang w:val="bg-BG"/>
        </w:rPr>
      </w:pPr>
      <w:r>
        <w:rPr>
          <w:b/>
          <w:lang w:val="bg-BG"/>
        </w:rPr>
        <w:t xml:space="preserve">Глава: </w:t>
      </w:r>
    </w:p>
    <w:p w14:paraId="41A88590" w14:textId="77777777" w:rsidR="002C70FA" w:rsidRDefault="00F5568F">
      <w:pPr>
        <w:jc w:val="both"/>
        <w:rPr>
          <w:lang w:val="bg-BG"/>
        </w:rPr>
      </w:pPr>
      <w:r>
        <w:rPr>
          <w:lang w:val="bg-BG"/>
        </w:rPr>
        <w:t xml:space="preserve">Муцуната му е удължена в </w:t>
      </w:r>
      <w:proofErr w:type="spellStart"/>
      <w:r>
        <w:rPr>
          <w:lang w:val="bg-BG"/>
        </w:rPr>
        <w:t>рострум</w:t>
      </w:r>
      <w:proofErr w:type="spellEnd"/>
      <w:r>
        <w:rPr>
          <w:lang w:val="bg-BG"/>
        </w:rPr>
        <w:t>, на главата има</w:t>
      </w:r>
      <w:r>
        <w:t xml:space="preserve"> </w:t>
      </w:r>
      <w:r>
        <w:rPr>
          <w:lang w:val="bg-BG"/>
        </w:rPr>
        <w:t>изпъкнала  възглавничка от мастна тъкан. Има между 40  и 60 зъба на всяка страна на челюстите.</w:t>
      </w:r>
    </w:p>
    <w:p w14:paraId="7918C631" w14:textId="77777777" w:rsidR="002C70FA" w:rsidRDefault="00F5568F">
      <w:pPr>
        <w:jc w:val="both"/>
        <w:rPr>
          <w:b/>
          <w:lang w:val="bg-BG"/>
        </w:rPr>
      </w:pPr>
      <w:r>
        <w:rPr>
          <w:b/>
          <w:lang w:val="bg-BG"/>
        </w:rPr>
        <w:t>Тяло:</w:t>
      </w:r>
    </w:p>
    <w:p w14:paraId="467840AF" w14:textId="77777777" w:rsidR="002C70FA" w:rsidRDefault="00F5568F">
      <w:pPr>
        <w:jc w:val="both"/>
        <w:rPr>
          <w:lang w:val="bg-BG"/>
        </w:rPr>
      </w:pPr>
      <w:r>
        <w:rPr>
          <w:lang w:val="bg-BG"/>
        </w:rPr>
        <w:t>Тялото е пропорционално и стройно. Силуетът наподобява пясъчен часовник.</w:t>
      </w:r>
    </w:p>
    <w:p w14:paraId="0E564F38" w14:textId="77777777" w:rsidR="002C70FA" w:rsidRDefault="00F5568F">
      <w:pPr>
        <w:jc w:val="both"/>
        <w:rPr>
          <w:lang w:val="bg-BG"/>
        </w:rPr>
      </w:pPr>
      <w:r>
        <w:rPr>
          <w:b/>
          <w:lang w:val="bg-BG"/>
        </w:rPr>
        <w:t>Окраска:</w:t>
      </w:r>
      <w:r>
        <w:rPr>
          <w:lang w:val="bg-BG"/>
        </w:rPr>
        <w:t xml:space="preserve"> Тъмно сив до черен гръб. Коремът е бял, странично има </w:t>
      </w:r>
      <w:proofErr w:type="spellStart"/>
      <w:r>
        <w:t>характерни</w:t>
      </w:r>
      <w:proofErr w:type="spellEnd"/>
      <w:r>
        <w:rPr>
          <w:lang w:val="bg-BG"/>
        </w:rPr>
        <w:t xml:space="preserve"> за вида жълти цветове. Окото е заобиколено от тъмна окраска. В сравнение с </w:t>
      </w:r>
      <w:proofErr w:type="spellStart"/>
      <w:r>
        <w:t>доминантния</w:t>
      </w:r>
      <w:proofErr w:type="spellEnd"/>
      <w:r>
        <w:rPr>
          <w:lang w:val="bg-BG"/>
        </w:rPr>
        <w:t xml:space="preserve"> подвид – повече сиви нюанси в окраската, а жълтите цветове са по-бледи, до белезникави. Окраската се различава значително при различните индивиди. </w:t>
      </w:r>
      <w:proofErr w:type="spellStart"/>
      <w:r>
        <w:rPr>
          <w:lang w:val="bg-BG"/>
        </w:rPr>
        <w:t>Морфометричните</w:t>
      </w:r>
      <w:proofErr w:type="spellEnd"/>
      <w:r>
        <w:rPr>
          <w:lang w:val="bg-BG"/>
        </w:rPr>
        <w:t xml:space="preserve"> и анатомичните характеристики, като например размери, тегло, брой на зъбите или формата на тялото и особености на скелета, също индивидуално варират. </w:t>
      </w:r>
      <w:proofErr w:type="spellStart"/>
      <w:r>
        <w:rPr>
          <w:lang w:val="bg-BG"/>
        </w:rPr>
        <w:t>Таксономита</w:t>
      </w:r>
      <w:proofErr w:type="spellEnd"/>
      <w:r>
        <w:rPr>
          <w:lang w:val="bg-BG"/>
        </w:rPr>
        <w:t xml:space="preserve"> и </w:t>
      </w:r>
      <w:proofErr w:type="spellStart"/>
      <w:r>
        <w:t>характеристиката</w:t>
      </w:r>
      <w:proofErr w:type="spellEnd"/>
      <w:r w:rsidR="00F71F64">
        <w:rPr>
          <w:lang w:val="bg-BG"/>
        </w:rPr>
        <w:t xml:space="preserve"> на вида са по</w:t>
      </w:r>
      <w:r>
        <w:rPr>
          <w:lang w:val="bg-BG"/>
        </w:rPr>
        <w:t xml:space="preserve"> Михайлов и </w:t>
      </w:r>
      <w:proofErr w:type="spellStart"/>
      <w:r>
        <w:rPr>
          <w:lang w:val="bg-BG"/>
        </w:rPr>
        <w:t>сътр</w:t>
      </w:r>
      <w:proofErr w:type="spellEnd"/>
      <w:r>
        <w:rPr>
          <w:lang w:val="bg-BG"/>
        </w:rPr>
        <w:t>. (2015</w:t>
      </w:r>
      <w:r>
        <w:t>b</w:t>
      </w:r>
      <w:r>
        <w:rPr>
          <w:lang w:val="bg-BG"/>
        </w:rPr>
        <w:t>) с изменения и допълнения.</w:t>
      </w:r>
    </w:p>
    <w:p w14:paraId="2029E26D" w14:textId="77777777" w:rsidR="002C70FA" w:rsidRDefault="00F5568F">
      <w:pPr>
        <w:jc w:val="both"/>
        <w:rPr>
          <w:lang w:val="bg-BG"/>
        </w:rPr>
      </w:pPr>
      <w:r>
        <w:rPr>
          <w:b/>
          <w:lang w:val="bg-BG"/>
        </w:rPr>
        <w:t>Гръбна перка:</w:t>
      </w:r>
      <w:r>
        <w:rPr>
          <w:lang w:val="bg-BG"/>
        </w:rPr>
        <w:t xml:space="preserve"> Сърповидна форма и тъмно сив до черен цвят.</w:t>
      </w:r>
    </w:p>
    <w:p w14:paraId="01E0233A" w14:textId="77777777" w:rsidR="002C70FA" w:rsidRDefault="00F5568F">
      <w:pPr>
        <w:jc w:val="both"/>
        <w:rPr>
          <w:lang w:val="bg-BG"/>
        </w:rPr>
      </w:pPr>
      <w:r>
        <w:rPr>
          <w:b/>
          <w:lang w:val="bg-BG"/>
        </w:rPr>
        <w:t>Гръдни перки:</w:t>
      </w:r>
      <w:r>
        <w:rPr>
          <w:lang w:val="bg-BG"/>
        </w:rPr>
        <w:t xml:space="preserve"> Сърповидна и заострена форма, тъмно сив до черен цвят.</w:t>
      </w:r>
    </w:p>
    <w:p w14:paraId="0EB42152" w14:textId="77777777" w:rsidR="002C70FA" w:rsidRDefault="00F5568F">
      <w:pPr>
        <w:jc w:val="both"/>
        <w:rPr>
          <w:lang w:val="bg-BG"/>
        </w:rPr>
      </w:pPr>
      <w:r>
        <w:rPr>
          <w:b/>
          <w:lang w:val="bg-BG"/>
        </w:rPr>
        <w:t>Опашка:</w:t>
      </w:r>
      <w:r>
        <w:rPr>
          <w:lang w:val="bg-BG"/>
        </w:rPr>
        <w:t xml:space="preserve"> Тъмно сива до черна на цвят, вдлъбната, с дълбок прорез по средата.</w:t>
      </w:r>
    </w:p>
    <w:p w14:paraId="2F6EF194" w14:textId="115E7BF1" w:rsidR="002C70FA" w:rsidRDefault="002C70FA">
      <w:pPr>
        <w:jc w:val="both"/>
        <w:rPr>
          <w:lang w:val="bg-BG"/>
        </w:rPr>
      </w:pPr>
    </w:p>
    <w:p w14:paraId="70C597ED" w14:textId="77777777" w:rsidR="00F84022" w:rsidRDefault="00F84022">
      <w:pPr>
        <w:jc w:val="both"/>
        <w:rPr>
          <w:lang w:val="bg-BG"/>
        </w:rPr>
      </w:pPr>
    </w:p>
    <w:p w14:paraId="4E367A61" w14:textId="77777777" w:rsidR="002C70FA" w:rsidRDefault="00F5568F">
      <w:pPr>
        <w:jc w:val="both"/>
        <w:rPr>
          <w:b/>
          <w:bCs/>
          <w:lang w:val="bg-BG"/>
        </w:rPr>
      </w:pPr>
      <w:r w:rsidRPr="00F71F64">
        <w:rPr>
          <w:b/>
          <w:lang w:val="bg-BG"/>
        </w:rPr>
        <w:lastRenderedPageBreak/>
        <w:t>Таблица 2.</w:t>
      </w:r>
      <w:r>
        <w:rPr>
          <w:b/>
          <w:i/>
          <w:lang w:val="bg-BG"/>
        </w:rPr>
        <w:t xml:space="preserve"> </w:t>
      </w:r>
      <w:proofErr w:type="spellStart"/>
      <w:r>
        <w:rPr>
          <w:b/>
          <w:i/>
          <w:lang w:val="bg-BG"/>
        </w:rPr>
        <w:t>Tursiops</w:t>
      </w:r>
      <w:proofErr w:type="spellEnd"/>
      <w:r>
        <w:rPr>
          <w:b/>
          <w:i/>
          <w:lang w:val="bg-BG"/>
        </w:rPr>
        <w:t xml:space="preserve"> </w:t>
      </w:r>
      <w:proofErr w:type="spellStart"/>
      <w:r>
        <w:rPr>
          <w:b/>
          <w:i/>
          <w:lang w:val="bg-BG"/>
        </w:rPr>
        <w:t>truncatus</w:t>
      </w:r>
      <w:proofErr w:type="spellEnd"/>
      <w:r>
        <w:rPr>
          <w:b/>
          <w:i/>
          <w:lang w:val="bg-BG"/>
        </w:rPr>
        <w:t xml:space="preserve"> </w:t>
      </w:r>
      <w:proofErr w:type="spellStart"/>
      <w:r>
        <w:rPr>
          <w:b/>
          <w:i/>
          <w:lang w:val="bg-BG"/>
        </w:rPr>
        <w:t>ponticus</w:t>
      </w:r>
      <w:proofErr w:type="spellEnd"/>
      <w:r>
        <w:rPr>
          <w:b/>
          <w:i/>
          <w:lang w:val="bg-BG"/>
        </w:rPr>
        <w:t xml:space="preserve"> - </w:t>
      </w:r>
      <w:r>
        <w:rPr>
          <w:b/>
          <w:bCs/>
          <w:lang w:val="bg-BG"/>
        </w:rPr>
        <w:t>таксономия и номенклатура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9"/>
        <w:gridCol w:w="5803"/>
      </w:tblGrid>
      <w:tr w:rsidR="002C70FA" w14:paraId="3EC293A9" w14:textId="77777777">
        <w:trPr>
          <w:tblCellSpacing w:w="0" w:type="dxa"/>
        </w:trPr>
        <w:tc>
          <w:tcPr>
            <w:tcW w:w="1798" w:type="pct"/>
            <w:shd w:val="clear" w:color="auto" w:fill="FFFFFF"/>
          </w:tcPr>
          <w:p w14:paraId="1B01BD3F" w14:textId="77777777" w:rsidR="002C70FA" w:rsidRDefault="00F5568F">
            <w:pPr>
              <w:jc w:val="both"/>
              <w:rPr>
                <w:lang w:val="bg-BG"/>
              </w:rPr>
            </w:pPr>
            <w:r>
              <w:rPr>
                <w:lang w:val="bg-BG"/>
              </w:rPr>
              <w:t>Разред</w:t>
            </w:r>
          </w:p>
        </w:tc>
        <w:tc>
          <w:tcPr>
            <w:tcW w:w="3202" w:type="pct"/>
            <w:shd w:val="clear" w:color="auto" w:fill="FFFFFF"/>
          </w:tcPr>
          <w:p w14:paraId="2CC5E3D8" w14:textId="77777777" w:rsidR="002C70FA" w:rsidRPr="00DC1A31" w:rsidRDefault="00F5568F">
            <w:pPr>
              <w:jc w:val="both"/>
              <w:rPr>
                <w:iCs/>
                <w:lang w:val="bg-BG"/>
              </w:rPr>
            </w:pPr>
            <w:proofErr w:type="spellStart"/>
            <w:r w:rsidRPr="00DC1A31">
              <w:rPr>
                <w:iCs/>
                <w:lang w:val="bg-BG"/>
              </w:rPr>
              <w:t>Cetacea</w:t>
            </w:r>
            <w:proofErr w:type="spellEnd"/>
            <w:r w:rsidRPr="00DC1A31">
              <w:rPr>
                <w:iCs/>
                <w:lang w:val="bg-BG"/>
              </w:rPr>
              <w:t> </w:t>
            </w:r>
            <w:proofErr w:type="spellStart"/>
            <w:r w:rsidRPr="00DC1A31">
              <w:rPr>
                <w:iCs/>
                <w:lang w:val="bg-BG"/>
              </w:rPr>
              <w:t>Brisson</w:t>
            </w:r>
            <w:proofErr w:type="spellEnd"/>
            <w:r w:rsidRPr="00DC1A31">
              <w:rPr>
                <w:iCs/>
              </w:rPr>
              <w:t xml:space="preserve">, </w:t>
            </w:r>
            <w:r w:rsidRPr="00DC1A31">
              <w:rPr>
                <w:iCs/>
                <w:lang w:val="bg-BG"/>
              </w:rPr>
              <w:t xml:space="preserve">1762 </w:t>
            </w:r>
          </w:p>
        </w:tc>
      </w:tr>
      <w:tr w:rsidR="002C70FA" w14:paraId="1A0DC553" w14:textId="77777777">
        <w:trPr>
          <w:tblCellSpacing w:w="0" w:type="dxa"/>
        </w:trPr>
        <w:tc>
          <w:tcPr>
            <w:tcW w:w="1798" w:type="pct"/>
            <w:shd w:val="clear" w:color="auto" w:fill="FFFFFF"/>
          </w:tcPr>
          <w:p w14:paraId="49A78B18" w14:textId="77777777" w:rsidR="002C70FA" w:rsidRDefault="00F5568F">
            <w:pPr>
              <w:jc w:val="both"/>
              <w:rPr>
                <w:lang w:val="bg-BG"/>
              </w:rPr>
            </w:pPr>
            <w:proofErr w:type="spellStart"/>
            <w:r>
              <w:rPr>
                <w:lang w:val="bg-BG"/>
              </w:rPr>
              <w:t>Подразред</w:t>
            </w:r>
            <w:proofErr w:type="spellEnd"/>
          </w:p>
        </w:tc>
        <w:tc>
          <w:tcPr>
            <w:tcW w:w="3202" w:type="pct"/>
            <w:shd w:val="clear" w:color="auto" w:fill="FFFFFF"/>
          </w:tcPr>
          <w:p w14:paraId="3B8FE33F" w14:textId="77777777" w:rsidR="002C70FA" w:rsidRPr="00DC1A31" w:rsidRDefault="00F5568F">
            <w:pPr>
              <w:jc w:val="both"/>
              <w:rPr>
                <w:iCs/>
                <w:lang w:val="bg-BG"/>
              </w:rPr>
            </w:pPr>
            <w:proofErr w:type="spellStart"/>
            <w:r w:rsidRPr="00DC1A31">
              <w:rPr>
                <w:iCs/>
                <w:lang w:val="bg-BG"/>
              </w:rPr>
              <w:t>Odontoceti</w:t>
            </w:r>
            <w:proofErr w:type="spellEnd"/>
            <w:r w:rsidRPr="00DC1A31">
              <w:rPr>
                <w:iCs/>
                <w:lang w:val="bg-BG"/>
              </w:rPr>
              <w:t> </w:t>
            </w:r>
            <w:proofErr w:type="spellStart"/>
            <w:r w:rsidRPr="00DC1A31">
              <w:rPr>
                <w:iCs/>
                <w:lang w:val="bg-BG"/>
              </w:rPr>
              <w:t>Flower</w:t>
            </w:r>
            <w:proofErr w:type="spellEnd"/>
            <w:r w:rsidRPr="00DC1A31">
              <w:rPr>
                <w:iCs/>
              </w:rPr>
              <w:t xml:space="preserve">, </w:t>
            </w:r>
            <w:r w:rsidRPr="00DC1A31">
              <w:rPr>
                <w:iCs/>
                <w:lang w:val="bg-BG"/>
              </w:rPr>
              <w:t xml:space="preserve">1867 </w:t>
            </w:r>
          </w:p>
        </w:tc>
      </w:tr>
      <w:tr w:rsidR="002C70FA" w14:paraId="1A685DF8" w14:textId="77777777" w:rsidTr="00B92B89">
        <w:trPr>
          <w:tblCellSpacing w:w="0" w:type="dxa"/>
        </w:trPr>
        <w:tc>
          <w:tcPr>
            <w:tcW w:w="1798" w:type="pct"/>
            <w:shd w:val="clear" w:color="auto" w:fill="FFFFFF"/>
          </w:tcPr>
          <w:p w14:paraId="1D57C809" w14:textId="77777777" w:rsidR="002C70FA" w:rsidRDefault="00F5568F">
            <w:pPr>
              <w:jc w:val="both"/>
              <w:rPr>
                <w:lang w:val="bg-BG"/>
              </w:rPr>
            </w:pPr>
            <w:r>
              <w:rPr>
                <w:lang w:val="bg-BG"/>
              </w:rPr>
              <w:t>Семейство</w:t>
            </w:r>
          </w:p>
        </w:tc>
        <w:tc>
          <w:tcPr>
            <w:tcW w:w="3202" w:type="pct"/>
            <w:shd w:val="clear" w:color="auto" w:fill="FFFFFF"/>
          </w:tcPr>
          <w:p w14:paraId="4BA1D4AA" w14:textId="77777777" w:rsidR="002C70FA" w:rsidRPr="00DC1A31" w:rsidRDefault="00F5568F">
            <w:pPr>
              <w:jc w:val="both"/>
              <w:rPr>
                <w:iCs/>
                <w:lang w:val="bg-BG"/>
              </w:rPr>
            </w:pPr>
            <w:proofErr w:type="spellStart"/>
            <w:r w:rsidRPr="00DC1A31">
              <w:rPr>
                <w:iCs/>
                <w:lang w:val="bg-BG"/>
              </w:rPr>
              <w:t>Delphinidae</w:t>
            </w:r>
            <w:proofErr w:type="spellEnd"/>
            <w:r w:rsidRPr="00DC1A31">
              <w:rPr>
                <w:iCs/>
                <w:lang w:val="bg-BG"/>
              </w:rPr>
              <w:t> </w:t>
            </w:r>
            <w:proofErr w:type="spellStart"/>
            <w:r w:rsidRPr="00DC1A31">
              <w:rPr>
                <w:iCs/>
                <w:lang w:val="bg-BG"/>
              </w:rPr>
              <w:t>Gray</w:t>
            </w:r>
            <w:proofErr w:type="spellEnd"/>
            <w:r w:rsidRPr="00DC1A31">
              <w:rPr>
                <w:iCs/>
              </w:rPr>
              <w:t xml:space="preserve">, </w:t>
            </w:r>
            <w:r w:rsidRPr="00DC1A31">
              <w:rPr>
                <w:iCs/>
                <w:lang w:val="bg-BG"/>
              </w:rPr>
              <w:t xml:space="preserve">1821 </w:t>
            </w:r>
          </w:p>
        </w:tc>
      </w:tr>
      <w:tr w:rsidR="002C70FA" w14:paraId="56181AD3" w14:textId="77777777" w:rsidTr="00B92B89">
        <w:trPr>
          <w:tblCellSpacing w:w="0" w:type="dxa"/>
        </w:trPr>
        <w:tc>
          <w:tcPr>
            <w:tcW w:w="1798" w:type="pct"/>
            <w:shd w:val="clear" w:color="auto" w:fill="FFFFFF"/>
          </w:tcPr>
          <w:p w14:paraId="30E9AF43" w14:textId="77777777" w:rsidR="002C70FA" w:rsidRDefault="00F5568F">
            <w:pPr>
              <w:jc w:val="both"/>
              <w:rPr>
                <w:lang w:val="bg-BG"/>
              </w:rPr>
            </w:pPr>
            <w:r>
              <w:rPr>
                <w:lang w:val="bg-BG"/>
              </w:rPr>
              <w:t>Род</w:t>
            </w:r>
          </w:p>
        </w:tc>
        <w:tc>
          <w:tcPr>
            <w:tcW w:w="3202" w:type="pct"/>
            <w:shd w:val="clear" w:color="auto" w:fill="FFFFFF"/>
          </w:tcPr>
          <w:p w14:paraId="0FF571B6" w14:textId="77777777" w:rsidR="002C70FA" w:rsidRDefault="00F5568F">
            <w:pPr>
              <w:jc w:val="both"/>
              <w:rPr>
                <w:lang w:val="bg-BG"/>
              </w:rPr>
            </w:pPr>
            <w:proofErr w:type="spellStart"/>
            <w:r>
              <w:rPr>
                <w:i/>
                <w:lang w:val="bg-BG"/>
              </w:rPr>
              <w:t>Tursiops</w:t>
            </w:r>
            <w:proofErr w:type="spellEnd"/>
            <w:r>
              <w:rPr>
                <w:lang w:val="bg-BG"/>
              </w:rPr>
              <w:t> </w:t>
            </w:r>
            <w:proofErr w:type="spellStart"/>
            <w:r>
              <w:rPr>
                <w:lang w:val="bg-BG"/>
              </w:rPr>
              <w:t>Gervais</w:t>
            </w:r>
            <w:proofErr w:type="spellEnd"/>
            <w:r>
              <w:t xml:space="preserve">, </w:t>
            </w:r>
            <w:r>
              <w:rPr>
                <w:lang w:val="bg-BG"/>
              </w:rPr>
              <w:t xml:space="preserve">1855 </w:t>
            </w:r>
          </w:p>
        </w:tc>
      </w:tr>
      <w:tr w:rsidR="002C70FA" w14:paraId="5390B364" w14:textId="77777777" w:rsidTr="00B92B89">
        <w:trPr>
          <w:tblCellSpacing w:w="0" w:type="dxa"/>
        </w:trPr>
        <w:tc>
          <w:tcPr>
            <w:tcW w:w="1798" w:type="pct"/>
            <w:shd w:val="clear" w:color="auto" w:fill="FFFFFF"/>
          </w:tcPr>
          <w:p w14:paraId="75C9E3F8" w14:textId="77777777" w:rsidR="002C70FA" w:rsidRDefault="00F5568F">
            <w:pPr>
              <w:jc w:val="both"/>
              <w:rPr>
                <w:lang w:val="bg-BG"/>
              </w:rPr>
            </w:pPr>
            <w:r>
              <w:rPr>
                <w:lang w:val="bg-BG"/>
              </w:rPr>
              <w:t>Вид</w:t>
            </w:r>
          </w:p>
        </w:tc>
        <w:tc>
          <w:tcPr>
            <w:tcW w:w="3202" w:type="pct"/>
            <w:shd w:val="clear" w:color="auto" w:fill="FFFFFF"/>
          </w:tcPr>
          <w:p w14:paraId="5D3BA0B2" w14:textId="77777777" w:rsidR="002C70FA" w:rsidRDefault="00F5568F">
            <w:pPr>
              <w:jc w:val="both"/>
              <w:rPr>
                <w:lang w:val="bg-BG"/>
              </w:rPr>
            </w:pPr>
            <w:proofErr w:type="spellStart"/>
            <w:r>
              <w:rPr>
                <w:i/>
                <w:lang w:val="bg-BG"/>
              </w:rPr>
              <w:t>Tursiops</w:t>
            </w:r>
            <w:proofErr w:type="spellEnd"/>
            <w:r>
              <w:rPr>
                <w:i/>
                <w:lang w:val="bg-BG"/>
              </w:rPr>
              <w:t xml:space="preserve"> </w:t>
            </w:r>
            <w:proofErr w:type="spellStart"/>
            <w:r>
              <w:rPr>
                <w:i/>
                <w:lang w:val="bg-BG"/>
              </w:rPr>
              <w:t>truncatus</w:t>
            </w:r>
            <w:proofErr w:type="spellEnd"/>
            <w:r>
              <w:rPr>
                <w:lang w:val="bg-BG"/>
              </w:rPr>
              <w:t> </w:t>
            </w:r>
            <w:r>
              <w:t>(</w:t>
            </w:r>
            <w:proofErr w:type="spellStart"/>
            <w:r>
              <w:rPr>
                <w:lang w:val="bg-BG"/>
              </w:rPr>
              <w:t>Montagu</w:t>
            </w:r>
            <w:proofErr w:type="spellEnd"/>
            <w:r>
              <w:rPr>
                <w:lang w:val="bg-BG"/>
              </w:rPr>
              <w:t>, 1821</w:t>
            </w:r>
            <w:r>
              <w:t>)</w:t>
            </w:r>
            <w:r>
              <w:rPr>
                <w:lang w:val="bg-BG"/>
              </w:rPr>
              <w:t xml:space="preserve"> </w:t>
            </w:r>
          </w:p>
        </w:tc>
      </w:tr>
      <w:tr w:rsidR="002C70FA" w14:paraId="79AE2711" w14:textId="77777777" w:rsidTr="00B92B89">
        <w:trPr>
          <w:trHeight w:val="375"/>
          <w:tblCellSpacing w:w="0" w:type="dxa"/>
        </w:trPr>
        <w:tc>
          <w:tcPr>
            <w:tcW w:w="1798" w:type="pct"/>
            <w:shd w:val="clear" w:color="auto" w:fill="FFFFFF"/>
            <w:vAlign w:val="center"/>
          </w:tcPr>
          <w:p w14:paraId="713EDE4A" w14:textId="77777777" w:rsidR="002C70FA" w:rsidRDefault="002C70FA">
            <w:pPr>
              <w:jc w:val="both"/>
              <w:rPr>
                <w:lang w:val="bg-BG"/>
              </w:rPr>
            </w:pPr>
          </w:p>
        </w:tc>
        <w:tc>
          <w:tcPr>
            <w:tcW w:w="3202" w:type="pct"/>
            <w:shd w:val="clear" w:color="auto" w:fill="FFFFFF"/>
            <w:vAlign w:val="center"/>
          </w:tcPr>
          <w:p w14:paraId="13E2AA5B" w14:textId="77777777" w:rsidR="002C70FA" w:rsidRDefault="00F5568F">
            <w:pPr>
              <w:jc w:val="both"/>
              <w:rPr>
                <w:lang w:val="bg-BG"/>
              </w:rPr>
            </w:pPr>
            <w:r>
              <w:rPr>
                <w:b/>
                <w:bCs/>
                <w:lang w:val="bg-BG"/>
              </w:rPr>
              <w:t>Подвидове:</w:t>
            </w:r>
          </w:p>
        </w:tc>
      </w:tr>
      <w:tr w:rsidR="002C70FA" w14:paraId="5E7E859C" w14:textId="77777777" w:rsidTr="00B92B89">
        <w:trPr>
          <w:tblCellSpacing w:w="0" w:type="dxa"/>
        </w:trPr>
        <w:tc>
          <w:tcPr>
            <w:tcW w:w="1798" w:type="pct"/>
            <w:shd w:val="clear" w:color="auto" w:fill="FFFFFF"/>
          </w:tcPr>
          <w:p w14:paraId="291DB85B" w14:textId="77777777" w:rsidR="002C70FA" w:rsidRDefault="00F5568F">
            <w:pPr>
              <w:jc w:val="both"/>
              <w:rPr>
                <w:lang w:val="bg-BG"/>
              </w:rPr>
            </w:pPr>
            <w:r>
              <w:rPr>
                <w:lang w:val="bg-BG"/>
              </w:rPr>
              <w:t>Подвид</w:t>
            </w:r>
          </w:p>
        </w:tc>
        <w:tc>
          <w:tcPr>
            <w:tcW w:w="3202" w:type="pct"/>
            <w:shd w:val="clear" w:color="auto" w:fill="FFFFFF"/>
          </w:tcPr>
          <w:p w14:paraId="7436343A" w14:textId="77777777" w:rsidR="002C70FA" w:rsidRDefault="00F5568F">
            <w:pPr>
              <w:jc w:val="both"/>
            </w:pPr>
            <w:r>
              <w:rPr>
                <w:lang w:val="bg-BG"/>
              </w:rPr>
              <w:t xml:space="preserve"> </w:t>
            </w:r>
            <w:proofErr w:type="spellStart"/>
            <w:r>
              <w:rPr>
                <w:i/>
                <w:lang w:val="bg-BG"/>
              </w:rPr>
              <w:t>Tursiops</w:t>
            </w:r>
            <w:proofErr w:type="spellEnd"/>
            <w:r>
              <w:rPr>
                <w:i/>
                <w:lang w:val="bg-BG"/>
              </w:rPr>
              <w:t xml:space="preserve"> </w:t>
            </w:r>
            <w:proofErr w:type="spellStart"/>
            <w:r>
              <w:rPr>
                <w:i/>
                <w:lang w:val="bg-BG"/>
              </w:rPr>
              <w:t>truncatus</w:t>
            </w:r>
            <w:proofErr w:type="spellEnd"/>
            <w:r>
              <w:rPr>
                <w:i/>
                <w:lang w:val="bg-BG"/>
              </w:rPr>
              <w:t xml:space="preserve"> </w:t>
            </w:r>
            <w:proofErr w:type="spellStart"/>
            <w:r>
              <w:rPr>
                <w:i/>
                <w:lang w:val="bg-BG"/>
              </w:rPr>
              <w:t>gephyreus</w:t>
            </w:r>
            <w:proofErr w:type="spellEnd"/>
            <w:r>
              <w:rPr>
                <w:i/>
                <w:lang w:val="bg-BG"/>
              </w:rPr>
              <w:t>,</w:t>
            </w:r>
            <w:r>
              <w:rPr>
                <w:lang w:val="bg-BG"/>
              </w:rPr>
              <w:t> </w:t>
            </w:r>
            <w:proofErr w:type="spellStart"/>
            <w:r>
              <w:rPr>
                <w:lang w:val="bg-BG"/>
              </w:rPr>
              <w:t>Lahille</w:t>
            </w:r>
            <w:proofErr w:type="spellEnd"/>
            <w:r>
              <w:t xml:space="preserve">, </w:t>
            </w:r>
            <w:r>
              <w:rPr>
                <w:lang w:val="bg-BG"/>
              </w:rPr>
              <w:t>1908</w:t>
            </w:r>
          </w:p>
        </w:tc>
      </w:tr>
      <w:tr w:rsidR="002C70FA" w14:paraId="0F362F60" w14:textId="77777777" w:rsidTr="00B92B89">
        <w:trPr>
          <w:tblCellSpacing w:w="0" w:type="dxa"/>
        </w:trPr>
        <w:tc>
          <w:tcPr>
            <w:tcW w:w="1798" w:type="pct"/>
            <w:shd w:val="clear" w:color="auto" w:fill="FFFFFF"/>
          </w:tcPr>
          <w:p w14:paraId="36D8AB48" w14:textId="77777777" w:rsidR="002C70FA" w:rsidRDefault="00F5568F">
            <w:pPr>
              <w:jc w:val="both"/>
              <w:rPr>
                <w:lang w:val="bg-BG"/>
              </w:rPr>
            </w:pPr>
            <w:r>
              <w:rPr>
                <w:lang w:val="bg-BG"/>
              </w:rPr>
              <w:t>Подвид</w:t>
            </w:r>
          </w:p>
        </w:tc>
        <w:tc>
          <w:tcPr>
            <w:tcW w:w="3202" w:type="pct"/>
            <w:shd w:val="clear" w:color="auto" w:fill="FFFFFF"/>
          </w:tcPr>
          <w:p w14:paraId="312FBB6E" w14:textId="77777777" w:rsidR="002C70FA" w:rsidRDefault="00F5568F">
            <w:pPr>
              <w:jc w:val="both"/>
              <w:rPr>
                <w:lang w:val="bg-BG"/>
              </w:rPr>
            </w:pPr>
            <w:r>
              <w:rPr>
                <w:lang w:val="bg-BG"/>
              </w:rPr>
              <w:t xml:space="preserve"> </w:t>
            </w:r>
            <w:proofErr w:type="spellStart"/>
            <w:r>
              <w:rPr>
                <w:i/>
                <w:lang w:val="bg-BG"/>
              </w:rPr>
              <w:t>Tursiops</w:t>
            </w:r>
            <w:proofErr w:type="spellEnd"/>
            <w:r>
              <w:rPr>
                <w:i/>
                <w:lang w:val="bg-BG"/>
              </w:rPr>
              <w:t xml:space="preserve"> </w:t>
            </w:r>
            <w:proofErr w:type="spellStart"/>
            <w:r>
              <w:rPr>
                <w:i/>
                <w:lang w:val="bg-BG"/>
              </w:rPr>
              <w:t>truncatus</w:t>
            </w:r>
            <w:proofErr w:type="spellEnd"/>
            <w:r>
              <w:rPr>
                <w:i/>
                <w:lang w:val="bg-BG"/>
              </w:rPr>
              <w:t xml:space="preserve"> </w:t>
            </w:r>
            <w:proofErr w:type="spellStart"/>
            <w:r>
              <w:rPr>
                <w:i/>
                <w:lang w:val="bg-BG"/>
              </w:rPr>
              <w:t>truncatus</w:t>
            </w:r>
            <w:proofErr w:type="spellEnd"/>
            <w:r>
              <w:rPr>
                <w:i/>
                <w:lang w:val="bg-BG"/>
              </w:rPr>
              <w:t>,</w:t>
            </w:r>
            <w:r>
              <w:rPr>
                <w:lang w:val="bg-BG"/>
              </w:rPr>
              <w:t xml:space="preserve"> </w:t>
            </w:r>
            <w:r>
              <w:t xml:space="preserve"> (</w:t>
            </w:r>
            <w:proofErr w:type="spellStart"/>
            <w:r>
              <w:rPr>
                <w:lang w:val="bg-BG"/>
              </w:rPr>
              <w:t>Montagu</w:t>
            </w:r>
            <w:proofErr w:type="spellEnd"/>
            <w:r>
              <w:t xml:space="preserve">, </w:t>
            </w:r>
            <w:r>
              <w:rPr>
                <w:lang w:val="bg-BG"/>
              </w:rPr>
              <w:t>1821</w:t>
            </w:r>
            <w:r>
              <w:t>)</w:t>
            </w:r>
            <w:r>
              <w:rPr>
                <w:lang w:val="bg-BG"/>
              </w:rPr>
              <w:t xml:space="preserve"> </w:t>
            </w:r>
          </w:p>
        </w:tc>
      </w:tr>
      <w:tr w:rsidR="002C70FA" w14:paraId="29B2219D" w14:textId="77777777" w:rsidTr="00B92B89">
        <w:trPr>
          <w:tblCellSpacing w:w="0" w:type="dxa"/>
        </w:trPr>
        <w:tc>
          <w:tcPr>
            <w:tcW w:w="1798" w:type="pct"/>
            <w:shd w:val="clear" w:color="auto" w:fill="FFFFFF"/>
          </w:tcPr>
          <w:p w14:paraId="2CC42322" w14:textId="77777777" w:rsidR="002C70FA" w:rsidRDefault="00F5568F">
            <w:pPr>
              <w:jc w:val="both"/>
              <w:rPr>
                <w:b/>
                <w:lang w:val="bg-BG"/>
              </w:rPr>
            </w:pPr>
            <w:r>
              <w:rPr>
                <w:b/>
                <w:lang w:val="bg-BG"/>
              </w:rPr>
              <w:t>Подвид</w:t>
            </w:r>
          </w:p>
        </w:tc>
        <w:tc>
          <w:tcPr>
            <w:tcW w:w="3202" w:type="pct"/>
            <w:shd w:val="clear" w:color="auto" w:fill="FFFFFF"/>
          </w:tcPr>
          <w:p w14:paraId="7B849E19" w14:textId="77777777" w:rsidR="002C70FA" w:rsidRDefault="00F5568F">
            <w:pPr>
              <w:jc w:val="both"/>
              <w:rPr>
                <w:b/>
                <w:lang w:val="bg-BG"/>
              </w:rPr>
            </w:pPr>
            <w:r>
              <w:rPr>
                <w:b/>
                <w:lang w:val="bg-BG"/>
              </w:rPr>
              <w:t xml:space="preserve"> </w:t>
            </w:r>
            <w:proofErr w:type="spellStart"/>
            <w:r>
              <w:rPr>
                <w:b/>
                <w:i/>
                <w:lang w:val="bg-BG"/>
              </w:rPr>
              <w:t>Tursiops</w:t>
            </w:r>
            <w:proofErr w:type="spellEnd"/>
            <w:r>
              <w:rPr>
                <w:b/>
                <w:i/>
                <w:lang w:val="bg-BG"/>
              </w:rPr>
              <w:t xml:space="preserve"> </w:t>
            </w:r>
            <w:proofErr w:type="spellStart"/>
            <w:r>
              <w:rPr>
                <w:b/>
                <w:i/>
                <w:lang w:val="bg-BG"/>
              </w:rPr>
              <w:t>truncatus</w:t>
            </w:r>
            <w:proofErr w:type="spellEnd"/>
            <w:r>
              <w:rPr>
                <w:b/>
                <w:i/>
                <w:lang w:val="bg-BG"/>
              </w:rPr>
              <w:t xml:space="preserve"> </w:t>
            </w:r>
            <w:proofErr w:type="spellStart"/>
            <w:r>
              <w:rPr>
                <w:b/>
                <w:i/>
                <w:lang w:val="bg-BG"/>
              </w:rPr>
              <w:t>ponticus</w:t>
            </w:r>
            <w:proofErr w:type="spellEnd"/>
            <w:r>
              <w:rPr>
                <w:b/>
                <w:i/>
                <w:lang w:val="bg-BG"/>
              </w:rPr>
              <w:t>, </w:t>
            </w:r>
            <w:proofErr w:type="spellStart"/>
            <w:r>
              <w:rPr>
                <w:b/>
                <w:lang w:val="bg-BG"/>
              </w:rPr>
              <w:t>Barabash</w:t>
            </w:r>
            <w:proofErr w:type="spellEnd"/>
            <w:r>
              <w:rPr>
                <w:b/>
              </w:rPr>
              <w:t xml:space="preserve">, </w:t>
            </w:r>
            <w:r>
              <w:rPr>
                <w:b/>
                <w:lang w:val="bg-BG"/>
              </w:rPr>
              <w:t xml:space="preserve">1940 </w:t>
            </w:r>
          </w:p>
        </w:tc>
      </w:tr>
    </w:tbl>
    <w:p w14:paraId="31C059AE" w14:textId="77777777" w:rsidR="002C70FA" w:rsidRDefault="002C70FA">
      <w:pPr>
        <w:ind w:firstLine="360"/>
        <w:jc w:val="both"/>
        <w:rPr>
          <w:lang w:val="bg-BG"/>
        </w:rPr>
      </w:pPr>
    </w:p>
    <w:p w14:paraId="3B3D334A" w14:textId="05E4CD6B" w:rsidR="002C70FA" w:rsidRDefault="00F5568F" w:rsidP="008F79B9">
      <w:pPr>
        <w:spacing w:after="120"/>
        <w:jc w:val="both"/>
        <w:rPr>
          <w:lang w:val="bg-BG"/>
        </w:rPr>
      </w:pPr>
      <w:proofErr w:type="spellStart"/>
      <w:r>
        <w:rPr>
          <w:lang w:val="bg-BG"/>
        </w:rPr>
        <w:t>Афалата</w:t>
      </w:r>
      <w:proofErr w:type="spellEnd"/>
      <w:r>
        <w:rPr>
          <w:lang w:val="bg-BG"/>
        </w:rPr>
        <w:t xml:space="preserve"> е един от двата вида от сем. Делфинови и единственият представител на род </w:t>
      </w:r>
      <w:proofErr w:type="spellStart"/>
      <w:r>
        <w:rPr>
          <w:lang w:val="bg-BG"/>
        </w:rPr>
        <w:t>Tursiops</w:t>
      </w:r>
      <w:proofErr w:type="spellEnd"/>
      <w:r>
        <w:rPr>
          <w:lang w:val="bg-BG"/>
        </w:rPr>
        <w:t xml:space="preserve"> от </w:t>
      </w:r>
      <w:proofErr w:type="spellStart"/>
      <w:r>
        <w:rPr>
          <w:lang w:val="bg-BG"/>
        </w:rPr>
        <w:t>китоподобните</w:t>
      </w:r>
      <w:proofErr w:type="spellEnd"/>
      <w:r>
        <w:rPr>
          <w:lang w:val="bg-BG"/>
        </w:rPr>
        <w:t xml:space="preserve"> бозайници в Черно </w:t>
      </w:r>
      <w:r w:rsidRPr="00F71F64">
        <w:rPr>
          <w:lang w:val="bg-BG"/>
        </w:rPr>
        <w:t>море (</w:t>
      </w:r>
      <w:proofErr w:type="spellStart"/>
      <w:r w:rsidRPr="00F71F64">
        <w:rPr>
          <w:lang w:val="bg-BG"/>
        </w:rPr>
        <w:t>Birkun</w:t>
      </w:r>
      <w:proofErr w:type="spellEnd"/>
      <w:r w:rsidRPr="00F71F64">
        <w:rPr>
          <w:lang w:val="bg-BG"/>
        </w:rPr>
        <w:t xml:space="preserve">, 2012). Черноморската </w:t>
      </w:r>
      <w:proofErr w:type="spellStart"/>
      <w:r w:rsidRPr="00F71F64">
        <w:rPr>
          <w:lang w:val="bg-BG"/>
        </w:rPr>
        <w:t>афала</w:t>
      </w:r>
      <w:proofErr w:type="spellEnd"/>
      <w:r w:rsidRPr="00F71F64">
        <w:rPr>
          <w:lang w:val="bg-BG"/>
        </w:rPr>
        <w:t xml:space="preserve"> въз основа на </w:t>
      </w:r>
      <w:proofErr w:type="spellStart"/>
      <w:r w:rsidRPr="00F71F64">
        <w:rPr>
          <w:lang w:val="bg-BG"/>
        </w:rPr>
        <w:t>морфметрични</w:t>
      </w:r>
      <w:proofErr w:type="spellEnd"/>
      <w:r w:rsidRPr="00F71F64">
        <w:rPr>
          <w:lang w:val="bg-BG"/>
        </w:rPr>
        <w:t xml:space="preserve"> характеристики е описана като самостоятелен подвид, различен от другите подвидове в Атлантическия и Тихия океан (</w:t>
      </w:r>
      <w:proofErr w:type="spellStart"/>
      <w:r w:rsidRPr="00F71F64">
        <w:rPr>
          <w:lang w:val="bg-BG"/>
        </w:rPr>
        <w:t>Barabasch-Nikiforov</w:t>
      </w:r>
      <w:proofErr w:type="spellEnd"/>
      <w:r w:rsidRPr="00F71F64">
        <w:rPr>
          <w:lang w:val="bg-BG"/>
        </w:rPr>
        <w:t xml:space="preserve">, 1960; </w:t>
      </w:r>
      <w:proofErr w:type="spellStart"/>
      <w:r w:rsidRPr="00F71F64">
        <w:rPr>
          <w:lang w:val="bg-BG"/>
        </w:rPr>
        <w:t>Geptner</w:t>
      </w:r>
      <w:proofErr w:type="spellEnd"/>
      <w:r w:rsidRPr="00F71F64">
        <w:rPr>
          <w:lang w:val="bg-BG"/>
        </w:rPr>
        <w:t xml:space="preserve"> </w:t>
      </w:r>
      <w:proofErr w:type="spellStart"/>
      <w:r w:rsidRPr="00F71F64">
        <w:rPr>
          <w:lang w:val="bg-BG"/>
        </w:rPr>
        <w:t>et</w:t>
      </w:r>
      <w:proofErr w:type="spellEnd"/>
      <w:r w:rsidRPr="00F71F64">
        <w:rPr>
          <w:lang w:val="bg-BG"/>
        </w:rPr>
        <w:t xml:space="preserve"> </w:t>
      </w:r>
      <w:proofErr w:type="spellStart"/>
      <w:r w:rsidRPr="00F71F64">
        <w:rPr>
          <w:lang w:val="bg-BG"/>
        </w:rPr>
        <w:t>al</w:t>
      </w:r>
      <w:proofErr w:type="spellEnd"/>
      <w:r w:rsidRPr="00F71F64">
        <w:rPr>
          <w:lang w:val="bg-BG"/>
        </w:rPr>
        <w:t>., 1976). Генетичните различия</w:t>
      </w:r>
      <w:r>
        <w:rPr>
          <w:lang w:val="bg-BG"/>
        </w:rPr>
        <w:t xml:space="preserve"> подкрепят </w:t>
      </w:r>
      <w:proofErr w:type="spellStart"/>
      <w:r>
        <w:rPr>
          <w:lang w:val="bg-BG"/>
        </w:rPr>
        <w:t>подвидовия</w:t>
      </w:r>
      <w:proofErr w:type="spellEnd"/>
      <w:r>
        <w:rPr>
          <w:lang w:val="bg-BG"/>
        </w:rPr>
        <w:t xml:space="preserve"> статус на </w:t>
      </w:r>
      <w:r>
        <w:rPr>
          <w:i/>
          <w:lang w:val="bg-BG"/>
        </w:rPr>
        <w:t xml:space="preserve">T. t. </w:t>
      </w:r>
      <w:proofErr w:type="spellStart"/>
      <w:r>
        <w:rPr>
          <w:i/>
          <w:lang w:val="bg-BG"/>
        </w:rPr>
        <w:t>Ponticus</w:t>
      </w:r>
      <w:proofErr w:type="spellEnd"/>
      <w:r>
        <w:rPr>
          <w:lang w:val="bg-BG"/>
        </w:rPr>
        <w:t xml:space="preserve">. Има ясни различия на черноморския подвид от други подвидове на </w:t>
      </w:r>
      <w:proofErr w:type="spellStart"/>
      <w:r>
        <w:rPr>
          <w:lang w:val="bg-BG"/>
        </w:rPr>
        <w:t>афалата</w:t>
      </w:r>
      <w:proofErr w:type="spellEnd"/>
      <w:r>
        <w:rPr>
          <w:lang w:val="bg-BG"/>
        </w:rPr>
        <w:t xml:space="preserve"> от източната и западната част на Средиземно море, южните и северните части на Североизточен </w:t>
      </w:r>
      <w:r w:rsidRPr="00F71F64">
        <w:rPr>
          <w:lang w:val="bg-BG"/>
        </w:rPr>
        <w:t>Атлантически океан (</w:t>
      </w:r>
      <w:proofErr w:type="spellStart"/>
      <w:r w:rsidRPr="00F71F64">
        <w:rPr>
          <w:lang w:val="bg-BG"/>
        </w:rPr>
        <w:t>Natoli</w:t>
      </w:r>
      <w:proofErr w:type="spellEnd"/>
      <w:r w:rsidRPr="00F71F64">
        <w:rPr>
          <w:lang w:val="bg-BG"/>
        </w:rPr>
        <w:t xml:space="preserve"> </w:t>
      </w:r>
      <w:proofErr w:type="spellStart"/>
      <w:r w:rsidRPr="00F71F64">
        <w:rPr>
          <w:lang w:val="bg-BG"/>
        </w:rPr>
        <w:t>et</w:t>
      </w:r>
      <w:proofErr w:type="spellEnd"/>
      <w:r w:rsidRPr="00F71F64">
        <w:rPr>
          <w:lang w:val="bg-BG"/>
        </w:rPr>
        <w:t xml:space="preserve"> </w:t>
      </w:r>
      <w:proofErr w:type="spellStart"/>
      <w:r w:rsidRPr="00F71F64">
        <w:rPr>
          <w:lang w:val="bg-BG"/>
        </w:rPr>
        <w:t>al</w:t>
      </w:r>
      <w:proofErr w:type="spellEnd"/>
      <w:r w:rsidRPr="00F71F64">
        <w:rPr>
          <w:lang w:val="bg-BG"/>
        </w:rPr>
        <w:t xml:space="preserve">., 2005). Според тези данни, популациите на черноморския подвид са изолирани от тези в Средиземно море чрез екологична бариера, макар че e възможен ограничен генетичен обмен и е установено навлизане на индивиди от </w:t>
      </w:r>
      <w:proofErr w:type="spellStart"/>
      <w:r w:rsidRPr="00F71F64">
        <w:rPr>
          <w:lang w:val="bg-BG"/>
        </w:rPr>
        <w:t>Черномо</w:t>
      </w:r>
      <w:proofErr w:type="spellEnd"/>
      <w:r w:rsidRPr="00F71F64">
        <w:rPr>
          <w:lang w:val="bg-BG"/>
        </w:rPr>
        <w:t xml:space="preserve"> море в западната част на Средиземно море (</w:t>
      </w:r>
      <w:proofErr w:type="spellStart"/>
      <w:r w:rsidRPr="00F71F64">
        <w:rPr>
          <w:lang w:val="bg-BG"/>
        </w:rPr>
        <w:t>Natoli</w:t>
      </w:r>
      <w:proofErr w:type="spellEnd"/>
      <w:r w:rsidRPr="00F71F64">
        <w:rPr>
          <w:lang w:val="bg-BG"/>
        </w:rPr>
        <w:t xml:space="preserve"> </w:t>
      </w:r>
      <w:proofErr w:type="spellStart"/>
      <w:r w:rsidRPr="00F71F64">
        <w:rPr>
          <w:lang w:val="bg-BG"/>
        </w:rPr>
        <w:t>et</w:t>
      </w:r>
      <w:proofErr w:type="spellEnd"/>
      <w:r w:rsidRPr="00F71F64">
        <w:rPr>
          <w:lang w:val="bg-BG"/>
        </w:rPr>
        <w:t xml:space="preserve"> </w:t>
      </w:r>
      <w:proofErr w:type="spellStart"/>
      <w:r w:rsidRPr="00F71F64">
        <w:rPr>
          <w:lang w:val="bg-BG"/>
        </w:rPr>
        <w:t>al</w:t>
      </w:r>
      <w:proofErr w:type="spellEnd"/>
      <w:r w:rsidRPr="00F71F64">
        <w:rPr>
          <w:lang w:val="bg-BG"/>
        </w:rPr>
        <w:t>., 2005).</w:t>
      </w:r>
      <w:r w:rsidRPr="00F71F64">
        <w:rPr>
          <w:lang w:val="ru-RU"/>
        </w:rPr>
        <w:t xml:space="preserve"> </w:t>
      </w:r>
      <w:proofErr w:type="spellStart"/>
      <w:r w:rsidRPr="00F71F64">
        <w:rPr>
          <w:lang w:val="bg-BG"/>
        </w:rPr>
        <w:t>Таксономита</w:t>
      </w:r>
      <w:proofErr w:type="spellEnd"/>
      <w:r w:rsidRPr="00F71F64">
        <w:rPr>
          <w:lang w:val="bg-BG"/>
        </w:rPr>
        <w:t xml:space="preserve"> и </w:t>
      </w:r>
      <w:proofErr w:type="spellStart"/>
      <w:r w:rsidRPr="00F71F64">
        <w:t>характеристиката</w:t>
      </w:r>
      <w:proofErr w:type="spellEnd"/>
      <w:r w:rsidRPr="00F71F64">
        <w:rPr>
          <w:lang w:val="bg-BG"/>
        </w:rPr>
        <w:t xml:space="preserve"> на вида са по Михайлов и </w:t>
      </w:r>
      <w:proofErr w:type="spellStart"/>
      <w:r w:rsidRPr="00F71F64">
        <w:rPr>
          <w:lang w:val="bg-BG"/>
        </w:rPr>
        <w:t>сътр</w:t>
      </w:r>
      <w:proofErr w:type="spellEnd"/>
      <w:r w:rsidRPr="00F71F64">
        <w:rPr>
          <w:lang w:val="bg-BG"/>
        </w:rPr>
        <w:t>. (2015</w:t>
      </w:r>
      <w:r w:rsidRPr="00F71F64">
        <w:t>a</w:t>
      </w:r>
      <w:r w:rsidRPr="00F71F64">
        <w:rPr>
          <w:lang w:val="bg-BG"/>
        </w:rPr>
        <w:t>)</w:t>
      </w:r>
      <w:r>
        <w:rPr>
          <w:lang w:val="bg-BG"/>
        </w:rPr>
        <w:t xml:space="preserve"> с изменения и допълнения.</w:t>
      </w:r>
    </w:p>
    <w:p w14:paraId="35E577DF" w14:textId="77777777" w:rsidR="002C70FA" w:rsidRDefault="00F71F64">
      <w:pPr>
        <w:jc w:val="both"/>
        <w:rPr>
          <w:b/>
          <w:i/>
          <w:iCs/>
          <w:lang w:val="bg-BG"/>
        </w:rPr>
      </w:pPr>
      <w:r>
        <w:rPr>
          <w:b/>
          <w:bCs/>
          <w:lang w:val="bg-BG"/>
        </w:rPr>
        <w:t xml:space="preserve">Подвид </w:t>
      </w:r>
      <w:r w:rsidR="00F5568F">
        <w:rPr>
          <w:b/>
          <w:i/>
          <w:iCs/>
        </w:rPr>
        <w:t>Tursiops</w:t>
      </w:r>
      <w:r w:rsidR="00F5568F">
        <w:rPr>
          <w:b/>
          <w:i/>
          <w:iCs/>
          <w:lang w:val="bg-BG"/>
        </w:rPr>
        <w:t xml:space="preserve"> </w:t>
      </w:r>
      <w:proofErr w:type="spellStart"/>
      <w:r w:rsidR="00F5568F">
        <w:rPr>
          <w:b/>
          <w:i/>
          <w:iCs/>
        </w:rPr>
        <w:t>truncatus</w:t>
      </w:r>
      <w:proofErr w:type="spellEnd"/>
      <w:r w:rsidR="00F5568F">
        <w:rPr>
          <w:b/>
          <w:i/>
          <w:iCs/>
          <w:lang w:val="bg-BG"/>
        </w:rPr>
        <w:t xml:space="preserve"> </w:t>
      </w:r>
      <w:proofErr w:type="spellStart"/>
      <w:r w:rsidR="00F5568F" w:rsidRPr="00F71F64">
        <w:rPr>
          <w:b/>
        </w:rPr>
        <w:t>ssp</w:t>
      </w:r>
      <w:proofErr w:type="spellEnd"/>
      <w:r w:rsidR="00F5568F">
        <w:rPr>
          <w:b/>
          <w:i/>
          <w:iCs/>
          <w:lang w:val="bg-BG"/>
        </w:rPr>
        <w:t xml:space="preserve">. </w:t>
      </w:r>
      <w:proofErr w:type="spellStart"/>
      <w:r w:rsidR="00F5568F">
        <w:rPr>
          <w:b/>
          <w:i/>
          <w:iCs/>
        </w:rPr>
        <w:t>ponticus</w:t>
      </w:r>
      <w:proofErr w:type="spellEnd"/>
    </w:p>
    <w:p w14:paraId="3F34859F" w14:textId="77777777" w:rsidR="002C70FA" w:rsidRDefault="00F5568F">
      <w:pPr>
        <w:jc w:val="both"/>
        <w:rPr>
          <w:b/>
          <w:lang w:val="bg-BG"/>
        </w:rPr>
      </w:pPr>
      <w:r>
        <w:rPr>
          <w:b/>
          <w:bCs/>
          <w:lang w:val="bg-BG"/>
        </w:rPr>
        <w:t xml:space="preserve">Българско име Черноморска </w:t>
      </w:r>
      <w:proofErr w:type="spellStart"/>
      <w:r>
        <w:rPr>
          <w:b/>
          <w:lang w:val="bg-BG"/>
        </w:rPr>
        <w:t>афала</w:t>
      </w:r>
      <w:proofErr w:type="spellEnd"/>
      <w:r>
        <w:rPr>
          <w:b/>
          <w:lang w:val="bg-BG"/>
        </w:rPr>
        <w:t xml:space="preserve">, </w:t>
      </w:r>
      <w:proofErr w:type="spellStart"/>
      <w:r>
        <w:rPr>
          <w:b/>
          <w:lang w:val="bg-BG"/>
        </w:rPr>
        <w:t>Бутилконос</w:t>
      </w:r>
      <w:proofErr w:type="spellEnd"/>
      <w:r>
        <w:rPr>
          <w:b/>
          <w:lang w:val="bg-BG"/>
        </w:rPr>
        <w:t xml:space="preserve"> делфин, </w:t>
      </w:r>
      <w:proofErr w:type="spellStart"/>
      <w:r>
        <w:rPr>
          <w:b/>
          <w:lang w:val="bg-BG"/>
        </w:rPr>
        <w:t>Пъхтун</w:t>
      </w:r>
      <w:proofErr w:type="spellEnd"/>
    </w:p>
    <w:p w14:paraId="5CF6F5E8" w14:textId="77777777" w:rsidR="002C70FA" w:rsidRDefault="002C70FA">
      <w:pPr>
        <w:jc w:val="both"/>
        <w:rPr>
          <w:b/>
          <w:bCs/>
          <w:lang w:val="bg-BG"/>
        </w:rPr>
      </w:pPr>
    </w:p>
    <w:p w14:paraId="0944BA9F" w14:textId="77777777" w:rsidR="002C70FA" w:rsidRDefault="00F5568F">
      <w:pPr>
        <w:jc w:val="both"/>
        <w:rPr>
          <w:lang w:val="bg-BG"/>
        </w:rPr>
      </w:pPr>
      <w:proofErr w:type="spellStart"/>
      <w:r>
        <w:rPr>
          <w:b/>
          <w:bCs/>
          <w:lang w:val="bg-BG"/>
        </w:rPr>
        <w:t>Морфометрични</w:t>
      </w:r>
      <w:proofErr w:type="spellEnd"/>
      <w:r>
        <w:rPr>
          <w:b/>
          <w:bCs/>
          <w:lang w:val="bg-BG"/>
        </w:rPr>
        <w:t xml:space="preserve"> характеристики </w:t>
      </w:r>
    </w:p>
    <w:p w14:paraId="2CB82A79" w14:textId="77777777" w:rsidR="002C70FA" w:rsidRDefault="00F5568F">
      <w:pPr>
        <w:jc w:val="both"/>
        <w:rPr>
          <w:lang w:val="ru-RU"/>
        </w:rPr>
      </w:pPr>
      <w:proofErr w:type="spellStart"/>
      <w:r>
        <w:rPr>
          <w:b/>
          <w:lang w:val="ru-RU"/>
        </w:rPr>
        <w:t>Дължина</w:t>
      </w:r>
      <w:proofErr w:type="spellEnd"/>
      <w:r>
        <w:rPr>
          <w:b/>
          <w:lang w:val="ru-RU"/>
        </w:rPr>
        <w:t>:</w:t>
      </w:r>
      <w:r>
        <w:rPr>
          <w:lang w:val="ru-RU"/>
        </w:rPr>
        <w:t xml:space="preserve"> </w:t>
      </w:r>
    </w:p>
    <w:p w14:paraId="30422D17" w14:textId="77777777" w:rsidR="002C70FA" w:rsidRDefault="00F5568F">
      <w:pPr>
        <w:jc w:val="both"/>
        <w:rPr>
          <w:lang w:val="ru-RU"/>
        </w:rPr>
      </w:pPr>
      <w:proofErr w:type="spellStart"/>
      <w:r>
        <w:rPr>
          <w:lang w:val="ru-RU"/>
        </w:rPr>
        <w:t>Мъжки</w:t>
      </w:r>
      <w:proofErr w:type="spellEnd"/>
      <w:r>
        <w:rPr>
          <w:lang w:val="ru-RU"/>
        </w:rPr>
        <w:t xml:space="preserve">: </w:t>
      </w:r>
      <w:proofErr w:type="spellStart"/>
      <w:r>
        <w:rPr>
          <w:lang w:val="ru-RU"/>
        </w:rPr>
        <w:t>средно</w:t>
      </w:r>
      <w:proofErr w:type="spellEnd"/>
      <w:r>
        <w:rPr>
          <w:lang w:val="ru-RU"/>
        </w:rPr>
        <w:t xml:space="preserve"> 2.3 -2.5 м (макс. 3,3 м) </w:t>
      </w:r>
    </w:p>
    <w:p w14:paraId="75C8899E" w14:textId="77777777" w:rsidR="002C70FA" w:rsidRDefault="00F5568F">
      <w:pPr>
        <w:jc w:val="both"/>
        <w:rPr>
          <w:lang w:val="ru-RU"/>
        </w:rPr>
      </w:pPr>
      <w:proofErr w:type="spellStart"/>
      <w:r>
        <w:rPr>
          <w:lang w:val="ru-RU"/>
        </w:rPr>
        <w:t>Женски</w:t>
      </w:r>
      <w:proofErr w:type="spellEnd"/>
      <w:r>
        <w:rPr>
          <w:lang w:val="ru-RU"/>
        </w:rPr>
        <w:t xml:space="preserve">: </w:t>
      </w:r>
      <w:proofErr w:type="spellStart"/>
      <w:r>
        <w:rPr>
          <w:lang w:val="ru-RU"/>
        </w:rPr>
        <w:t>средно</w:t>
      </w:r>
      <w:proofErr w:type="spellEnd"/>
      <w:r>
        <w:rPr>
          <w:lang w:val="ru-RU"/>
        </w:rPr>
        <w:t xml:space="preserve"> </w:t>
      </w:r>
      <w:proofErr w:type="gramStart"/>
      <w:r>
        <w:rPr>
          <w:lang w:val="ru-RU"/>
        </w:rPr>
        <w:t>2.0-2.1</w:t>
      </w:r>
      <w:proofErr w:type="gramEnd"/>
      <w:r>
        <w:rPr>
          <w:lang w:val="ru-RU"/>
        </w:rPr>
        <w:t xml:space="preserve"> м (макс. 3.1)</w:t>
      </w:r>
    </w:p>
    <w:p w14:paraId="2954706E" w14:textId="77777777" w:rsidR="002C70FA" w:rsidRDefault="00F5568F">
      <w:pPr>
        <w:jc w:val="both"/>
        <w:rPr>
          <w:lang w:val="ru-RU"/>
        </w:rPr>
      </w:pPr>
      <w:proofErr w:type="spellStart"/>
      <w:r>
        <w:rPr>
          <w:lang w:val="ru-RU"/>
        </w:rPr>
        <w:t>Новородени</w:t>
      </w:r>
      <w:proofErr w:type="spellEnd"/>
      <w:r>
        <w:rPr>
          <w:lang w:val="ru-RU"/>
        </w:rPr>
        <w:t xml:space="preserve">: </w:t>
      </w:r>
      <w:proofErr w:type="gramStart"/>
      <w:r>
        <w:rPr>
          <w:lang w:val="ru-RU"/>
        </w:rPr>
        <w:t>0.9 - 1.2</w:t>
      </w:r>
      <w:proofErr w:type="gramEnd"/>
      <w:r>
        <w:rPr>
          <w:lang w:val="ru-RU"/>
        </w:rPr>
        <w:t xml:space="preserve"> м</w:t>
      </w:r>
    </w:p>
    <w:p w14:paraId="2769F385" w14:textId="77777777" w:rsidR="002C70FA" w:rsidRDefault="00F5568F">
      <w:pPr>
        <w:jc w:val="both"/>
        <w:rPr>
          <w:lang w:val="ru-RU"/>
        </w:rPr>
      </w:pPr>
      <w:proofErr w:type="spellStart"/>
      <w:r>
        <w:rPr>
          <w:b/>
          <w:lang w:val="ru-RU"/>
        </w:rPr>
        <w:t>Тегло</w:t>
      </w:r>
      <w:proofErr w:type="spellEnd"/>
      <w:r>
        <w:rPr>
          <w:b/>
          <w:lang w:val="ru-RU"/>
        </w:rPr>
        <w:t>:</w:t>
      </w:r>
      <w:r>
        <w:rPr>
          <w:lang w:val="ru-RU"/>
        </w:rPr>
        <w:t xml:space="preserve"> </w:t>
      </w:r>
    </w:p>
    <w:p w14:paraId="26AFFAB4" w14:textId="77777777" w:rsidR="002C70FA" w:rsidRDefault="00F5568F">
      <w:pPr>
        <w:jc w:val="both"/>
        <w:rPr>
          <w:lang w:val="ru-RU"/>
        </w:rPr>
      </w:pPr>
      <w:proofErr w:type="spellStart"/>
      <w:r>
        <w:rPr>
          <w:lang w:val="ru-RU"/>
        </w:rPr>
        <w:t>Възр</w:t>
      </w:r>
      <w:proofErr w:type="spellEnd"/>
      <w:r>
        <w:t>a</w:t>
      </w:r>
      <w:proofErr w:type="spellStart"/>
      <w:r>
        <w:rPr>
          <w:lang w:val="ru-RU"/>
        </w:rPr>
        <w:t>стни</w:t>
      </w:r>
      <w:proofErr w:type="spellEnd"/>
      <w:r>
        <w:rPr>
          <w:lang w:val="ru-RU"/>
        </w:rPr>
        <w:t xml:space="preserve">: </w:t>
      </w:r>
      <w:proofErr w:type="gramStart"/>
      <w:r>
        <w:rPr>
          <w:lang w:val="ru-RU"/>
        </w:rPr>
        <w:t>150-200</w:t>
      </w:r>
      <w:proofErr w:type="gramEnd"/>
      <w:r>
        <w:rPr>
          <w:lang w:val="ru-RU"/>
        </w:rPr>
        <w:t xml:space="preserve"> кг</w:t>
      </w:r>
    </w:p>
    <w:p w14:paraId="48318682" w14:textId="77777777" w:rsidR="002C70FA" w:rsidRDefault="00F5568F">
      <w:pPr>
        <w:jc w:val="both"/>
        <w:rPr>
          <w:lang w:val="ru-RU"/>
        </w:rPr>
      </w:pPr>
      <w:proofErr w:type="spellStart"/>
      <w:r>
        <w:rPr>
          <w:lang w:val="ru-RU"/>
        </w:rPr>
        <w:t>Новородени</w:t>
      </w:r>
      <w:proofErr w:type="spellEnd"/>
      <w:r>
        <w:rPr>
          <w:lang w:val="ru-RU"/>
        </w:rPr>
        <w:t xml:space="preserve">: </w:t>
      </w:r>
      <w:proofErr w:type="gramStart"/>
      <w:r>
        <w:rPr>
          <w:lang w:val="ru-RU"/>
        </w:rPr>
        <w:t>10-12</w:t>
      </w:r>
      <w:proofErr w:type="gramEnd"/>
      <w:r>
        <w:rPr>
          <w:lang w:val="ru-RU"/>
        </w:rPr>
        <w:t xml:space="preserve"> кг</w:t>
      </w:r>
    </w:p>
    <w:p w14:paraId="2F020F21" w14:textId="77777777" w:rsidR="002C70FA" w:rsidRDefault="00F5568F">
      <w:pPr>
        <w:jc w:val="both"/>
        <w:rPr>
          <w:lang w:val="ru-RU"/>
        </w:rPr>
      </w:pPr>
      <w:r>
        <w:rPr>
          <w:lang w:val="ru-RU"/>
        </w:rPr>
        <w:t>Г</w:t>
      </w:r>
      <w:r>
        <w:rPr>
          <w:b/>
          <w:lang w:val="ru-RU"/>
        </w:rPr>
        <w:t>лава:</w:t>
      </w:r>
      <w:r>
        <w:rPr>
          <w:lang w:val="ru-RU"/>
        </w:rPr>
        <w:t xml:space="preserve"> </w:t>
      </w:r>
      <w:proofErr w:type="spellStart"/>
      <w:r>
        <w:rPr>
          <w:lang w:val="ru-RU"/>
        </w:rPr>
        <w:t>Муцуната</w:t>
      </w:r>
      <w:proofErr w:type="spellEnd"/>
      <w:r>
        <w:rPr>
          <w:lang w:val="ru-RU"/>
        </w:rPr>
        <w:t xml:space="preserve"> е </w:t>
      </w:r>
      <w:proofErr w:type="spellStart"/>
      <w:r>
        <w:rPr>
          <w:lang w:val="ru-RU"/>
        </w:rPr>
        <w:t>тъпа</w:t>
      </w:r>
      <w:proofErr w:type="spellEnd"/>
      <w:r>
        <w:rPr>
          <w:lang w:val="ru-RU"/>
        </w:rPr>
        <w:t xml:space="preserve">, </w:t>
      </w:r>
      <w:proofErr w:type="spellStart"/>
      <w:r>
        <w:rPr>
          <w:lang w:val="ru-RU"/>
        </w:rPr>
        <w:t>което</w:t>
      </w:r>
      <w:proofErr w:type="spellEnd"/>
      <w:r>
        <w:rPr>
          <w:lang w:val="ru-RU"/>
        </w:rPr>
        <w:t xml:space="preserve"> </w:t>
      </w:r>
      <w:proofErr w:type="spellStart"/>
      <w:r>
        <w:rPr>
          <w:lang w:val="ru-RU"/>
        </w:rPr>
        <w:t>отличава</w:t>
      </w:r>
      <w:proofErr w:type="spellEnd"/>
      <w:r>
        <w:rPr>
          <w:lang w:val="ru-RU"/>
        </w:rPr>
        <w:t xml:space="preserve"> вида от </w:t>
      </w:r>
      <w:proofErr w:type="spellStart"/>
      <w:r>
        <w:rPr>
          <w:lang w:val="ru-RU"/>
        </w:rPr>
        <w:t>обикновения</w:t>
      </w:r>
      <w:proofErr w:type="spellEnd"/>
      <w:r>
        <w:rPr>
          <w:lang w:val="ru-RU"/>
        </w:rPr>
        <w:t xml:space="preserve"> </w:t>
      </w:r>
      <w:proofErr w:type="spellStart"/>
      <w:r>
        <w:rPr>
          <w:lang w:val="ru-RU"/>
        </w:rPr>
        <w:t>делфин</w:t>
      </w:r>
      <w:proofErr w:type="spellEnd"/>
      <w:r>
        <w:rPr>
          <w:lang w:val="ru-RU"/>
        </w:rPr>
        <w:t xml:space="preserve">, с </w:t>
      </w:r>
      <w:proofErr w:type="spellStart"/>
      <w:r>
        <w:rPr>
          <w:lang w:val="ru-RU"/>
        </w:rPr>
        <w:t>издадена</w:t>
      </w:r>
      <w:proofErr w:type="spellEnd"/>
      <w:r>
        <w:rPr>
          <w:lang w:val="ru-RU"/>
        </w:rPr>
        <w:t xml:space="preserve"> </w:t>
      </w:r>
      <w:proofErr w:type="spellStart"/>
      <w:r>
        <w:rPr>
          <w:lang w:val="ru-RU"/>
        </w:rPr>
        <w:t>напред</w:t>
      </w:r>
      <w:proofErr w:type="spellEnd"/>
      <w:r>
        <w:rPr>
          <w:lang w:val="ru-RU"/>
        </w:rPr>
        <w:t xml:space="preserve"> </w:t>
      </w:r>
      <w:proofErr w:type="spellStart"/>
      <w:r>
        <w:rPr>
          <w:lang w:val="ru-RU"/>
        </w:rPr>
        <w:t>долна</w:t>
      </w:r>
      <w:proofErr w:type="spellEnd"/>
      <w:r>
        <w:rPr>
          <w:lang w:val="ru-RU"/>
        </w:rPr>
        <w:t xml:space="preserve"> </w:t>
      </w:r>
      <w:proofErr w:type="spellStart"/>
      <w:r>
        <w:rPr>
          <w:lang w:val="ru-RU"/>
        </w:rPr>
        <w:t>челюст</w:t>
      </w:r>
      <w:proofErr w:type="spellEnd"/>
      <w:r>
        <w:rPr>
          <w:lang w:val="ru-RU"/>
        </w:rPr>
        <w:t xml:space="preserve">. Рострума ясно отделен от </w:t>
      </w:r>
      <w:proofErr w:type="spellStart"/>
      <w:r>
        <w:rPr>
          <w:lang w:val="ru-RU"/>
        </w:rPr>
        <w:t>челното</w:t>
      </w:r>
      <w:proofErr w:type="spellEnd"/>
      <w:r>
        <w:rPr>
          <w:lang w:val="ru-RU"/>
        </w:rPr>
        <w:t xml:space="preserve"> </w:t>
      </w:r>
      <w:proofErr w:type="spellStart"/>
      <w:r>
        <w:rPr>
          <w:lang w:val="ru-RU"/>
        </w:rPr>
        <w:t>възвишение</w:t>
      </w:r>
      <w:proofErr w:type="spellEnd"/>
      <w:r>
        <w:rPr>
          <w:lang w:val="ru-RU"/>
        </w:rPr>
        <w:t xml:space="preserve"> </w:t>
      </w:r>
      <w:proofErr w:type="gramStart"/>
      <w:r>
        <w:rPr>
          <w:lang w:val="ru-RU"/>
        </w:rPr>
        <w:t>с бразда</w:t>
      </w:r>
      <w:proofErr w:type="gramEnd"/>
      <w:r>
        <w:rPr>
          <w:lang w:val="ru-RU"/>
        </w:rPr>
        <w:t xml:space="preserve">. </w:t>
      </w:r>
      <w:proofErr w:type="spellStart"/>
      <w:r>
        <w:rPr>
          <w:lang w:val="ru-RU"/>
        </w:rPr>
        <w:t>Очите</w:t>
      </w:r>
      <w:proofErr w:type="spellEnd"/>
      <w:r>
        <w:rPr>
          <w:lang w:val="ru-RU"/>
        </w:rPr>
        <w:t xml:space="preserve"> </w:t>
      </w:r>
      <w:proofErr w:type="spellStart"/>
      <w:r>
        <w:rPr>
          <w:lang w:val="ru-RU"/>
        </w:rPr>
        <w:t>са</w:t>
      </w:r>
      <w:proofErr w:type="spellEnd"/>
      <w:r>
        <w:rPr>
          <w:lang w:val="ru-RU"/>
        </w:rPr>
        <w:t xml:space="preserve"> широко </w:t>
      </w:r>
      <w:proofErr w:type="spellStart"/>
      <w:r>
        <w:rPr>
          <w:lang w:val="ru-RU"/>
        </w:rPr>
        <w:t>разположени</w:t>
      </w:r>
      <w:proofErr w:type="spellEnd"/>
      <w:r>
        <w:rPr>
          <w:lang w:val="ru-RU"/>
        </w:rPr>
        <w:t xml:space="preserve">. </w:t>
      </w:r>
      <w:proofErr w:type="spellStart"/>
      <w:r>
        <w:rPr>
          <w:lang w:val="ru-RU"/>
        </w:rPr>
        <w:t>Има</w:t>
      </w:r>
      <w:proofErr w:type="spellEnd"/>
      <w:r>
        <w:rPr>
          <w:lang w:val="ru-RU"/>
        </w:rPr>
        <w:t xml:space="preserve"> </w:t>
      </w:r>
      <w:proofErr w:type="gramStart"/>
      <w:r>
        <w:rPr>
          <w:lang w:val="ru-RU"/>
        </w:rPr>
        <w:t>18-26</w:t>
      </w:r>
      <w:proofErr w:type="gramEnd"/>
      <w:r>
        <w:rPr>
          <w:lang w:val="ru-RU"/>
        </w:rPr>
        <w:t xml:space="preserve"> </w:t>
      </w:r>
      <w:proofErr w:type="spellStart"/>
      <w:r>
        <w:rPr>
          <w:lang w:val="ru-RU"/>
        </w:rPr>
        <w:t>конични</w:t>
      </w:r>
      <w:proofErr w:type="spellEnd"/>
      <w:r>
        <w:rPr>
          <w:lang w:val="ru-RU"/>
        </w:rPr>
        <w:t xml:space="preserve"> </w:t>
      </w:r>
      <w:proofErr w:type="spellStart"/>
      <w:r>
        <w:rPr>
          <w:lang w:val="ru-RU"/>
        </w:rPr>
        <w:t>зъба</w:t>
      </w:r>
      <w:proofErr w:type="spellEnd"/>
      <w:r>
        <w:rPr>
          <w:lang w:val="ru-RU"/>
        </w:rPr>
        <w:t xml:space="preserve"> на всяка страна на </w:t>
      </w:r>
      <w:proofErr w:type="spellStart"/>
      <w:r>
        <w:rPr>
          <w:lang w:val="ru-RU"/>
        </w:rPr>
        <w:t>челюстите</w:t>
      </w:r>
      <w:proofErr w:type="spellEnd"/>
      <w:r>
        <w:rPr>
          <w:lang w:val="ru-RU"/>
        </w:rPr>
        <w:t xml:space="preserve">, </w:t>
      </w:r>
      <w:proofErr w:type="spellStart"/>
      <w:r>
        <w:rPr>
          <w:lang w:val="ru-RU"/>
        </w:rPr>
        <w:t>които</w:t>
      </w:r>
      <w:proofErr w:type="spellEnd"/>
      <w:r>
        <w:rPr>
          <w:lang w:val="ru-RU"/>
        </w:rPr>
        <w:t xml:space="preserve"> се </w:t>
      </w:r>
      <w:proofErr w:type="spellStart"/>
      <w:r>
        <w:rPr>
          <w:lang w:val="ru-RU"/>
        </w:rPr>
        <w:t>изтъркват</w:t>
      </w:r>
      <w:proofErr w:type="spellEnd"/>
      <w:r>
        <w:rPr>
          <w:lang w:val="ru-RU"/>
        </w:rPr>
        <w:t xml:space="preserve"> с </w:t>
      </w:r>
      <w:proofErr w:type="spellStart"/>
      <w:r>
        <w:rPr>
          <w:lang w:val="ru-RU"/>
        </w:rPr>
        <w:t>възръстта</w:t>
      </w:r>
      <w:proofErr w:type="spellEnd"/>
      <w:r>
        <w:rPr>
          <w:lang w:val="ru-RU"/>
        </w:rPr>
        <w:t>.</w:t>
      </w:r>
    </w:p>
    <w:p w14:paraId="7D0B4006" w14:textId="77777777" w:rsidR="002C70FA" w:rsidRDefault="00F5568F">
      <w:pPr>
        <w:jc w:val="both"/>
        <w:rPr>
          <w:lang w:val="ru-RU"/>
        </w:rPr>
      </w:pPr>
      <w:proofErr w:type="spellStart"/>
      <w:r>
        <w:rPr>
          <w:b/>
          <w:lang w:val="ru-RU"/>
        </w:rPr>
        <w:t>Тяло</w:t>
      </w:r>
      <w:proofErr w:type="spellEnd"/>
      <w:r>
        <w:rPr>
          <w:b/>
          <w:lang w:val="ru-RU"/>
        </w:rPr>
        <w:t>:</w:t>
      </w:r>
      <w:r>
        <w:rPr>
          <w:lang w:val="ru-RU"/>
        </w:rPr>
        <w:t xml:space="preserve"> По набито и </w:t>
      </w:r>
      <w:proofErr w:type="spellStart"/>
      <w:r>
        <w:rPr>
          <w:lang w:val="ru-RU"/>
        </w:rPr>
        <w:t>масивно</w:t>
      </w:r>
      <w:proofErr w:type="spellEnd"/>
      <w:r>
        <w:rPr>
          <w:lang w:val="ru-RU"/>
        </w:rPr>
        <w:t xml:space="preserve"> от </w:t>
      </w:r>
      <w:proofErr w:type="spellStart"/>
      <w:r>
        <w:rPr>
          <w:lang w:val="ru-RU"/>
        </w:rPr>
        <w:t>обикновения</w:t>
      </w:r>
      <w:proofErr w:type="spellEnd"/>
      <w:r>
        <w:rPr>
          <w:lang w:val="ru-RU"/>
        </w:rPr>
        <w:t xml:space="preserve"> </w:t>
      </w:r>
      <w:proofErr w:type="spellStart"/>
      <w:r>
        <w:rPr>
          <w:lang w:val="ru-RU"/>
        </w:rPr>
        <w:t>делфин</w:t>
      </w:r>
      <w:proofErr w:type="spellEnd"/>
      <w:r>
        <w:rPr>
          <w:lang w:val="ru-RU"/>
        </w:rPr>
        <w:t xml:space="preserve">. </w:t>
      </w:r>
      <w:proofErr w:type="spellStart"/>
      <w:r>
        <w:rPr>
          <w:lang w:val="ru-RU"/>
        </w:rPr>
        <w:t>Предна</w:t>
      </w:r>
      <w:proofErr w:type="spellEnd"/>
      <w:r>
        <w:rPr>
          <w:lang w:val="ru-RU"/>
        </w:rPr>
        <w:t xml:space="preserve"> част е </w:t>
      </w:r>
      <w:proofErr w:type="spellStart"/>
      <w:r>
        <w:rPr>
          <w:lang w:val="ru-RU"/>
        </w:rPr>
        <w:t>по-широка</w:t>
      </w:r>
      <w:proofErr w:type="spellEnd"/>
      <w:r>
        <w:rPr>
          <w:lang w:val="ru-RU"/>
        </w:rPr>
        <w:t>.</w:t>
      </w:r>
    </w:p>
    <w:p w14:paraId="33A41A9F" w14:textId="77777777" w:rsidR="002C70FA" w:rsidRDefault="00F5568F">
      <w:pPr>
        <w:jc w:val="both"/>
        <w:rPr>
          <w:lang w:val="ru-RU"/>
        </w:rPr>
      </w:pPr>
      <w:r>
        <w:rPr>
          <w:b/>
          <w:lang w:val="ru-RU"/>
        </w:rPr>
        <w:t>Окраска:</w:t>
      </w:r>
      <w:r>
        <w:rPr>
          <w:lang w:val="ru-RU"/>
        </w:rPr>
        <w:t xml:space="preserve"> </w:t>
      </w:r>
      <w:proofErr w:type="spellStart"/>
      <w:r>
        <w:rPr>
          <w:lang w:val="ru-RU"/>
        </w:rPr>
        <w:t>Гърбът</w:t>
      </w:r>
      <w:proofErr w:type="spellEnd"/>
      <w:r>
        <w:rPr>
          <w:lang w:val="ru-RU"/>
        </w:rPr>
        <w:t xml:space="preserve"> и </w:t>
      </w:r>
      <w:proofErr w:type="spellStart"/>
      <w:r>
        <w:rPr>
          <w:lang w:val="ru-RU"/>
        </w:rPr>
        <w:t>страните</w:t>
      </w:r>
      <w:proofErr w:type="spellEnd"/>
      <w:r>
        <w:rPr>
          <w:lang w:val="ru-RU"/>
        </w:rPr>
        <w:t xml:space="preserve"> </w:t>
      </w:r>
      <w:proofErr w:type="spellStart"/>
      <w:r>
        <w:rPr>
          <w:lang w:val="ru-RU"/>
        </w:rPr>
        <w:t>са</w:t>
      </w:r>
      <w:proofErr w:type="spellEnd"/>
      <w:r>
        <w:rPr>
          <w:lang w:val="ru-RU"/>
        </w:rPr>
        <w:t xml:space="preserve"> </w:t>
      </w:r>
      <w:proofErr w:type="spellStart"/>
      <w:r>
        <w:rPr>
          <w:lang w:val="ru-RU"/>
        </w:rPr>
        <w:t>сиви</w:t>
      </w:r>
      <w:proofErr w:type="spellEnd"/>
      <w:r>
        <w:rPr>
          <w:lang w:val="ru-RU"/>
        </w:rPr>
        <w:t xml:space="preserve">, </w:t>
      </w:r>
      <w:proofErr w:type="spellStart"/>
      <w:r>
        <w:rPr>
          <w:lang w:val="ru-RU"/>
        </w:rPr>
        <w:t>коремът</w:t>
      </w:r>
      <w:proofErr w:type="spellEnd"/>
      <w:r>
        <w:rPr>
          <w:lang w:val="ru-RU"/>
        </w:rPr>
        <w:t xml:space="preserve"> е </w:t>
      </w:r>
      <w:proofErr w:type="spellStart"/>
      <w:r>
        <w:rPr>
          <w:lang w:val="ru-RU"/>
        </w:rPr>
        <w:t>бял</w:t>
      </w:r>
      <w:proofErr w:type="spellEnd"/>
      <w:r>
        <w:rPr>
          <w:lang w:val="ru-RU"/>
        </w:rPr>
        <w:t xml:space="preserve">. </w:t>
      </w:r>
      <w:proofErr w:type="spellStart"/>
      <w:r>
        <w:rPr>
          <w:lang w:val="ru-RU"/>
        </w:rPr>
        <w:t>Интензивността</w:t>
      </w:r>
      <w:proofErr w:type="spellEnd"/>
      <w:r>
        <w:rPr>
          <w:lang w:val="ru-RU"/>
        </w:rPr>
        <w:t xml:space="preserve"> в </w:t>
      </w:r>
      <w:proofErr w:type="spellStart"/>
      <w:r>
        <w:rPr>
          <w:lang w:val="ru-RU"/>
        </w:rPr>
        <w:t>нюансите</w:t>
      </w:r>
      <w:proofErr w:type="spellEnd"/>
      <w:r>
        <w:rPr>
          <w:lang w:val="ru-RU"/>
        </w:rPr>
        <w:t xml:space="preserve"> на </w:t>
      </w:r>
      <w:proofErr w:type="spellStart"/>
      <w:r>
        <w:rPr>
          <w:lang w:val="ru-RU"/>
        </w:rPr>
        <w:t>сивото</w:t>
      </w:r>
      <w:proofErr w:type="spellEnd"/>
      <w:r>
        <w:rPr>
          <w:lang w:val="ru-RU"/>
        </w:rPr>
        <w:t xml:space="preserve"> </w:t>
      </w:r>
      <w:proofErr w:type="spellStart"/>
      <w:r>
        <w:rPr>
          <w:lang w:val="ru-RU"/>
        </w:rPr>
        <w:t>показва</w:t>
      </w:r>
      <w:proofErr w:type="spellEnd"/>
      <w:r>
        <w:rPr>
          <w:lang w:val="ru-RU"/>
        </w:rPr>
        <w:t xml:space="preserve"> </w:t>
      </w:r>
      <w:proofErr w:type="spellStart"/>
      <w:r>
        <w:rPr>
          <w:lang w:val="ru-RU"/>
        </w:rPr>
        <w:t>индивидуални</w:t>
      </w:r>
      <w:proofErr w:type="spellEnd"/>
      <w:r>
        <w:rPr>
          <w:lang w:val="ru-RU"/>
        </w:rPr>
        <w:t xml:space="preserve"> различия.</w:t>
      </w:r>
    </w:p>
    <w:p w14:paraId="399E03BA" w14:textId="77777777" w:rsidR="002C70FA" w:rsidRDefault="00F71F64">
      <w:pPr>
        <w:jc w:val="both"/>
        <w:rPr>
          <w:lang w:val="ru-RU"/>
        </w:rPr>
      </w:pPr>
      <w:proofErr w:type="spellStart"/>
      <w:r>
        <w:rPr>
          <w:b/>
          <w:lang w:val="ru-RU"/>
        </w:rPr>
        <w:t>Гръбна</w:t>
      </w:r>
      <w:proofErr w:type="spellEnd"/>
      <w:r>
        <w:rPr>
          <w:b/>
          <w:lang w:val="ru-RU"/>
        </w:rPr>
        <w:t xml:space="preserve"> перка:</w:t>
      </w:r>
      <w:r w:rsidR="00F5568F">
        <w:rPr>
          <w:lang w:val="ru-RU"/>
        </w:rPr>
        <w:t xml:space="preserve"> </w:t>
      </w:r>
      <w:proofErr w:type="spellStart"/>
      <w:r w:rsidR="00F5568F">
        <w:rPr>
          <w:lang w:val="ru-RU"/>
        </w:rPr>
        <w:t>Сърповидна</w:t>
      </w:r>
      <w:proofErr w:type="spellEnd"/>
      <w:r w:rsidR="00F5568F">
        <w:rPr>
          <w:lang w:val="ru-RU"/>
        </w:rPr>
        <w:t xml:space="preserve"> форма, </w:t>
      </w:r>
      <w:proofErr w:type="spellStart"/>
      <w:r w:rsidR="00F5568F">
        <w:rPr>
          <w:lang w:val="ru-RU"/>
        </w:rPr>
        <w:t>разположена</w:t>
      </w:r>
      <w:proofErr w:type="spellEnd"/>
      <w:r w:rsidR="00F5568F">
        <w:rPr>
          <w:lang w:val="ru-RU"/>
        </w:rPr>
        <w:t xml:space="preserve"> в </w:t>
      </w:r>
      <w:proofErr w:type="spellStart"/>
      <w:r w:rsidR="00F5568F">
        <w:rPr>
          <w:lang w:val="ru-RU"/>
        </w:rPr>
        <w:t>средата</w:t>
      </w:r>
      <w:proofErr w:type="spellEnd"/>
      <w:r w:rsidR="00F5568F">
        <w:rPr>
          <w:lang w:val="ru-RU"/>
        </w:rPr>
        <w:t xml:space="preserve"> на </w:t>
      </w:r>
      <w:proofErr w:type="spellStart"/>
      <w:r w:rsidR="00F5568F">
        <w:rPr>
          <w:lang w:val="ru-RU"/>
        </w:rPr>
        <w:t>тялото</w:t>
      </w:r>
      <w:proofErr w:type="spellEnd"/>
      <w:r w:rsidR="00F5568F">
        <w:rPr>
          <w:lang w:val="ru-RU"/>
        </w:rPr>
        <w:t xml:space="preserve"> с широка основа и </w:t>
      </w:r>
      <w:proofErr w:type="spellStart"/>
      <w:r w:rsidR="00F5568F">
        <w:rPr>
          <w:lang w:val="ru-RU"/>
        </w:rPr>
        <w:t>дълбоко</w:t>
      </w:r>
      <w:proofErr w:type="spellEnd"/>
      <w:r w:rsidR="00F5568F">
        <w:rPr>
          <w:lang w:val="ru-RU"/>
        </w:rPr>
        <w:t xml:space="preserve"> </w:t>
      </w:r>
      <w:proofErr w:type="spellStart"/>
      <w:r w:rsidR="00F5568F">
        <w:rPr>
          <w:lang w:val="ru-RU"/>
        </w:rPr>
        <w:t>полулунно</w:t>
      </w:r>
      <w:proofErr w:type="spellEnd"/>
      <w:r w:rsidR="00F5568F">
        <w:rPr>
          <w:lang w:val="ru-RU"/>
        </w:rPr>
        <w:t xml:space="preserve"> </w:t>
      </w:r>
      <w:proofErr w:type="spellStart"/>
      <w:r w:rsidR="00F5568F">
        <w:rPr>
          <w:lang w:val="ru-RU"/>
        </w:rPr>
        <w:t>изрязване</w:t>
      </w:r>
      <w:proofErr w:type="spellEnd"/>
      <w:r w:rsidR="00F5568F">
        <w:rPr>
          <w:lang w:val="ru-RU"/>
        </w:rPr>
        <w:t xml:space="preserve"> на </w:t>
      </w:r>
      <w:proofErr w:type="spellStart"/>
      <w:r w:rsidR="00F5568F">
        <w:rPr>
          <w:lang w:val="ru-RU"/>
        </w:rPr>
        <w:t>задната</w:t>
      </w:r>
      <w:proofErr w:type="spellEnd"/>
      <w:r w:rsidR="00F5568F">
        <w:rPr>
          <w:lang w:val="ru-RU"/>
        </w:rPr>
        <w:t xml:space="preserve"> </w:t>
      </w:r>
      <w:proofErr w:type="gramStart"/>
      <w:r w:rsidR="00F5568F">
        <w:rPr>
          <w:lang w:val="ru-RU"/>
        </w:rPr>
        <w:t>страна..</w:t>
      </w:r>
      <w:proofErr w:type="gramEnd"/>
    </w:p>
    <w:p w14:paraId="7E01D8B9" w14:textId="77777777" w:rsidR="002C70FA" w:rsidRDefault="00F5568F">
      <w:pPr>
        <w:jc w:val="both"/>
        <w:rPr>
          <w:lang w:val="ru-RU"/>
        </w:rPr>
      </w:pPr>
      <w:proofErr w:type="spellStart"/>
      <w:r>
        <w:rPr>
          <w:b/>
          <w:lang w:val="ru-RU"/>
        </w:rPr>
        <w:t>Гръдни</w:t>
      </w:r>
      <w:proofErr w:type="spellEnd"/>
      <w:r>
        <w:rPr>
          <w:b/>
          <w:lang w:val="ru-RU"/>
        </w:rPr>
        <w:t xml:space="preserve"> перки:</w:t>
      </w:r>
      <w:r>
        <w:rPr>
          <w:lang w:val="ru-RU"/>
        </w:rPr>
        <w:t xml:space="preserve"> </w:t>
      </w:r>
      <w:proofErr w:type="spellStart"/>
      <w:r>
        <w:rPr>
          <w:lang w:val="ru-RU"/>
        </w:rPr>
        <w:t>По-тъмно</w:t>
      </w:r>
      <w:proofErr w:type="spellEnd"/>
      <w:r>
        <w:rPr>
          <w:lang w:val="ru-RU"/>
        </w:rPr>
        <w:t xml:space="preserve"> </w:t>
      </w:r>
      <w:proofErr w:type="spellStart"/>
      <w:r>
        <w:rPr>
          <w:lang w:val="ru-RU"/>
        </w:rPr>
        <w:t>оцветени</w:t>
      </w:r>
      <w:proofErr w:type="spellEnd"/>
      <w:r>
        <w:rPr>
          <w:lang w:val="ru-RU"/>
        </w:rPr>
        <w:t xml:space="preserve">, </w:t>
      </w:r>
      <w:proofErr w:type="spellStart"/>
      <w:r>
        <w:rPr>
          <w:lang w:val="ru-RU"/>
        </w:rPr>
        <w:t>тънки</w:t>
      </w:r>
      <w:proofErr w:type="spellEnd"/>
      <w:r>
        <w:rPr>
          <w:lang w:val="ru-RU"/>
        </w:rPr>
        <w:t xml:space="preserve"> и широки в </w:t>
      </w:r>
      <w:proofErr w:type="spellStart"/>
      <w:r>
        <w:rPr>
          <w:lang w:val="ru-RU"/>
        </w:rPr>
        <w:t>основата</w:t>
      </w:r>
      <w:proofErr w:type="spellEnd"/>
      <w:r>
        <w:rPr>
          <w:lang w:val="ru-RU"/>
        </w:rPr>
        <w:t xml:space="preserve"> си, </w:t>
      </w:r>
      <w:proofErr w:type="spellStart"/>
      <w:r>
        <w:rPr>
          <w:lang w:val="ru-RU"/>
        </w:rPr>
        <w:t>със</w:t>
      </w:r>
      <w:proofErr w:type="spellEnd"/>
      <w:r>
        <w:rPr>
          <w:lang w:val="ru-RU"/>
        </w:rPr>
        <w:t xml:space="preserve"> </w:t>
      </w:r>
      <w:proofErr w:type="spellStart"/>
      <w:r>
        <w:rPr>
          <w:lang w:val="ru-RU"/>
        </w:rPr>
        <w:t>заострени</w:t>
      </w:r>
      <w:proofErr w:type="spellEnd"/>
      <w:r>
        <w:rPr>
          <w:lang w:val="ru-RU"/>
        </w:rPr>
        <w:t xml:space="preserve"> </w:t>
      </w:r>
      <w:proofErr w:type="spellStart"/>
      <w:r>
        <w:rPr>
          <w:lang w:val="ru-RU"/>
        </w:rPr>
        <w:t>върхове</w:t>
      </w:r>
      <w:proofErr w:type="spellEnd"/>
      <w:r>
        <w:rPr>
          <w:lang w:val="ru-RU"/>
        </w:rPr>
        <w:t>.</w:t>
      </w:r>
    </w:p>
    <w:p w14:paraId="27E42F77" w14:textId="77777777" w:rsidR="002C70FA" w:rsidRDefault="00F5568F">
      <w:pPr>
        <w:jc w:val="both"/>
        <w:rPr>
          <w:lang w:val="ru-RU"/>
        </w:rPr>
      </w:pPr>
      <w:r>
        <w:rPr>
          <w:b/>
          <w:lang w:val="ru-RU"/>
        </w:rPr>
        <w:t>Опашка:</w:t>
      </w:r>
      <w:r>
        <w:rPr>
          <w:lang w:val="ru-RU"/>
        </w:rPr>
        <w:t xml:space="preserve"> </w:t>
      </w:r>
      <w:proofErr w:type="spellStart"/>
      <w:r>
        <w:rPr>
          <w:lang w:val="ru-RU"/>
        </w:rPr>
        <w:t>Вдлъбната</w:t>
      </w:r>
      <w:proofErr w:type="spellEnd"/>
      <w:r>
        <w:rPr>
          <w:lang w:val="ru-RU"/>
        </w:rPr>
        <w:t xml:space="preserve"> </w:t>
      </w:r>
      <w:proofErr w:type="gramStart"/>
      <w:r>
        <w:rPr>
          <w:lang w:val="ru-RU"/>
        </w:rPr>
        <w:t>с добре</w:t>
      </w:r>
      <w:proofErr w:type="gramEnd"/>
      <w:r>
        <w:rPr>
          <w:lang w:val="ru-RU"/>
        </w:rPr>
        <w:t xml:space="preserve"> </w:t>
      </w:r>
      <w:proofErr w:type="spellStart"/>
      <w:r>
        <w:rPr>
          <w:lang w:val="ru-RU"/>
        </w:rPr>
        <w:t>изразен</w:t>
      </w:r>
      <w:proofErr w:type="spellEnd"/>
      <w:r>
        <w:rPr>
          <w:lang w:val="ru-RU"/>
        </w:rPr>
        <w:t xml:space="preserve"> прорез по </w:t>
      </w:r>
      <w:proofErr w:type="spellStart"/>
      <w:r>
        <w:rPr>
          <w:lang w:val="ru-RU"/>
        </w:rPr>
        <w:t>средата</w:t>
      </w:r>
      <w:proofErr w:type="spellEnd"/>
      <w:r>
        <w:rPr>
          <w:lang w:val="ru-RU"/>
        </w:rPr>
        <w:t>.</w:t>
      </w:r>
    </w:p>
    <w:p w14:paraId="57ACFC07" w14:textId="77777777" w:rsidR="002C70FA" w:rsidRDefault="00F5568F">
      <w:pPr>
        <w:jc w:val="both"/>
        <w:rPr>
          <w:b/>
          <w:bCs/>
          <w:lang w:val="bg-BG"/>
        </w:rPr>
      </w:pPr>
      <w:r w:rsidRPr="00F71F64">
        <w:rPr>
          <w:b/>
          <w:bCs/>
          <w:lang w:val="bg-BG"/>
        </w:rPr>
        <w:lastRenderedPageBreak/>
        <w:t>Таблица 3.</w:t>
      </w:r>
      <w:r>
        <w:rPr>
          <w:b/>
          <w:bCs/>
          <w:i/>
          <w:lang w:val="bg-BG"/>
        </w:rPr>
        <w:t xml:space="preserve"> </w:t>
      </w:r>
      <w:proofErr w:type="spellStart"/>
      <w:r>
        <w:rPr>
          <w:b/>
          <w:bCs/>
          <w:i/>
        </w:rPr>
        <w:t>Phocoena</w:t>
      </w:r>
      <w:proofErr w:type="spellEnd"/>
      <w:r>
        <w:rPr>
          <w:b/>
          <w:bCs/>
          <w:i/>
        </w:rPr>
        <w:t xml:space="preserve"> </w:t>
      </w:r>
      <w:proofErr w:type="spellStart"/>
      <w:r>
        <w:rPr>
          <w:b/>
          <w:bCs/>
          <w:i/>
        </w:rPr>
        <w:t>phocoena</w:t>
      </w:r>
      <w:proofErr w:type="spellEnd"/>
      <w:r>
        <w:rPr>
          <w:b/>
          <w:bCs/>
          <w:i/>
        </w:rPr>
        <w:t xml:space="preserve"> </w:t>
      </w:r>
      <w:r w:rsidRPr="00F71F64">
        <w:rPr>
          <w:b/>
          <w:bCs/>
          <w:iCs/>
        </w:rPr>
        <w:t>ssp</w:t>
      </w:r>
      <w:r>
        <w:rPr>
          <w:b/>
          <w:bCs/>
          <w:i/>
        </w:rPr>
        <w:t xml:space="preserve">. </w:t>
      </w:r>
      <w:proofErr w:type="spellStart"/>
      <w:r>
        <w:rPr>
          <w:b/>
          <w:bCs/>
          <w:i/>
        </w:rPr>
        <w:t>relicta</w:t>
      </w:r>
      <w:proofErr w:type="spellEnd"/>
      <w:r>
        <w:rPr>
          <w:b/>
          <w:bCs/>
        </w:rPr>
        <w:t xml:space="preserve"> - </w:t>
      </w:r>
      <w:r>
        <w:rPr>
          <w:b/>
          <w:bCs/>
          <w:lang w:val="bg-BG"/>
        </w:rPr>
        <w:t>Таксономия и номенклатура</w:t>
      </w:r>
    </w:p>
    <w:tbl>
      <w:tblPr>
        <w:tblW w:w="383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73"/>
        <w:gridCol w:w="4968"/>
      </w:tblGrid>
      <w:tr w:rsidR="002C70FA" w14:paraId="4A82DB03" w14:textId="77777777">
        <w:trPr>
          <w:tblCellSpacing w:w="0" w:type="dxa"/>
        </w:trPr>
        <w:tc>
          <w:tcPr>
            <w:tcW w:w="1421" w:type="pct"/>
            <w:shd w:val="clear" w:color="auto" w:fill="FFFFFF"/>
          </w:tcPr>
          <w:p w14:paraId="224D7F46" w14:textId="77777777" w:rsidR="002C70FA" w:rsidRDefault="00F5568F">
            <w:pPr>
              <w:jc w:val="both"/>
              <w:rPr>
                <w:lang w:val="bg-BG"/>
              </w:rPr>
            </w:pPr>
            <w:r>
              <w:rPr>
                <w:lang w:val="bg-BG"/>
              </w:rPr>
              <w:t>Разред</w:t>
            </w:r>
          </w:p>
        </w:tc>
        <w:tc>
          <w:tcPr>
            <w:tcW w:w="3579" w:type="pct"/>
            <w:shd w:val="clear" w:color="auto" w:fill="FFFFFF"/>
            <w:vAlign w:val="center"/>
          </w:tcPr>
          <w:p w14:paraId="12185508" w14:textId="77777777" w:rsidR="002C70FA" w:rsidRPr="00DC1A31" w:rsidRDefault="00F5568F">
            <w:pPr>
              <w:jc w:val="both"/>
              <w:rPr>
                <w:lang w:val="bg-BG"/>
              </w:rPr>
            </w:pPr>
            <w:r w:rsidRPr="00DC1A31">
              <w:rPr>
                <w:lang w:val="bg-BG"/>
              </w:rPr>
              <w:t> </w:t>
            </w:r>
            <w:proofErr w:type="spellStart"/>
            <w:r w:rsidRPr="00DC1A31">
              <w:rPr>
                <w:lang w:val="bg-BG"/>
              </w:rPr>
              <w:t>Cetacea</w:t>
            </w:r>
            <w:proofErr w:type="spellEnd"/>
            <w:r w:rsidRPr="00DC1A31">
              <w:rPr>
                <w:lang w:val="bg-BG"/>
              </w:rPr>
              <w:t> </w:t>
            </w:r>
            <w:proofErr w:type="spellStart"/>
            <w:r w:rsidRPr="00DC1A31">
              <w:rPr>
                <w:lang w:val="bg-BG"/>
              </w:rPr>
              <w:t>Brisson</w:t>
            </w:r>
            <w:proofErr w:type="spellEnd"/>
            <w:r w:rsidRPr="00DC1A31">
              <w:t xml:space="preserve">, </w:t>
            </w:r>
            <w:r w:rsidRPr="00DC1A31">
              <w:rPr>
                <w:lang w:val="bg-BG"/>
              </w:rPr>
              <w:t>1762</w:t>
            </w:r>
          </w:p>
        </w:tc>
      </w:tr>
      <w:tr w:rsidR="002C70FA" w14:paraId="445FC5A4" w14:textId="77777777">
        <w:trPr>
          <w:tblCellSpacing w:w="0" w:type="dxa"/>
        </w:trPr>
        <w:tc>
          <w:tcPr>
            <w:tcW w:w="1421" w:type="pct"/>
            <w:shd w:val="clear" w:color="auto" w:fill="FFFFFF"/>
          </w:tcPr>
          <w:p w14:paraId="1918EA65" w14:textId="77777777" w:rsidR="002C70FA" w:rsidRDefault="00F5568F">
            <w:pPr>
              <w:jc w:val="both"/>
              <w:rPr>
                <w:lang w:val="bg-BG"/>
              </w:rPr>
            </w:pPr>
            <w:proofErr w:type="spellStart"/>
            <w:r>
              <w:rPr>
                <w:lang w:val="bg-BG"/>
              </w:rPr>
              <w:t>Подразред</w:t>
            </w:r>
            <w:proofErr w:type="spellEnd"/>
          </w:p>
        </w:tc>
        <w:tc>
          <w:tcPr>
            <w:tcW w:w="3579" w:type="pct"/>
            <w:shd w:val="clear" w:color="auto" w:fill="FFFFFF"/>
          </w:tcPr>
          <w:p w14:paraId="6BE4D22C" w14:textId="77777777" w:rsidR="002C70FA" w:rsidRPr="00DC1A31" w:rsidRDefault="00F5568F">
            <w:pPr>
              <w:jc w:val="both"/>
              <w:rPr>
                <w:lang w:val="bg-BG"/>
              </w:rPr>
            </w:pPr>
            <w:proofErr w:type="spellStart"/>
            <w:r w:rsidRPr="00DC1A31">
              <w:rPr>
                <w:lang w:val="bg-BG"/>
              </w:rPr>
              <w:t>Odontoceti</w:t>
            </w:r>
            <w:proofErr w:type="spellEnd"/>
            <w:r w:rsidRPr="00DC1A31">
              <w:rPr>
                <w:lang w:val="bg-BG"/>
              </w:rPr>
              <w:t> </w:t>
            </w:r>
            <w:proofErr w:type="spellStart"/>
            <w:r w:rsidRPr="00DC1A31">
              <w:rPr>
                <w:lang w:val="bg-BG"/>
              </w:rPr>
              <w:t>Flower</w:t>
            </w:r>
            <w:proofErr w:type="spellEnd"/>
            <w:r w:rsidRPr="00DC1A31">
              <w:t xml:space="preserve">, </w:t>
            </w:r>
            <w:r w:rsidRPr="00DC1A31">
              <w:rPr>
                <w:lang w:val="bg-BG"/>
              </w:rPr>
              <w:t>1867</w:t>
            </w:r>
          </w:p>
        </w:tc>
      </w:tr>
      <w:tr w:rsidR="002C70FA" w14:paraId="364B9D11" w14:textId="77777777">
        <w:trPr>
          <w:tblCellSpacing w:w="0" w:type="dxa"/>
        </w:trPr>
        <w:tc>
          <w:tcPr>
            <w:tcW w:w="1421" w:type="pct"/>
            <w:shd w:val="clear" w:color="auto" w:fill="FFFFFF"/>
          </w:tcPr>
          <w:p w14:paraId="292DEE89" w14:textId="77777777" w:rsidR="002C70FA" w:rsidRDefault="00F5568F">
            <w:pPr>
              <w:jc w:val="both"/>
              <w:rPr>
                <w:lang w:val="bg-BG"/>
              </w:rPr>
            </w:pPr>
            <w:r>
              <w:rPr>
                <w:lang w:val="bg-BG"/>
              </w:rPr>
              <w:t>Семейство</w:t>
            </w:r>
          </w:p>
        </w:tc>
        <w:tc>
          <w:tcPr>
            <w:tcW w:w="3579" w:type="pct"/>
            <w:shd w:val="clear" w:color="auto" w:fill="FFFFFF"/>
          </w:tcPr>
          <w:p w14:paraId="6224BBF5" w14:textId="77777777" w:rsidR="002C70FA" w:rsidRPr="00DC1A31" w:rsidRDefault="00F5568F">
            <w:pPr>
              <w:jc w:val="both"/>
              <w:rPr>
                <w:lang w:val="bg-BG"/>
              </w:rPr>
            </w:pPr>
            <w:proofErr w:type="spellStart"/>
            <w:r w:rsidRPr="00DC1A31">
              <w:rPr>
                <w:lang w:val="bg-BG"/>
              </w:rPr>
              <w:t>Phocoenidae</w:t>
            </w:r>
            <w:proofErr w:type="spellEnd"/>
            <w:r w:rsidRPr="00DC1A31">
              <w:t xml:space="preserve"> </w:t>
            </w:r>
            <w:proofErr w:type="spellStart"/>
            <w:r w:rsidRPr="00DC1A31">
              <w:rPr>
                <w:lang w:val="bg-BG"/>
              </w:rPr>
              <w:t>Gray</w:t>
            </w:r>
            <w:proofErr w:type="spellEnd"/>
            <w:r w:rsidRPr="00DC1A31">
              <w:t xml:space="preserve">, </w:t>
            </w:r>
            <w:r w:rsidRPr="00DC1A31">
              <w:rPr>
                <w:lang w:val="bg-BG"/>
              </w:rPr>
              <w:t xml:space="preserve">1825 </w:t>
            </w:r>
          </w:p>
        </w:tc>
      </w:tr>
      <w:tr w:rsidR="002C70FA" w14:paraId="66D1A9E5" w14:textId="77777777">
        <w:trPr>
          <w:tblCellSpacing w:w="0" w:type="dxa"/>
        </w:trPr>
        <w:tc>
          <w:tcPr>
            <w:tcW w:w="1421" w:type="pct"/>
            <w:shd w:val="clear" w:color="auto" w:fill="FFFFFF"/>
          </w:tcPr>
          <w:p w14:paraId="0DD560B5" w14:textId="77777777" w:rsidR="002C70FA" w:rsidRDefault="00F5568F">
            <w:pPr>
              <w:jc w:val="both"/>
              <w:rPr>
                <w:lang w:val="bg-BG"/>
              </w:rPr>
            </w:pPr>
            <w:r>
              <w:rPr>
                <w:lang w:val="bg-BG"/>
              </w:rPr>
              <w:t>Род</w:t>
            </w:r>
          </w:p>
        </w:tc>
        <w:tc>
          <w:tcPr>
            <w:tcW w:w="3579" w:type="pct"/>
            <w:shd w:val="clear" w:color="auto" w:fill="FFFFFF"/>
          </w:tcPr>
          <w:p w14:paraId="4DEBB6D3" w14:textId="77777777" w:rsidR="002C70FA" w:rsidRDefault="00F5568F">
            <w:pPr>
              <w:jc w:val="both"/>
              <w:rPr>
                <w:lang w:val="bg-BG"/>
              </w:rPr>
            </w:pPr>
            <w:proofErr w:type="spellStart"/>
            <w:r>
              <w:rPr>
                <w:i/>
                <w:lang w:val="bg-BG"/>
              </w:rPr>
              <w:t>Phocoena</w:t>
            </w:r>
            <w:proofErr w:type="spellEnd"/>
            <w:r>
              <w:rPr>
                <w:i/>
                <w:lang w:val="bg-BG"/>
              </w:rPr>
              <w:t> </w:t>
            </w:r>
            <w:r w:rsidRPr="00F71F64">
              <w:rPr>
                <w:lang w:val="bg-BG"/>
              </w:rPr>
              <w:t xml:space="preserve">G. </w:t>
            </w:r>
            <w:proofErr w:type="spellStart"/>
            <w:r w:rsidRPr="00F71F64">
              <w:rPr>
                <w:lang w:val="bg-BG"/>
              </w:rPr>
              <w:t>Cuvier</w:t>
            </w:r>
            <w:proofErr w:type="spellEnd"/>
            <w:r>
              <w:t xml:space="preserve">, </w:t>
            </w:r>
            <w:r>
              <w:rPr>
                <w:lang w:val="bg-BG"/>
              </w:rPr>
              <w:t xml:space="preserve">1816 </w:t>
            </w:r>
          </w:p>
        </w:tc>
      </w:tr>
      <w:tr w:rsidR="002C70FA" w14:paraId="5DE6C093" w14:textId="77777777">
        <w:trPr>
          <w:tblCellSpacing w:w="0" w:type="dxa"/>
        </w:trPr>
        <w:tc>
          <w:tcPr>
            <w:tcW w:w="1421" w:type="pct"/>
            <w:shd w:val="clear" w:color="auto" w:fill="FFFFFF"/>
          </w:tcPr>
          <w:p w14:paraId="146FAFF4" w14:textId="77777777" w:rsidR="002C70FA" w:rsidRDefault="00F5568F">
            <w:pPr>
              <w:jc w:val="both"/>
              <w:rPr>
                <w:lang w:val="bg-BG"/>
              </w:rPr>
            </w:pPr>
            <w:r>
              <w:rPr>
                <w:lang w:val="bg-BG"/>
              </w:rPr>
              <w:t>Вид</w:t>
            </w:r>
          </w:p>
        </w:tc>
        <w:tc>
          <w:tcPr>
            <w:tcW w:w="3579" w:type="pct"/>
            <w:shd w:val="clear" w:color="auto" w:fill="FFFFFF"/>
          </w:tcPr>
          <w:p w14:paraId="1BBDDD7D" w14:textId="77777777" w:rsidR="002C70FA" w:rsidRDefault="00F5568F">
            <w:pPr>
              <w:jc w:val="both"/>
              <w:rPr>
                <w:lang w:val="bg-BG"/>
              </w:rPr>
            </w:pPr>
            <w:proofErr w:type="spellStart"/>
            <w:r>
              <w:rPr>
                <w:i/>
                <w:lang w:val="bg-BG"/>
              </w:rPr>
              <w:t>Phocoena</w:t>
            </w:r>
            <w:proofErr w:type="spellEnd"/>
            <w:r>
              <w:rPr>
                <w:i/>
                <w:lang w:val="bg-BG"/>
              </w:rPr>
              <w:t xml:space="preserve"> </w:t>
            </w:r>
            <w:proofErr w:type="spellStart"/>
            <w:r>
              <w:rPr>
                <w:i/>
                <w:lang w:val="bg-BG"/>
              </w:rPr>
              <w:t>phocoena</w:t>
            </w:r>
            <w:proofErr w:type="spellEnd"/>
            <w:r>
              <w:t xml:space="preserve"> </w:t>
            </w:r>
            <w:r w:rsidRPr="00F71F64">
              <w:t>(</w:t>
            </w:r>
            <w:proofErr w:type="spellStart"/>
            <w:r w:rsidRPr="00F71F64">
              <w:rPr>
                <w:lang w:val="bg-BG"/>
              </w:rPr>
              <w:t>Linnaeus</w:t>
            </w:r>
            <w:proofErr w:type="spellEnd"/>
            <w:r w:rsidRPr="00F71F64">
              <w:t>,</w:t>
            </w:r>
            <w:r w:rsidRPr="00F71F64">
              <w:rPr>
                <w:lang w:val="bg-BG"/>
              </w:rPr>
              <w:t>1758)</w:t>
            </w:r>
            <w:r>
              <w:rPr>
                <w:lang w:val="bg-BG"/>
              </w:rPr>
              <w:t xml:space="preserve"> </w:t>
            </w:r>
          </w:p>
        </w:tc>
      </w:tr>
      <w:tr w:rsidR="002C70FA" w14:paraId="1E0582A2" w14:textId="77777777">
        <w:trPr>
          <w:trHeight w:val="375"/>
          <w:tblCellSpacing w:w="0" w:type="dxa"/>
        </w:trPr>
        <w:tc>
          <w:tcPr>
            <w:tcW w:w="1421" w:type="pct"/>
            <w:shd w:val="clear" w:color="auto" w:fill="FFFFFF"/>
            <w:vAlign w:val="center"/>
          </w:tcPr>
          <w:p w14:paraId="7876C222" w14:textId="77777777" w:rsidR="002C70FA" w:rsidRDefault="00F5568F">
            <w:pPr>
              <w:jc w:val="both"/>
              <w:rPr>
                <w:lang w:val="bg-BG"/>
              </w:rPr>
            </w:pPr>
            <w:r>
              <w:rPr>
                <w:lang w:val="bg-BG"/>
              </w:rPr>
              <w:t> </w:t>
            </w:r>
          </w:p>
        </w:tc>
        <w:tc>
          <w:tcPr>
            <w:tcW w:w="3579" w:type="pct"/>
            <w:shd w:val="clear" w:color="auto" w:fill="FFFFFF"/>
            <w:vAlign w:val="center"/>
          </w:tcPr>
          <w:p w14:paraId="7F02806B" w14:textId="77777777" w:rsidR="002C70FA" w:rsidRDefault="00F5568F">
            <w:pPr>
              <w:jc w:val="both"/>
              <w:rPr>
                <w:lang w:val="bg-BG"/>
              </w:rPr>
            </w:pPr>
            <w:r>
              <w:rPr>
                <w:b/>
                <w:bCs/>
                <w:lang w:val="bg-BG"/>
              </w:rPr>
              <w:t>Подвидове:</w:t>
            </w:r>
          </w:p>
        </w:tc>
      </w:tr>
      <w:tr w:rsidR="002C70FA" w14:paraId="70AC396C" w14:textId="77777777">
        <w:trPr>
          <w:tblCellSpacing w:w="0" w:type="dxa"/>
        </w:trPr>
        <w:tc>
          <w:tcPr>
            <w:tcW w:w="1421" w:type="pct"/>
            <w:shd w:val="clear" w:color="auto" w:fill="FFFFFF"/>
          </w:tcPr>
          <w:p w14:paraId="54713AC5" w14:textId="77777777" w:rsidR="002C70FA" w:rsidRDefault="00F5568F">
            <w:pPr>
              <w:jc w:val="both"/>
              <w:rPr>
                <w:lang w:val="bg-BG"/>
              </w:rPr>
            </w:pPr>
            <w:r>
              <w:rPr>
                <w:lang w:val="bg-BG"/>
              </w:rPr>
              <w:t>Подвид</w:t>
            </w:r>
          </w:p>
        </w:tc>
        <w:tc>
          <w:tcPr>
            <w:tcW w:w="3579" w:type="pct"/>
            <w:shd w:val="clear" w:color="auto" w:fill="FFFFFF"/>
          </w:tcPr>
          <w:p w14:paraId="16E88111" w14:textId="77777777" w:rsidR="002C70FA" w:rsidRDefault="00F5568F">
            <w:pPr>
              <w:jc w:val="both"/>
              <w:rPr>
                <w:lang w:val="bg-BG"/>
              </w:rPr>
            </w:pPr>
            <w:proofErr w:type="spellStart"/>
            <w:r>
              <w:rPr>
                <w:i/>
                <w:lang w:val="bg-BG"/>
              </w:rPr>
              <w:t>Phocoena</w:t>
            </w:r>
            <w:proofErr w:type="spellEnd"/>
            <w:r>
              <w:rPr>
                <w:i/>
                <w:lang w:val="bg-BG"/>
              </w:rPr>
              <w:t xml:space="preserve"> </w:t>
            </w:r>
            <w:proofErr w:type="spellStart"/>
            <w:r>
              <w:rPr>
                <w:i/>
                <w:lang w:val="bg-BG"/>
              </w:rPr>
              <w:t>phocoena</w:t>
            </w:r>
            <w:proofErr w:type="spellEnd"/>
            <w:r>
              <w:rPr>
                <w:i/>
                <w:lang w:val="bg-BG"/>
              </w:rPr>
              <w:t xml:space="preserve"> </w:t>
            </w:r>
            <w:proofErr w:type="spellStart"/>
            <w:r>
              <w:rPr>
                <w:i/>
                <w:lang w:val="bg-BG"/>
              </w:rPr>
              <w:t>phocoena</w:t>
            </w:r>
            <w:proofErr w:type="spellEnd"/>
            <w:r>
              <w:t xml:space="preserve"> </w:t>
            </w:r>
            <w:r w:rsidRPr="00F71F64">
              <w:t>(</w:t>
            </w:r>
            <w:proofErr w:type="spellStart"/>
            <w:r w:rsidRPr="00F71F64">
              <w:rPr>
                <w:lang w:val="bg-BG"/>
              </w:rPr>
              <w:t>Linnaeus</w:t>
            </w:r>
            <w:proofErr w:type="spellEnd"/>
            <w:r w:rsidRPr="00F71F64">
              <w:t xml:space="preserve">, </w:t>
            </w:r>
            <w:r w:rsidRPr="00F71F64">
              <w:rPr>
                <w:lang w:val="bg-BG"/>
              </w:rPr>
              <w:t>1758)</w:t>
            </w:r>
            <w:r>
              <w:rPr>
                <w:lang w:val="bg-BG"/>
              </w:rPr>
              <w:t xml:space="preserve">  </w:t>
            </w:r>
          </w:p>
        </w:tc>
      </w:tr>
      <w:tr w:rsidR="002C70FA" w14:paraId="640F5077" w14:textId="77777777">
        <w:trPr>
          <w:tblCellSpacing w:w="0" w:type="dxa"/>
        </w:trPr>
        <w:tc>
          <w:tcPr>
            <w:tcW w:w="1421" w:type="pct"/>
            <w:shd w:val="clear" w:color="auto" w:fill="FFFFFF"/>
          </w:tcPr>
          <w:p w14:paraId="1A23D2AE" w14:textId="77777777" w:rsidR="002C70FA" w:rsidRDefault="00F5568F">
            <w:pPr>
              <w:jc w:val="both"/>
              <w:rPr>
                <w:lang w:val="bg-BG"/>
              </w:rPr>
            </w:pPr>
            <w:r>
              <w:rPr>
                <w:lang w:val="bg-BG"/>
              </w:rPr>
              <w:t>Подвид</w:t>
            </w:r>
          </w:p>
        </w:tc>
        <w:tc>
          <w:tcPr>
            <w:tcW w:w="3579" w:type="pct"/>
            <w:shd w:val="clear" w:color="auto" w:fill="FFFFFF"/>
          </w:tcPr>
          <w:p w14:paraId="6B562D28" w14:textId="77777777" w:rsidR="002C70FA" w:rsidRDefault="00F5568F">
            <w:pPr>
              <w:jc w:val="both"/>
              <w:rPr>
                <w:lang w:val="bg-BG"/>
              </w:rPr>
            </w:pPr>
            <w:proofErr w:type="spellStart"/>
            <w:r>
              <w:rPr>
                <w:i/>
                <w:lang w:val="bg-BG"/>
              </w:rPr>
              <w:t>Phocoena</w:t>
            </w:r>
            <w:proofErr w:type="spellEnd"/>
            <w:r>
              <w:rPr>
                <w:i/>
                <w:lang w:val="bg-BG"/>
              </w:rPr>
              <w:t xml:space="preserve"> </w:t>
            </w:r>
            <w:proofErr w:type="spellStart"/>
            <w:r>
              <w:rPr>
                <w:i/>
                <w:lang w:val="bg-BG"/>
              </w:rPr>
              <w:t>phocoena</w:t>
            </w:r>
            <w:proofErr w:type="spellEnd"/>
            <w:r>
              <w:rPr>
                <w:i/>
                <w:lang w:val="bg-BG"/>
              </w:rPr>
              <w:t xml:space="preserve"> </w:t>
            </w:r>
            <w:proofErr w:type="spellStart"/>
            <w:r>
              <w:rPr>
                <w:i/>
                <w:lang w:val="bg-BG"/>
              </w:rPr>
              <w:t>vomerin</w:t>
            </w:r>
            <w:proofErr w:type="spellEnd"/>
            <w:r>
              <w:rPr>
                <w:i/>
              </w:rPr>
              <w:t>a</w:t>
            </w:r>
            <w:r w:rsidRPr="00F71F64">
              <w:rPr>
                <w:lang w:val="bg-BG"/>
              </w:rPr>
              <w:t>, </w:t>
            </w:r>
            <w:proofErr w:type="spellStart"/>
            <w:r w:rsidRPr="00F71F64">
              <w:rPr>
                <w:lang w:val="bg-BG"/>
              </w:rPr>
              <w:t>Gill</w:t>
            </w:r>
            <w:proofErr w:type="spellEnd"/>
            <w:r w:rsidRPr="00F71F64">
              <w:t xml:space="preserve">, </w:t>
            </w:r>
            <w:r w:rsidRPr="00F71F64">
              <w:rPr>
                <w:lang w:val="bg-BG"/>
              </w:rPr>
              <w:t xml:space="preserve"> 1865</w:t>
            </w:r>
          </w:p>
        </w:tc>
      </w:tr>
      <w:tr w:rsidR="002C70FA" w14:paraId="039B4264" w14:textId="77777777">
        <w:trPr>
          <w:tblCellSpacing w:w="0" w:type="dxa"/>
        </w:trPr>
        <w:tc>
          <w:tcPr>
            <w:tcW w:w="1421" w:type="pct"/>
            <w:shd w:val="clear" w:color="auto" w:fill="FFFFFF"/>
          </w:tcPr>
          <w:p w14:paraId="3A8EC5AA" w14:textId="77777777" w:rsidR="002C70FA" w:rsidRDefault="00F5568F">
            <w:pPr>
              <w:jc w:val="both"/>
              <w:rPr>
                <w:b/>
                <w:lang w:val="bg-BG"/>
              </w:rPr>
            </w:pPr>
            <w:r>
              <w:rPr>
                <w:b/>
                <w:lang w:val="bg-BG"/>
              </w:rPr>
              <w:t>Подвид</w:t>
            </w:r>
          </w:p>
        </w:tc>
        <w:tc>
          <w:tcPr>
            <w:tcW w:w="3579" w:type="pct"/>
            <w:shd w:val="clear" w:color="auto" w:fill="FFFFFF"/>
          </w:tcPr>
          <w:p w14:paraId="1241DBD5" w14:textId="77777777" w:rsidR="002C70FA" w:rsidRDefault="00F5568F">
            <w:pPr>
              <w:jc w:val="both"/>
              <w:rPr>
                <w:b/>
                <w:i/>
                <w:lang w:val="bg-BG"/>
              </w:rPr>
            </w:pPr>
            <w:r>
              <w:rPr>
                <w:b/>
                <w:i/>
                <w:lang w:val="bg-BG"/>
              </w:rPr>
              <w:t xml:space="preserve"> </w:t>
            </w:r>
            <w:proofErr w:type="spellStart"/>
            <w:r>
              <w:rPr>
                <w:b/>
                <w:i/>
                <w:lang w:val="bg-BG"/>
              </w:rPr>
              <w:t>Phocoena</w:t>
            </w:r>
            <w:proofErr w:type="spellEnd"/>
            <w:r>
              <w:rPr>
                <w:b/>
                <w:i/>
                <w:lang w:val="bg-BG"/>
              </w:rPr>
              <w:t xml:space="preserve"> </w:t>
            </w:r>
            <w:proofErr w:type="spellStart"/>
            <w:r>
              <w:rPr>
                <w:b/>
                <w:i/>
                <w:lang w:val="bg-BG"/>
              </w:rPr>
              <w:t>phocoena</w:t>
            </w:r>
            <w:proofErr w:type="spellEnd"/>
            <w:r>
              <w:rPr>
                <w:b/>
                <w:i/>
                <w:lang w:val="bg-BG"/>
              </w:rPr>
              <w:t xml:space="preserve"> </w:t>
            </w:r>
            <w:proofErr w:type="spellStart"/>
            <w:r>
              <w:rPr>
                <w:b/>
                <w:i/>
                <w:lang w:val="bg-BG"/>
              </w:rPr>
              <w:t>relicta</w:t>
            </w:r>
            <w:proofErr w:type="spellEnd"/>
            <w:r>
              <w:rPr>
                <w:b/>
                <w:i/>
                <w:lang w:val="bg-BG"/>
              </w:rPr>
              <w:t> </w:t>
            </w:r>
            <w:proofErr w:type="spellStart"/>
            <w:r w:rsidRPr="00F71F64">
              <w:rPr>
                <w:b/>
                <w:lang w:val="bg-BG"/>
              </w:rPr>
              <w:t>Abel</w:t>
            </w:r>
            <w:proofErr w:type="spellEnd"/>
            <w:r w:rsidRPr="00F71F64">
              <w:rPr>
                <w:b/>
              </w:rPr>
              <w:t xml:space="preserve">, </w:t>
            </w:r>
            <w:r w:rsidRPr="00F71F64">
              <w:rPr>
                <w:b/>
                <w:lang w:val="bg-BG"/>
              </w:rPr>
              <w:t xml:space="preserve"> 1905</w:t>
            </w:r>
          </w:p>
        </w:tc>
      </w:tr>
    </w:tbl>
    <w:p w14:paraId="764E98CB" w14:textId="77777777" w:rsidR="002C70FA" w:rsidRDefault="002C70FA">
      <w:pPr>
        <w:jc w:val="both"/>
        <w:rPr>
          <w:b/>
          <w:bCs/>
          <w:lang w:val="ru-RU"/>
        </w:rPr>
      </w:pPr>
    </w:p>
    <w:p w14:paraId="404892DD" w14:textId="77777777" w:rsidR="002C70FA" w:rsidRDefault="00F5568F" w:rsidP="008F79B9">
      <w:pPr>
        <w:spacing w:after="120"/>
        <w:jc w:val="both"/>
        <w:rPr>
          <w:lang w:val="ru-RU"/>
        </w:rPr>
      </w:pPr>
      <w:proofErr w:type="spellStart"/>
      <w:r>
        <w:rPr>
          <w:lang w:val="ru-RU"/>
        </w:rPr>
        <w:t>Морската</w:t>
      </w:r>
      <w:proofErr w:type="spellEnd"/>
      <w:r>
        <w:rPr>
          <w:lang w:val="ru-RU"/>
        </w:rPr>
        <w:t xml:space="preserve"> </w:t>
      </w:r>
      <w:proofErr w:type="spellStart"/>
      <w:r>
        <w:rPr>
          <w:lang w:val="ru-RU"/>
        </w:rPr>
        <w:t>свиня</w:t>
      </w:r>
      <w:proofErr w:type="spellEnd"/>
      <w:r>
        <w:rPr>
          <w:lang w:val="ru-RU"/>
        </w:rPr>
        <w:t xml:space="preserve"> е </w:t>
      </w:r>
      <w:proofErr w:type="spellStart"/>
      <w:r>
        <w:rPr>
          <w:lang w:val="ru-RU"/>
        </w:rPr>
        <w:t>единственият</w:t>
      </w:r>
      <w:proofErr w:type="spellEnd"/>
      <w:r>
        <w:rPr>
          <w:lang w:val="ru-RU"/>
        </w:rPr>
        <w:t xml:space="preserve"> </w:t>
      </w:r>
      <w:proofErr w:type="spellStart"/>
      <w:r>
        <w:rPr>
          <w:lang w:val="ru-RU"/>
        </w:rPr>
        <w:t>представител</w:t>
      </w:r>
      <w:proofErr w:type="spellEnd"/>
      <w:r>
        <w:rPr>
          <w:lang w:val="ru-RU"/>
        </w:rPr>
        <w:t xml:space="preserve"> на сем. </w:t>
      </w:r>
      <w:proofErr w:type="spellStart"/>
      <w:r>
        <w:rPr>
          <w:i/>
        </w:rPr>
        <w:t>Phocoenidae</w:t>
      </w:r>
      <w:proofErr w:type="spellEnd"/>
      <w:r>
        <w:rPr>
          <w:lang w:val="ru-RU"/>
        </w:rPr>
        <w:t xml:space="preserve"> </w:t>
      </w:r>
      <w:proofErr w:type="spellStart"/>
      <w:r>
        <w:rPr>
          <w:lang w:val="ru-RU"/>
        </w:rPr>
        <w:t>във</w:t>
      </w:r>
      <w:proofErr w:type="spellEnd"/>
      <w:r>
        <w:rPr>
          <w:lang w:val="ru-RU"/>
        </w:rPr>
        <w:t xml:space="preserve"> </w:t>
      </w:r>
      <w:proofErr w:type="spellStart"/>
      <w:r>
        <w:rPr>
          <w:lang w:val="ru-RU"/>
        </w:rPr>
        <w:t>фауната</w:t>
      </w:r>
      <w:proofErr w:type="spellEnd"/>
      <w:r>
        <w:rPr>
          <w:lang w:val="ru-RU"/>
        </w:rPr>
        <w:t xml:space="preserve"> на Черно </w:t>
      </w:r>
      <w:r w:rsidRPr="00973CE2">
        <w:rPr>
          <w:lang w:val="ru-RU"/>
        </w:rPr>
        <w:t>море (</w:t>
      </w:r>
      <w:proofErr w:type="spellStart"/>
      <w:r w:rsidRPr="00973CE2">
        <w:t>Birkun</w:t>
      </w:r>
      <w:proofErr w:type="spellEnd"/>
      <w:r w:rsidRPr="00973CE2">
        <w:rPr>
          <w:lang w:val="ru-RU"/>
        </w:rPr>
        <w:t xml:space="preserve">, </w:t>
      </w:r>
      <w:proofErr w:type="spellStart"/>
      <w:r w:rsidRPr="00973CE2">
        <w:t>Frantzis</w:t>
      </w:r>
      <w:proofErr w:type="spellEnd"/>
      <w:r w:rsidRPr="00973CE2">
        <w:rPr>
          <w:lang w:val="bg-BG"/>
        </w:rPr>
        <w:t xml:space="preserve">, </w:t>
      </w:r>
      <w:r w:rsidRPr="00973CE2">
        <w:rPr>
          <w:lang w:val="ru-RU"/>
        </w:rPr>
        <w:t xml:space="preserve">2008). В Черно море е </w:t>
      </w:r>
      <w:proofErr w:type="spellStart"/>
      <w:r w:rsidRPr="00973CE2">
        <w:rPr>
          <w:lang w:val="ru-RU"/>
        </w:rPr>
        <w:t>признат</w:t>
      </w:r>
      <w:proofErr w:type="spellEnd"/>
      <w:r w:rsidRPr="00973CE2">
        <w:rPr>
          <w:lang w:val="ru-RU"/>
        </w:rPr>
        <w:t xml:space="preserve"> </w:t>
      </w:r>
      <w:proofErr w:type="spellStart"/>
      <w:r w:rsidRPr="00973CE2">
        <w:rPr>
          <w:lang w:val="ru-RU"/>
        </w:rPr>
        <w:t>като</w:t>
      </w:r>
      <w:proofErr w:type="spellEnd"/>
      <w:r w:rsidRPr="00973CE2">
        <w:rPr>
          <w:lang w:val="ru-RU"/>
        </w:rPr>
        <w:t xml:space="preserve"> </w:t>
      </w:r>
      <w:proofErr w:type="spellStart"/>
      <w:r w:rsidRPr="00973CE2">
        <w:rPr>
          <w:lang w:val="ru-RU"/>
        </w:rPr>
        <w:t>самосто</w:t>
      </w:r>
      <w:proofErr w:type="spellEnd"/>
      <w:r w:rsidRPr="00973CE2">
        <w:rPr>
          <w:lang w:val="bg-BG"/>
        </w:rPr>
        <w:t>я</w:t>
      </w:r>
      <w:proofErr w:type="spellStart"/>
      <w:r w:rsidRPr="00973CE2">
        <w:rPr>
          <w:lang w:val="ru-RU"/>
        </w:rPr>
        <w:t>телен</w:t>
      </w:r>
      <w:proofErr w:type="spellEnd"/>
      <w:r w:rsidRPr="00973CE2">
        <w:rPr>
          <w:lang w:val="ru-RU"/>
        </w:rPr>
        <w:t xml:space="preserve"> подвид на </w:t>
      </w:r>
      <w:proofErr w:type="spellStart"/>
      <w:r w:rsidRPr="00973CE2">
        <w:rPr>
          <w:lang w:val="ru-RU"/>
        </w:rPr>
        <w:t>базата</w:t>
      </w:r>
      <w:proofErr w:type="spellEnd"/>
      <w:r w:rsidRPr="00973CE2">
        <w:rPr>
          <w:lang w:val="ru-RU"/>
        </w:rPr>
        <w:t xml:space="preserve"> на </w:t>
      </w:r>
      <w:proofErr w:type="spellStart"/>
      <w:r w:rsidRPr="00973CE2">
        <w:rPr>
          <w:lang w:val="ru-RU"/>
        </w:rPr>
        <w:t>морфологични</w:t>
      </w:r>
      <w:proofErr w:type="spellEnd"/>
      <w:r w:rsidRPr="00973CE2">
        <w:rPr>
          <w:lang w:val="ru-RU"/>
        </w:rPr>
        <w:t xml:space="preserve"> и </w:t>
      </w:r>
      <w:proofErr w:type="spellStart"/>
      <w:r w:rsidRPr="00973CE2">
        <w:rPr>
          <w:lang w:val="ru-RU"/>
        </w:rPr>
        <w:t>генетични</w:t>
      </w:r>
      <w:proofErr w:type="spellEnd"/>
      <w:r w:rsidRPr="00973CE2">
        <w:rPr>
          <w:lang w:val="ru-RU"/>
        </w:rPr>
        <w:t xml:space="preserve"> различия (</w:t>
      </w:r>
      <w:proofErr w:type="spellStart"/>
      <w:r w:rsidRPr="00973CE2">
        <w:t>Tzalkin</w:t>
      </w:r>
      <w:proofErr w:type="spellEnd"/>
      <w:r w:rsidRPr="00973CE2">
        <w:rPr>
          <w:lang w:val="ru-RU"/>
        </w:rPr>
        <w:t xml:space="preserve">, 1938; </w:t>
      </w:r>
      <w:proofErr w:type="spellStart"/>
      <w:r w:rsidRPr="00973CE2">
        <w:t>Rosel</w:t>
      </w:r>
      <w:proofErr w:type="spellEnd"/>
      <w:r w:rsidRPr="00973CE2">
        <w:rPr>
          <w:lang w:val="ru-RU"/>
        </w:rPr>
        <w:t xml:space="preserve"> </w:t>
      </w:r>
      <w:r w:rsidRPr="00973CE2">
        <w:t>et</w:t>
      </w:r>
      <w:r w:rsidRPr="00973CE2">
        <w:rPr>
          <w:lang w:val="ru-RU"/>
        </w:rPr>
        <w:t xml:space="preserve"> </w:t>
      </w:r>
      <w:r w:rsidRPr="00973CE2">
        <w:t>al</w:t>
      </w:r>
      <w:r w:rsidRPr="00973CE2">
        <w:rPr>
          <w:lang w:val="ru-RU"/>
        </w:rPr>
        <w:t xml:space="preserve">., 1995, 2003; </w:t>
      </w:r>
      <w:r w:rsidRPr="00973CE2">
        <w:t>Fontaine</w:t>
      </w:r>
      <w:r w:rsidRPr="00973CE2">
        <w:rPr>
          <w:lang w:val="ru-RU"/>
        </w:rPr>
        <w:t xml:space="preserve"> </w:t>
      </w:r>
      <w:r w:rsidRPr="00973CE2">
        <w:t>et</w:t>
      </w:r>
      <w:r w:rsidRPr="00973CE2">
        <w:rPr>
          <w:lang w:val="ru-RU"/>
        </w:rPr>
        <w:t xml:space="preserve"> </w:t>
      </w:r>
      <w:r w:rsidRPr="00973CE2">
        <w:t>al</w:t>
      </w:r>
      <w:r w:rsidRPr="00973CE2">
        <w:rPr>
          <w:lang w:val="ru-RU"/>
        </w:rPr>
        <w:t xml:space="preserve">., 2005). Той е </w:t>
      </w:r>
      <w:proofErr w:type="spellStart"/>
      <w:r w:rsidRPr="00973CE2">
        <w:rPr>
          <w:lang w:val="ru-RU"/>
        </w:rPr>
        <w:t>разпространен</w:t>
      </w:r>
      <w:proofErr w:type="spellEnd"/>
      <w:r w:rsidRPr="00973CE2">
        <w:rPr>
          <w:lang w:val="ru-RU"/>
        </w:rPr>
        <w:t xml:space="preserve"> </w:t>
      </w:r>
      <w:proofErr w:type="spellStart"/>
      <w:r w:rsidRPr="00973CE2">
        <w:rPr>
          <w:lang w:val="ru-RU"/>
        </w:rPr>
        <w:t>също</w:t>
      </w:r>
      <w:proofErr w:type="spellEnd"/>
      <w:r w:rsidRPr="00973CE2">
        <w:rPr>
          <w:lang w:val="ru-RU"/>
        </w:rPr>
        <w:t xml:space="preserve"> в </w:t>
      </w:r>
      <w:proofErr w:type="spellStart"/>
      <w:r w:rsidRPr="00973CE2">
        <w:rPr>
          <w:lang w:val="ru-RU"/>
        </w:rPr>
        <w:t>Егейско</w:t>
      </w:r>
      <w:proofErr w:type="spellEnd"/>
      <w:r w:rsidRPr="00973CE2">
        <w:rPr>
          <w:lang w:val="ru-RU"/>
        </w:rPr>
        <w:t xml:space="preserve"> море и </w:t>
      </w:r>
      <w:proofErr w:type="spellStart"/>
      <w:r w:rsidRPr="00973CE2">
        <w:rPr>
          <w:lang w:val="ru-RU"/>
        </w:rPr>
        <w:t>североизточната</w:t>
      </w:r>
      <w:proofErr w:type="spellEnd"/>
      <w:r w:rsidRPr="00973CE2">
        <w:rPr>
          <w:lang w:val="ru-RU"/>
        </w:rPr>
        <w:t xml:space="preserve"> част на </w:t>
      </w:r>
      <w:proofErr w:type="spellStart"/>
      <w:r w:rsidRPr="00973CE2">
        <w:rPr>
          <w:lang w:val="ru-RU"/>
        </w:rPr>
        <w:t>Средиземно</w:t>
      </w:r>
      <w:proofErr w:type="spellEnd"/>
      <w:r w:rsidRPr="00973CE2">
        <w:rPr>
          <w:lang w:val="ru-RU"/>
        </w:rPr>
        <w:t xml:space="preserve"> море (</w:t>
      </w:r>
      <w:proofErr w:type="spellStart"/>
      <w:r w:rsidRPr="00973CE2">
        <w:t>Rosel</w:t>
      </w:r>
      <w:proofErr w:type="spellEnd"/>
      <w:r w:rsidRPr="00973CE2">
        <w:rPr>
          <w:lang w:val="ru-RU"/>
        </w:rPr>
        <w:t xml:space="preserve"> </w:t>
      </w:r>
      <w:r w:rsidRPr="00973CE2">
        <w:t>et</w:t>
      </w:r>
      <w:r w:rsidRPr="00973CE2">
        <w:rPr>
          <w:lang w:val="ru-RU"/>
        </w:rPr>
        <w:t xml:space="preserve"> </w:t>
      </w:r>
      <w:r w:rsidRPr="00973CE2">
        <w:t>al</w:t>
      </w:r>
      <w:r w:rsidRPr="00973CE2">
        <w:rPr>
          <w:lang w:val="ru-RU"/>
        </w:rPr>
        <w:t xml:space="preserve">., 1995). </w:t>
      </w:r>
      <w:proofErr w:type="spellStart"/>
      <w:r w:rsidRPr="00973CE2">
        <w:rPr>
          <w:lang w:val="ru-RU"/>
        </w:rPr>
        <w:t>Популациите</w:t>
      </w:r>
      <w:proofErr w:type="spellEnd"/>
      <w:r w:rsidRPr="00973CE2">
        <w:rPr>
          <w:lang w:val="ru-RU"/>
        </w:rPr>
        <w:t xml:space="preserve"> от Черно и </w:t>
      </w:r>
      <w:proofErr w:type="spellStart"/>
      <w:r w:rsidRPr="00973CE2">
        <w:rPr>
          <w:lang w:val="ru-RU"/>
        </w:rPr>
        <w:t>Егейско</w:t>
      </w:r>
      <w:proofErr w:type="spellEnd"/>
      <w:r w:rsidRPr="00973CE2">
        <w:rPr>
          <w:lang w:val="ru-RU"/>
        </w:rPr>
        <w:t xml:space="preserve"> море </w:t>
      </w:r>
      <w:proofErr w:type="spellStart"/>
      <w:r w:rsidRPr="00973CE2">
        <w:rPr>
          <w:lang w:val="ru-RU"/>
        </w:rPr>
        <w:t>показват</w:t>
      </w:r>
      <w:proofErr w:type="spellEnd"/>
      <w:r w:rsidRPr="00973CE2">
        <w:rPr>
          <w:lang w:val="ru-RU"/>
        </w:rPr>
        <w:t xml:space="preserve"> </w:t>
      </w:r>
      <w:proofErr w:type="spellStart"/>
      <w:r w:rsidRPr="00973CE2">
        <w:rPr>
          <w:lang w:val="ru-RU"/>
        </w:rPr>
        <w:t>значително</w:t>
      </w:r>
      <w:proofErr w:type="spellEnd"/>
      <w:r w:rsidRPr="00973CE2">
        <w:rPr>
          <w:lang w:val="ru-RU"/>
        </w:rPr>
        <w:t xml:space="preserve"> сходство в </w:t>
      </w:r>
      <w:proofErr w:type="spellStart"/>
      <w:r w:rsidRPr="00973CE2">
        <w:rPr>
          <w:lang w:val="ru-RU"/>
        </w:rPr>
        <w:t>структурата</w:t>
      </w:r>
      <w:proofErr w:type="spellEnd"/>
      <w:r w:rsidRPr="00973CE2">
        <w:rPr>
          <w:lang w:val="ru-RU"/>
        </w:rPr>
        <w:t xml:space="preserve"> на </w:t>
      </w:r>
      <w:proofErr w:type="spellStart"/>
      <w:r w:rsidRPr="00973CE2">
        <w:rPr>
          <w:lang w:val="ru-RU"/>
        </w:rPr>
        <w:t>митохондриалната</w:t>
      </w:r>
      <w:proofErr w:type="spellEnd"/>
      <w:r w:rsidRPr="00973CE2">
        <w:rPr>
          <w:lang w:val="ru-RU"/>
        </w:rPr>
        <w:t xml:space="preserve"> ДНК по отношение на </w:t>
      </w:r>
      <w:proofErr w:type="spellStart"/>
      <w:r w:rsidRPr="00973CE2">
        <w:rPr>
          <w:lang w:val="ru-RU"/>
        </w:rPr>
        <w:t>силно</w:t>
      </w:r>
      <w:proofErr w:type="spellEnd"/>
      <w:r w:rsidRPr="00973CE2">
        <w:rPr>
          <w:lang w:val="ru-RU"/>
        </w:rPr>
        <w:t xml:space="preserve"> </w:t>
      </w:r>
      <w:proofErr w:type="spellStart"/>
      <w:r w:rsidRPr="00973CE2">
        <w:rPr>
          <w:lang w:val="ru-RU"/>
        </w:rPr>
        <w:t>вариабилните</w:t>
      </w:r>
      <w:proofErr w:type="spellEnd"/>
      <w:r w:rsidRPr="00973CE2">
        <w:rPr>
          <w:lang w:val="ru-RU"/>
        </w:rPr>
        <w:t xml:space="preserve"> секвенции (</w:t>
      </w:r>
      <w:proofErr w:type="spellStart"/>
      <w:r w:rsidRPr="00973CE2">
        <w:t>Rosel</w:t>
      </w:r>
      <w:proofErr w:type="spellEnd"/>
      <w:r w:rsidRPr="00973CE2">
        <w:rPr>
          <w:lang w:val="ru-RU"/>
        </w:rPr>
        <w:t xml:space="preserve"> </w:t>
      </w:r>
      <w:r w:rsidRPr="00973CE2">
        <w:t>et</w:t>
      </w:r>
      <w:r w:rsidRPr="00973CE2">
        <w:rPr>
          <w:lang w:val="ru-RU"/>
        </w:rPr>
        <w:t xml:space="preserve"> </w:t>
      </w:r>
      <w:r w:rsidRPr="00973CE2">
        <w:t>al</w:t>
      </w:r>
      <w:r w:rsidRPr="00973CE2">
        <w:rPr>
          <w:lang w:val="ru-RU"/>
        </w:rPr>
        <w:t>., 2003)</w:t>
      </w:r>
      <w:r>
        <w:rPr>
          <w:lang w:val="ru-RU"/>
        </w:rPr>
        <w:t xml:space="preserve"> и вероятно </w:t>
      </w:r>
      <w:proofErr w:type="spellStart"/>
      <w:r>
        <w:rPr>
          <w:lang w:val="ru-RU"/>
        </w:rPr>
        <w:t>представляват</w:t>
      </w:r>
      <w:proofErr w:type="spellEnd"/>
      <w:r>
        <w:rPr>
          <w:lang w:val="ru-RU"/>
        </w:rPr>
        <w:t xml:space="preserve"> </w:t>
      </w:r>
      <w:proofErr w:type="spellStart"/>
      <w:r>
        <w:rPr>
          <w:lang w:val="ru-RU"/>
        </w:rPr>
        <w:t>отделни</w:t>
      </w:r>
      <w:proofErr w:type="spellEnd"/>
      <w:r>
        <w:rPr>
          <w:lang w:val="ru-RU"/>
        </w:rPr>
        <w:t xml:space="preserve"> </w:t>
      </w:r>
      <w:proofErr w:type="spellStart"/>
      <w:r>
        <w:rPr>
          <w:lang w:val="ru-RU"/>
        </w:rPr>
        <w:t>субпопулации</w:t>
      </w:r>
      <w:proofErr w:type="spellEnd"/>
      <w:r>
        <w:rPr>
          <w:lang w:val="ru-RU"/>
        </w:rPr>
        <w:t xml:space="preserve"> на </w:t>
      </w:r>
      <w:proofErr w:type="spellStart"/>
      <w:r>
        <w:rPr>
          <w:lang w:val="ru-RU"/>
        </w:rPr>
        <w:t>този</w:t>
      </w:r>
      <w:proofErr w:type="spellEnd"/>
      <w:r>
        <w:rPr>
          <w:lang w:val="ru-RU"/>
        </w:rPr>
        <w:t xml:space="preserve"> подвид (</w:t>
      </w:r>
      <w:r>
        <w:rPr>
          <w:i/>
        </w:rPr>
        <w:t>Ph</w:t>
      </w:r>
      <w:r>
        <w:rPr>
          <w:i/>
          <w:lang w:val="ru-RU"/>
        </w:rPr>
        <w:t xml:space="preserve">. </w:t>
      </w:r>
      <w:proofErr w:type="spellStart"/>
      <w:r>
        <w:rPr>
          <w:i/>
        </w:rPr>
        <w:t>ph</w:t>
      </w:r>
      <w:proofErr w:type="spellEnd"/>
      <w:r>
        <w:rPr>
          <w:i/>
          <w:lang w:val="ru-RU"/>
        </w:rPr>
        <w:t xml:space="preserve">. </w:t>
      </w:r>
      <w:proofErr w:type="spellStart"/>
      <w:r>
        <w:rPr>
          <w:i/>
        </w:rPr>
        <w:t>relicta</w:t>
      </w:r>
      <w:proofErr w:type="spellEnd"/>
      <w:r>
        <w:rPr>
          <w:lang w:val="ru-RU"/>
        </w:rPr>
        <w:t xml:space="preserve">). </w:t>
      </w:r>
      <w:proofErr w:type="spellStart"/>
      <w:r>
        <w:rPr>
          <w:lang w:val="ru-RU"/>
        </w:rPr>
        <w:t>Досега</w:t>
      </w:r>
      <w:proofErr w:type="spellEnd"/>
      <w:r>
        <w:rPr>
          <w:lang w:val="ru-RU"/>
        </w:rPr>
        <w:t xml:space="preserve"> не е </w:t>
      </w:r>
      <w:proofErr w:type="spellStart"/>
      <w:r>
        <w:rPr>
          <w:lang w:val="ru-RU"/>
        </w:rPr>
        <w:t>установена</w:t>
      </w:r>
      <w:proofErr w:type="spellEnd"/>
      <w:r>
        <w:rPr>
          <w:lang w:val="ru-RU"/>
        </w:rPr>
        <w:t xml:space="preserve"> </w:t>
      </w:r>
      <w:proofErr w:type="spellStart"/>
      <w:r>
        <w:rPr>
          <w:lang w:val="ru-RU"/>
        </w:rPr>
        <w:t>детайлна</w:t>
      </w:r>
      <w:proofErr w:type="spellEnd"/>
      <w:r>
        <w:rPr>
          <w:lang w:val="ru-RU"/>
        </w:rPr>
        <w:t xml:space="preserve"> </w:t>
      </w:r>
      <w:proofErr w:type="spellStart"/>
      <w:r>
        <w:rPr>
          <w:lang w:val="ru-RU"/>
        </w:rPr>
        <w:t>популационна</w:t>
      </w:r>
      <w:proofErr w:type="spellEnd"/>
      <w:r>
        <w:rPr>
          <w:lang w:val="ru-RU"/>
        </w:rPr>
        <w:t xml:space="preserve"> структура </w:t>
      </w:r>
      <w:proofErr w:type="gramStart"/>
      <w:r>
        <w:rPr>
          <w:lang w:val="ru-RU"/>
        </w:rPr>
        <w:t>на вида</w:t>
      </w:r>
      <w:proofErr w:type="gramEnd"/>
      <w:r>
        <w:rPr>
          <w:lang w:val="ru-RU"/>
        </w:rPr>
        <w:t xml:space="preserve"> в Черно море, независимо от факта, че е </w:t>
      </w:r>
      <w:proofErr w:type="spellStart"/>
      <w:r>
        <w:rPr>
          <w:lang w:val="ru-RU"/>
        </w:rPr>
        <w:t>установен</w:t>
      </w:r>
      <w:proofErr w:type="spellEnd"/>
      <w:r>
        <w:rPr>
          <w:lang w:val="ru-RU"/>
        </w:rPr>
        <w:t xml:space="preserve"> </w:t>
      </w:r>
      <w:proofErr w:type="spellStart"/>
      <w:r>
        <w:rPr>
          <w:lang w:val="ru-RU"/>
        </w:rPr>
        <w:t>генетичен</w:t>
      </w:r>
      <w:proofErr w:type="spellEnd"/>
      <w:r>
        <w:rPr>
          <w:lang w:val="ru-RU"/>
        </w:rPr>
        <w:t xml:space="preserve"> </w:t>
      </w:r>
      <w:proofErr w:type="spellStart"/>
      <w:r>
        <w:rPr>
          <w:lang w:val="ru-RU"/>
        </w:rPr>
        <w:t>полиморфизъм</w:t>
      </w:r>
      <w:proofErr w:type="spellEnd"/>
      <w:r>
        <w:rPr>
          <w:lang w:val="ru-RU"/>
        </w:rPr>
        <w:t xml:space="preserve"> по 11 </w:t>
      </w:r>
      <w:proofErr w:type="spellStart"/>
      <w:r>
        <w:rPr>
          <w:lang w:val="ru-RU"/>
        </w:rPr>
        <w:t>микросателитни</w:t>
      </w:r>
      <w:proofErr w:type="spellEnd"/>
      <w:r>
        <w:rPr>
          <w:lang w:val="ru-RU"/>
        </w:rPr>
        <w:t xml:space="preserve"> локуса при 61 </w:t>
      </w:r>
      <w:proofErr w:type="spellStart"/>
      <w:r>
        <w:rPr>
          <w:lang w:val="ru-RU"/>
        </w:rPr>
        <w:t>екземпляра</w:t>
      </w:r>
      <w:proofErr w:type="spellEnd"/>
      <w:r>
        <w:rPr>
          <w:lang w:val="ru-RU"/>
        </w:rPr>
        <w:t xml:space="preserve"> от </w:t>
      </w:r>
      <w:proofErr w:type="spellStart"/>
      <w:r>
        <w:rPr>
          <w:lang w:val="ru-RU"/>
        </w:rPr>
        <w:t>западната</w:t>
      </w:r>
      <w:proofErr w:type="spellEnd"/>
      <w:r>
        <w:rPr>
          <w:lang w:val="ru-RU"/>
        </w:rPr>
        <w:t xml:space="preserve"> </w:t>
      </w:r>
      <w:r w:rsidRPr="00973CE2">
        <w:rPr>
          <w:lang w:val="ru-RU"/>
        </w:rPr>
        <w:t>(</w:t>
      </w:r>
      <w:proofErr w:type="spellStart"/>
      <w:r w:rsidRPr="00973CE2">
        <w:rPr>
          <w:lang w:val="ru-RU"/>
        </w:rPr>
        <w:t>България</w:t>
      </w:r>
      <w:proofErr w:type="spellEnd"/>
      <w:r w:rsidRPr="00973CE2">
        <w:rPr>
          <w:lang w:val="ru-RU"/>
        </w:rPr>
        <w:t xml:space="preserve">), </w:t>
      </w:r>
      <w:proofErr w:type="spellStart"/>
      <w:r w:rsidRPr="00973CE2">
        <w:rPr>
          <w:lang w:val="ru-RU"/>
        </w:rPr>
        <w:t>източната</w:t>
      </w:r>
      <w:proofErr w:type="spellEnd"/>
      <w:r w:rsidRPr="00973CE2">
        <w:rPr>
          <w:lang w:val="ru-RU"/>
        </w:rPr>
        <w:t xml:space="preserve"> (Грузия) и </w:t>
      </w:r>
      <w:proofErr w:type="spellStart"/>
      <w:r w:rsidRPr="00973CE2">
        <w:rPr>
          <w:lang w:val="ru-RU"/>
        </w:rPr>
        <w:t>северната</w:t>
      </w:r>
      <w:proofErr w:type="spellEnd"/>
      <w:r w:rsidRPr="00973CE2">
        <w:rPr>
          <w:lang w:val="ru-RU"/>
        </w:rPr>
        <w:t xml:space="preserve"> (</w:t>
      </w:r>
      <w:proofErr w:type="spellStart"/>
      <w:r w:rsidRPr="00973CE2">
        <w:rPr>
          <w:lang w:val="ru-RU"/>
        </w:rPr>
        <w:t>Украйна</w:t>
      </w:r>
      <w:proofErr w:type="spellEnd"/>
      <w:r w:rsidRPr="00973CE2">
        <w:rPr>
          <w:lang w:val="ru-RU"/>
        </w:rPr>
        <w:t xml:space="preserve">) част на </w:t>
      </w:r>
      <w:proofErr w:type="spellStart"/>
      <w:r w:rsidRPr="00973CE2">
        <w:rPr>
          <w:lang w:val="ru-RU"/>
        </w:rPr>
        <w:t>басейна</w:t>
      </w:r>
      <w:proofErr w:type="spellEnd"/>
      <w:r w:rsidRPr="00973CE2">
        <w:rPr>
          <w:lang w:val="ru-RU"/>
        </w:rPr>
        <w:t xml:space="preserve">. </w:t>
      </w:r>
      <w:proofErr w:type="spellStart"/>
      <w:r w:rsidRPr="00973CE2">
        <w:rPr>
          <w:lang w:val="ru-RU"/>
        </w:rPr>
        <w:t>Според</w:t>
      </w:r>
      <w:proofErr w:type="spellEnd"/>
      <w:r w:rsidRPr="00973CE2">
        <w:rPr>
          <w:lang w:val="ru-RU"/>
        </w:rPr>
        <w:t xml:space="preserve"> </w:t>
      </w:r>
      <w:r w:rsidRPr="00973CE2">
        <w:t>Fontaine</w:t>
      </w:r>
      <w:r w:rsidRPr="00973CE2">
        <w:rPr>
          <w:lang w:val="ru-RU"/>
        </w:rPr>
        <w:t xml:space="preserve"> </w:t>
      </w:r>
      <w:r w:rsidRPr="00973CE2">
        <w:t>et</w:t>
      </w:r>
      <w:r w:rsidRPr="00973CE2">
        <w:rPr>
          <w:lang w:val="ru-RU"/>
        </w:rPr>
        <w:t xml:space="preserve"> </w:t>
      </w:r>
      <w:r w:rsidRPr="00973CE2">
        <w:t>al</w:t>
      </w:r>
      <w:r w:rsidRPr="00973CE2">
        <w:rPr>
          <w:lang w:val="ru-RU"/>
        </w:rPr>
        <w:t xml:space="preserve">. (2005) </w:t>
      </w:r>
      <w:proofErr w:type="spellStart"/>
      <w:r w:rsidRPr="00973CE2">
        <w:rPr>
          <w:lang w:val="ru-RU"/>
        </w:rPr>
        <w:t>черноморският</w:t>
      </w:r>
      <w:proofErr w:type="spellEnd"/>
      <w:r w:rsidRPr="00973CE2">
        <w:rPr>
          <w:lang w:val="ru-RU"/>
        </w:rPr>
        <w:t xml:space="preserve"> подвид </w:t>
      </w:r>
      <w:proofErr w:type="spellStart"/>
      <w:r w:rsidRPr="00973CE2">
        <w:rPr>
          <w:lang w:val="ru-RU"/>
        </w:rPr>
        <w:t>показва</w:t>
      </w:r>
      <w:proofErr w:type="spellEnd"/>
      <w:r w:rsidRPr="00973CE2">
        <w:rPr>
          <w:lang w:val="ru-RU"/>
        </w:rPr>
        <w:t xml:space="preserve"> </w:t>
      </w:r>
      <w:proofErr w:type="spellStart"/>
      <w:r w:rsidRPr="00973CE2">
        <w:rPr>
          <w:lang w:val="ru-RU"/>
        </w:rPr>
        <w:t>по-ниско</w:t>
      </w:r>
      <w:proofErr w:type="spellEnd"/>
      <w:r w:rsidRPr="00973CE2">
        <w:rPr>
          <w:lang w:val="ru-RU"/>
        </w:rPr>
        <w:t xml:space="preserve"> </w:t>
      </w:r>
      <w:proofErr w:type="spellStart"/>
      <w:r w:rsidRPr="00973CE2">
        <w:rPr>
          <w:lang w:val="ru-RU"/>
        </w:rPr>
        <w:t>генетично</w:t>
      </w:r>
      <w:proofErr w:type="spellEnd"/>
      <w:r w:rsidRPr="00973CE2">
        <w:rPr>
          <w:lang w:val="ru-RU"/>
        </w:rPr>
        <w:t xml:space="preserve"> разнообразие в</w:t>
      </w:r>
      <w:r>
        <w:rPr>
          <w:lang w:val="ru-RU"/>
        </w:rPr>
        <w:t xml:space="preserve"> сравнение с </w:t>
      </w:r>
      <w:proofErr w:type="spellStart"/>
      <w:r>
        <w:rPr>
          <w:lang w:val="ru-RU"/>
        </w:rPr>
        <w:t>тези</w:t>
      </w:r>
      <w:proofErr w:type="spellEnd"/>
      <w:r>
        <w:rPr>
          <w:lang w:val="ru-RU"/>
        </w:rPr>
        <w:t xml:space="preserve"> в </w:t>
      </w:r>
      <w:proofErr w:type="spellStart"/>
      <w:r>
        <w:rPr>
          <w:lang w:val="ru-RU"/>
        </w:rPr>
        <w:t>Атлантическия</w:t>
      </w:r>
      <w:proofErr w:type="spellEnd"/>
      <w:r>
        <w:rPr>
          <w:lang w:val="ru-RU"/>
        </w:rPr>
        <w:t xml:space="preserve"> океан. </w:t>
      </w:r>
      <w:proofErr w:type="spellStart"/>
      <w:r>
        <w:t>Таксономията</w:t>
      </w:r>
      <w:proofErr w:type="spellEnd"/>
      <w:r>
        <w:rPr>
          <w:lang w:val="bg-BG"/>
        </w:rPr>
        <w:t xml:space="preserve"> и </w:t>
      </w:r>
      <w:proofErr w:type="spellStart"/>
      <w:r>
        <w:t>характеристиката</w:t>
      </w:r>
      <w:proofErr w:type="spellEnd"/>
      <w:r>
        <w:rPr>
          <w:lang w:val="bg-BG"/>
        </w:rPr>
        <w:t xml:space="preserve"> на вида са по </w:t>
      </w:r>
      <w:proofErr w:type="spellStart"/>
      <w:r>
        <w:rPr>
          <w:lang w:val="bg-BG"/>
        </w:rPr>
        <w:t>Делов</w:t>
      </w:r>
      <w:proofErr w:type="spellEnd"/>
      <w:r>
        <w:rPr>
          <w:lang w:val="bg-BG"/>
        </w:rPr>
        <w:t xml:space="preserve"> и </w:t>
      </w:r>
      <w:proofErr w:type="spellStart"/>
      <w:r>
        <w:rPr>
          <w:lang w:val="bg-BG"/>
        </w:rPr>
        <w:t>сътр</w:t>
      </w:r>
      <w:proofErr w:type="spellEnd"/>
      <w:r>
        <w:rPr>
          <w:lang w:val="bg-BG"/>
        </w:rPr>
        <w:t>. (2015) с изменения и допълнения.</w:t>
      </w:r>
    </w:p>
    <w:p w14:paraId="3B371083" w14:textId="77777777" w:rsidR="002C70FA" w:rsidRPr="00973CE2" w:rsidRDefault="00F5568F">
      <w:pPr>
        <w:jc w:val="both"/>
        <w:rPr>
          <w:b/>
          <w:bCs/>
          <w:i/>
          <w:iCs/>
          <w:lang w:val="bg-BG"/>
        </w:rPr>
      </w:pPr>
      <w:r w:rsidRPr="00973CE2">
        <w:rPr>
          <w:b/>
          <w:bCs/>
          <w:lang w:val="ru-RU"/>
        </w:rPr>
        <w:t xml:space="preserve">Подвид </w:t>
      </w:r>
      <w:proofErr w:type="spellStart"/>
      <w:r w:rsidRPr="00973CE2">
        <w:rPr>
          <w:b/>
          <w:bCs/>
          <w:i/>
          <w:iCs/>
        </w:rPr>
        <w:t>Phocoena</w:t>
      </w:r>
      <w:proofErr w:type="spellEnd"/>
      <w:r w:rsidRPr="00973CE2">
        <w:rPr>
          <w:b/>
          <w:bCs/>
          <w:i/>
          <w:iCs/>
          <w:lang w:val="ru-RU"/>
        </w:rPr>
        <w:t xml:space="preserve"> </w:t>
      </w:r>
      <w:proofErr w:type="spellStart"/>
      <w:r w:rsidRPr="00973CE2">
        <w:rPr>
          <w:b/>
          <w:bCs/>
          <w:i/>
          <w:iCs/>
        </w:rPr>
        <w:t>phocoena</w:t>
      </w:r>
      <w:proofErr w:type="spellEnd"/>
      <w:r w:rsidRPr="00973CE2">
        <w:rPr>
          <w:b/>
          <w:bCs/>
          <w:i/>
          <w:iCs/>
          <w:lang w:val="ru-RU"/>
        </w:rPr>
        <w:t xml:space="preserve"> </w:t>
      </w:r>
      <w:proofErr w:type="spellStart"/>
      <w:r w:rsidRPr="00973CE2">
        <w:rPr>
          <w:b/>
          <w:bCs/>
          <w:i/>
          <w:iCs/>
        </w:rPr>
        <w:t>relicta</w:t>
      </w:r>
      <w:proofErr w:type="spellEnd"/>
    </w:p>
    <w:p w14:paraId="4A813E77" w14:textId="77777777" w:rsidR="002C70FA" w:rsidRDefault="00F5568F">
      <w:pPr>
        <w:jc w:val="both"/>
        <w:rPr>
          <w:b/>
          <w:bCs/>
          <w:lang w:val="bg-BG"/>
        </w:rPr>
      </w:pPr>
      <w:r>
        <w:rPr>
          <w:b/>
          <w:bCs/>
          <w:lang w:val="bg-BG"/>
        </w:rPr>
        <w:t xml:space="preserve">Българско име Черноморска морска свиня, </w:t>
      </w:r>
      <w:proofErr w:type="spellStart"/>
      <w:r>
        <w:rPr>
          <w:b/>
          <w:bCs/>
          <w:lang w:val="bg-BG"/>
        </w:rPr>
        <w:t>Муткур</w:t>
      </w:r>
      <w:proofErr w:type="spellEnd"/>
    </w:p>
    <w:p w14:paraId="5B464301" w14:textId="77777777" w:rsidR="002C70FA" w:rsidRDefault="002C70FA">
      <w:pPr>
        <w:jc w:val="both"/>
        <w:rPr>
          <w:b/>
          <w:bCs/>
          <w:lang w:val="ru-RU"/>
        </w:rPr>
      </w:pPr>
    </w:p>
    <w:p w14:paraId="31856D28" w14:textId="77777777" w:rsidR="002C70FA" w:rsidRDefault="00F5568F">
      <w:pPr>
        <w:jc w:val="both"/>
        <w:rPr>
          <w:b/>
          <w:bCs/>
          <w:lang w:val="ru-RU"/>
        </w:rPr>
      </w:pPr>
      <w:proofErr w:type="spellStart"/>
      <w:r>
        <w:rPr>
          <w:b/>
          <w:bCs/>
          <w:lang w:val="ru-RU"/>
        </w:rPr>
        <w:t>Морфометрични</w:t>
      </w:r>
      <w:proofErr w:type="spellEnd"/>
      <w:r>
        <w:rPr>
          <w:b/>
          <w:bCs/>
          <w:lang w:val="ru-RU"/>
        </w:rPr>
        <w:t xml:space="preserve"> характеристики </w:t>
      </w:r>
    </w:p>
    <w:p w14:paraId="66B971AB" w14:textId="77777777" w:rsidR="002C70FA" w:rsidRDefault="00F5568F">
      <w:pPr>
        <w:jc w:val="both"/>
        <w:rPr>
          <w:lang w:val="ru-RU"/>
        </w:rPr>
      </w:pPr>
      <w:proofErr w:type="spellStart"/>
      <w:r>
        <w:rPr>
          <w:b/>
          <w:lang w:val="ru-RU"/>
        </w:rPr>
        <w:t>Дължина</w:t>
      </w:r>
      <w:proofErr w:type="spellEnd"/>
      <w:r>
        <w:rPr>
          <w:b/>
          <w:lang w:val="ru-RU"/>
        </w:rPr>
        <w:t>:</w:t>
      </w:r>
      <w:r>
        <w:rPr>
          <w:lang w:val="ru-RU"/>
        </w:rPr>
        <w:t xml:space="preserve"> </w:t>
      </w:r>
    </w:p>
    <w:p w14:paraId="734A9AAA" w14:textId="77777777" w:rsidR="002C70FA" w:rsidRDefault="00F5568F">
      <w:pPr>
        <w:jc w:val="both"/>
        <w:rPr>
          <w:lang w:val="ru-RU"/>
        </w:rPr>
      </w:pPr>
      <w:proofErr w:type="spellStart"/>
      <w:r>
        <w:rPr>
          <w:lang w:val="ru-RU"/>
        </w:rPr>
        <w:t>Възрастни</w:t>
      </w:r>
      <w:proofErr w:type="spellEnd"/>
      <w:r>
        <w:rPr>
          <w:lang w:val="ru-RU"/>
        </w:rPr>
        <w:t xml:space="preserve">: </w:t>
      </w:r>
      <w:proofErr w:type="gramStart"/>
      <w:r>
        <w:rPr>
          <w:lang w:val="ru-RU"/>
        </w:rPr>
        <w:t>1.3-1.5</w:t>
      </w:r>
      <w:proofErr w:type="gramEnd"/>
      <w:r>
        <w:rPr>
          <w:lang w:val="ru-RU"/>
        </w:rPr>
        <w:t xml:space="preserve"> м</w:t>
      </w:r>
    </w:p>
    <w:p w14:paraId="101C5B08" w14:textId="77777777" w:rsidR="002C70FA" w:rsidRDefault="00F5568F">
      <w:pPr>
        <w:jc w:val="both"/>
        <w:rPr>
          <w:lang w:val="ru-RU"/>
        </w:rPr>
      </w:pPr>
      <w:proofErr w:type="spellStart"/>
      <w:r>
        <w:rPr>
          <w:lang w:val="ru-RU"/>
        </w:rPr>
        <w:t>Новородени</w:t>
      </w:r>
      <w:proofErr w:type="spellEnd"/>
      <w:r>
        <w:rPr>
          <w:lang w:val="ru-RU"/>
        </w:rPr>
        <w:t xml:space="preserve">: </w:t>
      </w:r>
      <w:proofErr w:type="gramStart"/>
      <w:r>
        <w:rPr>
          <w:lang w:val="ru-RU"/>
        </w:rPr>
        <w:t>82-86</w:t>
      </w:r>
      <w:proofErr w:type="gramEnd"/>
      <w:r>
        <w:rPr>
          <w:lang w:val="ru-RU"/>
        </w:rPr>
        <w:t xml:space="preserve"> см, </w:t>
      </w:r>
    </w:p>
    <w:p w14:paraId="2ADCEB58" w14:textId="77777777" w:rsidR="002C70FA" w:rsidRDefault="00F5568F">
      <w:pPr>
        <w:jc w:val="both"/>
        <w:rPr>
          <w:b/>
          <w:lang w:val="ru-RU"/>
        </w:rPr>
      </w:pPr>
      <w:proofErr w:type="spellStart"/>
      <w:r>
        <w:rPr>
          <w:b/>
          <w:lang w:val="ru-RU"/>
        </w:rPr>
        <w:t>Тегло</w:t>
      </w:r>
      <w:proofErr w:type="spellEnd"/>
      <w:r>
        <w:rPr>
          <w:b/>
          <w:lang w:val="ru-RU"/>
        </w:rPr>
        <w:t xml:space="preserve">: </w:t>
      </w:r>
    </w:p>
    <w:p w14:paraId="783D539A" w14:textId="77777777" w:rsidR="002C70FA" w:rsidRDefault="00F5568F">
      <w:pPr>
        <w:jc w:val="both"/>
        <w:rPr>
          <w:lang w:val="ru-RU"/>
        </w:rPr>
      </w:pPr>
      <w:proofErr w:type="spellStart"/>
      <w:r>
        <w:rPr>
          <w:lang w:val="ru-RU"/>
        </w:rPr>
        <w:t>Възрастни</w:t>
      </w:r>
      <w:proofErr w:type="spellEnd"/>
      <w:r>
        <w:rPr>
          <w:lang w:val="ru-RU"/>
        </w:rPr>
        <w:t>: около 30 кг</w:t>
      </w:r>
    </w:p>
    <w:p w14:paraId="63BD2378" w14:textId="77777777" w:rsidR="002C70FA" w:rsidRDefault="00F5568F">
      <w:pPr>
        <w:jc w:val="both"/>
        <w:rPr>
          <w:lang w:val="ru-RU"/>
        </w:rPr>
      </w:pPr>
      <w:proofErr w:type="spellStart"/>
      <w:r>
        <w:rPr>
          <w:lang w:val="ru-RU"/>
        </w:rPr>
        <w:t>Новородени</w:t>
      </w:r>
      <w:proofErr w:type="spellEnd"/>
      <w:r>
        <w:rPr>
          <w:lang w:val="ru-RU"/>
        </w:rPr>
        <w:t xml:space="preserve">: </w:t>
      </w:r>
      <w:proofErr w:type="gramStart"/>
      <w:r>
        <w:rPr>
          <w:lang w:val="ru-RU"/>
        </w:rPr>
        <w:t>3-8</w:t>
      </w:r>
      <w:proofErr w:type="gramEnd"/>
      <w:r>
        <w:rPr>
          <w:lang w:val="ru-RU"/>
        </w:rPr>
        <w:t xml:space="preserve"> кг.</w:t>
      </w:r>
    </w:p>
    <w:p w14:paraId="6A069B6B" w14:textId="77777777" w:rsidR="002C70FA" w:rsidRDefault="00F5568F">
      <w:pPr>
        <w:jc w:val="both"/>
        <w:rPr>
          <w:lang w:val="ru-RU"/>
        </w:rPr>
      </w:pPr>
      <w:proofErr w:type="spellStart"/>
      <w:r>
        <w:rPr>
          <w:lang w:val="ru-RU"/>
        </w:rPr>
        <w:t>Размерът</w:t>
      </w:r>
      <w:proofErr w:type="spellEnd"/>
      <w:r>
        <w:rPr>
          <w:lang w:val="ru-RU"/>
        </w:rPr>
        <w:t xml:space="preserve"> и </w:t>
      </w:r>
      <w:proofErr w:type="spellStart"/>
      <w:r>
        <w:rPr>
          <w:lang w:val="ru-RU"/>
        </w:rPr>
        <w:t>теглото</w:t>
      </w:r>
      <w:proofErr w:type="spellEnd"/>
      <w:r>
        <w:rPr>
          <w:lang w:val="ru-RU"/>
        </w:rPr>
        <w:t xml:space="preserve"> </w:t>
      </w:r>
      <w:proofErr w:type="spellStart"/>
      <w:r>
        <w:rPr>
          <w:lang w:val="ru-RU"/>
        </w:rPr>
        <w:t>варират</w:t>
      </w:r>
      <w:proofErr w:type="spellEnd"/>
      <w:r>
        <w:rPr>
          <w:lang w:val="ru-RU"/>
        </w:rPr>
        <w:t xml:space="preserve">, </w:t>
      </w:r>
      <w:proofErr w:type="spellStart"/>
      <w:r>
        <w:rPr>
          <w:lang w:val="ru-RU"/>
        </w:rPr>
        <w:t>женските</w:t>
      </w:r>
      <w:proofErr w:type="spellEnd"/>
      <w:r>
        <w:rPr>
          <w:lang w:val="ru-RU"/>
        </w:rPr>
        <w:t xml:space="preserve"> </w:t>
      </w:r>
      <w:proofErr w:type="spellStart"/>
      <w:r>
        <w:rPr>
          <w:lang w:val="ru-RU"/>
        </w:rPr>
        <w:t>са</w:t>
      </w:r>
      <w:proofErr w:type="spellEnd"/>
      <w:r>
        <w:rPr>
          <w:lang w:val="ru-RU"/>
        </w:rPr>
        <w:t xml:space="preserve"> </w:t>
      </w:r>
      <w:proofErr w:type="spellStart"/>
      <w:r>
        <w:rPr>
          <w:lang w:val="ru-RU"/>
        </w:rPr>
        <w:t>малко</w:t>
      </w:r>
      <w:proofErr w:type="spellEnd"/>
      <w:r>
        <w:rPr>
          <w:lang w:val="ru-RU"/>
        </w:rPr>
        <w:t xml:space="preserve"> </w:t>
      </w:r>
      <w:proofErr w:type="spellStart"/>
      <w:r>
        <w:rPr>
          <w:lang w:val="ru-RU"/>
        </w:rPr>
        <w:t>по-едри</w:t>
      </w:r>
      <w:proofErr w:type="spellEnd"/>
      <w:r>
        <w:rPr>
          <w:lang w:val="ru-RU"/>
        </w:rPr>
        <w:t xml:space="preserve"> от </w:t>
      </w:r>
      <w:proofErr w:type="spellStart"/>
      <w:r>
        <w:rPr>
          <w:lang w:val="ru-RU"/>
        </w:rPr>
        <w:t>мъжките</w:t>
      </w:r>
      <w:proofErr w:type="spellEnd"/>
      <w:r>
        <w:rPr>
          <w:lang w:val="ru-RU"/>
        </w:rPr>
        <w:t>. Най-</w:t>
      </w:r>
      <w:proofErr w:type="spellStart"/>
      <w:r>
        <w:rPr>
          <w:lang w:val="ru-RU"/>
        </w:rPr>
        <w:t>дребните</w:t>
      </w:r>
      <w:proofErr w:type="spellEnd"/>
      <w:r>
        <w:rPr>
          <w:lang w:val="ru-RU"/>
        </w:rPr>
        <w:t xml:space="preserve"> </w:t>
      </w:r>
      <w:proofErr w:type="spellStart"/>
      <w:r>
        <w:rPr>
          <w:lang w:val="ru-RU"/>
        </w:rPr>
        <w:t>индивиди</w:t>
      </w:r>
      <w:proofErr w:type="spellEnd"/>
      <w:r>
        <w:rPr>
          <w:lang w:val="ru-RU"/>
        </w:rPr>
        <w:t xml:space="preserve"> </w:t>
      </w:r>
      <w:proofErr w:type="spellStart"/>
      <w:r>
        <w:rPr>
          <w:lang w:val="ru-RU"/>
        </w:rPr>
        <w:t>са</w:t>
      </w:r>
      <w:proofErr w:type="spellEnd"/>
      <w:r>
        <w:rPr>
          <w:lang w:val="ru-RU"/>
        </w:rPr>
        <w:t xml:space="preserve"> от </w:t>
      </w:r>
      <w:proofErr w:type="spellStart"/>
      <w:r>
        <w:rPr>
          <w:lang w:val="ru-RU"/>
        </w:rPr>
        <w:t>популациите</w:t>
      </w:r>
      <w:proofErr w:type="spellEnd"/>
      <w:r>
        <w:rPr>
          <w:lang w:val="ru-RU"/>
        </w:rPr>
        <w:t xml:space="preserve"> в Черно море.</w:t>
      </w:r>
    </w:p>
    <w:p w14:paraId="1A853622" w14:textId="77777777" w:rsidR="002C70FA" w:rsidRDefault="00F5568F">
      <w:pPr>
        <w:jc w:val="both"/>
        <w:rPr>
          <w:b/>
          <w:lang w:val="ru-RU"/>
        </w:rPr>
      </w:pPr>
      <w:r>
        <w:rPr>
          <w:b/>
          <w:lang w:val="ru-RU"/>
        </w:rPr>
        <w:t>Глава:</w:t>
      </w:r>
    </w:p>
    <w:p w14:paraId="037A7D2A" w14:textId="77777777" w:rsidR="002C70FA" w:rsidRDefault="00F5568F">
      <w:pPr>
        <w:jc w:val="both"/>
        <w:rPr>
          <w:lang w:val="ru-RU"/>
        </w:rPr>
      </w:pPr>
      <w:proofErr w:type="spellStart"/>
      <w:r>
        <w:rPr>
          <w:lang w:val="ru-RU"/>
        </w:rPr>
        <w:t>Муцуната</w:t>
      </w:r>
      <w:proofErr w:type="spellEnd"/>
      <w:r>
        <w:rPr>
          <w:lang w:val="ru-RU"/>
        </w:rPr>
        <w:t xml:space="preserve"> е </w:t>
      </w:r>
      <w:proofErr w:type="spellStart"/>
      <w:r>
        <w:rPr>
          <w:lang w:val="ru-RU"/>
        </w:rPr>
        <w:t>тъпа</w:t>
      </w:r>
      <w:proofErr w:type="spellEnd"/>
      <w:r>
        <w:rPr>
          <w:lang w:val="ru-RU"/>
        </w:rPr>
        <w:t xml:space="preserve">, рострум </w:t>
      </w:r>
      <w:proofErr w:type="spellStart"/>
      <w:r>
        <w:rPr>
          <w:lang w:val="ru-RU"/>
        </w:rPr>
        <w:t>липсва</w:t>
      </w:r>
      <w:proofErr w:type="spellEnd"/>
      <w:r>
        <w:rPr>
          <w:lang w:val="ru-RU"/>
        </w:rPr>
        <w:t xml:space="preserve">, </w:t>
      </w:r>
      <w:proofErr w:type="spellStart"/>
      <w:r>
        <w:rPr>
          <w:lang w:val="ru-RU"/>
        </w:rPr>
        <w:t>което</w:t>
      </w:r>
      <w:proofErr w:type="spellEnd"/>
      <w:r>
        <w:rPr>
          <w:lang w:val="ru-RU"/>
        </w:rPr>
        <w:t xml:space="preserve"> </w:t>
      </w:r>
      <w:proofErr w:type="spellStart"/>
      <w:r>
        <w:rPr>
          <w:lang w:val="ru-RU"/>
        </w:rPr>
        <w:t>отличава</w:t>
      </w:r>
      <w:proofErr w:type="spellEnd"/>
      <w:r>
        <w:rPr>
          <w:lang w:val="ru-RU"/>
        </w:rPr>
        <w:t xml:space="preserve"> вида от </w:t>
      </w:r>
      <w:proofErr w:type="spellStart"/>
      <w:r>
        <w:rPr>
          <w:lang w:val="ru-RU"/>
        </w:rPr>
        <w:t>афалата</w:t>
      </w:r>
      <w:proofErr w:type="spellEnd"/>
      <w:r>
        <w:rPr>
          <w:lang w:val="ru-RU"/>
        </w:rPr>
        <w:t xml:space="preserve"> и </w:t>
      </w:r>
      <w:proofErr w:type="spellStart"/>
      <w:r>
        <w:rPr>
          <w:lang w:val="ru-RU"/>
        </w:rPr>
        <w:t>обикновени</w:t>
      </w:r>
      <w:proofErr w:type="spellEnd"/>
      <w:r>
        <w:rPr>
          <w:lang w:val="ru-RU"/>
        </w:rPr>
        <w:t xml:space="preserve"> </w:t>
      </w:r>
      <w:proofErr w:type="spellStart"/>
      <w:r>
        <w:rPr>
          <w:lang w:val="ru-RU"/>
        </w:rPr>
        <w:t>делфин</w:t>
      </w:r>
      <w:proofErr w:type="spellEnd"/>
      <w:r>
        <w:rPr>
          <w:lang w:val="ru-RU"/>
        </w:rPr>
        <w:t xml:space="preserve">. </w:t>
      </w:r>
    </w:p>
    <w:p w14:paraId="0D205A53" w14:textId="77777777" w:rsidR="002C70FA" w:rsidRDefault="00F5568F">
      <w:pPr>
        <w:jc w:val="both"/>
        <w:rPr>
          <w:lang w:val="ru-RU"/>
        </w:rPr>
      </w:pPr>
      <w:proofErr w:type="spellStart"/>
      <w:r>
        <w:rPr>
          <w:b/>
          <w:lang w:val="ru-RU"/>
        </w:rPr>
        <w:t>Тяло</w:t>
      </w:r>
      <w:proofErr w:type="spellEnd"/>
      <w:proofErr w:type="gramStart"/>
      <w:r>
        <w:rPr>
          <w:b/>
          <w:lang w:val="ru-RU"/>
        </w:rPr>
        <w:t>:</w:t>
      </w:r>
      <w:r>
        <w:rPr>
          <w:lang w:val="ru-RU"/>
        </w:rPr>
        <w:t xml:space="preserve"> Видимо</w:t>
      </w:r>
      <w:proofErr w:type="gramEnd"/>
      <w:r>
        <w:rPr>
          <w:lang w:val="ru-RU"/>
        </w:rPr>
        <w:t xml:space="preserve"> по </w:t>
      </w:r>
      <w:proofErr w:type="spellStart"/>
      <w:r>
        <w:rPr>
          <w:lang w:val="ru-RU"/>
        </w:rPr>
        <w:t>дребно</w:t>
      </w:r>
      <w:proofErr w:type="spellEnd"/>
      <w:r>
        <w:rPr>
          <w:lang w:val="ru-RU"/>
        </w:rPr>
        <w:t xml:space="preserve"> от </w:t>
      </w:r>
      <w:proofErr w:type="spellStart"/>
      <w:r>
        <w:rPr>
          <w:lang w:val="ru-RU"/>
        </w:rPr>
        <w:t>обикновения</w:t>
      </w:r>
      <w:proofErr w:type="spellEnd"/>
      <w:r>
        <w:rPr>
          <w:lang w:val="ru-RU"/>
        </w:rPr>
        <w:t xml:space="preserve"> </w:t>
      </w:r>
      <w:proofErr w:type="spellStart"/>
      <w:r>
        <w:rPr>
          <w:lang w:val="ru-RU"/>
        </w:rPr>
        <w:t>делфин</w:t>
      </w:r>
      <w:proofErr w:type="spellEnd"/>
      <w:r>
        <w:rPr>
          <w:lang w:val="ru-RU"/>
        </w:rPr>
        <w:t xml:space="preserve"> и </w:t>
      </w:r>
      <w:proofErr w:type="spellStart"/>
      <w:r>
        <w:rPr>
          <w:lang w:val="ru-RU"/>
        </w:rPr>
        <w:t>афалата</w:t>
      </w:r>
      <w:proofErr w:type="spellEnd"/>
      <w:r>
        <w:rPr>
          <w:lang w:val="ru-RU"/>
        </w:rPr>
        <w:t xml:space="preserve">. </w:t>
      </w:r>
      <w:proofErr w:type="spellStart"/>
      <w:r>
        <w:rPr>
          <w:lang w:val="ru-RU"/>
        </w:rPr>
        <w:t>Предна</w:t>
      </w:r>
      <w:proofErr w:type="spellEnd"/>
      <w:r>
        <w:rPr>
          <w:lang w:val="ru-RU"/>
        </w:rPr>
        <w:t xml:space="preserve"> част е </w:t>
      </w:r>
      <w:proofErr w:type="spellStart"/>
      <w:r>
        <w:rPr>
          <w:lang w:val="ru-RU"/>
        </w:rPr>
        <w:t>по-широка</w:t>
      </w:r>
      <w:proofErr w:type="spellEnd"/>
      <w:r>
        <w:rPr>
          <w:lang w:val="ru-RU"/>
        </w:rPr>
        <w:t>.</w:t>
      </w:r>
    </w:p>
    <w:p w14:paraId="2D35E01F" w14:textId="77777777" w:rsidR="002C70FA" w:rsidRDefault="00F5568F">
      <w:pPr>
        <w:jc w:val="both"/>
        <w:rPr>
          <w:lang w:val="ru-RU"/>
        </w:rPr>
      </w:pPr>
      <w:r>
        <w:rPr>
          <w:b/>
          <w:lang w:val="ru-RU"/>
        </w:rPr>
        <w:t>Окраска:</w:t>
      </w:r>
      <w:r>
        <w:rPr>
          <w:lang w:val="ru-RU"/>
        </w:rPr>
        <w:t xml:space="preserve"> </w:t>
      </w:r>
      <w:proofErr w:type="spellStart"/>
      <w:r>
        <w:rPr>
          <w:lang w:val="ru-RU"/>
        </w:rPr>
        <w:t>Гърбът</w:t>
      </w:r>
      <w:proofErr w:type="spellEnd"/>
      <w:r>
        <w:rPr>
          <w:lang w:val="ru-RU"/>
        </w:rPr>
        <w:t xml:space="preserve"> </w:t>
      </w:r>
      <w:r>
        <w:rPr>
          <w:lang w:val="bg-BG"/>
        </w:rPr>
        <w:t>сив,</w:t>
      </w:r>
      <w:r w:rsidR="00973CE2">
        <w:rPr>
          <w:lang w:val="bg-BG"/>
        </w:rPr>
        <w:t xml:space="preserve"> </w:t>
      </w:r>
      <w:proofErr w:type="spellStart"/>
      <w:r>
        <w:rPr>
          <w:lang w:val="ru-RU"/>
        </w:rPr>
        <w:t>страните</w:t>
      </w:r>
      <w:proofErr w:type="spellEnd"/>
      <w:r>
        <w:rPr>
          <w:lang w:val="ru-RU"/>
        </w:rPr>
        <w:t xml:space="preserve"> </w:t>
      </w:r>
      <w:proofErr w:type="spellStart"/>
      <w:r>
        <w:rPr>
          <w:lang w:val="ru-RU"/>
        </w:rPr>
        <w:t>са</w:t>
      </w:r>
      <w:proofErr w:type="spellEnd"/>
      <w:r>
        <w:rPr>
          <w:lang w:val="ru-RU"/>
        </w:rPr>
        <w:t xml:space="preserve"> </w:t>
      </w:r>
      <w:proofErr w:type="spellStart"/>
      <w:r>
        <w:rPr>
          <w:lang w:val="ru-RU"/>
        </w:rPr>
        <w:t>по-светли</w:t>
      </w:r>
      <w:proofErr w:type="spellEnd"/>
      <w:r>
        <w:rPr>
          <w:lang w:val="ru-RU"/>
        </w:rPr>
        <w:t xml:space="preserve"> </w:t>
      </w:r>
      <w:proofErr w:type="gramStart"/>
      <w:r>
        <w:rPr>
          <w:lang w:val="ru-RU"/>
        </w:rPr>
        <w:t xml:space="preserve">с </w:t>
      </w:r>
      <w:proofErr w:type="spellStart"/>
      <w:r>
        <w:rPr>
          <w:lang w:val="ru-RU"/>
        </w:rPr>
        <w:t>сно</w:t>
      </w:r>
      <w:proofErr w:type="spellEnd"/>
      <w:proofErr w:type="gramEnd"/>
      <w:r>
        <w:rPr>
          <w:lang w:val="ru-RU"/>
        </w:rPr>
        <w:t xml:space="preserve"> </w:t>
      </w:r>
      <w:proofErr w:type="spellStart"/>
      <w:r>
        <w:rPr>
          <w:lang w:val="ru-RU"/>
        </w:rPr>
        <w:t>изразена</w:t>
      </w:r>
      <w:proofErr w:type="spellEnd"/>
      <w:r>
        <w:rPr>
          <w:lang w:val="ru-RU"/>
        </w:rPr>
        <w:t xml:space="preserve"> граница </w:t>
      </w:r>
      <w:proofErr w:type="spellStart"/>
      <w:r>
        <w:rPr>
          <w:lang w:val="ru-RU"/>
        </w:rPr>
        <w:t>със</w:t>
      </w:r>
      <w:proofErr w:type="spellEnd"/>
      <w:r>
        <w:rPr>
          <w:lang w:val="ru-RU"/>
        </w:rPr>
        <w:t xml:space="preserve"> </w:t>
      </w:r>
      <w:proofErr w:type="spellStart"/>
      <w:r>
        <w:rPr>
          <w:lang w:val="ru-RU"/>
        </w:rPr>
        <w:t>сиви</w:t>
      </w:r>
      <w:proofErr w:type="spellEnd"/>
      <w:r>
        <w:rPr>
          <w:lang w:val="ru-RU"/>
        </w:rPr>
        <w:t xml:space="preserve"> </w:t>
      </w:r>
      <w:proofErr w:type="spellStart"/>
      <w:r>
        <w:rPr>
          <w:lang w:val="ru-RU"/>
        </w:rPr>
        <w:t>гръб</w:t>
      </w:r>
      <w:proofErr w:type="spellEnd"/>
      <w:r>
        <w:rPr>
          <w:lang w:val="ru-RU"/>
        </w:rPr>
        <w:t xml:space="preserve">, </w:t>
      </w:r>
      <w:proofErr w:type="spellStart"/>
      <w:r>
        <w:rPr>
          <w:lang w:val="ru-RU"/>
        </w:rPr>
        <w:t>коремът</w:t>
      </w:r>
      <w:proofErr w:type="spellEnd"/>
      <w:r>
        <w:rPr>
          <w:lang w:val="ru-RU"/>
        </w:rPr>
        <w:t xml:space="preserve"> е </w:t>
      </w:r>
      <w:proofErr w:type="spellStart"/>
      <w:r>
        <w:rPr>
          <w:lang w:val="ru-RU"/>
        </w:rPr>
        <w:t>белезникав</w:t>
      </w:r>
      <w:proofErr w:type="spellEnd"/>
      <w:r>
        <w:rPr>
          <w:lang w:val="ru-RU"/>
        </w:rPr>
        <w:t xml:space="preserve">. </w:t>
      </w:r>
    </w:p>
    <w:p w14:paraId="06E3C10F" w14:textId="77777777" w:rsidR="002C70FA" w:rsidRDefault="00F5568F">
      <w:pPr>
        <w:jc w:val="both"/>
        <w:rPr>
          <w:lang w:val="ru-RU"/>
        </w:rPr>
      </w:pPr>
      <w:proofErr w:type="spellStart"/>
      <w:r>
        <w:rPr>
          <w:b/>
          <w:lang w:val="ru-RU"/>
        </w:rPr>
        <w:t>Гръбна</w:t>
      </w:r>
      <w:proofErr w:type="spellEnd"/>
      <w:r>
        <w:rPr>
          <w:b/>
          <w:lang w:val="ru-RU"/>
        </w:rPr>
        <w:t xml:space="preserve"> перка:</w:t>
      </w:r>
      <w:r>
        <w:rPr>
          <w:lang w:val="ru-RU"/>
        </w:rPr>
        <w:t xml:space="preserve"> Малка с </w:t>
      </w:r>
      <w:proofErr w:type="spellStart"/>
      <w:r>
        <w:rPr>
          <w:lang w:val="ru-RU"/>
        </w:rPr>
        <w:t>триъгълна</w:t>
      </w:r>
      <w:proofErr w:type="spellEnd"/>
      <w:r>
        <w:rPr>
          <w:lang w:val="ru-RU"/>
        </w:rPr>
        <w:t xml:space="preserve"> форма, </w:t>
      </w:r>
      <w:proofErr w:type="spellStart"/>
      <w:r>
        <w:rPr>
          <w:lang w:val="ru-RU"/>
        </w:rPr>
        <w:t>затъпен</w:t>
      </w:r>
      <w:proofErr w:type="spellEnd"/>
      <w:r>
        <w:rPr>
          <w:lang w:val="ru-RU"/>
        </w:rPr>
        <w:t xml:space="preserve"> </w:t>
      </w:r>
      <w:proofErr w:type="spellStart"/>
      <w:r>
        <w:rPr>
          <w:lang w:val="ru-RU"/>
        </w:rPr>
        <w:t>връх</w:t>
      </w:r>
      <w:proofErr w:type="spellEnd"/>
      <w:r>
        <w:rPr>
          <w:lang w:val="ru-RU"/>
        </w:rPr>
        <w:t xml:space="preserve">, </w:t>
      </w:r>
      <w:proofErr w:type="spellStart"/>
      <w:r>
        <w:rPr>
          <w:lang w:val="ru-RU"/>
        </w:rPr>
        <w:t>разположена</w:t>
      </w:r>
      <w:proofErr w:type="spellEnd"/>
      <w:r>
        <w:rPr>
          <w:lang w:val="ru-RU"/>
        </w:rPr>
        <w:t xml:space="preserve"> в </w:t>
      </w:r>
      <w:proofErr w:type="spellStart"/>
      <w:r>
        <w:rPr>
          <w:lang w:val="ru-RU"/>
        </w:rPr>
        <w:t>средата</w:t>
      </w:r>
      <w:proofErr w:type="spellEnd"/>
      <w:r>
        <w:rPr>
          <w:lang w:val="ru-RU"/>
        </w:rPr>
        <w:t xml:space="preserve"> на </w:t>
      </w:r>
      <w:proofErr w:type="spellStart"/>
      <w:r>
        <w:rPr>
          <w:lang w:val="ru-RU"/>
        </w:rPr>
        <w:t>тялото</w:t>
      </w:r>
      <w:proofErr w:type="spellEnd"/>
      <w:r>
        <w:rPr>
          <w:lang w:val="ru-RU"/>
        </w:rPr>
        <w:t xml:space="preserve"> с широка основа и </w:t>
      </w:r>
      <w:proofErr w:type="spellStart"/>
      <w:r>
        <w:rPr>
          <w:lang w:val="ru-RU"/>
        </w:rPr>
        <w:t>дълбоко</w:t>
      </w:r>
      <w:proofErr w:type="spellEnd"/>
      <w:r>
        <w:rPr>
          <w:lang w:val="ru-RU"/>
        </w:rPr>
        <w:t xml:space="preserve"> </w:t>
      </w:r>
      <w:proofErr w:type="spellStart"/>
      <w:r>
        <w:rPr>
          <w:lang w:val="ru-RU"/>
        </w:rPr>
        <w:t>полулунно</w:t>
      </w:r>
      <w:proofErr w:type="spellEnd"/>
      <w:r>
        <w:rPr>
          <w:lang w:val="ru-RU"/>
        </w:rPr>
        <w:t xml:space="preserve"> </w:t>
      </w:r>
      <w:proofErr w:type="spellStart"/>
      <w:r>
        <w:rPr>
          <w:lang w:val="ru-RU"/>
        </w:rPr>
        <w:t>изрязване</w:t>
      </w:r>
      <w:proofErr w:type="spellEnd"/>
      <w:r>
        <w:rPr>
          <w:lang w:val="ru-RU"/>
        </w:rPr>
        <w:t xml:space="preserve"> на </w:t>
      </w:r>
      <w:proofErr w:type="spellStart"/>
      <w:r>
        <w:rPr>
          <w:lang w:val="ru-RU"/>
        </w:rPr>
        <w:t>задната</w:t>
      </w:r>
      <w:proofErr w:type="spellEnd"/>
      <w:r>
        <w:rPr>
          <w:lang w:val="ru-RU"/>
        </w:rPr>
        <w:t xml:space="preserve"> страна.</w:t>
      </w:r>
    </w:p>
    <w:p w14:paraId="6A720DF9" w14:textId="77777777" w:rsidR="002C70FA" w:rsidRDefault="00F5568F">
      <w:pPr>
        <w:jc w:val="both"/>
        <w:rPr>
          <w:lang w:val="ru-RU"/>
        </w:rPr>
      </w:pPr>
      <w:proofErr w:type="spellStart"/>
      <w:r>
        <w:rPr>
          <w:b/>
          <w:lang w:val="ru-RU"/>
        </w:rPr>
        <w:t>Гръдни</w:t>
      </w:r>
      <w:proofErr w:type="spellEnd"/>
      <w:r>
        <w:rPr>
          <w:b/>
          <w:lang w:val="ru-RU"/>
        </w:rPr>
        <w:t xml:space="preserve"> перки:</w:t>
      </w:r>
      <w:r>
        <w:rPr>
          <w:lang w:val="ru-RU"/>
        </w:rPr>
        <w:t xml:space="preserve"> </w:t>
      </w:r>
      <w:proofErr w:type="spellStart"/>
      <w:r>
        <w:rPr>
          <w:lang w:val="ru-RU"/>
        </w:rPr>
        <w:t>По-широки</w:t>
      </w:r>
      <w:proofErr w:type="spellEnd"/>
      <w:r>
        <w:rPr>
          <w:lang w:val="ru-RU"/>
        </w:rPr>
        <w:t xml:space="preserve"> в </w:t>
      </w:r>
      <w:proofErr w:type="spellStart"/>
      <w:r>
        <w:rPr>
          <w:lang w:val="ru-RU"/>
        </w:rPr>
        <w:t>основата</w:t>
      </w:r>
      <w:proofErr w:type="spellEnd"/>
      <w:r>
        <w:rPr>
          <w:lang w:val="ru-RU"/>
        </w:rPr>
        <w:t xml:space="preserve"> си, </w:t>
      </w:r>
      <w:proofErr w:type="spellStart"/>
      <w:r>
        <w:rPr>
          <w:lang w:val="ru-RU"/>
        </w:rPr>
        <w:t>със</w:t>
      </w:r>
      <w:proofErr w:type="spellEnd"/>
      <w:r>
        <w:rPr>
          <w:lang w:val="ru-RU"/>
        </w:rPr>
        <w:t xml:space="preserve"> </w:t>
      </w:r>
      <w:proofErr w:type="spellStart"/>
      <w:r>
        <w:rPr>
          <w:lang w:val="ru-RU"/>
        </w:rPr>
        <w:t>заоблени</w:t>
      </w:r>
      <w:proofErr w:type="spellEnd"/>
      <w:r>
        <w:rPr>
          <w:lang w:val="ru-RU"/>
        </w:rPr>
        <w:t xml:space="preserve"> </w:t>
      </w:r>
      <w:proofErr w:type="spellStart"/>
      <w:r>
        <w:rPr>
          <w:lang w:val="ru-RU"/>
        </w:rPr>
        <w:t>върхове</w:t>
      </w:r>
      <w:proofErr w:type="spellEnd"/>
      <w:r>
        <w:rPr>
          <w:lang w:val="ru-RU"/>
        </w:rPr>
        <w:t>.</w:t>
      </w:r>
    </w:p>
    <w:p w14:paraId="348F0C22" w14:textId="77777777" w:rsidR="002C70FA" w:rsidRDefault="00F5568F">
      <w:pPr>
        <w:jc w:val="both"/>
        <w:rPr>
          <w:lang w:val="ru-RU"/>
        </w:rPr>
      </w:pPr>
      <w:r>
        <w:rPr>
          <w:b/>
          <w:lang w:val="ru-RU"/>
        </w:rPr>
        <w:t>Опашка:</w:t>
      </w:r>
      <w:r>
        <w:rPr>
          <w:lang w:val="ru-RU"/>
        </w:rPr>
        <w:t xml:space="preserve"> </w:t>
      </w:r>
      <w:proofErr w:type="spellStart"/>
      <w:r>
        <w:rPr>
          <w:lang w:val="ru-RU"/>
        </w:rPr>
        <w:t>Вдлъбната</w:t>
      </w:r>
      <w:proofErr w:type="spellEnd"/>
      <w:r>
        <w:rPr>
          <w:lang w:val="ru-RU"/>
        </w:rPr>
        <w:t xml:space="preserve"> </w:t>
      </w:r>
      <w:proofErr w:type="gramStart"/>
      <w:r>
        <w:rPr>
          <w:lang w:val="ru-RU"/>
        </w:rPr>
        <w:t>с добре</w:t>
      </w:r>
      <w:proofErr w:type="gramEnd"/>
      <w:r>
        <w:rPr>
          <w:lang w:val="ru-RU"/>
        </w:rPr>
        <w:t xml:space="preserve"> </w:t>
      </w:r>
      <w:proofErr w:type="spellStart"/>
      <w:r>
        <w:rPr>
          <w:lang w:val="ru-RU"/>
        </w:rPr>
        <w:t>изразен</w:t>
      </w:r>
      <w:proofErr w:type="spellEnd"/>
      <w:r>
        <w:rPr>
          <w:lang w:val="ru-RU"/>
        </w:rPr>
        <w:t xml:space="preserve"> прорез по </w:t>
      </w:r>
      <w:proofErr w:type="spellStart"/>
      <w:r>
        <w:rPr>
          <w:lang w:val="ru-RU"/>
        </w:rPr>
        <w:t>средата</w:t>
      </w:r>
      <w:proofErr w:type="spellEnd"/>
      <w:r>
        <w:rPr>
          <w:lang w:val="ru-RU"/>
        </w:rPr>
        <w:t>.</w:t>
      </w:r>
    </w:p>
    <w:p w14:paraId="6ED145CC" w14:textId="77777777" w:rsidR="002C70FA" w:rsidRDefault="002C70FA">
      <w:pPr>
        <w:jc w:val="both"/>
        <w:rPr>
          <w:lang w:val="bg-BG"/>
        </w:rPr>
      </w:pPr>
    </w:p>
    <w:p w14:paraId="6BA5CABD" w14:textId="77777777" w:rsidR="002C70FA" w:rsidRDefault="00F5568F">
      <w:pPr>
        <w:autoSpaceDE w:val="0"/>
        <w:autoSpaceDN w:val="0"/>
        <w:adjustRightInd w:val="0"/>
        <w:jc w:val="both"/>
        <w:rPr>
          <w:rFonts w:eastAsia="Calibri"/>
          <w:b/>
          <w:lang w:val="bg-BG"/>
        </w:rPr>
      </w:pPr>
      <w:bookmarkStart w:id="17" w:name="БИОЛОГИЯ"/>
      <w:r>
        <w:rPr>
          <w:rFonts w:eastAsia="Calibri"/>
          <w:b/>
          <w:lang w:val="bg-BG"/>
        </w:rPr>
        <w:lastRenderedPageBreak/>
        <w:t>4</w:t>
      </w:r>
      <w:r>
        <w:rPr>
          <w:rFonts w:eastAsia="Calibri"/>
          <w:b/>
        </w:rPr>
        <w:t xml:space="preserve">.2. </w:t>
      </w:r>
      <w:r>
        <w:rPr>
          <w:rFonts w:eastAsia="Calibri"/>
          <w:b/>
          <w:lang w:val="bg-BG"/>
        </w:rPr>
        <w:t>Биология</w:t>
      </w:r>
    </w:p>
    <w:bookmarkEnd w:id="17"/>
    <w:p w14:paraId="525FB3AA" w14:textId="77777777" w:rsidR="002C70FA" w:rsidRDefault="002C70FA">
      <w:pPr>
        <w:autoSpaceDE w:val="0"/>
        <w:autoSpaceDN w:val="0"/>
        <w:adjustRightInd w:val="0"/>
        <w:jc w:val="both"/>
        <w:rPr>
          <w:rFonts w:eastAsia="Calibri"/>
          <w:b/>
          <w:lang w:val="bg-BG"/>
        </w:rPr>
      </w:pPr>
    </w:p>
    <w:p w14:paraId="3C7C561A" w14:textId="77777777" w:rsidR="002C70FA" w:rsidRDefault="00F5568F">
      <w:pPr>
        <w:autoSpaceDE w:val="0"/>
        <w:autoSpaceDN w:val="0"/>
        <w:adjustRightInd w:val="0"/>
        <w:jc w:val="both"/>
        <w:rPr>
          <w:rFonts w:eastAsia="Calibri"/>
          <w:b/>
          <w:lang w:val="bg-BG"/>
        </w:rPr>
      </w:pPr>
      <w:r>
        <w:rPr>
          <w:rFonts w:eastAsia="Calibri"/>
          <w:b/>
          <w:lang w:val="bg-BG"/>
        </w:rPr>
        <w:t xml:space="preserve">Черноморска </w:t>
      </w:r>
      <w:proofErr w:type="spellStart"/>
      <w:r>
        <w:rPr>
          <w:rFonts w:eastAsia="Calibri"/>
          <w:b/>
          <w:lang w:val="bg-BG"/>
        </w:rPr>
        <w:t>афала</w:t>
      </w:r>
      <w:proofErr w:type="spellEnd"/>
      <w:r>
        <w:rPr>
          <w:rFonts w:eastAsia="Calibri"/>
          <w:b/>
          <w:lang w:val="bg-BG"/>
        </w:rPr>
        <w:t xml:space="preserve"> (</w:t>
      </w:r>
      <w:proofErr w:type="spellStart"/>
      <w:r>
        <w:rPr>
          <w:rFonts w:eastAsia="Calibri"/>
          <w:b/>
          <w:i/>
          <w:lang w:val="bg-BG"/>
        </w:rPr>
        <w:t>Tursiops</w:t>
      </w:r>
      <w:proofErr w:type="spellEnd"/>
      <w:r>
        <w:rPr>
          <w:rFonts w:eastAsia="Calibri"/>
          <w:b/>
          <w:i/>
          <w:lang w:val="bg-BG"/>
        </w:rPr>
        <w:t xml:space="preserve"> </w:t>
      </w:r>
      <w:proofErr w:type="spellStart"/>
      <w:r>
        <w:rPr>
          <w:rFonts w:eastAsia="Calibri"/>
          <w:b/>
          <w:i/>
          <w:lang w:val="bg-BG"/>
        </w:rPr>
        <w:t>truncatus</w:t>
      </w:r>
      <w:proofErr w:type="spellEnd"/>
      <w:r>
        <w:rPr>
          <w:rFonts w:eastAsia="Calibri"/>
          <w:b/>
          <w:i/>
          <w:lang w:val="bg-BG"/>
        </w:rPr>
        <w:t xml:space="preserve"> </w:t>
      </w:r>
      <w:proofErr w:type="spellStart"/>
      <w:r>
        <w:rPr>
          <w:rFonts w:eastAsia="Calibri"/>
          <w:b/>
          <w:i/>
          <w:lang w:val="bg-BG"/>
        </w:rPr>
        <w:t>ponticus</w:t>
      </w:r>
      <w:proofErr w:type="spellEnd"/>
      <w:r>
        <w:rPr>
          <w:rFonts w:eastAsia="Calibri"/>
          <w:b/>
          <w:lang w:val="bg-BG"/>
        </w:rPr>
        <w:t xml:space="preserve">) </w:t>
      </w:r>
    </w:p>
    <w:p w14:paraId="5F00D290" w14:textId="676254F5" w:rsidR="002C70FA" w:rsidRDefault="00F5568F">
      <w:pPr>
        <w:autoSpaceDE w:val="0"/>
        <w:autoSpaceDN w:val="0"/>
        <w:adjustRightInd w:val="0"/>
        <w:jc w:val="both"/>
        <w:rPr>
          <w:rFonts w:eastAsia="Calibri"/>
          <w:lang w:val="bg-BG"/>
        </w:rPr>
      </w:pPr>
      <w:r>
        <w:rPr>
          <w:rFonts w:eastAsia="Calibri"/>
          <w:lang w:val="bg-BG"/>
        </w:rPr>
        <w:t xml:space="preserve">Черноморската </w:t>
      </w:r>
      <w:proofErr w:type="spellStart"/>
      <w:r>
        <w:rPr>
          <w:rFonts w:eastAsia="Calibri"/>
          <w:lang w:val="bg-BG"/>
        </w:rPr>
        <w:t>афала</w:t>
      </w:r>
      <w:proofErr w:type="spellEnd"/>
      <w:r>
        <w:rPr>
          <w:rFonts w:eastAsia="Calibri"/>
          <w:lang w:val="bg-BG"/>
        </w:rPr>
        <w:t xml:space="preserve"> обитава предимно </w:t>
      </w:r>
      <w:proofErr w:type="spellStart"/>
      <w:r>
        <w:rPr>
          <w:rFonts w:eastAsia="Calibri"/>
          <w:lang w:val="bg-BG"/>
        </w:rPr>
        <w:t>шелфови</w:t>
      </w:r>
      <w:proofErr w:type="spellEnd"/>
      <w:r>
        <w:rPr>
          <w:rFonts w:eastAsia="Calibri"/>
          <w:lang w:val="bg-BG"/>
        </w:rPr>
        <w:t xml:space="preserve"> води, въпреки че се среща и в открито море.</w:t>
      </w:r>
    </w:p>
    <w:p w14:paraId="3D9ABC6C" w14:textId="77777777" w:rsidR="002C70FA" w:rsidRDefault="00F5568F">
      <w:pPr>
        <w:autoSpaceDE w:val="0"/>
        <w:autoSpaceDN w:val="0"/>
        <w:adjustRightInd w:val="0"/>
        <w:jc w:val="center"/>
        <w:rPr>
          <w:rFonts w:eastAsia="Calibri"/>
          <w:lang w:val="bg-BG"/>
        </w:rPr>
      </w:pPr>
      <w:r>
        <w:rPr>
          <w:rFonts w:eastAsia="Calibri"/>
          <w:noProof/>
          <w:lang w:val="bg-BG" w:eastAsia="bg-BG"/>
        </w:rPr>
        <w:drawing>
          <wp:inline distT="0" distB="0" distL="0" distR="0" wp14:anchorId="32EF913C" wp14:editId="2BA38204">
            <wp:extent cx="4947285" cy="2838450"/>
            <wp:effectExtent l="19050" t="0" r="5118" b="0"/>
            <wp:docPr id="14" name="Picture 23" descr="C:\Users\Kristalin\Desktop\1280px-Tursiops_truncat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3" descr="C:\Users\Kristalin\Desktop\1280px-Tursiops_truncatus_01.jpg"/>
                    <pic:cNvPicPr>
                      <a:picLocks noChangeAspect="1" noChangeArrowheads="1"/>
                    </pic:cNvPicPr>
                  </pic:nvPicPr>
                  <pic:blipFill>
                    <a:blip r:embed="rId16" cstate="print"/>
                    <a:srcRect/>
                    <a:stretch>
                      <a:fillRect/>
                    </a:stretch>
                  </pic:blipFill>
                  <pic:spPr>
                    <a:xfrm>
                      <a:off x="0" y="0"/>
                      <a:ext cx="4951730" cy="2840657"/>
                    </a:xfrm>
                    <a:prstGeom prst="rect">
                      <a:avLst/>
                    </a:prstGeom>
                    <a:noFill/>
                    <a:ln w="9525">
                      <a:noFill/>
                      <a:miter lim="800000"/>
                      <a:headEnd/>
                      <a:tailEnd/>
                    </a:ln>
                  </pic:spPr>
                </pic:pic>
              </a:graphicData>
            </a:graphic>
          </wp:inline>
        </w:drawing>
      </w:r>
    </w:p>
    <w:p w14:paraId="743B5A77" w14:textId="77777777" w:rsidR="002C70FA" w:rsidRDefault="00F5568F">
      <w:pPr>
        <w:autoSpaceDE w:val="0"/>
        <w:autoSpaceDN w:val="0"/>
        <w:adjustRightInd w:val="0"/>
        <w:jc w:val="center"/>
        <w:rPr>
          <w:rFonts w:eastAsia="Calibri"/>
          <w:b/>
          <w:lang w:val="bg-BG"/>
        </w:rPr>
      </w:pPr>
      <w:r>
        <w:rPr>
          <w:rFonts w:eastAsia="Calibri"/>
          <w:b/>
          <w:lang w:val="bg-BG"/>
        </w:rPr>
        <w:t xml:space="preserve">Черноморска </w:t>
      </w:r>
      <w:proofErr w:type="spellStart"/>
      <w:r>
        <w:rPr>
          <w:rFonts w:eastAsia="Calibri"/>
          <w:b/>
          <w:lang w:val="bg-BG"/>
        </w:rPr>
        <w:t>афала</w:t>
      </w:r>
      <w:proofErr w:type="spellEnd"/>
      <w:r>
        <w:rPr>
          <w:rFonts w:eastAsia="Calibri"/>
          <w:b/>
          <w:lang w:val="bg-BG"/>
        </w:rPr>
        <w:t xml:space="preserve"> (</w:t>
      </w:r>
      <w:proofErr w:type="spellStart"/>
      <w:r>
        <w:rPr>
          <w:rFonts w:eastAsia="Calibri"/>
          <w:b/>
          <w:i/>
          <w:lang w:val="bg-BG"/>
        </w:rPr>
        <w:t>Tursiops</w:t>
      </w:r>
      <w:proofErr w:type="spellEnd"/>
      <w:r>
        <w:rPr>
          <w:rFonts w:eastAsia="Calibri"/>
          <w:b/>
          <w:i/>
          <w:lang w:val="bg-BG"/>
        </w:rPr>
        <w:t xml:space="preserve"> </w:t>
      </w:r>
      <w:proofErr w:type="spellStart"/>
      <w:r>
        <w:rPr>
          <w:rFonts w:eastAsia="Calibri"/>
          <w:b/>
          <w:i/>
          <w:lang w:val="bg-BG"/>
        </w:rPr>
        <w:t>truncatus</w:t>
      </w:r>
      <w:proofErr w:type="spellEnd"/>
      <w:r>
        <w:rPr>
          <w:rFonts w:eastAsia="Calibri"/>
          <w:b/>
          <w:i/>
          <w:lang w:val="bg-BG"/>
        </w:rPr>
        <w:t xml:space="preserve"> </w:t>
      </w:r>
      <w:proofErr w:type="spellStart"/>
      <w:r>
        <w:rPr>
          <w:rFonts w:eastAsia="Calibri"/>
          <w:b/>
          <w:i/>
          <w:lang w:val="bg-BG"/>
        </w:rPr>
        <w:t>ponticus</w:t>
      </w:r>
      <w:proofErr w:type="spellEnd"/>
      <w:r>
        <w:rPr>
          <w:rFonts w:eastAsia="Calibri"/>
          <w:b/>
          <w:lang w:val="bg-BG"/>
        </w:rPr>
        <w:t>)</w:t>
      </w:r>
    </w:p>
    <w:p w14:paraId="240A8244" w14:textId="77777777" w:rsidR="002C70FA" w:rsidRDefault="002C70FA">
      <w:pPr>
        <w:autoSpaceDE w:val="0"/>
        <w:autoSpaceDN w:val="0"/>
        <w:adjustRightInd w:val="0"/>
        <w:jc w:val="both"/>
        <w:rPr>
          <w:rFonts w:eastAsia="Calibri"/>
          <w:lang w:val="bg-BG"/>
        </w:rPr>
      </w:pPr>
    </w:p>
    <w:p w14:paraId="42342812" w14:textId="77777777" w:rsidR="002C70FA" w:rsidRDefault="00F5568F" w:rsidP="008F79B9">
      <w:pPr>
        <w:autoSpaceDE w:val="0"/>
        <w:autoSpaceDN w:val="0"/>
        <w:adjustRightInd w:val="0"/>
        <w:spacing w:after="120"/>
        <w:jc w:val="both"/>
        <w:rPr>
          <w:rFonts w:eastAsia="Calibri"/>
        </w:rPr>
      </w:pPr>
      <w:r>
        <w:rPr>
          <w:rFonts w:eastAsia="Calibri"/>
          <w:lang w:val="bg-BG"/>
        </w:rPr>
        <w:t xml:space="preserve">Поведението на </w:t>
      </w:r>
      <w:proofErr w:type="spellStart"/>
      <w:r>
        <w:rPr>
          <w:rFonts w:eastAsia="Calibri"/>
          <w:lang w:val="bg-BG"/>
        </w:rPr>
        <w:t>афалата</w:t>
      </w:r>
      <w:proofErr w:type="spellEnd"/>
      <w:r>
        <w:rPr>
          <w:rFonts w:eastAsia="Calibri"/>
          <w:lang w:val="bg-BG"/>
        </w:rPr>
        <w:t xml:space="preserve"> се различава значително при различните популации. В Средиземно море живеят на групи от около 20 индивида или по-малко, въпреки че се наблюдават и по-големи групи. Социалните контакти при този вид са много и те често показват акробатични номера, играят с вълните, образувани от корабите и пр. Гмуркането при </w:t>
      </w:r>
      <w:proofErr w:type="spellStart"/>
      <w:r>
        <w:rPr>
          <w:rFonts w:eastAsia="Calibri"/>
          <w:lang w:val="bg-BG"/>
        </w:rPr>
        <w:t>афалите</w:t>
      </w:r>
      <w:proofErr w:type="spellEnd"/>
      <w:r>
        <w:rPr>
          <w:rFonts w:eastAsia="Calibri"/>
          <w:lang w:val="bg-BG"/>
        </w:rPr>
        <w:t xml:space="preserve"> обикновено е кратко и плитко, но може да продължи до 5-7 мин. (</w:t>
      </w:r>
      <w:proofErr w:type="spellStart"/>
      <w:r>
        <w:rPr>
          <w:rFonts w:eastAsia="Calibri"/>
          <w:lang w:val="bg-BG"/>
        </w:rPr>
        <w:t>макс</w:t>
      </w:r>
      <w:proofErr w:type="spellEnd"/>
      <w:r>
        <w:rPr>
          <w:rFonts w:eastAsia="Calibri"/>
          <w:lang w:val="bg-BG"/>
        </w:rPr>
        <w:t xml:space="preserve">. 15 мин.) и да достигне до 90 м дълбочина в Черно море, а в океана – до 300 м. Хранят се с дънни и </w:t>
      </w:r>
      <w:proofErr w:type="spellStart"/>
      <w:r>
        <w:rPr>
          <w:rFonts w:eastAsia="Calibri"/>
          <w:lang w:val="bg-BG"/>
        </w:rPr>
        <w:t>пелагични</w:t>
      </w:r>
      <w:proofErr w:type="spellEnd"/>
      <w:r>
        <w:rPr>
          <w:rFonts w:eastAsia="Calibri"/>
          <w:lang w:val="bg-BG"/>
        </w:rPr>
        <w:t xml:space="preserve"> видове риби – </w:t>
      </w:r>
      <w:proofErr w:type="spellStart"/>
      <w:r>
        <w:rPr>
          <w:rFonts w:eastAsia="Calibri"/>
          <w:lang w:val="bg-BG"/>
        </w:rPr>
        <w:t>кефалови</w:t>
      </w:r>
      <w:proofErr w:type="spellEnd"/>
      <w:r>
        <w:rPr>
          <w:rFonts w:eastAsia="Calibri"/>
          <w:lang w:val="bg-BG"/>
        </w:rPr>
        <w:t xml:space="preserve">, </w:t>
      </w:r>
      <w:proofErr w:type="spellStart"/>
      <w:r>
        <w:rPr>
          <w:rFonts w:eastAsia="Calibri"/>
          <w:lang w:val="bg-BG"/>
        </w:rPr>
        <w:t>меджид</w:t>
      </w:r>
      <w:proofErr w:type="spellEnd"/>
      <w:r>
        <w:rPr>
          <w:rFonts w:eastAsia="Calibri"/>
          <w:lang w:val="bg-BG"/>
        </w:rPr>
        <w:t xml:space="preserve">, калкан, морска лисица, </w:t>
      </w:r>
      <w:proofErr w:type="spellStart"/>
      <w:r>
        <w:rPr>
          <w:rFonts w:eastAsia="Calibri"/>
          <w:lang w:val="bg-BG"/>
        </w:rPr>
        <w:t>барбуна</w:t>
      </w:r>
      <w:proofErr w:type="spellEnd"/>
      <w:r>
        <w:rPr>
          <w:rFonts w:eastAsia="Calibri"/>
          <w:lang w:val="bg-BG"/>
        </w:rPr>
        <w:t xml:space="preserve">, </w:t>
      </w:r>
      <w:proofErr w:type="spellStart"/>
      <w:r>
        <w:rPr>
          <w:rFonts w:eastAsia="Calibri"/>
          <w:lang w:val="bg-BG"/>
        </w:rPr>
        <w:t>скорпид</w:t>
      </w:r>
      <w:proofErr w:type="spellEnd"/>
      <w:r>
        <w:rPr>
          <w:rFonts w:eastAsia="Calibri"/>
          <w:lang w:val="bg-BG"/>
        </w:rPr>
        <w:t xml:space="preserve">, </w:t>
      </w:r>
      <w:proofErr w:type="spellStart"/>
      <w:r>
        <w:rPr>
          <w:rFonts w:eastAsia="Calibri"/>
          <w:lang w:val="bg-BG"/>
        </w:rPr>
        <w:t>зарган</w:t>
      </w:r>
      <w:proofErr w:type="spellEnd"/>
      <w:r>
        <w:rPr>
          <w:rFonts w:eastAsia="Calibri"/>
          <w:lang w:val="bg-BG"/>
        </w:rPr>
        <w:t>, хамсия, паламуд и др.</w:t>
      </w:r>
    </w:p>
    <w:p w14:paraId="65F20B4F" w14:textId="77777777" w:rsidR="002C70FA" w:rsidRDefault="00F5568F" w:rsidP="008F79B9">
      <w:pPr>
        <w:autoSpaceDE w:val="0"/>
        <w:autoSpaceDN w:val="0"/>
        <w:adjustRightInd w:val="0"/>
        <w:spacing w:after="120"/>
        <w:jc w:val="both"/>
        <w:rPr>
          <w:rFonts w:eastAsia="Calibri"/>
        </w:rPr>
      </w:pPr>
      <w:proofErr w:type="spellStart"/>
      <w:r>
        <w:rPr>
          <w:rFonts w:eastAsia="Calibri"/>
          <w:lang w:val="bg-BG"/>
        </w:rPr>
        <w:t>Бутилконосият</w:t>
      </w:r>
      <w:proofErr w:type="spellEnd"/>
      <w:r>
        <w:rPr>
          <w:rFonts w:eastAsia="Calibri"/>
          <w:lang w:val="bg-BG"/>
        </w:rPr>
        <w:t xml:space="preserve"> делфин е най-едрият представител на </w:t>
      </w:r>
      <w:proofErr w:type="spellStart"/>
      <w:r>
        <w:rPr>
          <w:rFonts w:eastAsia="Calibri"/>
          <w:lang w:val="bg-BG"/>
        </w:rPr>
        <w:t>китоподобните</w:t>
      </w:r>
      <w:proofErr w:type="spellEnd"/>
      <w:r>
        <w:rPr>
          <w:rFonts w:eastAsia="Calibri"/>
          <w:lang w:val="bg-BG"/>
        </w:rPr>
        <w:t xml:space="preserve"> в Черно море достигайки дължина до 3,3 м (обикновено 1,9-2,5 м) и тегло около 200 кг. </w:t>
      </w:r>
    </w:p>
    <w:p w14:paraId="14091D44"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3ABF976A" wp14:editId="5BFEDFBF">
            <wp:extent cx="5482590" cy="2051667"/>
            <wp:effectExtent l="0" t="0" r="3810" b="635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pic:cNvPicPr>
                      <a:picLocks noChangeAspect="1" noChangeArrowheads="1"/>
                    </pic:cNvPicPr>
                  </pic:nvPicPr>
                  <pic:blipFill>
                    <a:blip r:embed="rId17" cstate="print"/>
                    <a:srcRect/>
                    <a:stretch>
                      <a:fillRect/>
                    </a:stretch>
                  </pic:blipFill>
                  <pic:spPr>
                    <a:xfrm>
                      <a:off x="0" y="0"/>
                      <a:ext cx="5488653" cy="2053936"/>
                    </a:xfrm>
                    <a:prstGeom prst="rect">
                      <a:avLst/>
                    </a:prstGeom>
                    <a:noFill/>
                    <a:ln w="9525">
                      <a:noFill/>
                      <a:miter lim="800000"/>
                      <a:headEnd/>
                      <a:tailEnd/>
                    </a:ln>
                  </pic:spPr>
                </pic:pic>
              </a:graphicData>
            </a:graphic>
          </wp:inline>
        </w:drawing>
      </w:r>
    </w:p>
    <w:p w14:paraId="3CB480F6"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72E833AF" wp14:editId="5113BADB">
            <wp:extent cx="5762625" cy="155575"/>
            <wp:effectExtent l="19050" t="0" r="9525"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pic:cNvPicPr>
                      <a:picLocks noChangeAspect="1" noChangeArrowheads="1"/>
                    </pic:cNvPicPr>
                  </pic:nvPicPr>
                  <pic:blipFill>
                    <a:blip r:embed="rId18" cstate="print"/>
                    <a:srcRect/>
                    <a:stretch>
                      <a:fillRect/>
                    </a:stretch>
                  </pic:blipFill>
                  <pic:spPr>
                    <a:xfrm>
                      <a:off x="0" y="0"/>
                      <a:ext cx="5762625" cy="155575"/>
                    </a:xfrm>
                    <a:prstGeom prst="rect">
                      <a:avLst/>
                    </a:prstGeom>
                    <a:noFill/>
                    <a:ln w="9525">
                      <a:noFill/>
                      <a:miter lim="800000"/>
                      <a:headEnd/>
                      <a:tailEnd/>
                    </a:ln>
                  </pic:spPr>
                </pic:pic>
              </a:graphicData>
            </a:graphic>
          </wp:inline>
        </w:drawing>
      </w:r>
    </w:p>
    <w:p w14:paraId="73C42D3D" w14:textId="35A9308D" w:rsidR="002C70FA" w:rsidRDefault="00F5568F" w:rsidP="00973CE2">
      <w:pPr>
        <w:autoSpaceDE w:val="0"/>
        <w:autoSpaceDN w:val="0"/>
        <w:adjustRightInd w:val="0"/>
        <w:jc w:val="center"/>
        <w:rPr>
          <w:rFonts w:eastAsia="Calibri"/>
          <w:b/>
          <w:lang w:val="bg-BG"/>
        </w:rPr>
      </w:pPr>
      <w:r>
        <w:rPr>
          <w:rFonts w:eastAsia="Calibri"/>
          <w:b/>
          <w:lang w:val="bg-BG"/>
        </w:rPr>
        <w:t xml:space="preserve">Размери на черноморската </w:t>
      </w:r>
      <w:proofErr w:type="spellStart"/>
      <w:r>
        <w:rPr>
          <w:rFonts w:eastAsia="Calibri"/>
          <w:b/>
          <w:lang w:val="bg-BG"/>
        </w:rPr>
        <w:t>афала</w:t>
      </w:r>
      <w:proofErr w:type="spellEnd"/>
      <w:r>
        <w:rPr>
          <w:rFonts w:eastAsia="Calibri"/>
          <w:b/>
          <w:lang w:val="bg-BG"/>
        </w:rPr>
        <w:t xml:space="preserve"> – 1.9</w:t>
      </w:r>
      <w:r w:rsidR="00973CE2">
        <w:rPr>
          <w:rFonts w:eastAsia="Calibri"/>
          <w:b/>
          <w:lang w:val="bg-BG"/>
        </w:rPr>
        <w:t>-</w:t>
      </w:r>
      <w:r>
        <w:rPr>
          <w:rFonts w:eastAsia="Calibri"/>
          <w:b/>
          <w:lang w:val="bg-BG"/>
        </w:rPr>
        <w:t>2.5 (</w:t>
      </w:r>
      <w:proofErr w:type="spellStart"/>
      <w:r>
        <w:rPr>
          <w:rFonts w:eastAsia="Calibri"/>
          <w:b/>
          <w:lang w:val="bg-BG"/>
        </w:rPr>
        <w:t>макс</w:t>
      </w:r>
      <w:proofErr w:type="spellEnd"/>
      <w:r w:rsidR="00DC1A31">
        <w:rPr>
          <w:rFonts w:eastAsia="Calibri"/>
          <w:b/>
          <w:lang w:val="bg-BG"/>
        </w:rPr>
        <w:t>.</w:t>
      </w:r>
      <w:r>
        <w:rPr>
          <w:rFonts w:eastAsia="Calibri"/>
          <w:b/>
        </w:rPr>
        <w:t xml:space="preserve"> </w:t>
      </w:r>
      <w:r>
        <w:rPr>
          <w:rFonts w:eastAsia="Calibri"/>
          <w:b/>
          <w:lang w:val="bg-BG"/>
        </w:rPr>
        <w:t xml:space="preserve">3.3) м, средно тегло – около </w:t>
      </w:r>
      <w:r>
        <w:rPr>
          <w:rFonts w:eastAsia="Calibri"/>
          <w:b/>
        </w:rPr>
        <w:t>20</w:t>
      </w:r>
      <w:r>
        <w:rPr>
          <w:rFonts w:eastAsia="Calibri"/>
          <w:b/>
          <w:lang w:val="bg-BG"/>
        </w:rPr>
        <w:t>0 кг</w:t>
      </w:r>
    </w:p>
    <w:p w14:paraId="48086F20" w14:textId="77777777" w:rsidR="002C70FA" w:rsidRDefault="002C70FA">
      <w:pPr>
        <w:autoSpaceDE w:val="0"/>
        <w:autoSpaceDN w:val="0"/>
        <w:adjustRightInd w:val="0"/>
        <w:jc w:val="both"/>
        <w:rPr>
          <w:rFonts w:eastAsia="Calibri"/>
          <w:lang w:val="bg-BG"/>
        </w:rPr>
      </w:pPr>
    </w:p>
    <w:p w14:paraId="069C031C" w14:textId="77777777" w:rsidR="002C70FA" w:rsidRDefault="00F5568F" w:rsidP="008F79B9">
      <w:pPr>
        <w:autoSpaceDE w:val="0"/>
        <w:autoSpaceDN w:val="0"/>
        <w:adjustRightInd w:val="0"/>
        <w:spacing w:after="120"/>
        <w:jc w:val="both"/>
        <w:rPr>
          <w:rFonts w:eastAsia="Calibri"/>
        </w:rPr>
      </w:pPr>
      <w:r>
        <w:rPr>
          <w:rFonts w:eastAsia="Calibri"/>
          <w:lang w:val="bg-BG"/>
        </w:rPr>
        <w:lastRenderedPageBreak/>
        <w:t xml:space="preserve">Черноморската </w:t>
      </w:r>
      <w:proofErr w:type="spellStart"/>
      <w:r>
        <w:rPr>
          <w:rFonts w:eastAsia="Calibri"/>
          <w:lang w:val="bg-BG"/>
        </w:rPr>
        <w:t>афала</w:t>
      </w:r>
      <w:proofErr w:type="spellEnd"/>
      <w:r>
        <w:rPr>
          <w:rFonts w:eastAsia="Calibri"/>
          <w:lang w:val="bg-BG"/>
        </w:rPr>
        <w:t xml:space="preserve"> живее до 25-30 години, но плодовитостта й е сравнително ниска. Женските стават полово зрели на 5-6 години и по-късно (</w:t>
      </w:r>
      <w:proofErr w:type="spellStart"/>
      <w:r>
        <w:rPr>
          <w:rFonts w:eastAsia="Calibri"/>
          <w:lang w:val="bg-BG"/>
        </w:rPr>
        <w:t>макс</w:t>
      </w:r>
      <w:proofErr w:type="spellEnd"/>
      <w:r>
        <w:rPr>
          <w:rFonts w:eastAsia="Calibri"/>
          <w:lang w:val="bg-BG"/>
        </w:rPr>
        <w:t xml:space="preserve">. 12 г.), а мъжките на 8-12 години. Размножителния период е целогодишен, но най-активен е обикновено през пролетта и ранното лято. Бременността трае 12 месеца и най-често се ражда 1 малко, кърменето е приблизително 18 месеца. </w:t>
      </w:r>
    </w:p>
    <w:p w14:paraId="2A2FEC8A" w14:textId="77777777" w:rsidR="002C70FA" w:rsidRDefault="00F5568F" w:rsidP="008F79B9">
      <w:pPr>
        <w:autoSpaceDE w:val="0"/>
        <w:autoSpaceDN w:val="0"/>
        <w:adjustRightInd w:val="0"/>
        <w:spacing w:after="120"/>
        <w:jc w:val="both"/>
        <w:rPr>
          <w:rFonts w:eastAsia="Calibri"/>
          <w:lang w:val="bg-BG"/>
        </w:rPr>
      </w:pPr>
      <w:proofErr w:type="spellStart"/>
      <w:r>
        <w:rPr>
          <w:rFonts w:eastAsia="Calibri"/>
          <w:lang w:val="bg-BG"/>
        </w:rPr>
        <w:t>Афалите</w:t>
      </w:r>
      <w:proofErr w:type="spellEnd"/>
      <w:r>
        <w:rPr>
          <w:rFonts w:eastAsia="Calibri"/>
          <w:lang w:val="bg-BG"/>
        </w:rPr>
        <w:t xml:space="preserve"> живеят в сложни, припокриващи се общности и социализацията е критичен аспект в живота им. Макар да са независими след като са станали възрастни, първите няколко години от развитието на малките </w:t>
      </w:r>
      <w:proofErr w:type="spellStart"/>
      <w:r>
        <w:rPr>
          <w:rFonts w:eastAsia="Calibri"/>
          <w:lang w:val="bg-BG"/>
        </w:rPr>
        <w:t>делфинчета</w:t>
      </w:r>
      <w:proofErr w:type="spellEnd"/>
      <w:r>
        <w:rPr>
          <w:rFonts w:eastAsia="Calibri"/>
          <w:lang w:val="bg-BG"/>
        </w:rPr>
        <w:t xml:space="preserve"> са от решаващо значение за останалата част от живота им. </w:t>
      </w:r>
    </w:p>
    <w:p w14:paraId="0B9239C9" w14:textId="77777777" w:rsidR="002C70FA" w:rsidRDefault="00F5568F" w:rsidP="008F79B9">
      <w:pPr>
        <w:autoSpaceDE w:val="0"/>
        <w:autoSpaceDN w:val="0"/>
        <w:adjustRightInd w:val="0"/>
        <w:spacing w:after="120"/>
        <w:jc w:val="both"/>
        <w:rPr>
          <w:rFonts w:eastAsia="Calibri"/>
          <w:lang w:val="bg-BG"/>
        </w:rPr>
      </w:pPr>
      <w:r>
        <w:rPr>
          <w:rFonts w:eastAsia="Calibri"/>
          <w:lang w:val="bg-BG"/>
        </w:rPr>
        <w:t xml:space="preserve">Тези особености във възпроизводството на </w:t>
      </w:r>
      <w:proofErr w:type="spellStart"/>
      <w:r>
        <w:rPr>
          <w:rFonts w:eastAsia="Calibri"/>
          <w:lang w:val="bg-BG"/>
        </w:rPr>
        <w:t>афалите</w:t>
      </w:r>
      <w:proofErr w:type="spellEnd"/>
      <w:r>
        <w:rPr>
          <w:rFonts w:eastAsia="Calibri"/>
          <w:lang w:val="bg-BG"/>
        </w:rPr>
        <w:t xml:space="preserve"> изглежда са главния естествен фактор лимитиращ нарастването на популацията в затворен воден басейн като Черно море.</w:t>
      </w:r>
    </w:p>
    <w:p w14:paraId="03BF8AB9" w14:textId="77777777" w:rsidR="002C70FA" w:rsidRDefault="002C70FA">
      <w:pPr>
        <w:autoSpaceDE w:val="0"/>
        <w:autoSpaceDN w:val="0"/>
        <w:adjustRightInd w:val="0"/>
        <w:jc w:val="both"/>
        <w:rPr>
          <w:rFonts w:eastAsia="Calibri"/>
          <w:lang w:val="bg-BG"/>
        </w:rPr>
      </w:pPr>
    </w:p>
    <w:p w14:paraId="66397F3F" w14:textId="77777777" w:rsidR="00890335" w:rsidRDefault="00890335">
      <w:pPr>
        <w:autoSpaceDE w:val="0"/>
        <w:autoSpaceDN w:val="0"/>
        <w:adjustRightInd w:val="0"/>
        <w:jc w:val="both"/>
        <w:rPr>
          <w:rFonts w:eastAsia="Calibri"/>
          <w:lang w:val="bg-BG"/>
        </w:rPr>
      </w:pPr>
    </w:p>
    <w:p w14:paraId="46D37BE3" w14:textId="77777777" w:rsidR="002C70FA" w:rsidRDefault="00F5568F">
      <w:pPr>
        <w:autoSpaceDE w:val="0"/>
        <w:autoSpaceDN w:val="0"/>
        <w:adjustRightInd w:val="0"/>
        <w:jc w:val="both"/>
        <w:rPr>
          <w:rFonts w:eastAsia="Calibri"/>
          <w:b/>
          <w:lang w:val="bg-BG"/>
        </w:rPr>
      </w:pPr>
      <w:r>
        <w:rPr>
          <w:rFonts w:eastAsia="Calibri"/>
          <w:b/>
          <w:lang w:val="bg-BG"/>
        </w:rPr>
        <w:t>Черноморска морска свиня (</w:t>
      </w:r>
      <w:proofErr w:type="spellStart"/>
      <w:r>
        <w:rPr>
          <w:rFonts w:eastAsia="Calibri"/>
          <w:b/>
          <w:i/>
          <w:lang w:val="bg-BG"/>
        </w:rPr>
        <w:t>Phocoena</w:t>
      </w:r>
      <w:proofErr w:type="spellEnd"/>
      <w:r>
        <w:rPr>
          <w:rFonts w:eastAsia="Calibri"/>
          <w:b/>
          <w:i/>
          <w:lang w:val="bg-BG"/>
        </w:rPr>
        <w:t xml:space="preserve"> </w:t>
      </w:r>
      <w:proofErr w:type="spellStart"/>
      <w:r>
        <w:rPr>
          <w:rFonts w:eastAsia="Calibri"/>
          <w:b/>
          <w:i/>
          <w:lang w:val="bg-BG"/>
        </w:rPr>
        <w:t>phocoena</w:t>
      </w:r>
      <w:proofErr w:type="spellEnd"/>
      <w:r>
        <w:rPr>
          <w:rFonts w:eastAsia="Calibri"/>
          <w:b/>
          <w:i/>
          <w:lang w:val="bg-BG"/>
        </w:rPr>
        <w:t xml:space="preserve"> </w:t>
      </w:r>
      <w:proofErr w:type="spellStart"/>
      <w:r>
        <w:rPr>
          <w:rFonts w:eastAsia="Calibri"/>
          <w:b/>
          <w:i/>
          <w:lang w:val="bg-BG"/>
        </w:rPr>
        <w:t>relicta</w:t>
      </w:r>
      <w:proofErr w:type="spellEnd"/>
      <w:r>
        <w:rPr>
          <w:rFonts w:eastAsia="Calibri"/>
          <w:b/>
          <w:lang w:val="bg-BG"/>
        </w:rPr>
        <w:t>)</w:t>
      </w:r>
    </w:p>
    <w:p w14:paraId="3A4491CD" w14:textId="77777777" w:rsidR="002C70FA" w:rsidRDefault="00F5568F" w:rsidP="008F79B9">
      <w:pPr>
        <w:autoSpaceDE w:val="0"/>
        <w:autoSpaceDN w:val="0"/>
        <w:adjustRightInd w:val="0"/>
        <w:spacing w:after="120"/>
        <w:jc w:val="both"/>
        <w:rPr>
          <w:rFonts w:eastAsia="Calibri"/>
          <w:lang w:val="bg-BG"/>
        </w:rPr>
      </w:pPr>
      <w:proofErr w:type="spellStart"/>
      <w:r>
        <w:rPr>
          <w:rFonts w:eastAsia="Calibri"/>
          <w:lang w:val="bg-BG"/>
        </w:rPr>
        <w:t>Муткурът</w:t>
      </w:r>
      <w:proofErr w:type="spellEnd"/>
      <w:r>
        <w:rPr>
          <w:rFonts w:eastAsia="Calibri"/>
          <w:lang w:val="bg-BG"/>
        </w:rPr>
        <w:t xml:space="preserve"> е най-малкият представител на </w:t>
      </w:r>
      <w:proofErr w:type="spellStart"/>
      <w:r>
        <w:rPr>
          <w:rFonts w:eastAsia="Calibri"/>
          <w:lang w:val="bg-BG"/>
        </w:rPr>
        <w:t>китоподобните</w:t>
      </w:r>
      <w:proofErr w:type="spellEnd"/>
      <w:r>
        <w:rPr>
          <w:rFonts w:eastAsia="Calibri"/>
          <w:lang w:val="bg-BG"/>
        </w:rPr>
        <w:t xml:space="preserve"> видове в Черно море. Счита се за крайбрежен вид, но има сведения че се среща и в дълбоки води. Някои индивиди посещават устията на големите реки, включително техните делти и притоци, крайбрежни </w:t>
      </w:r>
      <w:proofErr w:type="spellStart"/>
      <w:r>
        <w:rPr>
          <w:rFonts w:eastAsia="Calibri"/>
          <w:lang w:val="bg-BG"/>
        </w:rPr>
        <w:t>бракични</w:t>
      </w:r>
      <w:proofErr w:type="spellEnd"/>
      <w:r>
        <w:rPr>
          <w:rFonts w:eastAsia="Calibri"/>
          <w:lang w:val="bg-BG"/>
        </w:rPr>
        <w:t xml:space="preserve"> води и солени лагуни, както и сладководни езера, свързани чрез реките с морето. В Черно море са открити относително ниски нива на генетично разнообразие и няма статистически значима диференциация. Популацията в Черно море обаче не споделя </w:t>
      </w:r>
      <w:proofErr w:type="spellStart"/>
      <w:r>
        <w:rPr>
          <w:rFonts w:eastAsia="Calibri"/>
          <w:lang w:val="bg-BG"/>
        </w:rPr>
        <w:t>хаплотипове</w:t>
      </w:r>
      <w:proofErr w:type="spellEnd"/>
      <w:r>
        <w:rPr>
          <w:rFonts w:eastAsia="Calibri"/>
          <w:lang w:val="bg-BG"/>
        </w:rPr>
        <w:t xml:space="preserve"> с популациите в източния Атлантик, което предполага, че те са били разделени от хиляди години. Черноморските морски свине също показват значителни морфологични разлики от другите популации, с по-малък размер на тялото и черепа, по-широка и по-дълга муцуна, по-малка дължина на орбиталната кост, по-малки вътрешни ноздри и по-голям тилен хребет. </w:t>
      </w:r>
    </w:p>
    <w:p w14:paraId="739A333F" w14:textId="77777777" w:rsidR="002C70FA" w:rsidRDefault="002C70FA">
      <w:pPr>
        <w:autoSpaceDE w:val="0"/>
        <w:autoSpaceDN w:val="0"/>
        <w:adjustRightInd w:val="0"/>
        <w:jc w:val="both"/>
        <w:rPr>
          <w:rFonts w:eastAsia="Calibri"/>
          <w:lang w:val="bg-BG"/>
        </w:rPr>
      </w:pPr>
    </w:p>
    <w:p w14:paraId="7DACE68D"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7CF44E2E" wp14:editId="0C814AAD">
            <wp:extent cx="5330190" cy="2074516"/>
            <wp:effectExtent l="0" t="0" r="3810" b="254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pic:cNvPicPr>
                      <a:picLocks noChangeAspect="1" noChangeArrowheads="1"/>
                    </pic:cNvPicPr>
                  </pic:nvPicPr>
                  <pic:blipFill>
                    <a:blip r:embed="rId19" cstate="print"/>
                    <a:srcRect/>
                    <a:stretch>
                      <a:fillRect/>
                    </a:stretch>
                  </pic:blipFill>
                  <pic:spPr>
                    <a:xfrm>
                      <a:off x="0" y="0"/>
                      <a:ext cx="5336728" cy="2077061"/>
                    </a:xfrm>
                    <a:prstGeom prst="rect">
                      <a:avLst/>
                    </a:prstGeom>
                    <a:noFill/>
                    <a:ln w="9525">
                      <a:noFill/>
                      <a:miter lim="800000"/>
                      <a:headEnd/>
                      <a:tailEnd/>
                    </a:ln>
                  </pic:spPr>
                </pic:pic>
              </a:graphicData>
            </a:graphic>
          </wp:inline>
        </w:drawing>
      </w:r>
    </w:p>
    <w:p w14:paraId="6D15BA5D"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0DA3B79F" wp14:editId="5CC80BC0">
            <wp:extent cx="5762625" cy="155575"/>
            <wp:effectExtent l="19050" t="0" r="9525"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1"/>
                    <pic:cNvPicPr>
                      <a:picLocks noChangeAspect="1" noChangeArrowheads="1"/>
                    </pic:cNvPicPr>
                  </pic:nvPicPr>
                  <pic:blipFill>
                    <a:blip r:embed="rId18" cstate="print"/>
                    <a:srcRect/>
                    <a:stretch>
                      <a:fillRect/>
                    </a:stretch>
                  </pic:blipFill>
                  <pic:spPr>
                    <a:xfrm>
                      <a:off x="0" y="0"/>
                      <a:ext cx="5762625" cy="155575"/>
                    </a:xfrm>
                    <a:prstGeom prst="rect">
                      <a:avLst/>
                    </a:prstGeom>
                    <a:noFill/>
                    <a:ln w="9525">
                      <a:noFill/>
                      <a:miter lim="800000"/>
                      <a:headEnd/>
                      <a:tailEnd/>
                    </a:ln>
                  </pic:spPr>
                </pic:pic>
              </a:graphicData>
            </a:graphic>
          </wp:inline>
        </w:drawing>
      </w:r>
    </w:p>
    <w:p w14:paraId="759B6776" w14:textId="77777777" w:rsidR="002C70FA" w:rsidRDefault="00F5568F" w:rsidP="00973CE2">
      <w:pPr>
        <w:autoSpaceDE w:val="0"/>
        <w:autoSpaceDN w:val="0"/>
        <w:adjustRightInd w:val="0"/>
        <w:jc w:val="center"/>
        <w:rPr>
          <w:rFonts w:eastAsia="Calibri"/>
          <w:b/>
          <w:lang w:val="bg-BG"/>
        </w:rPr>
      </w:pPr>
      <w:r>
        <w:rPr>
          <w:rFonts w:eastAsia="Calibri"/>
          <w:b/>
          <w:lang w:val="bg-BG"/>
        </w:rPr>
        <w:t xml:space="preserve">Размери на черноморския </w:t>
      </w:r>
      <w:proofErr w:type="spellStart"/>
      <w:r>
        <w:rPr>
          <w:rFonts w:eastAsia="Calibri"/>
          <w:b/>
          <w:lang w:val="bg-BG"/>
        </w:rPr>
        <w:t>муткур</w:t>
      </w:r>
      <w:proofErr w:type="spellEnd"/>
      <w:r>
        <w:rPr>
          <w:rFonts w:eastAsia="Calibri"/>
          <w:b/>
          <w:lang w:val="bg-BG"/>
        </w:rPr>
        <w:t xml:space="preserve"> – 1.3 – 1.5 м, средно тегло – около 30 кг</w:t>
      </w:r>
    </w:p>
    <w:p w14:paraId="65DD0670" w14:textId="77777777" w:rsidR="002C70FA" w:rsidRDefault="002C70FA">
      <w:pPr>
        <w:autoSpaceDE w:val="0"/>
        <w:autoSpaceDN w:val="0"/>
        <w:adjustRightInd w:val="0"/>
        <w:jc w:val="both"/>
        <w:rPr>
          <w:rFonts w:eastAsia="Calibri"/>
          <w:b/>
          <w:lang w:val="bg-BG"/>
        </w:rPr>
      </w:pPr>
    </w:p>
    <w:p w14:paraId="6B4CD82B" w14:textId="77777777" w:rsidR="002C70FA" w:rsidRDefault="00F5568F" w:rsidP="00973CE2">
      <w:pPr>
        <w:autoSpaceDE w:val="0"/>
        <w:autoSpaceDN w:val="0"/>
        <w:adjustRightInd w:val="0"/>
        <w:jc w:val="both"/>
        <w:rPr>
          <w:rFonts w:eastAsia="Calibri"/>
          <w:lang w:val="bg-BG"/>
        </w:rPr>
      </w:pPr>
      <w:r>
        <w:rPr>
          <w:rFonts w:eastAsia="Calibri"/>
          <w:lang w:val="bg-BG"/>
        </w:rPr>
        <w:t xml:space="preserve">Размерът и теглото на вида варират в значима степен, в зависимост от популацията и местоположението й. Характерно за вида е шумното дишане, подобно на сумтене и </w:t>
      </w:r>
      <w:proofErr w:type="spellStart"/>
      <w:r>
        <w:rPr>
          <w:rFonts w:eastAsia="Calibri"/>
          <w:lang w:val="bg-BG"/>
        </w:rPr>
        <w:t>грухтена</w:t>
      </w:r>
      <w:proofErr w:type="spellEnd"/>
      <w:r>
        <w:rPr>
          <w:rFonts w:eastAsia="Calibri"/>
          <w:lang w:val="bg-BG"/>
        </w:rPr>
        <w:t xml:space="preserve"> на домашна свиня (откъдето е дошло и народното й наименование). </w:t>
      </w:r>
    </w:p>
    <w:p w14:paraId="7E0DCF85" w14:textId="77777777" w:rsidR="002C70FA" w:rsidRDefault="002C70FA">
      <w:pPr>
        <w:autoSpaceDE w:val="0"/>
        <w:autoSpaceDN w:val="0"/>
        <w:adjustRightInd w:val="0"/>
        <w:jc w:val="both"/>
        <w:rPr>
          <w:rFonts w:eastAsia="Calibri"/>
          <w:lang w:val="bg-BG"/>
        </w:rPr>
      </w:pPr>
    </w:p>
    <w:p w14:paraId="72DF22B7"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lastRenderedPageBreak/>
        <w:drawing>
          <wp:inline distT="0" distB="0" distL="0" distR="0" wp14:anchorId="0177BF69" wp14:editId="4F712B53">
            <wp:extent cx="5545049" cy="3246120"/>
            <wp:effectExtent l="0" t="0" r="0" b="0"/>
            <wp:docPr id="19" name="Picture 9" descr="C:\Users\Kristalin\Desktop\Harbor Porpo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C:\Users\Kristalin\Desktop\Harbor Porpoise1.jpg"/>
                    <pic:cNvPicPr>
                      <a:picLocks noChangeAspect="1" noChangeArrowheads="1"/>
                    </pic:cNvPicPr>
                  </pic:nvPicPr>
                  <pic:blipFill>
                    <a:blip r:embed="rId20" cstate="print"/>
                    <a:srcRect/>
                    <a:stretch>
                      <a:fillRect/>
                    </a:stretch>
                  </pic:blipFill>
                  <pic:spPr>
                    <a:xfrm>
                      <a:off x="0" y="0"/>
                      <a:ext cx="5549854" cy="3248933"/>
                    </a:xfrm>
                    <a:prstGeom prst="rect">
                      <a:avLst/>
                    </a:prstGeom>
                    <a:noFill/>
                    <a:ln w="9525">
                      <a:noFill/>
                      <a:miter lim="800000"/>
                      <a:headEnd/>
                      <a:tailEnd/>
                    </a:ln>
                  </pic:spPr>
                </pic:pic>
              </a:graphicData>
            </a:graphic>
          </wp:inline>
        </w:drawing>
      </w:r>
    </w:p>
    <w:p w14:paraId="7543BAFE" w14:textId="77777777" w:rsidR="002C70FA" w:rsidRDefault="00F5568F" w:rsidP="00973CE2">
      <w:pPr>
        <w:autoSpaceDE w:val="0"/>
        <w:autoSpaceDN w:val="0"/>
        <w:adjustRightInd w:val="0"/>
        <w:jc w:val="center"/>
        <w:rPr>
          <w:rFonts w:eastAsia="Calibri"/>
          <w:lang w:val="bg-BG"/>
        </w:rPr>
      </w:pPr>
      <w:r>
        <w:rPr>
          <w:rFonts w:eastAsia="Calibri"/>
          <w:b/>
          <w:lang w:val="bg-BG"/>
        </w:rPr>
        <w:t>Черноморска морска свиня (</w:t>
      </w:r>
      <w:proofErr w:type="spellStart"/>
      <w:r>
        <w:rPr>
          <w:rFonts w:eastAsia="Calibri"/>
          <w:b/>
          <w:i/>
          <w:lang w:val="bg-BG"/>
        </w:rPr>
        <w:t>Phocoena</w:t>
      </w:r>
      <w:proofErr w:type="spellEnd"/>
      <w:r>
        <w:rPr>
          <w:rFonts w:eastAsia="Calibri"/>
          <w:b/>
          <w:i/>
          <w:lang w:val="bg-BG"/>
        </w:rPr>
        <w:t xml:space="preserve"> </w:t>
      </w:r>
      <w:proofErr w:type="spellStart"/>
      <w:r>
        <w:rPr>
          <w:rFonts w:eastAsia="Calibri"/>
          <w:b/>
          <w:i/>
          <w:lang w:val="bg-BG"/>
        </w:rPr>
        <w:t>phocoena</w:t>
      </w:r>
      <w:proofErr w:type="spellEnd"/>
      <w:r>
        <w:rPr>
          <w:rFonts w:eastAsia="Calibri"/>
          <w:b/>
          <w:i/>
          <w:lang w:val="bg-BG"/>
        </w:rPr>
        <w:t xml:space="preserve"> </w:t>
      </w:r>
      <w:proofErr w:type="spellStart"/>
      <w:r>
        <w:rPr>
          <w:rFonts w:eastAsia="Calibri"/>
          <w:b/>
          <w:i/>
          <w:lang w:val="bg-BG"/>
        </w:rPr>
        <w:t>relicta</w:t>
      </w:r>
      <w:proofErr w:type="spellEnd"/>
      <w:r>
        <w:rPr>
          <w:rFonts w:eastAsia="Calibri"/>
          <w:b/>
          <w:lang w:val="bg-BG"/>
        </w:rPr>
        <w:t>)</w:t>
      </w:r>
    </w:p>
    <w:p w14:paraId="42698D7F" w14:textId="77777777" w:rsidR="002C70FA" w:rsidRDefault="002C70FA">
      <w:pPr>
        <w:autoSpaceDE w:val="0"/>
        <w:autoSpaceDN w:val="0"/>
        <w:adjustRightInd w:val="0"/>
        <w:jc w:val="both"/>
        <w:rPr>
          <w:rFonts w:eastAsia="Calibri"/>
          <w:lang w:val="bg-BG"/>
        </w:rPr>
      </w:pPr>
    </w:p>
    <w:p w14:paraId="66661847" w14:textId="77777777" w:rsidR="002C70FA" w:rsidRDefault="00F5568F" w:rsidP="008F79B9">
      <w:pPr>
        <w:autoSpaceDE w:val="0"/>
        <w:autoSpaceDN w:val="0"/>
        <w:adjustRightInd w:val="0"/>
        <w:spacing w:after="120"/>
        <w:jc w:val="both"/>
        <w:rPr>
          <w:rFonts w:eastAsia="Calibri"/>
          <w:lang w:val="bg-BG"/>
        </w:rPr>
      </w:pPr>
      <w:r>
        <w:rPr>
          <w:rFonts w:eastAsia="Calibri"/>
          <w:lang w:val="bg-BG"/>
        </w:rPr>
        <w:t>Най-често морската свиня е възможно да се срещне сама или в малки групи (до 4</w:t>
      </w:r>
      <w:r w:rsidR="00973CE2">
        <w:rPr>
          <w:rFonts w:eastAsia="Calibri"/>
          <w:lang w:val="bg-BG"/>
        </w:rPr>
        <w:t>-</w:t>
      </w:r>
      <w:r>
        <w:rPr>
          <w:rFonts w:eastAsia="Calibri"/>
          <w:lang w:val="bg-BG"/>
        </w:rPr>
        <w:t>6 инд.), но понякога се образуват и по-големи групи. Въпреки това, тя е относително социален тип бозайник. По-големите групи се образуват при масови струпвания на рибата. Плува бавно и е незабележим на повърхността на водата, рядко скача и страни от корабите, поради което наблюдението му е силно затруднено. Продължителността на живота на черноморската морска свиня не е много ясен, но вероятно е близък до този на морските свине в Северния Атлантик – 7</w:t>
      </w:r>
      <w:r w:rsidR="00973CE2">
        <w:rPr>
          <w:rFonts w:eastAsia="Calibri"/>
          <w:lang w:val="bg-BG"/>
        </w:rPr>
        <w:t>-</w:t>
      </w:r>
      <w:r>
        <w:rPr>
          <w:rFonts w:eastAsia="Calibri"/>
          <w:lang w:val="bg-BG"/>
        </w:rPr>
        <w:t>8 години, максимум 15 г. Гмуркането е с продължителност до 6 мин. и дълбочина до 50</w:t>
      </w:r>
      <w:r w:rsidR="00973CE2">
        <w:rPr>
          <w:rFonts w:eastAsia="Calibri"/>
          <w:lang w:val="bg-BG"/>
        </w:rPr>
        <w:t>-</w:t>
      </w:r>
      <w:r>
        <w:rPr>
          <w:rFonts w:eastAsia="Calibri"/>
          <w:lang w:val="bg-BG"/>
        </w:rPr>
        <w:t xml:space="preserve">75 м, а скоростта на плуване достига до 22 км/ч. Предпочитана храна на черноморската морска свиня са малките дънни риби (попчета, </w:t>
      </w:r>
      <w:proofErr w:type="spellStart"/>
      <w:r>
        <w:rPr>
          <w:rFonts w:eastAsia="Calibri"/>
          <w:lang w:val="bg-BG"/>
        </w:rPr>
        <w:t>меджид</w:t>
      </w:r>
      <w:proofErr w:type="spellEnd"/>
      <w:r>
        <w:rPr>
          <w:rFonts w:eastAsia="Calibri"/>
          <w:lang w:val="bg-BG"/>
        </w:rPr>
        <w:t xml:space="preserve">, </w:t>
      </w:r>
      <w:proofErr w:type="spellStart"/>
      <w:r>
        <w:rPr>
          <w:rFonts w:eastAsia="Calibri"/>
          <w:lang w:val="bg-BG"/>
        </w:rPr>
        <w:t>барбуна</w:t>
      </w:r>
      <w:proofErr w:type="spellEnd"/>
      <w:r>
        <w:rPr>
          <w:rFonts w:eastAsia="Calibri"/>
          <w:lang w:val="bg-BG"/>
        </w:rPr>
        <w:t xml:space="preserve">, морски език, писия, </w:t>
      </w:r>
      <w:proofErr w:type="spellStart"/>
      <w:r>
        <w:rPr>
          <w:rFonts w:eastAsia="Calibri"/>
          <w:lang w:val="bg-BG"/>
        </w:rPr>
        <w:t>кефалови</w:t>
      </w:r>
      <w:proofErr w:type="spellEnd"/>
      <w:r>
        <w:rPr>
          <w:rFonts w:eastAsia="Calibri"/>
          <w:lang w:val="bg-BG"/>
        </w:rPr>
        <w:t xml:space="preserve">) и масовите </w:t>
      </w:r>
      <w:proofErr w:type="spellStart"/>
      <w:r>
        <w:rPr>
          <w:rFonts w:eastAsia="Calibri"/>
          <w:lang w:val="bg-BG"/>
        </w:rPr>
        <w:t>пелагични</w:t>
      </w:r>
      <w:proofErr w:type="spellEnd"/>
      <w:r>
        <w:rPr>
          <w:rFonts w:eastAsia="Calibri"/>
          <w:lang w:val="bg-BG"/>
        </w:rPr>
        <w:t xml:space="preserve"> риби (хамсия, </w:t>
      </w:r>
      <w:proofErr w:type="spellStart"/>
      <w:r>
        <w:rPr>
          <w:rFonts w:eastAsia="Calibri"/>
          <w:lang w:val="bg-BG"/>
        </w:rPr>
        <w:t>трицона</w:t>
      </w:r>
      <w:proofErr w:type="spellEnd"/>
      <w:r>
        <w:rPr>
          <w:rFonts w:eastAsia="Calibri"/>
          <w:lang w:val="bg-BG"/>
        </w:rPr>
        <w:t>). Поне 14 вида риби са описани като част от храната на вида, като четири вида се считат за най-важни: хамсия (</w:t>
      </w:r>
      <w:proofErr w:type="spellStart"/>
      <w:r>
        <w:rPr>
          <w:rFonts w:eastAsia="Calibri"/>
          <w:i/>
          <w:lang w:val="bg-BG"/>
        </w:rPr>
        <w:t>Engraulis</w:t>
      </w:r>
      <w:proofErr w:type="spellEnd"/>
      <w:r>
        <w:rPr>
          <w:rFonts w:eastAsia="Calibri"/>
          <w:i/>
          <w:lang w:val="bg-BG"/>
        </w:rPr>
        <w:t xml:space="preserve"> </w:t>
      </w:r>
      <w:proofErr w:type="spellStart"/>
      <w:r>
        <w:rPr>
          <w:rFonts w:eastAsia="Calibri"/>
          <w:i/>
          <w:lang w:val="bg-BG"/>
        </w:rPr>
        <w:t>encrasicolus</w:t>
      </w:r>
      <w:proofErr w:type="spellEnd"/>
      <w:r>
        <w:rPr>
          <w:rFonts w:eastAsia="Calibri"/>
          <w:i/>
          <w:lang w:val="bg-BG"/>
        </w:rPr>
        <w:t xml:space="preserve"> </w:t>
      </w:r>
      <w:proofErr w:type="spellStart"/>
      <w:r>
        <w:rPr>
          <w:rFonts w:eastAsia="Calibri"/>
          <w:i/>
          <w:lang w:val="bg-BG"/>
        </w:rPr>
        <w:t>ponticus</w:t>
      </w:r>
      <w:proofErr w:type="spellEnd"/>
      <w:r>
        <w:rPr>
          <w:rFonts w:eastAsia="Calibri"/>
          <w:lang w:val="bg-BG"/>
        </w:rPr>
        <w:t xml:space="preserve">), </w:t>
      </w:r>
      <w:proofErr w:type="spellStart"/>
      <w:r>
        <w:rPr>
          <w:rFonts w:eastAsia="Calibri"/>
          <w:lang w:val="bg-BG"/>
        </w:rPr>
        <w:t>трицона</w:t>
      </w:r>
      <w:proofErr w:type="spellEnd"/>
      <w:r>
        <w:rPr>
          <w:rFonts w:eastAsia="Calibri"/>
          <w:lang w:val="bg-BG"/>
        </w:rPr>
        <w:t xml:space="preserve"> (цаца) (</w:t>
      </w:r>
      <w:proofErr w:type="spellStart"/>
      <w:r>
        <w:rPr>
          <w:rFonts w:eastAsia="Calibri"/>
          <w:i/>
          <w:lang w:val="bg-BG"/>
        </w:rPr>
        <w:t>Sprattus</w:t>
      </w:r>
      <w:proofErr w:type="spellEnd"/>
      <w:r>
        <w:rPr>
          <w:rFonts w:eastAsia="Calibri"/>
          <w:i/>
          <w:lang w:val="bg-BG"/>
        </w:rPr>
        <w:t xml:space="preserve"> </w:t>
      </w:r>
      <w:proofErr w:type="spellStart"/>
      <w:r>
        <w:rPr>
          <w:rFonts w:eastAsia="Calibri"/>
          <w:i/>
          <w:lang w:val="bg-BG"/>
        </w:rPr>
        <w:t>sprattus</w:t>
      </w:r>
      <w:proofErr w:type="spellEnd"/>
      <w:r>
        <w:rPr>
          <w:rFonts w:eastAsia="Calibri"/>
          <w:lang w:val="bg-BG"/>
        </w:rPr>
        <w:t xml:space="preserve">), </w:t>
      </w:r>
      <w:proofErr w:type="spellStart"/>
      <w:r>
        <w:rPr>
          <w:rFonts w:eastAsia="Calibri"/>
          <w:lang w:val="bg-BG"/>
        </w:rPr>
        <w:t>меджид</w:t>
      </w:r>
      <w:proofErr w:type="spellEnd"/>
      <w:r>
        <w:rPr>
          <w:rFonts w:eastAsia="Calibri"/>
          <w:lang w:val="bg-BG"/>
        </w:rPr>
        <w:t xml:space="preserve"> (</w:t>
      </w:r>
      <w:proofErr w:type="spellStart"/>
      <w:r>
        <w:rPr>
          <w:rFonts w:eastAsia="Calibri"/>
          <w:i/>
          <w:lang w:val="bg-BG"/>
        </w:rPr>
        <w:t>Merlangius</w:t>
      </w:r>
      <w:proofErr w:type="spellEnd"/>
      <w:r>
        <w:rPr>
          <w:rFonts w:eastAsia="Calibri"/>
          <w:i/>
          <w:lang w:val="bg-BG"/>
        </w:rPr>
        <w:t xml:space="preserve"> </w:t>
      </w:r>
      <w:proofErr w:type="spellStart"/>
      <w:r>
        <w:rPr>
          <w:rFonts w:eastAsia="Calibri"/>
          <w:i/>
          <w:lang w:val="bg-BG"/>
        </w:rPr>
        <w:t>merlangus</w:t>
      </w:r>
      <w:proofErr w:type="spellEnd"/>
      <w:r>
        <w:rPr>
          <w:rFonts w:eastAsia="Calibri"/>
          <w:i/>
          <w:lang w:val="bg-BG"/>
        </w:rPr>
        <w:t xml:space="preserve"> </w:t>
      </w:r>
      <w:proofErr w:type="spellStart"/>
      <w:r>
        <w:rPr>
          <w:rFonts w:eastAsia="Calibri"/>
          <w:i/>
          <w:lang w:val="bg-BG"/>
        </w:rPr>
        <w:t>euxinus</w:t>
      </w:r>
      <w:proofErr w:type="spellEnd"/>
      <w:r>
        <w:rPr>
          <w:rFonts w:eastAsia="Calibri"/>
          <w:lang w:val="bg-BG"/>
        </w:rPr>
        <w:t>) и попчета (</w:t>
      </w:r>
      <w:proofErr w:type="spellStart"/>
      <w:r>
        <w:rPr>
          <w:rFonts w:eastAsia="Calibri"/>
          <w:i/>
          <w:lang w:val="bg-BG"/>
        </w:rPr>
        <w:t>Gobiidae</w:t>
      </w:r>
      <w:proofErr w:type="spellEnd"/>
      <w:r>
        <w:rPr>
          <w:rFonts w:eastAsia="Calibri"/>
          <w:lang w:val="bg-BG"/>
        </w:rPr>
        <w:t>).</w:t>
      </w:r>
    </w:p>
    <w:p w14:paraId="75BE3F25" w14:textId="77777777" w:rsidR="002C70FA" w:rsidRDefault="00F5568F" w:rsidP="008F79B9">
      <w:pPr>
        <w:autoSpaceDE w:val="0"/>
        <w:autoSpaceDN w:val="0"/>
        <w:adjustRightInd w:val="0"/>
        <w:spacing w:after="120"/>
        <w:jc w:val="both"/>
        <w:rPr>
          <w:rFonts w:eastAsia="Calibri"/>
          <w:lang w:val="bg-BG"/>
        </w:rPr>
      </w:pPr>
      <w:proofErr w:type="spellStart"/>
      <w:r>
        <w:rPr>
          <w:rFonts w:eastAsia="Calibri"/>
          <w:lang w:val="bg-BG"/>
        </w:rPr>
        <w:t>Муткурът</w:t>
      </w:r>
      <w:proofErr w:type="spellEnd"/>
      <w:r>
        <w:rPr>
          <w:rFonts w:eastAsia="Calibri"/>
          <w:lang w:val="bg-BG"/>
        </w:rPr>
        <w:t xml:space="preserve"> е морски бозайник, който има сравнително къс живот, но с най-високото ниво на </w:t>
      </w:r>
      <w:proofErr w:type="spellStart"/>
      <w:r>
        <w:rPr>
          <w:rFonts w:eastAsia="Calibri"/>
          <w:lang w:val="bg-BG"/>
        </w:rPr>
        <w:t>репродуктивност</w:t>
      </w:r>
      <w:proofErr w:type="spellEnd"/>
      <w:r>
        <w:rPr>
          <w:rFonts w:eastAsia="Calibri"/>
          <w:lang w:val="bg-BG"/>
        </w:rPr>
        <w:t xml:space="preserve"> в сравнение с другите </w:t>
      </w:r>
      <w:proofErr w:type="spellStart"/>
      <w:r>
        <w:rPr>
          <w:rFonts w:eastAsia="Calibri"/>
          <w:lang w:val="bg-BG"/>
        </w:rPr>
        <w:t>китоподобни</w:t>
      </w:r>
      <w:proofErr w:type="spellEnd"/>
      <w:r>
        <w:rPr>
          <w:rFonts w:eastAsia="Calibri"/>
          <w:lang w:val="bg-BG"/>
        </w:rPr>
        <w:t xml:space="preserve"> в Черно море. Женските и мъжките индивиди стават полово зрели на 3</w:t>
      </w:r>
      <w:r w:rsidR="00973CE2">
        <w:rPr>
          <w:rFonts w:eastAsia="Calibri"/>
          <w:lang w:val="bg-BG"/>
        </w:rPr>
        <w:t>-</w:t>
      </w:r>
      <w:r>
        <w:rPr>
          <w:rFonts w:eastAsia="Calibri"/>
          <w:lang w:val="bg-BG"/>
        </w:rPr>
        <w:t>4 години. Размножителния период е предимно през лятото. Бременността трае 12 месеца и най-често се ражда 1 малко, кърменето е приблизително 18 месеца. Новородените са с дължина 82</w:t>
      </w:r>
      <w:r w:rsidR="00973CE2">
        <w:rPr>
          <w:rFonts w:eastAsia="Calibri"/>
          <w:lang w:val="bg-BG"/>
        </w:rPr>
        <w:t>-</w:t>
      </w:r>
      <w:r>
        <w:rPr>
          <w:rFonts w:eastAsia="Calibri"/>
          <w:lang w:val="bg-BG"/>
        </w:rPr>
        <w:t>86 см и тегло 3</w:t>
      </w:r>
      <w:r w:rsidR="00973CE2">
        <w:rPr>
          <w:rFonts w:eastAsia="Calibri"/>
          <w:lang w:val="bg-BG"/>
        </w:rPr>
        <w:t>-</w:t>
      </w:r>
      <w:r>
        <w:rPr>
          <w:rFonts w:eastAsia="Calibri"/>
          <w:lang w:val="bg-BG"/>
        </w:rPr>
        <w:t>8 кг. Периодичността на раждане е от 2</w:t>
      </w:r>
      <w:r w:rsidR="00973CE2">
        <w:rPr>
          <w:rFonts w:eastAsia="Calibri"/>
          <w:lang w:val="bg-BG"/>
        </w:rPr>
        <w:t>-</w:t>
      </w:r>
      <w:r>
        <w:rPr>
          <w:rFonts w:eastAsia="Calibri"/>
          <w:lang w:val="bg-BG"/>
        </w:rPr>
        <w:t xml:space="preserve">3 до 6 години. Лактационният период е 4-18 месеца, след което малките започват да се хранят с дребни </w:t>
      </w:r>
      <w:proofErr w:type="spellStart"/>
      <w:r>
        <w:rPr>
          <w:rFonts w:eastAsia="Calibri"/>
          <w:lang w:val="bg-BG"/>
        </w:rPr>
        <w:t>бентосни</w:t>
      </w:r>
      <w:proofErr w:type="spellEnd"/>
      <w:r>
        <w:rPr>
          <w:rFonts w:eastAsia="Calibri"/>
          <w:lang w:val="bg-BG"/>
        </w:rPr>
        <w:t xml:space="preserve"> видове (основно попчета) и масови </w:t>
      </w:r>
      <w:proofErr w:type="spellStart"/>
      <w:r>
        <w:rPr>
          <w:rFonts w:eastAsia="Calibri"/>
          <w:lang w:val="bg-BG"/>
        </w:rPr>
        <w:t>пелагични</w:t>
      </w:r>
      <w:proofErr w:type="spellEnd"/>
      <w:r>
        <w:rPr>
          <w:rFonts w:eastAsia="Calibri"/>
          <w:lang w:val="bg-BG"/>
        </w:rPr>
        <w:t xml:space="preserve"> видове риба (хамсия, </w:t>
      </w:r>
      <w:proofErr w:type="spellStart"/>
      <w:r>
        <w:rPr>
          <w:rFonts w:eastAsia="Calibri"/>
          <w:lang w:val="bg-BG"/>
        </w:rPr>
        <w:t>атерина</w:t>
      </w:r>
      <w:proofErr w:type="spellEnd"/>
      <w:r>
        <w:rPr>
          <w:rFonts w:eastAsia="Calibri"/>
          <w:lang w:val="bg-BG"/>
        </w:rPr>
        <w:t xml:space="preserve">). </w:t>
      </w:r>
    </w:p>
    <w:p w14:paraId="1E89691A" w14:textId="77777777" w:rsidR="002C70FA" w:rsidRDefault="002C70FA">
      <w:pPr>
        <w:autoSpaceDE w:val="0"/>
        <w:autoSpaceDN w:val="0"/>
        <w:adjustRightInd w:val="0"/>
        <w:jc w:val="both"/>
        <w:rPr>
          <w:rFonts w:eastAsia="Calibri"/>
          <w:lang w:val="bg-BG"/>
        </w:rPr>
      </w:pPr>
    </w:p>
    <w:p w14:paraId="1891CB43" w14:textId="77777777" w:rsidR="00890335" w:rsidRDefault="00890335">
      <w:pPr>
        <w:autoSpaceDE w:val="0"/>
        <w:autoSpaceDN w:val="0"/>
        <w:adjustRightInd w:val="0"/>
        <w:jc w:val="both"/>
        <w:rPr>
          <w:rFonts w:eastAsia="Calibri"/>
          <w:lang w:val="bg-BG"/>
        </w:rPr>
      </w:pPr>
    </w:p>
    <w:p w14:paraId="2C2F8163" w14:textId="77777777" w:rsidR="002C70FA" w:rsidRDefault="00F5568F">
      <w:pPr>
        <w:autoSpaceDE w:val="0"/>
        <w:autoSpaceDN w:val="0"/>
        <w:adjustRightInd w:val="0"/>
        <w:jc w:val="both"/>
        <w:rPr>
          <w:rFonts w:eastAsia="Calibri"/>
          <w:b/>
          <w:lang w:val="bg-BG"/>
        </w:rPr>
      </w:pPr>
      <w:r>
        <w:rPr>
          <w:rFonts w:eastAsia="Calibri"/>
          <w:b/>
          <w:lang w:val="bg-BG"/>
        </w:rPr>
        <w:t>Черноморски обикновен делфин (</w:t>
      </w:r>
      <w:proofErr w:type="spellStart"/>
      <w:r>
        <w:rPr>
          <w:rFonts w:eastAsia="Calibri"/>
          <w:b/>
          <w:i/>
          <w:lang w:val="bg-BG"/>
        </w:rPr>
        <w:t>Delphinus</w:t>
      </w:r>
      <w:proofErr w:type="spellEnd"/>
      <w:r>
        <w:rPr>
          <w:rFonts w:eastAsia="Calibri"/>
          <w:b/>
          <w:i/>
          <w:lang w:val="bg-BG"/>
        </w:rPr>
        <w:t xml:space="preserve"> </w:t>
      </w:r>
      <w:proofErr w:type="spellStart"/>
      <w:r>
        <w:rPr>
          <w:rFonts w:eastAsia="Calibri"/>
          <w:b/>
          <w:i/>
          <w:lang w:val="bg-BG"/>
        </w:rPr>
        <w:t>delphis</w:t>
      </w:r>
      <w:proofErr w:type="spellEnd"/>
      <w:r>
        <w:rPr>
          <w:rFonts w:eastAsia="Calibri"/>
          <w:b/>
          <w:i/>
          <w:lang w:val="bg-BG"/>
        </w:rPr>
        <w:t xml:space="preserve"> </w:t>
      </w:r>
      <w:proofErr w:type="spellStart"/>
      <w:r>
        <w:rPr>
          <w:rFonts w:eastAsia="Calibri"/>
          <w:b/>
          <w:i/>
          <w:lang w:val="bg-BG"/>
        </w:rPr>
        <w:t>ponticus</w:t>
      </w:r>
      <w:proofErr w:type="spellEnd"/>
      <w:r>
        <w:rPr>
          <w:rFonts w:eastAsia="Calibri"/>
          <w:b/>
          <w:lang w:val="bg-BG"/>
        </w:rPr>
        <w:t>)</w:t>
      </w:r>
    </w:p>
    <w:p w14:paraId="358387B6" w14:textId="77777777" w:rsidR="002C70FA" w:rsidRDefault="00F5568F" w:rsidP="008F79B9">
      <w:pPr>
        <w:autoSpaceDE w:val="0"/>
        <w:autoSpaceDN w:val="0"/>
        <w:adjustRightInd w:val="0"/>
        <w:spacing w:after="120"/>
        <w:jc w:val="both"/>
        <w:rPr>
          <w:rFonts w:eastAsia="Calibri"/>
          <w:lang w:val="bg-BG"/>
        </w:rPr>
      </w:pPr>
      <w:proofErr w:type="spellStart"/>
      <w:r>
        <w:rPr>
          <w:rFonts w:eastAsia="Calibri"/>
        </w:rPr>
        <w:t>Черноморски</w:t>
      </w:r>
      <w:proofErr w:type="spellEnd"/>
      <w:r>
        <w:rPr>
          <w:rFonts w:eastAsia="Calibri"/>
          <w:lang w:val="bg-BG"/>
        </w:rPr>
        <w:t>ят</w:t>
      </w:r>
      <w:r>
        <w:rPr>
          <w:rFonts w:eastAsia="Calibri"/>
        </w:rPr>
        <w:t xml:space="preserve"> </w:t>
      </w:r>
      <w:proofErr w:type="spellStart"/>
      <w:r>
        <w:rPr>
          <w:rFonts w:eastAsia="Calibri"/>
        </w:rPr>
        <w:t>обикновен</w:t>
      </w:r>
      <w:proofErr w:type="spellEnd"/>
      <w:r>
        <w:rPr>
          <w:rFonts w:eastAsia="Calibri"/>
        </w:rPr>
        <w:t xml:space="preserve"> </w:t>
      </w:r>
      <w:proofErr w:type="spellStart"/>
      <w:r>
        <w:rPr>
          <w:rFonts w:eastAsia="Calibri"/>
        </w:rPr>
        <w:t>делфин</w:t>
      </w:r>
      <w:proofErr w:type="spellEnd"/>
      <w:r>
        <w:rPr>
          <w:rFonts w:eastAsia="Calibri"/>
          <w:lang w:val="bg-BG"/>
        </w:rPr>
        <w:t xml:space="preserve"> се среща в почти цялото Черно море. В резултат на дългогодишни предишни проучвания е установено, че този вид делфин е най-често срещания вид </w:t>
      </w:r>
      <w:proofErr w:type="spellStart"/>
      <w:r>
        <w:rPr>
          <w:rFonts w:eastAsia="Calibri"/>
          <w:lang w:val="bg-BG"/>
        </w:rPr>
        <w:t>китоподобен</w:t>
      </w:r>
      <w:proofErr w:type="spellEnd"/>
      <w:r>
        <w:rPr>
          <w:rFonts w:eastAsia="Calibri"/>
          <w:lang w:val="bg-BG"/>
        </w:rPr>
        <w:t xml:space="preserve"> бозайник там. Обитава предимно дълбоки води (с дълбочина </w:t>
      </w:r>
      <w:r>
        <w:rPr>
          <w:rFonts w:eastAsia="Calibri"/>
          <w:lang w:val="bg-BG"/>
        </w:rPr>
        <w:lastRenderedPageBreak/>
        <w:t>повече от 200 м), но също така посещава и плитки крайбрежни води (с дълбочинен диапазон 6</w:t>
      </w:r>
      <w:r w:rsidR="00973CE2">
        <w:rPr>
          <w:rFonts w:eastAsia="Calibri"/>
          <w:lang w:val="bg-BG"/>
        </w:rPr>
        <w:t>-</w:t>
      </w:r>
      <w:r>
        <w:rPr>
          <w:rFonts w:eastAsia="Calibri"/>
          <w:lang w:val="bg-BG"/>
        </w:rPr>
        <w:t xml:space="preserve">200 м), следва сезонните пасажи и миграции на предпочитаната си храна, обикновено малки </w:t>
      </w:r>
      <w:proofErr w:type="spellStart"/>
      <w:r>
        <w:rPr>
          <w:rFonts w:eastAsia="Calibri"/>
          <w:lang w:val="bg-BG"/>
        </w:rPr>
        <w:t>пелагични</w:t>
      </w:r>
      <w:proofErr w:type="spellEnd"/>
      <w:r>
        <w:rPr>
          <w:rFonts w:eastAsia="Calibri"/>
          <w:lang w:val="bg-BG"/>
        </w:rPr>
        <w:t xml:space="preserve"> риби - черноморска хамсия, </w:t>
      </w:r>
      <w:proofErr w:type="spellStart"/>
      <w:r>
        <w:rPr>
          <w:rFonts w:eastAsia="Calibri"/>
          <w:lang w:val="bg-BG"/>
        </w:rPr>
        <w:t>трицона</w:t>
      </w:r>
      <w:proofErr w:type="spellEnd"/>
      <w:r>
        <w:rPr>
          <w:rFonts w:eastAsia="Calibri"/>
          <w:lang w:val="bg-BG"/>
        </w:rPr>
        <w:t xml:space="preserve">, морски игли, карагьоз, </w:t>
      </w:r>
      <w:proofErr w:type="spellStart"/>
      <w:r>
        <w:rPr>
          <w:rFonts w:eastAsia="Calibri"/>
          <w:lang w:val="bg-BG"/>
        </w:rPr>
        <w:t>меджид</w:t>
      </w:r>
      <w:proofErr w:type="spellEnd"/>
      <w:r>
        <w:rPr>
          <w:rFonts w:eastAsia="Calibri"/>
          <w:lang w:val="bg-BG"/>
        </w:rPr>
        <w:t xml:space="preserve">, </w:t>
      </w:r>
      <w:proofErr w:type="spellStart"/>
      <w:r>
        <w:rPr>
          <w:rFonts w:eastAsia="Calibri"/>
          <w:lang w:val="bg-BG"/>
        </w:rPr>
        <w:t>кефалови</w:t>
      </w:r>
      <w:proofErr w:type="spellEnd"/>
      <w:r>
        <w:rPr>
          <w:rFonts w:eastAsia="Calibri"/>
          <w:lang w:val="bg-BG"/>
        </w:rPr>
        <w:t xml:space="preserve"> риби, сафрид, </w:t>
      </w:r>
      <w:proofErr w:type="spellStart"/>
      <w:r>
        <w:rPr>
          <w:rFonts w:eastAsia="Calibri"/>
          <w:lang w:val="bg-BG"/>
        </w:rPr>
        <w:t>зарган</w:t>
      </w:r>
      <w:proofErr w:type="spellEnd"/>
      <w:r>
        <w:rPr>
          <w:rFonts w:eastAsia="Calibri"/>
          <w:lang w:val="bg-BG"/>
        </w:rPr>
        <w:t xml:space="preserve"> и др. Обикновеният делфин</w:t>
      </w:r>
      <w:r>
        <w:rPr>
          <w:rFonts w:eastAsia="Calibri"/>
          <w:b/>
          <w:lang w:val="bg-BG"/>
        </w:rPr>
        <w:t xml:space="preserve"> </w:t>
      </w:r>
      <w:r>
        <w:rPr>
          <w:rFonts w:eastAsia="Calibri"/>
          <w:lang w:val="bg-BG"/>
        </w:rPr>
        <w:t>избягва води с ниски нива на соленост.</w:t>
      </w:r>
    </w:p>
    <w:p w14:paraId="11FA154E" w14:textId="77777777" w:rsidR="002C70FA" w:rsidRDefault="00F5568F" w:rsidP="008F79B9">
      <w:pPr>
        <w:autoSpaceDE w:val="0"/>
        <w:autoSpaceDN w:val="0"/>
        <w:adjustRightInd w:val="0"/>
        <w:spacing w:after="120"/>
        <w:jc w:val="both"/>
        <w:rPr>
          <w:rFonts w:eastAsia="Calibri"/>
          <w:lang w:val="bg-BG"/>
        </w:rPr>
      </w:pPr>
      <w:r>
        <w:rPr>
          <w:rFonts w:eastAsia="Calibri"/>
          <w:lang w:val="bg-BG"/>
        </w:rPr>
        <w:t xml:space="preserve">В Черно море максималната дължина при мъжките индивиди на </w:t>
      </w:r>
      <w:proofErr w:type="spellStart"/>
      <w:r>
        <w:rPr>
          <w:rFonts w:eastAsia="Calibri"/>
        </w:rPr>
        <w:t>обикновен</w:t>
      </w:r>
      <w:r>
        <w:rPr>
          <w:rFonts w:eastAsia="Calibri"/>
          <w:lang w:val="bg-BG"/>
        </w:rPr>
        <w:t>ия</w:t>
      </w:r>
      <w:proofErr w:type="spellEnd"/>
      <w:r>
        <w:rPr>
          <w:rFonts w:eastAsia="Calibri"/>
        </w:rPr>
        <w:t xml:space="preserve"> </w:t>
      </w:r>
      <w:proofErr w:type="spellStart"/>
      <w:r>
        <w:rPr>
          <w:rFonts w:eastAsia="Calibri"/>
        </w:rPr>
        <w:t>делфин</w:t>
      </w:r>
      <w:proofErr w:type="spellEnd"/>
      <w:r>
        <w:rPr>
          <w:rFonts w:eastAsia="Calibri"/>
          <w:lang w:val="bg-BG"/>
        </w:rPr>
        <w:t xml:space="preserve"> е 2.2 м, при женските – 2 м, средно за двата пола – 1.7 м.</w:t>
      </w:r>
    </w:p>
    <w:p w14:paraId="4210100D" w14:textId="77777777" w:rsidR="002C70FA" w:rsidRDefault="002C70FA" w:rsidP="008F79B9">
      <w:pPr>
        <w:autoSpaceDE w:val="0"/>
        <w:autoSpaceDN w:val="0"/>
        <w:adjustRightInd w:val="0"/>
        <w:spacing w:after="120"/>
        <w:jc w:val="both"/>
        <w:rPr>
          <w:rFonts w:eastAsia="Calibri"/>
          <w:lang w:val="bg-BG"/>
        </w:rPr>
      </w:pPr>
    </w:p>
    <w:p w14:paraId="7D449DD5"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3EF7B88B" wp14:editId="03011E2F">
            <wp:extent cx="5619750" cy="1783458"/>
            <wp:effectExtent l="0" t="0" r="0" b="762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6"/>
                    <pic:cNvPicPr>
                      <a:picLocks noChangeAspect="1" noChangeArrowheads="1"/>
                    </pic:cNvPicPr>
                  </pic:nvPicPr>
                  <pic:blipFill>
                    <a:blip r:embed="rId21" cstate="print"/>
                    <a:srcRect/>
                    <a:stretch>
                      <a:fillRect/>
                    </a:stretch>
                  </pic:blipFill>
                  <pic:spPr>
                    <a:xfrm>
                      <a:off x="0" y="0"/>
                      <a:ext cx="5621824" cy="1784116"/>
                    </a:xfrm>
                    <a:prstGeom prst="rect">
                      <a:avLst/>
                    </a:prstGeom>
                    <a:noFill/>
                    <a:ln w="9525">
                      <a:noFill/>
                      <a:miter lim="800000"/>
                      <a:headEnd/>
                      <a:tailEnd/>
                    </a:ln>
                  </pic:spPr>
                </pic:pic>
              </a:graphicData>
            </a:graphic>
          </wp:inline>
        </w:drawing>
      </w:r>
    </w:p>
    <w:p w14:paraId="4C67EFC9"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1313D0D0" wp14:editId="7A3E6D16">
            <wp:extent cx="5762625" cy="155575"/>
            <wp:effectExtent l="19050" t="0" r="9525"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pic:cNvPicPr>
                      <a:picLocks noChangeAspect="1" noChangeArrowheads="1"/>
                    </pic:cNvPicPr>
                  </pic:nvPicPr>
                  <pic:blipFill>
                    <a:blip r:embed="rId18" cstate="print"/>
                    <a:srcRect/>
                    <a:stretch>
                      <a:fillRect/>
                    </a:stretch>
                  </pic:blipFill>
                  <pic:spPr>
                    <a:xfrm>
                      <a:off x="0" y="0"/>
                      <a:ext cx="5762625" cy="155575"/>
                    </a:xfrm>
                    <a:prstGeom prst="rect">
                      <a:avLst/>
                    </a:prstGeom>
                    <a:noFill/>
                    <a:ln w="9525">
                      <a:noFill/>
                      <a:miter lim="800000"/>
                      <a:headEnd/>
                      <a:tailEnd/>
                    </a:ln>
                  </pic:spPr>
                </pic:pic>
              </a:graphicData>
            </a:graphic>
          </wp:inline>
        </w:drawing>
      </w:r>
    </w:p>
    <w:p w14:paraId="4A66D227" w14:textId="77777777" w:rsidR="002C70FA" w:rsidRDefault="00F5568F" w:rsidP="00973CE2">
      <w:pPr>
        <w:autoSpaceDE w:val="0"/>
        <w:autoSpaceDN w:val="0"/>
        <w:adjustRightInd w:val="0"/>
        <w:jc w:val="center"/>
        <w:rPr>
          <w:rFonts w:eastAsia="Calibri"/>
          <w:b/>
          <w:lang w:val="bg-BG"/>
        </w:rPr>
      </w:pPr>
      <w:r>
        <w:rPr>
          <w:rFonts w:eastAsia="Calibri"/>
          <w:b/>
          <w:lang w:val="bg-BG"/>
        </w:rPr>
        <w:t>Размери на обикновен делфин – мъжки 1.7</w:t>
      </w:r>
      <w:r w:rsidR="00973CE2">
        <w:rPr>
          <w:rFonts w:eastAsia="Calibri"/>
          <w:b/>
          <w:lang w:val="bg-BG"/>
        </w:rPr>
        <w:t>-</w:t>
      </w:r>
      <w:r>
        <w:rPr>
          <w:rFonts w:eastAsia="Calibri"/>
          <w:b/>
          <w:lang w:val="bg-BG"/>
        </w:rPr>
        <w:t>1.8 (</w:t>
      </w:r>
      <w:proofErr w:type="spellStart"/>
      <w:r>
        <w:rPr>
          <w:rFonts w:eastAsia="Calibri"/>
          <w:b/>
          <w:lang w:val="bg-BG"/>
        </w:rPr>
        <w:t>макс</w:t>
      </w:r>
      <w:proofErr w:type="spellEnd"/>
      <w:r>
        <w:rPr>
          <w:rFonts w:eastAsia="Calibri"/>
          <w:b/>
          <w:lang w:val="bg-BG"/>
        </w:rPr>
        <w:t>.</w:t>
      </w:r>
      <w:r>
        <w:rPr>
          <w:rFonts w:eastAsia="Calibri"/>
          <w:b/>
        </w:rPr>
        <w:t xml:space="preserve"> </w:t>
      </w:r>
      <w:r>
        <w:rPr>
          <w:rFonts w:eastAsia="Calibri"/>
          <w:b/>
          <w:lang w:val="bg-BG"/>
        </w:rPr>
        <w:t>2.2) м, средно тегло – около 55</w:t>
      </w:r>
      <w:r w:rsidR="00973CE2">
        <w:rPr>
          <w:rFonts w:eastAsia="Calibri"/>
          <w:b/>
          <w:lang w:val="bg-BG"/>
        </w:rPr>
        <w:t>-</w:t>
      </w:r>
      <w:r>
        <w:rPr>
          <w:rFonts w:eastAsia="Calibri"/>
          <w:b/>
          <w:lang w:val="bg-BG"/>
        </w:rPr>
        <w:t>60 кг; женски 1.5</w:t>
      </w:r>
      <w:r w:rsidR="00973CE2">
        <w:rPr>
          <w:rFonts w:eastAsia="Calibri"/>
          <w:b/>
          <w:lang w:val="bg-BG"/>
        </w:rPr>
        <w:t>-</w:t>
      </w:r>
      <w:r>
        <w:rPr>
          <w:rFonts w:eastAsia="Calibri"/>
          <w:b/>
          <w:lang w:val="bg-BG"/>
        </w:rPr>
        <w:t>1.7 м, средно тегло – около 50 кг</w:t>
      </w:r>
    </w:p>
    <w:p w14:paraId="6598FDBA" w14:textId="77777777" w:rsidR="00973CE2" w:rsidRDefault="00973CE2" w:rsidP="00973CE2">
      <w:pPr>
        <w:autoSpaceDE w:val="0"/>
        <w:autoSpaceDN w:val="0"/>
        <w:adjustRightInd w:val="0"/>
        <w:jc w:val="both"/>
        <w:rPr>
          <w:rFonts w:eastAsia="Calibri"/>
          <w:lang w:val="bg-BG"/>
        </w:rPr>
      </w:pPr>
    </w:p>
    <w:p w14:paraId="394AC76D" w14:textId="77777777" w:rsidR="00973CE2" w:rsidRDefault="00F5568F" w:rsidP="00973CE2">
      <w:pPr>
        <w:autoSpaceDE w:val="0"/>
        <w:autoSpaceDN w:val="0"/>
        <w:adjustRightInd w:val="0"/>
        <w:jc w:val="both"/>
        <w:rPr>
          <w:rFonts w:eastAsia="Calibri"/>
          <w:lang w:val="bg-BG"/>
        </w:rPr>
      </w:pPr>
      <w:r>
        <w:rPr>
          <w:rFonts w:eastAsia="Calibri"/>
          <w:lang w:val="bg-BG"/>
        </w:rPr>
        <w:t>Обикновения делфин е типично стадно животно, образува големи струпвания от десетки до стотици индивиди в местата за размножаване и изхранване. Търсенето на храна е предимно през нощта, а през деня делфините плуват, общуват помежду си, играят или почиват. Обикновено са много активни и често правят скокове във водата, а скоростта им на плуване е доста висока – 45</w:t>
      </w:r>
      <w:r w:rsidR="00973CE2">
        <w:rPr>
          <w:rFonts w:eastAsia="Calibri"/>
          <w:lang w:val="bg-BG"/>
        </w:rPr>
        <w:t>-</w:t>
      </w:r>
      <w:r>
        <w:rPr>
          <w:rFonts w:eastAsia="Calibri"/>
          <w:lang w:val="bg-BG"/>
        </w:rPr>
        <w:t>55 км/ч. В черноморски води обикновения делфин прави кратки или по-дълги гмуркания до 60</w:t>
      </w:r>
      <w:r w:rsidR="00973CE2">
        <w:rPr>
          <w:rFonts w:eastAsia="Calibri"/>
          <w:lang w:val="bg-BG"/>
        </w:rPr>
        <w:t>-</w:t>
      </w:r>
      <w:r>
        <w:rPr>
          <w:rFonts w:eastAsia="Calibri"/>
          <w:lang w:val="bg-BG"/>
        </w:rPr>
        <w:t>70 м, като задържа дишането си в порядъка на 3</w:t>
      </w:r>
      <w:r w:rsidR="00973CE2">
        <w:rPr>
          <w:rFonts w:eastAsia="Calibri"/>
          <w:lang w:val="bg-BG"/>
        </w:rPr>
        <w:t>-</w:t>
      </w:r>
      <w:r>
        <w:rPr>
          <w:rFonts w:eastAsia="Calibri"/>
          <w:lang w:val="bg-BG"/>
        </w:rPr>
        <w:t>5 мин. В океана вида достига до 300 м дълбочина при гмуркане.</w:t>
      </w:r>
    </w:p>
    <w:p w14:paraId="04D167EF" w14:textId="77777777" w:rsidR="002C70FA" w:rsidRDefault="002C70FA" w:rsidP="00973CE2">
      <w:pPr>
        <w:autoSpaceDE w:val="0"/>
        <w:autoSpaceDN w:val="0"/>
        <w:adjustRightInd w:val="0"/>
        <w:jc w:val="both"/>
        <w:rPr>
          <w:rFonts w:eastAsia="Calibri"/>
          <w:lang w:val="bg-BG"/>
        </w:rPr>
      </w:pPr>
    </w:p>
    <w:p w14:paraId="708CEC4D" w14:textId="77777777" w:rsidR="002C70FA" w:rsidRDefault="00F5568F" w:rsidP="00973CE2">
      <w:pPr>
        <w:autoSpaceDE w:val="0"/>
        <w:autoSpaceDN w:val="0"/>
        <w:adjustRightInd w:val="0"/>
        <w:jc w:val="center"/>
        <w:rPr>
          <w:rFonts w:eastAsia="Calibri"/>
          <w:lang w:val="bg-BG"/>
        </w:rPr>
      </w:pPr>
      <w:r>
        <w:rPr>
          <w:rFonts w:eastAsia="Calibri"/>
          <w:noProof/>
          <w:lang w:val="bg-BG" w:eastAsia="bg-BG"/>
        </w:rPr>
        <w:drawing>
          <wp:inline distT="0" distB="0" distL="0" distR="0" wp14:anchorId="47EBE7AB" wp14:editId="40235C92">
            <wp:extent cx="4138551" cy="2273300"/>
            <wp:effectExtent l="0" t="0" r="0" b="0"/>
            <wp:docPr id="22" name="Picture 10" descr="C:\Users\Kristalin\Desktop\Common_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C:\Users\Kristalin\Desktop\Common_dolphin.jpg"/>
                    <pic:cNvPicPr>
                      <a:picLocks noChangeAspect="1" noChangeArrowheads="1"/>
                    </pic:cNvPicPr>
                  </pic:nvPicPr>
                  <pic:blipFill>
                    <a:blip r:embed="rId22" cstate="print"/>
                    <a:srcRect/>
                    <a:stretch>
                      <a:fillRect/>
                    </a:stretch>
                  </pic:blipFill>
                  <pic:spPr>
                    <a:xfrm>
                      <a:off x="0" y="0"/>
                      <a:ext cx="4148805" cy="2278932"/>
                    </a:xfrm>
                    <a:prstGeom prst="rect">
                      <a:avLst/>
                    </a:prstGeom>
                    <a:noFill/>
                    <a:ln w="9525">
                      <a:noFill/>
                      <a:miter lim="800000"/>
                      <a:headEnd/>
                      <a:tailEnd/>
                    </a:ln>
                  </pic:spPr>
                </pic:pic>
              </a:graphicData>
            </a:graphic>
          </wp:inline>
        </w:drawing>
      </w:r>
    </w:p>
    <w:p w14:paraId="695233D1" w14:textId="77777777" w:rsidR="002C70FA" w:rsidRDefault="00F5568F" w:rsidP="00973CE2">
      <w:pPr>
        <w:autoSpaceDE w:val="0"/>
        <w:autoSpaceDN w:val="0"/>
        <w:adjustRightInd w:val="0"/>
        <w:jc w:val="center"/>
        <w:rPr>
          <w:rFonts w:eastAsia="Calibri"/>
          <w:b/>
          <w:lang w:val="bg-BG"/>
        </w:rPr>
      </w:pPr>
      <w:r>
        <w:rPr>
          <w:rFonts w:eastAsia="Calibri"/>
          <w:b/>
          <w:lang w:val="bg-BG"/>
        </w:rPr>
        <w:t>Черноморски обикновен делфин (</w:t>
      </w:r>
      <w:proofErr w:type="spellStart"/>
      <w:r>
        <w:rPr>
          <w:rFonts w:eastAsia="Calibri"/>
          <w:b/>
          <w:i/>
          <w:lang w:val="bg-BG"/>
        </w:rPr>
        <w:t>Delphinus</w:t>
      </w:r>
      <w:proofErr w:type="spellEnd"/>
      <w:r>
        <w:rPr>
          <w:rFonts w:eastAsia="Calibri"/>
          <w:b/>
          <w:i/>
          <w:lang w:val="bg-BG"/>
        </w:rPr>
        <w:t xml:space="preserve"> </w:t>
      </w:r>
      <w:proofErr w:type="spellStart"/>
      <w:r>
        <w:rPr>
          <w:rFonts w:eastAsia="Calibri"/>
          <w:b/>
          <w:i/>
          <w:lang w:val="bg-BG"/>
        </w:rPr>
        <w:t>delphis</w:t>
      </w:r>
      <w:proofErr w:type="spellEnd"/>
      <w:r>
        <w:rPr>
          <w:rFonts w:eastAsia="Calibri"/>
          <w:b/>
          <w:i/>
          <w:lang w:val="bg-BG"/>
        </w:rPr>
        <w:t xml:space="preserve"> </w:t>
      </w:r>
      <w:proofErr w:type="spellStart"/>
      <w:r>
        <w:rPr>
          <w:rFonts w:eastAsia="Calibri"/>
          <w:b/>
          <w:i/>
          <w:lang w:val="bg-BG"/>
        </w:rPr>
        <w:t>ponticus</w:t>
      </w:r>
      <w:proofErr w:type="spellEnd"/>
      <w:r>
        <w:rPr>
          <w:rFonts w:eastAsia="Calibri"/>
          <w:b/>
          <w:lang w:val="bg-BG"/>
        </w:rPr>
        <w:t>)</w:t>
      </w:r>
    </w:p>
    <w:p w14:paraId="119ABDDB" w14:textId="77777777" w:rsidR="002C70FA" w:rsidRDefault="002C70FA">
      <w:pPr>
        <w:autoSpaceDE w:val="0"/>
        <w:autoSpaceDN w:val="0"/>
        <w:adjustRightInd w:val="0"/>
        <w:jc w:val="both"/>
        <w:rPr>
          <w:rFonts w:eastAsia="Calibri"/>
          <w:b/>
          <w:lang w:val="bg-BG"/>
        </w:rPr>
      </w:pPr>
    </w:p>
    <w:p w14:paraId="787247BB" w14:textId="77777777" w:rsidR="002C70FA" w:rsidRDefault="00F5568F" w:rsidP="008F79B9">
      <w:pPr>
        <w:autoSpaceDE w:val="0"/>
        <w:autoSpaceDN w:val="0"/>
        <w:adjustRightInd w:val="0"/>
        <w:spacing w:after="120"/>
        <w:jc w:val="both"/>
        <w:rPr>
          <w:rFonts w:eastAsia="Calibri"/>
          <w:lang w:val="bg-BG"/>
        </w:rPr>
      </w:pPr>
      <w:proofErr w:type="spellStart"/>
      <w:r>
        <w:rPr>
          <w:rFonts w:eastAsia="Calibri"/>
        </w:rPr>
        <w:t>Черноморски</w:t>
      </w:r>
      <w:proofErr w:type="spellEnd"/>
      <w:r>
        <w:rPr>
          <w:rFonts w:eastAsia="Calibri"/>
          <w:lang w:val="bg-BG"/>
        </w:rPr>
        <w:t>ят</w:t>
      </w:r>
      <w:r>
        <w:rPr>
          <w:rFonts w:eastAsia="Calibri"/>
        </w:rPr>
        <w:t xml:space="preserve"> </w:t>
      </w:r>
      <w:proofErr w:type="spellStart"/>
      <w:r>
        <w:rPr>
          <w:rFonts w:eastAsia="Calibri"/>
        </w:rPr>
        <w:t>обикновен</w:t>
      </w:r>
      <w:proofErr w:type="spellEnd"/>
      <w:r>
        <w:rPr>
          <w:rFonts w:eastAsia="Calibri"/>
        </w:rPr>
        <w:t xml:space="preserve"> </w:t>
      </w:r>
      <w:proofErr w:type="spellStart"/>
      <w:r>
        <w:rPr>
          <w:rFonts w:eastAsia="Calibri"/>
        </w:rPr>
        <w:t>делфин</w:t>
      </w:r>
      <w:proofErr w:type="spellEnd"/>
      <w:r>
        <w:rPr>
          <w:rFonts w:eastAsia="Calibri"/>
          <w:lang w:val="bg-BG"/>
        </w:rPr>
        <w:t xml:space="preserve"> достига полова зрялост при женските индивиди от 2 до 4 години, при мъжките от 3 до 4 години. Размножителния период е през лятото, най-</w:t>
      </w:r>
      <w:r>
        <w:rPr>
          <w:rFonts w:eastAsia="Calibri"/>
          <w:lang w:val="bg-BG"/>
        </w:rPr>
        <w:lastRenderedPageBreak/>
        <w:t>често юли</w:t>
      </w:r>
      <w:r w:rsidR="00973CE2">
        <w:rPr>
          <w:rFonts w:eastAsia="Calibri"/>
          <w:lang w:val="bg-BG"/>
        </w:rPr>
        <w:t>-</w:t>
      </w:r>
      <w:r>
        <w:rPr>
          <w:rFonts w:eastAsia="Calibri"/>
          <w:lang w:val="bg-BG"/>
        </w:rPr>
        <w:t xml:space="preserve">август. Бременността трае 11 месеца, раждането е през 2-3 години. Кърменето на малките продължава най-малко 5-6 месеца. </w:t>
      </w:r>
    </w:p>
    <w:p w14:paraId="5336D495" w14:textId="77777777" w:rsidR="002C70FA" w:rsidRDefault="00F5568F" w:rsidP="008F79B9">
      <w:pPr>
        <w:autoSpaceDE w:val="0"/>
        <w:autoSpaceDN w:val="0"/>
        <w:adjustRightInd w:val="0"/>
        <w:spacing w:after="120"/>
        <w:jc w:val="both"/>
        <w:rPr>
          <w:rFonts w:eastAsia="Calibri"/>
        </w:rPr>
      </w:pPr>
      <w:r>
        <w:rPr>
          <w:rFonts w:eastAsia="Calibri"/>
          <w:lang w:val="bg-BG"/>
        </w:rPr>
        <w:t xml:space="preserve">Самките при делфина, както и при всички </w:t>
      </w:r>
      <w:proofErr w:type="spellStart"/>
      <w:r>
        <w:rPr>
          <w:rFonts w:eastAsia="Calibri"/>
          <w:lang w:val="bg-BG"/>
        </w:rPr>
        <w:t>кито</w:t>
      </w:r>
      <w:r w:rsidR="00973CE2">
        <w:rPr>
          <w:rFonts w:eastAsia="Calibri"/>
          <w:lang w:val="bg-BG"/>
        </w:rPr>
        <w:t>подобни</w:t>
      </w:r>
      <w:proofErr w:type="spellEnd"/>
      <w:r>
        <w:rPr>
          <w:rFonts w:eastAsia="Calibri"/>
          <w:lang w:val="bg-BG"/>
        </w:rPr>
        <w:t xml:space="preserve"> са предани майки. Те следят непрекъснато своето потомство, което плува в непосредствена близост до тях, бранят ги смело от неприятели превъзхождащи ги по сила. Гърдите на самката са разположени по двойки, близо до гениталните органи. Подобно на кита, делфинът също има гръден мускул, с помощта на който се завърта леко на една страна и изхвърля струя мляко в отворената уста на малкото. Млякото на </w:t>
      </w:r>
      <w:proofErr w:type="spellStart"/>
      <w:r w:rsidR="00B92B89">
        <w:rPr>
          <w:rFonts w:eastAsia="Calibri"/>
          <w:lang w:val="bg-BG"/>
        </w:rPr>
        <w:t>китоподобни</w:t>
      </w:r>
      <w:r>
        <w:rPr>
          <w:rFonts w:eastAsia="Calibri"/>
          <w:lang w:val="bg-BG"/>
        </w:rPr>
        <w:t>те</w:t>
      </w:r>
      <w:proofErr w:type="spellEnd"/>
      <w:r>
        <w:rPr>
          <w:rFonts w:eastAsia="Calibri"/>
          <w:lang w:val="bg-BG"/>
        </w:rPr>
        <w:t xml:space="preserve"> съдържа 35</w:t>
      </w:r>
      <w:r w:rsidR="00973CE2">
        <w:rPr>
          <w:rFonts w:eastAsia="Calibri"/>
          <w:lang w:val="bg-BG"/>
        </w:rPr>
        <w:t>-</w:t>
      </w:r>
      <w:r>
        <w:rPr>
          <w:rFonts w:eastAsia="Calibri"/>
          <w:lang w:val="bg-BG"/>
        </w:rPr>
        <w:t>40 % мазнини и малкото расте много бързо. Самостоятелното хранене настъпва между петия и седмия месец, когато на малкото са пораснали зъбите. Понякога бозаенето продължава по-дълго – до двегодишна възраст.</w:t>
      </w:r>
    </w:p>
    <w:p w14:paraId="79863782" w14:textId="77777777" w:rsidR="002C70FA" w:rsidRDefault="002C70FA">
      <w:pPr>
        <w:autoSpaceDE w:val="0"/>
        <w:autoSpaceDN w:val="0"/>
        <w:adjustRightInd w:val="0"/>
        <w:jc w:val="both"/>
        <w:rPr>
          <w:rFonts w:eastAsia="Calibri"/>
          <w:b/>
          <w:bCs/>
          <w:lang w:val="bg-BG"/>
        </w:rPr>
      </w:pPr>
    </w:p>
    <w:p w14:paraId="2D0C7F32" w14:textId="77777777" w:rsidR="002C70FA" w:rsidRDefault="002C70FA">
      <w:pPr>
        <w:autoSpaceDE w:val="0"/>
        <w:autoSpaceDN w:val="0"/>
        <w:adjustRightInd w:val="0"/>
        <w:jc w:val="both"/>
        <w:rPr>
          <w:rFonts w:eastAsia="Calibri"/>
          <w:b/>
          <w:bCs/>
          <w:lang w:val="bg-BG"/>
        </w:rPr>
      </w:pPr>
    </w:p>
    <w:p w14:paraId="53787C80" w14:textId="77777777" w:rsidR="002C70FA" w:rsidRDefault="00F5568F">
      <w:pPr>
        <w:tabs>
          <w:tab w:val="right" w:pos="9360"/>
        </w:tabs>
        <w:autoSpaceDE w:val="0"/>
        <w:autoSpaceDN w:val="0"/>
        <w:adjustRightInd w:val="0"/>
        <w:jc w:val="both"/>
        <w:rPr>
          <w:rFonts w:eastAsia="Calibri"/>
          <w:b/>
          <w:lang w:val="bg-BG"/>
        </w:rPr>
      </w:pPr>
      <w:bookmarkStart w:id="18" w:name="ХРАНЕНЕ"/>
      <w:r>
        <w:rPr>
          <w:rFonts w:eastAsia="Calibri"/>
          <w:b/>
          <w:lang w:val="bg-BG"/>
        </w:rPr>
        <w:t>4.2.1. Хранене</w:t>
      </w:r>
    </w:p>
    <w:bookmarkEnd w:id="18"/>
    <w:p w14:paraId="504D2473" w14:textId="77777777" w:rsidR="002C70FA" w:rsidRPr="00973CE2" w:rsidRDefault="00F5568F" w:rsidP="008F79B9">
      <w:pPr>
        <w:spacing w:after="120"/>
        <w:jc w:val="both"/>
        <w:rPr>
          <w:rFonts w:eastAsia="Calibri"/>
          <w:lang w:val="bg-BG"/>
        </w:rPr>
      </w:pPr>
      <w:r>
        <w:rPr>
          <w:rFonts w:eastAsia="Calibri"/>
          <w:lang w:val="bg-BG"/>
        </w:rPr>
        <w:t xml:space="preserve">Разпределението и числеността на водните животни, включително </w:t>
      </w:r>
      <w:proofErr w:type="spellStart"/>
      <w:r>
        <w:rPr>
          <w:rFonts w:eastAsia="Calibri"/>
          <w:lang w:val="bg-BG"/>
        </w:rPr>
        <w:t>китоподобните</w:t>
      </w:r>
      <w:proofErr w:type="spellEnd"/>
      <w:r>
        <w:rPr>
          <w:rFonts w:eastAsia="Calibri"/>
          <w:lang w:val="bg-BG"/>
        </w:rPr>
        <w:t>, се обуславя от разпределението и обилието на тяхната храна (</w:t>
      </w:r>
      <w:proofErr w:type="spellStart"/>
      <w:r>
        <w:rPr>
          <w:rFonts w:eastAsia="Calibri"/>
          <w:lang w:val="bg-BG"/>
        </w:rPr>
        <w:t>Клейненберг</w:t>
      </w:r>
      <w:proofErr w:type="spellEnd"/>
      <w:r>
        <w:rPr>
          <w:rFonts w:eastAsia="Calibri"/>
          <w:lang w:val="bg-BG"/>
        </w:rPr>
        <w:t xml:space="preserve">, 1956 г.). Това твърдение е вярно в значителна степен, но има и изключения, например отсъствието на обикновени делфини и рядкото появяване на </w:t>
      </w:r>
      <w:proofErr w:type="spellStart"/>
      <w:r>
        <w:rPr>
          <w:rFonts w:eastAsia="Calibri"/>
          <w:lang w:val="bg-BG"/>
        </w:rPr>
        <w:t>афали</w:t>
      </w:r>
      <w:proofErr w:type="spellEnd"/>
      <w:r>
        <w:rPr>
          <w:rFonts w:eastAsia="Calibri"/>
          <w:lang w:val="bg-BG"/>
        </w:rPr>
        <w:t xml:space="preserve"> в Азовско море, където има храна за тях (</w:t>
      </w:r>
      <w:proofErr w:type="spellStart"/>
      <w:r>
        <w:rPr>
          <w:rFonts w:eastAsia="Calibri"/>
          <w:lang w:val="bg-BG"/>
        </w:rPr>
        <w:t>Биркун</w:t>
      </w:r>
      <w:proofErr w:type="spellEnd"/>
      <w:r>
        <w:rPr>
          <w:rFonts w:eastAsia="Calibri"/>
          <w:lang w:val="bg-BG"/>
        </w:rPr>
        <w:t xml:space="preserve">, 2006). Тук роля играят и други фактори – физични, океанографски: дълбочина, температура, соленост на морската вода и </w:t>
      </w:r>
      <w:r w:rsidRPr="00973CE2">
        <w:rPr>
          <w:rFonts w:eastAsia="Calibri"/>
          <w:lang w:val="bg-BG"/>
        </w:rPr>
        <w:t>др. (</w:t>
      </w:r>
      <w:proofErr w:type="spellStart"/>
      <w:r w:rsidRPr="00973CE2">
        <w:rPr>
          <w:rFonts w:eastAsia="Calibri"/>
          <w:lang w:val="bg-BG"/>
        </w:rPr>
        <w:t>Sanchez-Cabanez</w:t>
      </w:r>
      <w:proofErr w:type="spellEnd"/>
      <w:r w:rsidRPr="00973CE2">
        <w:rPr>
          <w:rFonts w:eastAsia="Calibri"/>
          <w:lang w:val="bg-BG"/>
        </w:rPr>
        <w:t xml:space="preserve"> </w:t>
      </w:r>
      <w:proofErr w:type="spellStart"/>
      <w:r w:rsidRPr="00973CE2">
        <w:rPr>
          <w:rFonts w:eastAsia="Calibri"/>
          <w:lang w:val="bg-BG"/>
        </w:rPr>
        <w:t>et</w:t>
      </w:r>
      <w:proofErr w:type="spellEnd"/>
      <w:r w:rsidRPr="00973CE2">
        <w:rPr>
          <w:rFonts w:eastAsia="Calibri"/>
          <w:lang w:val="bg-BG"/>
        </w:rPr>
        <w:t xml:space="preserve">. </w:t>
      </w:r>
      <w:proofErr w:type="spellStart"/>
      <w:r w:rsidRPr="00973CE2">
        <w:rPr>
          <w:rFonts w:eastAsia="Calibri"/>
          <w:lang w:val="bg-BG"/>
        </w:rPr>
        <w:t>al</w:t>
      </w:r>
      <w:proofErr w:type="spellEnd"/>
      <w:r w:rsidRPr="00973CE2">
        <w:rPr>
          <w:rFonts w:eastAsia="Calibri"/>
          <w:lang w:val="bg-BG"/>
        </w:rPr>
        <w:t xml:space="preserve">., 2017). </w:t>
      </w:r>
    </w:p>
    <w:p w14:paraId="3A7C2379" w14:textId="77777777" w:rsidR="002C70FA" w:rsidRDefault="00F5568F" w:rsidP="008F79B9">
      <w:pPr>
        <w:spacing w:after="120"/>
        <w:jc w:val="both"/>
        <w:rPr>
          <w:rFonts w:eastAsia="Calibri"/>
        </w:rPr>
      </w:pPr>
      <w:r>
        <w:rPr>
          <w:rFonts w:eastAsia="Calibri"/>
          <w:lang w:val="bg-BG"/>
        </w:rPr>
        <w:t xml:space="preserve">Обитаването на голямо количество обикновени делфини в северозападната част на Черно море се обяснява с присъствието през пролетно-летния сезон на плътни струпвания от </w:t>
      </w:r>
      <w:proofErr w:type="spellStart"/>
      <w:r>
        <w:rPr>
          <w:rFonts w:eastAsia="Calibri"/>
          <w:lang w:val="bg-BG"/>
        </w:rPr>
        <w:t>трицона</w:t>
      </w:r>
      <w:proofErr w:type="spellEnd"/>
      <w:r>
        <w:rPr>
          <w:rFonts w:eastAsia="Calibri"/>
          <w:lang w:val="bg-BG"/>
        </w:rPr>
        <w:t xml:space="preserve"> (</w:t>
      </w:r>
      <w:proofErr w:type="spellStart"/>
      <w:r>
        <w:rPr>
          <w:rFonts w:eastAsia="Calibri"/>
          <w:lang w:val="bg-BG"/>
        </w:rPr>
        <w:t>Гептнер</w:t>
      </w:r>
      <w:proofErr w:type="spellEnd"/>
      <w:r>
        <w:rPr>
          <w:rFonts w:eastAsia="Calibri"/>
          <w:lang w:val="bg-BG"/>
        </w:rPr>
        <w:t xml:space="preserve"> и др., 1976; </w:t>
      </w:r>
      <w:proofErr w:type="spellStart"/>
      <w:r>
        <w:rPr>
          <w:rFonts w:eastAsia="Calibri"/>
          <w:lang w:val="bg-BG"/>
        </w:rPr>
        <w:t>Бушуев</w:t>
      </w:r>
      <w:proofErr w:type="spellEnd"/>
      <w:r>
        <w:rPr>
          <w:rFonts w:eastAsia="Calibri"/>
          <w:lang w:val="bg-BG"/>
        </w:rPr>
        <w:t>, 2000) и с масовия подход и на други стадни  видове риби - хамсия, карагьоз, сафрид (</w:t>
      </w:r>
      <w:proofErr w:type="spellStart"/>
      <w:r>
        <w:rPr>
          <w:rFonts w:eastAsia="Calibri"/>
          <w:lang w:val="bg-BG"/>
        </w:rPr>
        <w:t>Бушуев</w:t>
      </w:r>
      <w:proofErr w:type="spellEnd"/>
      <w:r>
        <w:rPr>
          <w:rFonts w:eastAsia="Calibri"/>
          <w:lang w:val="bg-BG"/>
        </w:rPr>
        <w:t xml:space="preserve"> и </w:t>
      </w:r>
      <w:proofErr w:type="spellStart"/>
      <w:r>
        <w:rPr>
          <w:rFonts w:eastAsia="Calibri"/>
          <w:lang w:val="bg-BG"/>
        </w:rPr>
        <w:t>сътр</w:t>
      </w:r>
      <w:proofErr w:type="spellEnd"/>
      <w:r>
        <w:rPr>
          <w:rFonts w:eastAsia="Calibri"/>
          <w:lang w:val="bg-BG"/>
        </w:rPr>
        <w:t>., 2001). Локалните придвижвания на струпванията на обикновените делфини са в ясна зависимост от миграциите на рибните пасажи от хамсия и сафрид, наблюдавани в периода от април до октомври в района на Дунав-Днестър (</w:t>
      </w:r>
      <w:proofErr w:type="spellStart"/>
      <w:r>
        <w:rPr>
          <w:rFonts w:eastAsia="Calibri"/>
          <w:lang w:val="bg-BG"/>
        </w:rPr>
        <w:t>Сальников</w:t>
      </w:r>
      <w:proofErr w:type="spellEnd"/>
      <w:r>
        <w:rPr>
          <w:rFonts w:eastAsia="Calibri"/>
          <w:lang w:val="bg-BG"/>
        </w:rPr>
        <w:t xml:space="preserve">, 1967). </w:t>
      </w:r>
    </w:p>
    <w:p w14:paraId="4769AEAD" w14:textId="77777777" w:rsidR="002C70FA" w:rsidRPr="00973CE2" w:rsidRDefault="00F5568F" w:rsidP="008F79B9">
      <w:pPr>
        <w:spacing w:after="120"/>
        <w:jc w:val="both"/>
        <w:rPr>
          <w:rFonts w:eastAsia="Calibri"/>
          <w:lang w:val="bg-BG"/>
        </w:rPr>
      </w:pPr>
      <w:r>
        <w:rPr>
          <w:rFonts w:eastAsia="Calibri"/>
          <w:lang w:val="bg-BG"/>
        </w:rPr>
        <w:t xml:space="preserve">В по-ранните години в </w:t>
      </w:r>
      <w:proofErr w:type="spellStart"/>
      <w:r>
        <w:rPr>
          <w:rFonts w:eastAsia="Calibri"/>
          <w:lang w:val="bg-BG"/>
        </w:rPr>
        <w:t>рациона</w:t>
      </w:r>
      <w:proofErr w:type="spellEnd"/>
      <w:r>
        <w:rPr>
          <w:rFonts w:eastAsia="Calibri"/>
          <w:lang w:val="bg-BG"/>
        </w:rPr>
        <w:t xml:space="preserve"> на черноморските делфини присъства скумрията (</w:t>
      </w:r>
      <w:proofErr w:type="spellStart"/>
      <w:r>
        <w:rPr>
          <w:rFonts w:eastAsia="Calibri"/>
          <w:lang w:val="bg-BG"/>
        </w:rPr>
        <w:t>Мейер</w:t>
      </w:r>
      <w:proofErr w:type="spellEnd"/>
      <w:r>
        <w:rPr>
          <w:rFonts w:eastAsia="Calibri"/>
          <w:lang w:val="bg-BG"/>
        </w:rPr>
        <w:t xml:space="preserve">, </w:t>
      </w:r>
      <w:r w:rsidRPr="00196EBC">
        <w:rPr>
          <w:rFonts w:eastAsia="Calibri"/>
          <w:lang w:val="bg-BG"/>
        </w:rPr>
        <w:t>1794</w:t>
      </w:r>
      <w:r>
        <w:rPr>
          <w:rFonts w:eastAsia="Calibri"/>
          <w:lang w:val="bg-BG"/>
        </w:rPr>
        <w:t xml:space="preserve">, 2009; </w:t>
      </w:r>
      <w:proofErr w:type="spellStart"/>
      <w:r>
        <w:rPr>
          <w:rFonts w:eastAsia="Calibri"/>
          <w:lang w:val="bg-BG"/>
        </w:rPr>
        <w:t>Сальников</w:t>
      </w:r>
      <w:proofErr w:type="spellEnd"/>
      <w:r>
        <w:rPr>
          <w:rFonts w:eastAsia="Calibri"/>
          <w:lang w:val="bg-BG"/>
        </w:rPr>
        <w:t xml:space="preserve">, 1967). Като масов вид скумрията изчезва в края на 1960-те и началото на 1970-те </w:t>
      </w:r>
      <w:r w:rsidRPr="00973CE2">
        <w:rPr>
          <w:rFonts w:eastAsia="Calibri"/>
          <w:lang w:val="bg-BG"/>
        </w:rPr>
        <w:t>години (</w:t>
      </w:r>
      <w:proofErr w:type="spellStart"/>
      <w:r w:rsidRPr="00973CE2">
        <w:rPr>
          <w:rFonts w:eastAsia="Calibri"/>
          <w:lang w:val="bg-BG"/>
        </w:rPr>
        <w:t>Ivanov</w:t>
      </w:r>
      <w:proofErr w:type="spellEnd"/>
      <w:r w:rsidRPr="00973CE2">
        <w:rPr>
          <w:rFonts w:eastAsia="Calibri"/>
          <w:lang w:val="bg-BG"/>
        </w:rPr>
        <w:t xml:space="preserve">, </w:t>
      </w:r>
      <w:proofErr w:type="spellStart"/>
      <w:r w:rsidRPr="00973CE2">
        <w:rPr>
          <w:rFonts w:eastAsia="Calibri"/>
          <w:lang w:val="bg-BG"/>
        </w:rPr>
        <w:t>Beverton</w:t>
      </w:r>
      <w:proofErr w:type="spellEnd"/>
      <w:r w:rsidRPr="00973CE2">
        <w:rPr>
          <w:rFonts w:eastAsia="Calibri"/>
          <w:lang w:val="bg-BG"/>
        </w:rPr>
        <w:t xml:space="preserve">, 1985; </w:t>
      </w:r>
      <w:proofErr w:type="spellStart"/>
      <w:r w:rsidRPr="00973CE2">
        <w:rPr>
          <w:rFonts w:eastAsia="Calibri"/>
          <w:lang w:val="bg-BG"/>
        </w:rPr>
        <w:t>Zaitsev</w:t>
      </w:r>
      <w:proofErr w:type="spellEnd"/>
      <w:r w:rsidRPr="00973CE2">
        <w:rPr>
          <w:rFonts w:eastAsia="Calibri"/>
          <w:lang w:val="bg-BG"/>
        </w:rPr>
        <w:t xml:space="preserve">, </w:t>
      </w:r>
      <w:proofErr w:type="spellStart"/>
      <w:r w:rsidRPr="00973CE2">
        <w:rPr>
          <w:rFonts w:eastAsia="Calibri"/>
          <w:lang w:val="bg-BG"/>
        </w:rPr>
        <w:t>Mamaev</w:t>
      </w:r>
      <w:proofErr w:type="spellEnd"/>
      <w:r w:rsidRPr="00973CE2">
        <w:rPr>
          <w:rFonts w:eastAsia="Calibri"/>
          <w:lang w:val="bg-BG"/>
        </w:rPr>
        <w:t xml:space="preserve">, 1997). </w:t>
      </w:r>
    </w:p>
    <w:p w14:paraId="3C5EF4E5" w14:textId="77777777" w:rsidR="002C70FA" w:rsidRDefault="00F5568F" w:rsidP="008F79B9">
      <w:pPr>
        <w:spacing w:after="120"/>
        <w:jc w:val="both"/>
        <w:rPr>
          <w:rFonts w:eastAsia="Calibri"/>
          <w:lang w:val="bg-BG"/>
        </w:rPr>
      </w:pPr>
      <w:r>
        <w:rPr>
          <w:rFonts w:eastAsia="Calibri"/>
          <w:lang w:val="bg-BG"/>
        </w:rPr>
        <w:t>В храната на морските свине са намерени попчета (</w:t>
      </w:r>
      <w:proofErr w:type="spellStart"/>
      <w:r>
        <w:rPr>
          <w:rFonts w:eastAsia="Calibri"/>
          <w:lang w:val="bg-BG"/>
        </w:rPr>
        <w:t>Рыбалко</w:t>
      </w:r>
      <w:proofErr w:type="spellEnd"/>
      <w:r>
        <w:rPr>
          <w:rFonts w:eastAsia="Calibri"/>
          <w:lang w:val="bg-BG"/>
        </w:rPr>
        <w:t xml:space="preserve">, 1990; Зайцев, 1998), </w:t>
      </w:r>
      <w:proofErr w:type="spellStart"/>
      <w:r>
        <w:rPr>
          <w:rFonts w:eastAsia="Calibri"/>
          <w:lang w:val="bg-BG"/>
        </w:rPr>
        <w:t>трицона</w:t>
      </w:r>
      <w:proofErr w:type="spellEnd"/>
      <w:r>
        <w:rPr>
          <w:rFonts w:eastAsia="Calibri"/>
          <w:lang w:val="bg-BG"/>
        </w:rPr>
        <w:t xml:space="preserve"> и карагьоз (</w:t>
      </w:r>
      <w:proofErr w:type="spellStart"/>
      <w:r>
        <w:rPr>
          <w:rFonts w:eastAsia="Calibri"/>
          <w:lang w:val="bg-BG"/>
        </w:rPr>
        <w:t>Балацкий</w:t>
      </w:r>
      <w:proofErr w:type="spellEnd"/>
      <w:r>
        <w:rPr>
          <w:rFonts w:eastAsia="Calibri"/>
          <w:lang w:val="bg-BG"/>
        </w:rPr>
        <w:t>, 2003). В стомаха на 6 морски свине, открити през април 1998 г. в рибарските мрежи в близост до н. Калиакра (</w:t>
      </w:r>
      <w:proofErr w:type="spellStart"/>
      <w:r>
        <w:rPr>
          <w:rFonts w:eastAsia="Calibri"/>
          <w:lang w:val="bg-BG"/>
        </w:rPr>
        <w:t>м.Зеленка</w:t>
      </w:r>
      <w:proofErr w:type="spellEnd"/>
      <w:r>
        <w:rPr>
          <w:rFonts w:eastAsia="Calibri"/>
          <w:lang w:val="bg-BG"/>
        </w:rPr>
        <w:t xml:space="preserve">), доминират </w:t>
      </w:r>
      <w:proofErr w:type="spellStart"/>
      <w:r>
        <w:rPr>
          <w:rFonts w:eastAsia="Calibri"/>
          <w:lang w:val="bg-BG"/>
        </w:rPr>
        <w:t>отолитите</w:t>
      </w:r>
      <w:proofErr w:type="spellEnd"/>
      <w:r>
        <w:rPr>
          <w:rFonts w:eastAsia="Calibri"/>
          <w:lang w:val="bg-BG"/>
        </w:rPr>
        <w:t xml:space="preserve"> на </w:t>
      </w:r>
      <w:proofErr w:type="spellStart"/>
      <w:r>
        <w:rPr>
          <w:rFonts w:eastAsia="Calibri"/>
          <w:lang w:val="bg-BG"/>
        </w:rPr>
        <w:t>меджид</w:t>
      </w:r>
      <w:proofErr w:type="spellEnd"/>
      <w:r>
        <w:rPr>
          <w:rFonts w:eastAsia="Calibri"/>
          <w:lang w:val="bg-BG"/>
        </w:rPr>
        <w:t xml:space="preserve"> и </w:t>
      </w:r>
      <w:proofErr w:type="spellStart"/>
      <w:r>
        <w:rPr>
          <w:rFonts w:eastAsia="Calibri"/>
          <w:lang w:val="bg-BG"/>
        </w:rPr>
        <w:t>трицона</w:t>
      </w:r>
      <w:proofErr w:type="spellEnd"/>
      <w:r>
        <w:rPr>
          <w:rFonts w:eastAsia="Calibri"/>
          <w:lang w:val="bg-BG"/>
        </w:rPr>
        <w:t xml:space="preserve"> (съответно 5 и 4 случая, остатъци от попчета в 1 случай) (С. </w:t>
      </w:r>
      <w:proofErr w:type="spellStart"/>
      <w:r>
        <w:rPr>
          <w:rFonts w:eastAsia="Calibri"/>
          <w:lang w:val="bg-BG"/>
        </w:rPr>
        <w:t>Кривохижин</w:t>
      </w:r>
      <w:proofErr w:type="spellEnd"/>
      <w:r>
        <w:rPr>
          <w:rFonts w:eastAsia="Calibri"/>
          <w:lang w:val="bg-BG"/>
        </w:rPr>
        <w:t>, Ц. Станев и К. Михайлов, частно съобщение).</w:t>
      </w:r>
    </w:p>
    <w:p w14:paraId="21E5CB10" w14:textId="77777777" w:rsidR="002C70FA" w:rsidRDefault="00F5568F" w:rsidP="008F79B9">
      <w:pPr>
        <w:spacing w:after="120"/>
        <w:jc w:val="both"/>
        <w:rPr>
          <w:rFonts w:eastAsia="Calibri"/>
          <w:lang w:val="bg-BG"/>
        </w:rPr>
      </w:pPr>
      <w:r>
        <w:rPr>
          <w:rFonts w:eastAsia="Calibri"/>
          <w:lang w:val="bg-BG"/>
        </w:rPr>
        <w:t>Сведения за храненето на черноморските делфини могат да се открият в редица фундаментални изследвания (</w:t>
      </w:r>
      <w:proofErr w:type="spellStart"/>
      <w:r>
        <w:rPr>
          <w:rFonts w:eastAsia="Calibri"/>
          <w:lang w:val="bg-BG"/>
        </w:rPr>
        <w:t>Клейненберг</w:t>
      </w:r>
      <w:proofErr w:type="spellEnd"/>
      <w:r>
        <w:rPr>
          <w:rFonts w:eastAsia="Calibri"/>
          <w:lang w:val="bg-BG"/>
        </w:rPr>
        <w:t xml:space="preserve">, 1936; 1938; 1956; </w:t>
      </w:r>
      <w:proofErr w:type="spellStart"/>
      <w:r>
        <w:rPr>
          <w:rFonts w:eastAsia="Calibri"/>
          <w:lang w:val="bg-BG"/>
        </w:rPr>
        <w:t>Мальм</w:t>
      </w:r>
      <w:proofErr w:type="spellEnd"/>
      <w:r>
        <w:rPr>
          <w:rFonts w:eastAsia="Calibri"/>
          <w:lang w:val="bg-BG"/>
        </w:rPr>
        <w:t xml:space="preserve">, 1932; </w:t>
      </w:r>
      <w:proofErr w:type="spellStart"/>
      <w:r>
        <w:rPr>
          <w:rFonts w:eastAsia="Calibri"/>
          <w:lang w:val="bg-BG"/>
        </w:rPr>
        <w:t>Цалкин</w:t>
      </w:r>
      <w:proofErr w:type="spellEnd"/>
      <w:r>
        <w:rPr>
          <w:rFonts w:eastAsia="Calibri"/>
          <w:lang w:val="bg-BG"/>
        </w:rPr>
        <w:t xml:space="preserve">, 1937; 1940а; 1940б); </w:t>
      </w:r>
      <w:proofErr w:type="spellStart"/>
      <w:r>
        <w:rPr>
          <w:rFonts w:eastAsia="Calibri"/>
          <w:lang w:val="bg-BG"/>
        </w:rPr>
        <w:t>Томилин</w:t>
      </w:r>
      <w:proofErr w:type="spellEnd"/>
      <w:r>
        <w:rPr>
          <w:rFonts w:eastAsia="Calibri"/>
          <w:lang w:val="bg-BG"/>
        </w:rPr>
        <w:t xml:space="preserve">, 1957). Общият списък на рибите влизащи в техния </w:t>
      </w:r>
      <w:proofErr w:type="spellStart"/>
      <w:r>
        <w:rPr>
          <w:rFonts w:eastAsia="Calibri"/>
          <w:lang w:val="bg-BG"/>
        </w:rPr>
        <w:t>рацион</w:t>
      </w:r>
      <w:proofErr w:type="spellEnd"/>
      <w:r>
        <w:rPr>
          <w:rFonts w:eastAsia="Calibri"/>
          <w:lang w:val="bg-BG"/>
        </w:rPr>
        <w:t xml:space="preserve"> според </w:t>
      </w:r>
      <w:proofErr w:type="spellStart"/>
      <w:r>
        <w:rPr>
          <w:rFonts w:eastAsia="Calibri"/>
          <w:lang w:val="bg-BG"/>
        </w:rPr>
        <w:t>Кривохижин</w:t>
      </w:r>
      <w:proofErr w:type="spellEnd"/>
      <w:r>
        <w:rPr>
          <w:rFonts w:eastAsia="Calibri"/>
          <w:lang w:val="bg-BG"/>
        </w:rPr>
        <w:t xml:space="preserve"> и </w:t>
      </w:r>
      <w:proofErr w:type="spellStart"/>
      <w:r>
        <w:rPr>
          <w:rFonts w:eastAsia="Calibri"/>
          <w:lang w:val="bg-BG"/>
        </w:rPr>
        <w:t>Биркун</w:t>
      </w:r>
      <w:proofErr w:type="spellEnd"/>
      <w:r>
        <w:rPr>
          <w:rFonts w:eastAsia="Calibri"/>
          <w:lang w:val="bg-BG"/>
        </w:rPr>
        <w:t xml:space="preserve"> (2009) включва най-малко 30 вида от 21 семейства. </w:t>
      </w:r>
      <w:proofErr w:type="spellStart"/>
      <w:r>
        <w:rPr>
          <w:rFonts w:eastAsia="Calibri"/>
          <w:lang w:val="bg-BG"/>
        </w:rPr>
        <w:t>Oт</w:t>
      </w:r>
      <w:proofErr w:type="spellEnd"/>
      <w:r>
        <w:rPr>
          <w:rFonts w:eastAsia="Calibri"/>
          <w:lang w:val="bg-BG"/>
        </w:rPr>
        <w:t xml:space="preserve"> тях най-малко 21 вида са обект на храненето на морските свине, 12 - на обикновения делфин и 14 - на </w:t>
      </w:r>
      <w:proofErr w:type="spellStart"/>
      <w:r>
        <w:rPr>
          <w:rFonts w:eastAsia="Calibri"/>
          <w:lang w:val="bg-BG"/>
        </w:rPr>
        <w:t>афалите</w:t>
      </w:r>
      <w:proofErr w:type="spellEnd"/>
      <w:r>
        <w:rPr>
          <w:rFonts w:eastAsia="Calibri"/>
          <w:lang w:val="bg-BG"/>
        </w:rPr>
        <w:t xml:space="preserve"> (Табл. 4). През последните десетилетия в Черно море настъпва частична промяна на хранителните обекти на делфините, като скумрията от края на 1960-те години изчезва от храната, а се появява </w:t>
      </w:r>
      <w:proofErr w:type="spellStart"/>
      <w:r>
        <w:rPr>
          <w:rFonts w:eastAsia="Calibri"/>
          <w:lang w:val="bg-BG"/>
        </w:rPr>
        <w:t>интродуцираният</w:t>
      </w:r>
      <w:proofErr w:type="spellEnd"/>
      <w:r>
        <w:rPr>
          <w:rFonts w:eastAsia="Calibri"/>
          <w:lang w:val="bg-BG"/>
        </w:rPr>
        <w:t xml:space="preserve"> от човека </w:t>
      </w:r>
      <w:proofErr w:type="spellStart"/>
      <w:r>
        <w:rPr>
          <w:rFonts w:eastAsia="Calibri"/>
          <w:lang w:val="bg-BG"/>
        </w:rPr>
        <w:t>пиленгас</w:t>
      </w:r>
      <w:proofErr w:type="spellEnd"/>
      <w:r>
        <w:rPr>
          <w:rFonts w:eastAsia="Calibri"/>
          <w:lang w:val="bg-BG"/>
        </w:rPr>
        <w:t xml:space="preserve">. </w:t>
      </w:r>
    </w:p>
    <w:p w14:paraId="07ABDE70" w14:textId="77777777" w:rsidR="002C70FA" w:rsidRDefault="002C70FA">
      <w:pPr>
        <w:jc w:val="both"/>
        <w:rPr>
          <w:rFonts w:eastAsia="Calibri"/>
          <w:lang w:val="bg-BG"/>
        </w:rPr>
      </w:pPr>
    </w:p>
    <w:p w14:paraId="678115F3" w14:textId="77777777" w:rsidR="002C70FA" w:rsidRDefault="00F5568F">
      <w:pPr>
        <w:jc w:val="both"/>
        <w:rPr>
          <w:color w:val="000000"/>
          <w:highlight w:val="green"/>
          <w:lang w:val="bg-BG"/>
        </w:rPr>
      </w:pPr>
      <w:r>
        <w:rPr>
          <w:b/>
          <w:color w:val="000000"/>
          <w:lang w:val="bg-BG"/>
        </w:rPr>
        <w:lastRenderedPageBreak/>
        <w:t>Таблица 4.</w:t>
      </w:r>
      <w:r>
        <w:rPr>
          <w:color w:val="000000"/>
          <w:lang w:val="bg-BG"/>
        </w:rPr>
        <w:t xml:space="preserve"> Списък на рибите, с които се хранят трите вида </w:t>
      </w:r>
      <w:proofErr w:type="spellStart"/>
      <w:r>
        <w:rPr>
          <w:color w:val="000000"/>
          <w:lang w:val="bg-BG"/>
        </w:rPr>
        <w:t>китоподобни</w:t>
      </w:r>
      <w:proofErr w:type="spellEnd"/>
      <w:r>
        <w:rPr>
          <w:color w:val="000000"/>
          <w:lang w:val="bg-BG"/>
        </w:rPr>
        <w:t xml:space="preserve"> в северните и западни части на Черно море </w:t>
      </w:r>
      <w:r>
        <w:rPr>
          <w:lang w:val="bg-BG"/>
        </w:rPr>
        <w:t xml:space="preserve">по </w:t>
      </w:r>
      <w:proofErr w:type="spellStart"/>
      <w:r>
        <w:rPr>
          <w:lang w:val="bg-BG"/>
        </w:rPr>
        <w:t>Кривохижин</w:t>
      </w:r>
      <w:proofErr w:type="spellEnd"/>
      <w:r>
        <w:rPr>
          <w:lang w:val="bg-BG"/>
        </w:rPr>
        <w:t xml:space="preserve">, </w:t>
      </w:r>
      <w:proofErr w:type="spellStart"/>
      <w:r>
        <w:rPr>
          <w:lang w:val="bg-BG"/>
        </w:rPr>
        <w:t>Биркун</w:t>
      </w:r>
      <w:proofErr w:type="spellEnd"/>
      <w:r>
        <w:rPr>
          <w:lang w:val="bg-BG"/>
        </w:rPr>
        <w:t xml:space="preserve"> (2009), допълнен с данните на </w:t>
      </w:r>
      <w:proofErr w:type="spellStart"/>
      <w:r w:rsidRPr="00A768C2">
        <w:rPr>
          <w:rFonts w:eastAsia="Calibri"/>
          <w:bCs/>
          <w:lang w:val="bg-BG"/>
        </w:rPr>
        <w:t>Gladilina</w:t>
      </w:r>
      <w:proofErr w:type="spellEnd"/>
      <w:r w:rsidRPr="00A768C2">
        <w:rPr>
          <w:rFonts w:eastAsia="Calibri"/>
          <w:bCs/>
          <w:lang w:val="bg-BG"/>
        </w:rPr>
        <w:t xml:space="preserve">, </w:t>
      </w:r>
      <w:proofErr w:type="spellStart"/>
      <w:r w:rsidRPr="00A768C2">
        <w:rPr>
          <w:rFonts w:eastAsia="Calibri"/>
          <w:bCs/>
          <w:lang w:val="bg-BG"/>
        </w:rPr>
        <w:t>Goldin</w:t>
      </w:r>
      <w:proofErr w:type="spellEnd"/>
      <w:r w:rsidRPr="00A768C2">
        <w:rPr>
          <w:rFonts w:eastAsia="Calibri"/>
          <w:bCs/>
          <w:lang w:val="bg-BG"/>
        </w:rPr>
        <w:t xml:space="preserve"> (2014) (символ </w:t>
      </w:r>
      <w:r w:rsidRPr="00A768C2">
        <w:rPr>
          <w:rFonts w:eastAsia="Calibri"/>
          <w:bCs/>
          <w:u w:val="single"/>
          <w:lang w:val="bg-BG"/>
        </w:rPr>
        <w:t>+</w:t>
      </w:r>
      <w:r w:rsidRPr="00A768C2">
        <w:rPr>
          <w:rFonts w:eastAsia="Calibri"/>
          <w:bCs/>
          <w:lang w:val="bg-BG"/>
        </w:rPr>
        <w:t xml:space="preserve"> ) за </w:t>
      </w:r>
      <w:proofErr w:type="spellStart"/>
      <w:r w:rsidRPr="00A768C2">
        <w:rPr>
          <w:rFonts w:eastAsia="Calibri"/>
          <w:bCs/>
          <w:lang w:val="bg-BG"/>
        </w:rPr>
        <w:t>афалата</w:t>
      </w:r>
      <w:proofErr w:type="spellEnd"/>
      <w:r w:rsidRPr="00A768C2">
        <w:rPr>
          <w:rFonts w:eastAsia="Calibri"/>
          <w:bCs/>
          <w:lang w:val="bg-BG"/>
        </w:rPr>
        <w:t xml:space="preserve"> в същия ареал. Включени са и данните на </w:t>
      </w:r>
      <w:proofErr w:type="spellStart"/>
      <w:r w:rsidRPr="00A768C2">
        <w:rPr>
          <w:rFonts w:eastAsia="Calibri"/>
          <w:bCs/>
          <w:lang w:val="bg-BG"/>
        </w:rPr>
        <w:t>Tonay</w:t>
      </w:r>
      <w:proofErr w:type="spellEnd"/>
      <w:r w:rsidRPr="00A768C2">
        <w:rPr>
          <w:rFonts w:eastAsia="Calibri"/>
          <w:bCs/>
          <w:lang w:val="bg-BG"/>
        </w:rPr>
        <w:t xml:space="preserve"> </w:t>
      </w:r>
      <w:proofErr w:type="spellStart"/>
      <w:r w:rsidRPr="00A768C2">
        <w:rPr>
          <w:rFonts w:eastAsia="Calibri"/>
          <w:bCs/>
          <w:lang w:val="bg-BG"/>
        </w:rPr>
        <w:t>et</w:t>
      </w:r>
      <w:proofErr w:type="spellEnd"/>
      <w:r w:rsidRPr="00A768C2">
        <w:rPr>
          <w:rFonts w:eastAsia="Calibri"/>
          <w:bCs/>
          <w:lang w:val="bg-BG"/>
        </w:rPr>
        <w:t xml:space="preserve"> </w:t>
      </w:r>
      <w:proofErr w:type="spellStart"/>
      <w:r w:rsidRPr="00A768C2">
        <w:rPr>
          <w:rFonts w:eastAsia="Calibri"/>
          <w:bCs/>
          <w:lang w:val="bg-BG"/>
        </w:rPr>
        <w:t>al</w:t>
      </w:r>
      <w:proofErr w:type="spellEnd"/>
      <w:r w:rsidRPr="00A768C2">
        <w:rPr>
          <w:rFonts w:eastAsia="Calibri"/>
          <w:bCs/>
          <w:lang w:val="bg-BG"/>
        </w:rPr>
        <w:t>. (2007) за морската свиня от югозападните части на басейна.</w:t>
      </w:r>
    </w:p>
    <w:tbl>
      <w:tblPr>
        <w:tblpPr w:leftFromText="180" w:rightFromText="180" w:vertAnchor="text" w:tblpXSpec="center" w:tblpY="1"/>
        <w:tblOverlap w:val="neve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191"/>
        <w:gridCol w:w="1375"/>
        <w:gridCol w:w="1187"/>
      </w:tblGrid>
      <w:tr w:rsidR="002C70FA" w14:paraId="4E6ED423" w14:textId="77777777" w:rsidTr="00A768C2">
        <w:trPr>
          <w:cantSplit/>
          <w:trHeight w:val="225"/>
          <w:tblHeader/>
        </w:trPr>
        <w:tc>
          <w:tcPr>
            <w:tcW w:w="2911" w:type="pct"/>
            <w:shd w:val="clear" w:color="auto" w:fill="auto"/>
            <w:vAlign w:val="center"/>
          </w:tcPr>
          <w:p w14:paraId="5E33EC02" w14:textId="77777777" w:rsidR="002C70FA" w:rsidRPr="00A768C2" w:rsidRDefault="00F5568F" w:rsidP="00A768C2">
            <w:pPr>
              <w:widowControl w:val="0"/>
              <w:jc w:val="center"/>
              <w:rPr>
                <w:b/>
                <w:snapToGrid w:val="0"/>
                <w:lang w:val="bg-BG"/>
              </w:rPr>
            </w:pPr>
            <w:r w:rsidRPr="00A768C2">
              <w:rPr>
                <w:b/>
                <w:snapToGrid w:val="0"/>
                <w:lang w:val="bg-BG"/>
              </w:rPr>
              <w:t>Риби</w:t>
            </w:r>
          </w:p>
        </w:tc>
        <w:tc>
          <w:tcPr>
            <w:tcW w:w="665" w:type="pct"/>
            <w:vAlign w:val="center"/>
          </w:tcPr>
          <w:p w14:paraId="08F1F5AD" w14:textId="77777777" w:rsidR="002C70FA" w:rsidRPr="00A768C2" w:rsidRDefault="00F5568F" w:rsidP="00A768C2">
            <w:pPr>
              <w:widowControl w:val="0"/>
              <w:ind w:left="-57" w:right="-57"/>
              <w:jc w:val="center"/>
              <w:rPr>
                <w:b/>
                <w:snapToGrid w:val="0"/>
                <w:lang w:val="bg-BG"/>
              </w:rPr>
            </w:pPr>
            <w:r w:rsidRPr="00A768C2">
              <w:rPr>
                <w:b/>
                <w:snapToGrid w:val="0"/>
                <w:lang w:val="bg-BG"/>
              </w:rPr>
              <w:t>Морска свиня</w:t>
            </w:r>
          </w:p>
        </w:tc>
        <w:tc>
          <w:tcPr>
            <w:tcW w:w="761" w:type="pct"/>
            <w:shd w:val="clear" w:color="auto" w:fill="auto"/>
            <w:vAlign w:val="center"/>
          </w:tcPr>
          <w:p w14:paraId="456AA55F" w14:textId="77777777" w:rsidR="002C70FA" w:rsidRPr="00A768C2" w:rsidRDefault="00F5568F" w:rsidP="00A768C2">
            <w:pPr>
              <w:widowControl w:val="0"/>
              <w:ind w:left="-57" w:right="-57"/>
              <w:jc w:val="center"/>
              <w:rPr>
                <w:b/>
                <w:snapToGrid w:val="0"/>
                <w:lang w:val="bg-BG"/>
              </w:rPr>
            </w:pPr>
            <w:r w:rsidRPr="00A768C2">
              <w:rPr>
                <w:b/>
                <w:snapToGrid w:val="0"/>
                <w:lang w:val="bg-BG"/>
              </w:rPr>
              <w:t>Обикновен делфин</w:t>
            </w:r>
          </w:p>
        </w:tc>
        <w:tc>
          <w:tcPr>
            <w:tcW w:w="663" w:type="pct"/>
            <w:shd w:val="clear" w:color="auto" w:fill="auto"/>
            <w:vAlign w:val="center"/>
          </w:tcPr>
          <w:p w14:paraId="2756F7D8" w14:textId="77777777" w:rsidR="002C70FA" w:rsidRPr="00A768C2" w:rsidRDefault="00F5568F" w:rsidP="00A768C2">
            <w:pPr>
              <w:widowControl w:val="0"/>
              <w:ind w:left="-57" w:right="-57"/>
              <w:jc w:val="center"/>
              <w:rPr>
                <w:b/>
                <w:snapToGrid w:val="0"/>
                <w:lang w:val="bg-BG"/>
              </w:rPr>
            </w:pPr>
            <w:proofErr w:type="spellStart"/>
            <w:r w:rsidRPr="00A768C2">
              <w:rPr>
                <w:b/>
                <w:snapToGrid w:val="0"/>
                <w:lang w:val="bg-BG"/>
              </w:rPr>
              <w:t>Афала</w:t>
            </w:r>
            <w:proofErr w:type="spellEnd"/>
          </w:p>
        </w:tc>
      </w:tr>
      <w:tr w:rsidR="002C70FA" w14:paraId="3517D663" w14:textId="77777777">
        <w:trPr>
          <w:cantSplit/>
          <w:trHeight w:val="225"/>
        </w:trPr>
        <w:tc>
          <w:tcPr>
            <w:tcW w:w="5000" w:type="pct"/>
            <w:gridSpan w:val="4"/>
            <w:shd w:val="clear" w:color="auto" w:fill="auto"/>
          </w:tcPr>
          <w:p w14:paraId="0CCD252D" w14:textId="77777777" w:rsidR="002C70FA" w:rsidRDefault="00F5568F">
            <w:pPr>
              <w:ind w:left="630"/>
              <w:jc w:val="both"/>
              <w:rPr>
                <w:bCs/>
                <w:lang w:val="bg-BG"/>
              </w:rPr>
            </w:pPr>
            <w:r>
              <w:rPr>
                <w:lang w:val="bg-BG"/>
              </w:rPr>
              <w:t>Семейство</w:t>
            </w:r>
            <w:r>
              <w:rPr>
                <w:bCs/>
                <w:lang w:val="bg-BG"/>
              </w:rPr>
              <w:t xml:space="preserve"> </w:t>
            </w:r>
            <w:proofErr w:type="spellStart"/>
            <w:r>
              <w:rPr>
                <w:bCs/>
                <w:i/>
                <w:lang w:val="bg-BG"/>
              </w:rPr>
              <w:t>Rajidae</w:t>
            </w:r>
            <w:proofErr w:type="spellEnd"/>
            <w:r>
              <w:rPr>
                <w:bCs/>
                <w:lang w:val="bg-BG"/>
              </w:rPr>
              <w:t xml:space="preserve"> – Морски лисици</w:t>
            </w:r>
          </w:p>
        </w:tc>
      </w:tr>
      <w:tr w:rsidR="002C70FA" w14:paraId="496CF93B" w14:textId="77777777">
        <w:trPr>
          <w:cantSplit/>
          <w:trHeight w:val="225"/>
        </w:trPr>
        <w:tc>
          <w:tcPr>
            <w:tcW w:w="2911" w:type="pct"/>
            <w:shd w:val="clear" w:color="auto" w:fill="auto"/>
          </w:tcPr>
          <w:p w14:paraId="6E885FCA" w14:textId="77777777" w:rsidR="002C70FA" w:rsidRDefault="00F5568F">
            <w:pPr>
              <w:widowControl w:val="0"/>
              <w:jc w:val="both"/>
              <w:rPr>
                <w:iCs/>
                <w:lang w:val="bg-BG"/>
              </w:rPr>
            </w:pPr>
            <w:r>
              <w:rPr>
                <w:lang w:val="bg-BG"/>
              </w:rPr>
              <w:t>Морска лисица (</w:t>
            </w:r>
            <w:proofErr w:type="spellStart"/>
            <w:r>
              <w:rPr>
                <w:i/>
                <w:lang w:val="bg-BG"/>
              </w:rPr>
              <w:t>Raja</w:t>
            </w:r>
            <w:proofErr w:type="spellEnd"/>
            <w:r>
              <w:rPr>
                <w:i/>
                <w:lang w:val="bg-BG"/>
              </w:rPr>
              <w:t xml:space="preserve"> </w:t>
            </w:r>
            <w:proofErr w:type="spellStart"/>
            <w:r>
              <w:rPr>
                <w:i/>
                <w:lang w:val="bg-BG"/>
              </w:rPr>
              <w:t>clavata</w:t>
            </w:r>
            <w:proofErr w:type="spellEnd"/>
            <w:r>
              <w:rPr>
                <w:iCs/>
                <w:lang w:val="bg-BG"/>
              </w:rPr>
              <w:t>)</w:t>
            </w:r>
          </w:p>
        </w:tc>
        <w:tc>
          <w:tcPr>
            <w:tcW w:w="665" w:type="pct"/>
          </w:tcPr>
          <w:p w14:paraId="00CFC1B2"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3D468023"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54AE9A94" w14:textId="77777777" w:rsidR="002C70FA" w:rsidRDefault="00F5568F">
            <w:pPr>
              <w:jc w:val="both"/>
              <w:rPr>
                <w:snapToGrid w:val="0"/>
                <w:color w:val="000000"/>
                <w:lang w:val="bg-BG"/>
              </w:rPr>
            </w:pPr>
            <w:r>
              <w:rPr>
                <w:lang w:val="bg-BG"/>
              </w:rPr>
              <w:t>+</w:t>
            </w:r>
          </w:p>
        </w:tc>
      </w:tr>
      <w:tr w:rsidR="002C70FA" w14:paraId="0AF0E520" w14:textId="77777777">
        <w:trPr>
          <w:cantSplit/>
          <w:trHeight w:val="225"/>
        </w:trPr>
        <w:tc>
          <w:tcPr>
            <w:tcW w:w="5000" w:type="pct"/>
            <w:gridSpan w:val="4"/>
            <w:shd w:val="clear" w:color="auto" w:fill="auto"/>
          </w:tcPr>
          <w:p w14:paraId="74A221A0" w14:textId="77777777" w:rsidR="002C70FA" w:rsidRDefault="00F5568F">
            <w:pPr>
              <w:tabs>
                <w:tab w:val="left" w:pos="555"/>
                <w:tab w:val="left" w:pos="675"/>
              </w:tabs>
              <w:jc w:val="both"/>
              <w:rPr>
                <w:bCs/>
                <w:lang w:val="bg-BG"/>
              </w:rPr>
            </w:pPr>
            <w:r>
              <w:rPr>
                <w:bCs/>
                <w:lang w:val="bg-BG"/>
              </w:rPr>
              <w:t xml:space="preserve">            Сем. </w:t>
            </w:r>
            <w:proofErr w:type="spellStart"/>
            <w:r>
              <w:rPr>
                <w:bCs/>
                <w:i/>
                <w:lang w:val="bg-BG"/>
              </w:rPr>
              <w:t>Clupeidae</w:t>
            </w:r>
            <w:proofErr w:type="spellEnd"/>
            <w:r>
              <w:rPr>
                <w:bCs/>
                <w:lang w:val="bg-BG"/>
              </w:rPr>
              <w:t xml:space="preserve"> – </w:t>
            </w:r>
            <w:proofErr w:type="spellStart"/>
            <w:r>
              <w:rPr>
                <w:bCs/>
                <w:lang w:val="bg-BG"/>
              </w:rPr>
              <w:t>Селдови</w:t>
            </w:r>
            <w:proofErr w:type="spellEnd"/>
          </w:p>
        </w:tc>
      </w:tr>
      <w:tr w:rsidR="002C70FA" w14:paraId="2A191B82" w14:textId="77777777">
        <w:trPr>
          <w:cantSplit/>
          <w:trHeight w:val="225"/>
        </w:trPr>
        <w:tc>
          <w:tcPr>
            <w:tcW w:w="2911" w:type="pct"/>
            <w:shd w:val="clear" w:color="auto" w:fill="auto"/>
          </w:tcPr>
          <w:p w14:paraId="5692A29D" w14:textId="77777777" w:rsidR="002C70FA" w:rsidRDefault="00F5568F">
            <w:pPr>
              <w:widowControl w:val="0"/>
              <w:jc w:val="both"/>
              <w:rPr>
                <w:iCs/>
                <w:snapToGrid w:val="0"/>
                <w:lang w:val="bg-BG"/>
              </w:rPr>
            </w:pPr>
            <w:r>
              <w:rPr>
                <w:snapToGrid w:val="0"/>
                <w:lang w:val="bg-BG"/>
              </w:rPr>
              <w:t xml:space="preserve">Черноморски </w:t>
            </w:r>
            <w:proofErr w:type="spellStart"/>
            <w:r>
              <w:rPr>
                <w:snapToGrid w:val="0"/>
                <w:lang w:val="bg-BG"/>
              </w:rPr>
              <w:t>шпрот</w:t>
            </w:r>
            <w:proofErr w:type="spellEnd"/>
            <w:r>
              <w:rPr>
                <w:snapToGrid w:val="0"/>
                <w:lang w:val="bg-BG"/>
              </w:rPr>
              <w:t xml:space="preserve"> (</w:t>
            </w:r>
            <w:proofErr w:type="spellStart"/>
            <w:r>
              <w:rPr>
                <w:i/>
                <w:snapToGrid w:val="0"/>
                <w:lang w:val="bg-BG"/>
              </w:rPr>
              <w:t>Sprattus</w:t>
            </w:r>
            <w:proofErr w:type="spellEnd"/>
            <w:r>
              <w:rPr>
                <w:i/>
                <w:snapToGrid w:val="0"/>
                <w:lang w:val="bg-BG"/>
              </w:rPr>
              <w:t xml:space="preserve"> </w:t>
            </w:r>
            <w:proofErr w:type="spellStart"/>
            <w:r>
              <w:rPr>
                <w:i/>
                <w:snapToGrid w:val="0"/>
                <w:lang w:val="bg-BG"/>
              </w:rPr>
              <w:t>sprattus</w:t>
            </w:r>
            <w:proofErr w:type="spellEnd"/>
            <w:r>
              <w:rPr>
                <w:i/>
                <w:snapToGrid w:val="0"/>
                <w:lang w:val="bg-BG"/>
              </w:rPr>
              <w:t xml:space="preserve"> </w:t>
            </w:r>
            <w:proofErr w:type="spellStart"/>
            <w:r>
              <w:rPr>
                <w:i/>
                <w:snapToGrid w:val="0"/>
                <w:lang w:val="bg-BG"/>
              </w:rPr>
              <w:t>phalericus</w:t>
            </w:r>
            <w:proofErr w:type="spellEnd"/>
            <w:r>
              <w:rPr>
                <w:iCs/>
                <w:color w:val="000000"/>
                <w:lang w:val="bg-BG"/>
              </w:rPr>
              <w:t>)</w:t>
            </w:r>
          </w:p>
        </w:tc>
        <w:tc>
          <w:tcPr>
            <w:tcW w:w="665" w:type="pct"/>
            <w:vAlign w:val="center"/>
          </w:tcPr>
          <w:p w14:paraId="52753E65"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vAlign w:val="center"/>
          </w:tcPr>
          <w:p w14:paraId="76E78EF7" w14:textId="77777777" w:rsidR="002C70FA" w:rsidRDefault="00F5568F">
            <w:pPr>
              <w:tabs>
                <w:tab w:val="center" w:pos="597"/>
                <w:tab w:val="left" w:pos="1108"/>
              </w:tabs>
              <w:jc w:val="both"/>
              <w:rPr>
                <w:snapToGrid w:val="0"/>
                <w:color w:val="000000"/>
                <w:lang w:val="bg-BG"/>
              </w:rPr>
            </w:pPr>
            <w:r>
              <w:rPr>
                <w:lang w:val="bg-BG"/>
              </w:rPr>
              <w:t>+</w:t>
            </w:r>
          </w:p>
        </w:tc>
        <w:tc>
          <w:tcPr>
            <w:tcW w:w="663" w:type="pct"/>
            <w:shd w:val="clear" w:color="auto" w:fill="auto"/>
            <w:vAlign w:val="center"/>
          </w:tcPr>
          <w:p w14:paraId="2C64979D" w14:textId="77777777" w:rsidR="002C70FA" w:rsidRDefault="00F5568F">
            <w:pPr>
              <w:tabs>
                <w:tab w:val="left" w:pos="173"/>
                <w:tab w:val="left" w:pos="937"/>
              </w:tabs>
              <w:ind w:left="-69" w:right="63"/>
              <w:contextualSpacing/>
              <w:jc w:val="both"/>
              <w:rPr>
                <w:snapToGrid w:val="0"/>
                <w:color w:val="000000"/>
                <w:u w:val="single"/>
                <w:lang w:val="bg-BG"/>
              </w:rPr>
            </w:pPr>
            <w:r>
              <w:rPr>
                <w:snapToGrid w:val="0"/>
                <w:color w:val="000000"/>
                <w:lang w:val="bg-BG"/>
              </w:rPr>
              <w:t xml:space="preserve"> –</w:t>
            </w:r>
          </w:p>
        </w:tc>
      </w:tr>
      <w:tr w:rsidR="002C70FA" w14:paraId="445FFBCC" w14:textId="77777777">
        <w:trPr>
          <w:cantSplit/>
          <w:trHeight w:val="225"/>
        </w:trPr>
        <w:tc>
          <w:tcPr>
            <w:tcW w:w="2911" w:type="pct"/>
            <w:shd w:val="clear" w:color="auto" w:fill="auto"/>
          </w:tcPr>
          <w:p w14:paraId="204109EB" w14:textId="77777777" w:rsidR="002C70FA" w:rsidRDefault="00F5568F">
            <w:pPr>
              <w:widowControl w:val="0"/>
              <w:jc w:val="both"/>
              <w:rPr>
                <w:snapToGrid w:val="0"/>
                <w:lang w:val="bg-BG"/>
              </w:rPr>
            </w:pPr>
            <w:r>
              <w:rPr>
                <w:snapToGrid w:val="0"/>
                <w:lang w:val="bg-BG"/>
              </w:rPr>
              <w:t>Черноморски карагьоз</w:t>
            </w:r>
            <w:r>
              <w:rPr>
                <w:lang w:val="bg-BG"/>
              </w:rPr>
              <w:t xml:space="preserve"> (</w:t>
            </w:r>
            <w:proofErr w:type="spellStart"/>
            <w:r>
              <w:rPr>
                <w:i/>
                <w:snapToGrid w:val="0"/>
                <w:lang w:val="bg-BG"/>
              </w:rPr>
              <w:t>Alosa</w:t>
            </w:r>
            <w:proofErr w:type="spellEnd"/>
            <w:r>
              <w:rPr>
                <w:i/>
                <w:snapToGrid w:val="0"/>
                <w:lang w:val="bg-BG"/>
              </w:rPr>
              <w:t xml:space="preserve"> </w:t>
            </w:r>
            <w:proofErr w:type="spellStart"/>
            <w:r>
              <w:rPr>
                <w:i/>
                <w:snapToGrid w:val="0"/>
                <w:lang w:val="bg-BG"/>
              </w:rPr>
              <w:t>immaculata</w:t>
            </w:r>
            <w:proofErr w:type="spellEnd"/>
            <w:r>
              <w:rPr>
                <w:iCs/>
                <w:snapToGrid w:val="0"/>
                <w:lang w:val="bg-BG"/>
              </w:rPr>
              <w:t xml:space="preserve">)  </w:t>
            </w:r>
          </w:p>
        </w:tc>
        <w:tc>
          <w:tcPr>
            <w:tcW w:w="665" w:type="pct"/>
          </w:tcPr>
          <w:p w14:paraId="7A263EFB" w14:textId="77777777" w:rsidR="002C70FA" w:rsidRDefault="00F5568F">
            <w:pPr>
              <w:jc w:val="both"/>
              <w:rPr>
                <w:snapToGrid w:val="0"/>
                <w:color w:val="000000"/>
                <w:lang w:val="bg-BG"/>
              </w:rPr>
            </w:pPr>
            <w:r>
              <w:rPr>
                <w:lang w:val="bg-BG"/>
              </w:rPr>
              <w:t>+</w:t>
            </w:r>
          </w:p>
        </w:tc>
        <w:tc>
          <w:tcPr>
            <w:tcW w:w="761" w:type="pct"/>
            <w:shd w:val="clear" w:color="auto" w:fill="auto"/>
          </w:tcPr>
          <w:p w14:paraId="284B0F62" w14:textId="77777777" w:rsidR="002C70FA" w:rsidRDefault="00F5568F">
            <w:pPr>
              <w:jc w:val="both"/>
              <w:rPr>
                <w:snapToGrid w:val="0"/>
                <w:color w:val="000000"/>
                <w:lang w:val="bg-BG"/>
              </w:rPr>
            </w:pPr>
            <w:r>
              <w:rPr>
                <w:lang w:val="bg-BG"/>
              </w:rPr>
              <w:t>+</w:t>
            </w:r>
          </w:p>
        </w:tc>
        <w:tc>
          <w:tcPr>
            <w:tcW w:w="663" w:type="pct"/>
            <w:shd w:val="clear" w:color="auto" w:fill="auto"/>
          </w:tcPr>
          <w:p w14:paraId="6299E12A" w14:textId="77777777" w:rsidR="002C70FA" w:rsidRDefault="00F5568F">
            <w:pPr>
              <w:jc w:val="both"/>
              <w:rPr>
                <w:snapToGrid w:val="0"/>
                <w:color w:val="000000"/>
                <w:lang w:val="bg-BG"/>
              </w:rPr>
            </w:pPr>
            <w:r>
              <w:rPr>
                <w:snapToGrid w:val="0"/>
                <w:color w:val="000000"/>
                <w:lang w:val="bg-BG"/>
              </w:rPr>
              <w:t>–</w:t>
            </w:r>
          </w:p>
        </w:tc>
      </w:tr>
      <w:tr w:rsidR="002C70FA" w14:paraId="1B2C4710" w14:textId="77777777">
        <w:trPr>
          <w:cantSplit/>
          <w:trHeight w:val="225"/>
        </w:trPr>
        <w:tc>
          <w:tcPr>
            <w:tcW w:w="2911" w:type="pct"/>
            <w:shd w:val="clear" w:color="auto" w:fill="auto"/>
          </w:tcPr>
          <w:p w14:paraId="314B9E65" w14:textId="77777777" w:rsidR="002C70FA" w:rsidRDefault="00F5568F">
            <w:pPr>
              <w:widowControl w:val="0"/>
              <w:jc w:val="both"/>
              <w:rPr>
                <w:snapToGrid w:val="0"/>
                <w:lang w:val="bg-BG"/>
              </w:rPr>
            </w:pPr>
            <w:proofErr w:type="spellStart"/>
            <w:r w:rsidRPr="00A768C2">
              <w:rPr>
                <w:i/>
                <w:snapToGrid w:val="0"/>
                <w:lang w:val="bg-BG"/>
              </w:rPr>
              <w:t>Alosa</w:t>
            </w:r>
            <w:proofErr w:type="spellEnd"/>
            <w:r>
              <w:rPr>
                <w:snapToGrid w:val="0"/>
                <w:lang w:val="bg-BG"/>
              </w:rPr>
              <w:t xml:space="preserve"> </w:t>
            </w:r>
            <w:proofErr w:type="spellStart"/>
            <w:r>
              <w:rPr>
                <w:snapToGrid w:val="0"/>
                <w:lang w:val="bg-BG"/>
              </w:rPr>
              <w:t>sp</w:t>
            </w:r>
            <w:proofErr w:type="spellEnd"/>
            <w:r>
              <w:rPr>
                <w:snapToGrid w:val="0"/>
                <w:lang w:val="bg-BG"/>
              </w:rPr>
              <w:t xml:space="preserve">. </w:t>
            </w:r>
          </w:p>
        </w:tc>
        <w:tc>
          <w:tcPr>
            <w:tcW w:w="665" w:type="pct"/>
          </w:tcPr>
          <w:p w14:paraId="3D086800" w14:textId="77777777" w:rsidR="002C70FA" w:rsidRDefault="002C70FA">
            <w:pPr>
              <w:jc w:val="both"/>
              <w:rPr>
                <w:lang w:val="bg-BG"/>
              </w:rPr>
            </w:pPr>
          </w:p>
        </w:tc>
        <w:tc>
          <w:tcPr>
            <w:tcW w:w="761" w:type="pct"/>
            <w:shd w:val="clear" w:color="auto" w:fill="auto"/>
          </w:tcPr>
          <w:p w14:paraId="068AA3A4" w14:textId="77777777" w:rsidR="002C70FA" w:rsidRDefault="002C70FA">
            <w:pPr>
              <w:jc w:val="both"/>
              <w:rPr>
                <w:lang w:val="bg-BG"/>
              </w:rPr>
            </w:pPr>
          </w:p>
        </w:tc>
        <w:tc>
          <w:tcPr>
            <w:tcW w:w="663" w:type="pct"/>
            <w:shd w:val="clear" w:color="auto" w:fill="auto"/>
          </w:tcPr>
          <w:p w14:paraId="0FB483AD" w14:textId="77777777" w:rsidR="002C70FA" w:rsidRDefault="00F5568F" w:rsidP="00A768C2">
            <w:pPr>
              <w:jc w:val="both"/>
              <w:rPr>
                <w:snapToGrid w:val="0"/>
                <w:color w:val="000000"/>
                <w:lang w:val="bg-BG"/>
              </w:rPr>
            </w:pPr>
            <w:r w:rsidRPr="00A768C2">
              <w:rPr>
                <w:snapToGrid w:val="0"/>
                <w:color w:val="000000"/>
                <w:lang w:val="bg-BG"/>
              </w:rPr>
              <w:t>+</w:t>
            </w:r>
            <w:r>
              <w:rPr>
                <w:snapToGrid w:val="0"/>
                <w:color w:val="000000"/>
                <w:lang w:val="bg-BG"/>
              </w:rPr>
              <w:t xml:space="preserve"> </w:t>
            </w:r>
          </w:p>
        </w:tc>
      </w:tr>
      <w:tr w:rsidR="002C70FA" w14:paraId="0F390333" w14:textId="77777777">
        <w:trPr>
          <w:cantSplit/>
          <w:trHeight w:val="225"/>
        </w:trPr>
        <w:tc>
          <w:tcPr>
            <w:tcW w:w="2911" w:type="pct"/>
            <w:shd w:val="clear" w:color="auto" w:fill="auto"/>
          </w:tcPr>
          <w:p w14:paraId="0CAEE1AB" w14:textId="77777777" w:rsidR="002C70FA" w:rsidRDefault="00F5568F">
            <w:pPr>
              <w:jc w:val="both"/>
              <w:rPr>
                <w:bCs/>
                <w:lang w:val="bg-BG"/>
              </w:rPr>
            </w:pPr>
            <w:r>
              <w:rPr>
                <w:lang w:val="bg-BG"/>
              </w:rPr>
              <w:t xml:space="preserve">            </w:t>
            </w:r>
            <w:r>
              <w:rPr>
                <w:bCs/>
                <w:lang w:val="bg-BG"/>
              </w:rPr>
              <w:t>Сем.</w:t>
            </w:r>
            <w:r>
              <w:rPr>
                <w:bCs/>
                <w:i/>
                <w:lang w:val="bg-BG"/>
              </w:rPr>
              <w:t xml:space="preserve"> </w:t>
            </w:r>
            <w:proofErr w:type="spellStart"/>
            <w:r>
              <w:rPr>
                <w:bCs/>
                <w:i/>
                <w:lang w:val="bg-BG"/>
              </w:rPr>
              <w:t>Engraulidae</w:t>
            </w:r>
            <w:proofErr w:type="spellEnd"/>
            <w:r>
              <w:rPr>
                <w:bCs/>
                <w:lang w:val="bg-BG"/>
              </w:rPr>
              <w:t xml:space="preserve"> – </w:t>
            </w:r>
            <w:proofErr w:type="spellStart"/>
            <w:r>
              <w:rPr>
                <w:bCs/>
                <w:lang w:val="bg-BG"/>
              </w:rPr>
              <w:t>Хамсиеви</w:t>
            </w:r>
            <w:proofErr w:type="spellEnd"/>
          </w:p>
        </w:tc>
        <w:tc>
          <w:tcPr>
            <w:tcW w:w="665" w:type="pct"/>
          </w:tcPr>
          <w:p w14:paraId="2C142115" w14:textId="77777777" w:rsidR="002C70FA" w:rsidRDefault="002C70FA">
            <w:pPr>
              <w:jc w:val="both"/>
              <w:rPr>
                <w:lang w:val="bg-BG"/>
              </w:rPr>
            </w:pPr>
          </w:p>
        </w:tc>
        <w:tc>
          <w:tcPr>
            <w:tcW w:w="761" w:type="pct"/>
            <w:shd w:val="clear" w:color="auto" w:fill="auto"/>
          </w:tcPr>
          <w:p w14:paraId="1B45F2CE" w14:textId="77777777" w:rsidR="002C70FA" w:rsidRDefault="002C70FA">
            <w:pPr>
              <w:jc w:val="both"/>
              <w:rPr>
                <w:lang w:val="bg-BG"/>
              </w:rPr>
            </w:pPr>
          </w:p>
        </w:tc>
        <w:tc>
          <w:tcPr>
            <w:tcW w:w="663" w:type="pct"/>
            <w:shd w:val="clear" w:color="auto" w:fill="auto"/>
          </w:tcPr>
          <w:p w14:paraId="658089F2" w14:textId="77777777" w:rsidR="002C70FA" w:rsidRDefault="002C70FA">
            <w:pPr>
              <w:jc w:val="both"/>
              <w:rPr>
                <w:lang w:val="bg-BG"/>
              </w:rPr>
            </w:pPr>
          </w:p>
        </w:tc>
      </w:tr>
      <w:tr w:rsidR="002C70FA" w14:paraId="50B0C82B" w14:textId="77777777">
        <w:trPr>
          <w:cantSplit/>
          <w:trHeight w:val="225"/>
        </w:trPr>
        <w:tc>
          <w:tcPr>
            <w:tcW w:w="2911" w:type="pct"/>
            <w:shd w:val="clear" w:color="auto" w:fill="auto"/>
          </w:tcPr>
          <w:p w14:paraId="193C7FCA" w14:textId="77777777" w:rsidR="002C70FA" w:rsidRDefault="00F5568F">
            <w:pPr>
              <w:widowControl w:val="0"/>
              <w:jc w:val="both"/>
              <w:rPr>
                <w:snapToGrid w:val="0"/>
                <w:lang w:val="bg-BG"/>
              </w:rPr>
            </w:pPr>
            <w:r>
              <w:rPr>
                <w:snapToGrid w:val="0"/>
                <w:lang w:val="bg-BG"/>
              </w:rPr>
              <w:t xml:space="preserve">Черноморска и </w:t>
            </w:r>
            <w:proofErr w:type="spellStart"/>
            <w:r>
              <w:rPr>
                <w:snapToGrid w:val="0"/>
                <w:lang w:val="bg-BG"/>
              </w:rPr>
              <w:t>азовса</w:t>
            </w:r>
            <w:proofErr w:type="spellEnd"/>
            <w:r>
              <w:rPr>
                <w:snapToGrid w:val="0"/>
                <w:lang w:val="bg-BG"/>
              </w:rPr>
              <w:t xml:space="preserve"> хамсия (</w:t>
            </w:r>
            <w:proofErr w:type="spellStart"/>
            <w:r>
              <w:rPr>
                <w:i/>
                <w:snapToGrid w:val="0"/>
                <w:lang w:val="bg-BG"/>
              </w:rPr>
              <w:t>Engraulis</w:t>
            </w:r>
            <w:proofErr w:type="spellEnd"/>
            <w:r>
              <w:rPr>
                <w:i/>
                <w:snapToGrid w:val="0"/>
                <w:lang w:val="bg-BG"/>
              </w:rPr>
              <w:t xml:space="preserve"> </w:t>
            </w:r>
            <w:proofErr w:type="spellStart"/>
            <w:r>
              <w:rPr>
                <w:i/>
                <w:iCs/>
                <w:snapToGrid w:val="0"/>
                <w:lang w:val="bg-BG"/>
              </w:rPr>
              <w:t>encrasicolus</w:t>
            </w:r>
            <w:proofErr w:type="spellEnd"/>
            <w:r>
              <w:rPr>
                <w:i/>
                <w:iCs/>
                <w:snapToGrid w:val="0"/>
                <w:lang w:val="bg-BG"/>
              </w:rPr>
              <w:t xml:space="preserve">  </w:t>
            </w:r>
            <w:proofErr w:type="spellStart"/>
            <w:r>
              <w:rPr>
                <w:i/>
                <w:iCs/>
                <w:snapToGrid w:val="0"/>
                <w:lang w:val="bg-BG"/>
              </w:rPr>
              <w:t>ponticus</w:t>
            </w:r>
            <w:proofErr w:type="spellEnd"/>
            <w:r>
              <w:rPr>
                <w:snapToGrid w:val="0"/>
                <w:lang w:val="bg-BG"/>
              </w:rPr>
              <w:t xml:space="preserve">, </w:t>
            </w:r>
            <w:r>
              <w:rPr>
                <w:i/>
                <w:iCs/>
                <w:snapToGrid w:val="0"/>
                <w:lang w:val="bg-BG"/>
              </w:rPr>
              <w:t xml:space="preserve">E. e. </w:t>
            </w:r>
            <w:proofErr w:type="spellStart"/>
            <w:r>
              <w:rPr>
                <w:i/>
                <w:iCs/>
                <w:snapToGrid w:val="0"/>
                <w:lang w:val="bg-BG"/>
              </w:rPr>
              <w:t>maeoticus</w:t>
            </w:r>
            <w:proofErr w:type="spellEnd"/>
            <w:r>
              <w:rPr>
                <w:iCs/>
                <w:snapToGrid w:val="0"/>
                <w:lang w:val="bg-BG"/>
              </w:rPr>
              <w:t>)</w:t>
            </w:r>
          </w:p>
        </w:tc>
        <w:tc>
          <w:tcPr>
            <w:tcW w:w="665" w:type="pct"/>
          </w:tcPr>
          <w:p w14:paraId="40FF2E11" w14:textId="77777777" w:rsidR="002C70FA" w:rsidRDefault="00F5568F">
            <w:pPr>
              <w:jc w:val="both"/>
              <w:rPr>
                <w:snapToGrid w:val="0"/>
                <w:color w:val="000000"/>
                <w:lang w:val="bg-BG"/>
              </w:rPr>
            </w:pPr>
            <w:r>
              <w:rPr>
                <w:lang w:val="bg-BG"/>
              </w:rPr>
              <w:t>+</w:t>
            </w:r>
          </w:p>
        </w:tc>
        <w:tc>
          <w:tcPr>
            <w:tcW w:w="761" w:type="pct"/>
            <w:shd w:val="clear" w:color="auto" w:fill="auto"/>
          </w:tcPr>
          <w:p w14:paraId="1897192C" w14:textId="77777777" w:rsidR="002C70FA" w:rsidRDefault="00F5568F">
            <w:pPr>
              <w:jc w:val="both"/>
              <w:rPr>
                <w:snapToGrid w:val="0"/>
                <w:color w:val="000000"/>
                <w:lang w:val="bg-BG"/>
              </w:rPr>
            </w:pPr>
            <w:r>
              <w:rPr>
                <w:lang w:val="bg-BG"/>
              </w:rPr>
              <w:t>+</w:t>
            </w:r>
          </w:p>
        </w:tc>
        <w:tc>
          <w:tcPr>
            <w:tcW w:w="663" w:type="pct"/>
            <w:shd w:val="clear" w:color="auto" w:fill="auto"/>
          </w:tcPr>
          <w:p w14:paraId="77AD5C09" w14:textId="77777777" w:rsidR="002C70FA" w:rsidRDefault="00F5568F">
            <w:pPr>
              <w:jc w:val="both"/>
              <w:rPr>
                <w:snapToGrid w:val="0"/>
                <w:color w:val="000000"/>
                <w:lang w:val="bg-BG"/>
              </w:rPr>
            </w:pPr>
            <w:r>
              <w:rPr>
                <w:lang w:val="bg-BG"/>
              </w:rPr>
              <w:t>+</w:t>
            </w:r>
          </w:p>
        </w:tc>
      </w:tr>
      <w:tr w:rsidR="002C70FA" w14:paraId="669AB1CF" w14:textId="77777777">
        <w:trPr>
          <w:cantSplit/>
          <w:trHeight w:val="225"/>
        </w:trPr>
        <w:tc>
          <w:tcPr>
            <w:tcW w:w="5000" w:type="pct"/>
            <w:gridSpan w:val="4"/>
            <w:shd w:val="clear" w:color="auto" w:fill="auto"/>
          </w:tcPr>
          <w:p w14:paraId="28FC000D" w14:textId="77777777" w:rsidR="002C70FA" w:rsidRDefault="00F5568F">
            <w:pPr>
              <w:jc w:val="both"/>
              <w:rPr>
                <w:bCs/>
                <w:lang w:val="bg-BG"/>
              </w:rPr>
            </w:pPr>
            <w:r>
              <w:rPr>
                <w:bCs/>
                <w:lang w:val="bg-BG"/>
              </w:rPr>
              <w:t xml:space="preserve">            Сем. </w:t>
            </w:r>
            <w:proofErr w:type="spellStart"/>
            <w:r>
              <w:rPr>
                <w:bCs/>
                <w:i/>
                <w:lang w:val="bg-BG"/>
              </w:rPr>
              <w:t>Cyprinidae</w:t>
            </w:r>
            <w:proofErr w:type="spellEnd"/>
            <w:r>
              <w:rPr>
                <w:bCs/>
                <w:lang w:val="bg-BG"/>
              </w:rPr>
              <w:t xml:space="preserve"> – Шаранови </w:t>
            </w:r>
          </w:p>
        </w:tc>
      </w:tr>
      <w:tr w:rsidR="002C70FA" w14:paraId="2C29C8B8" w14:textId="77777777">
        <w:trPr>
          <w:cantSplit/>
          <w:trHeight w:val="225"/>
        </w:trPr>
        <w:tc>
          <w:tcPr>
            <w:tcW w:w="2911" w:type="pct"/>
            <w:shd w:val="clear" w:color="auto" w:fill="auto"/>
          </w:tcPr>
          <w:p w14:paraId="57A45027" w14:textId="77777777" w:rsidR="002C70FA" w:rsidRDefault="00F5568F">
            <w:pPr>
              <w:jc w:val="both"/>
              <w:rPr>
                <w:lang w:val="bg-BG"/>
              </w:rPr>
            </w:pPr>
            <w:proofErr w:type="spellStart"/>
            <w:r>
              <w:rPr>
                <w:lang w:val="bg-BG"/>
              </w:rPr>
              <w:t>Платика</w:t>
            </w:r>
            <w:proofErr w:type="spellEnd"/>
            <w:r>
              <w:rPr>
                <w:lang w:val="bg-BG"/>
              </w:rPr>
              <w:t xml:space="preserve"> (</w:t>
            </w:r>
            <w:proofErr w:type="spellStart"/>
            <w:r>
              <w:rPr>
                <w:i/>
                <w:iCs/>
                <w:lang w:val="bg-BG"/>
              </w:rPr>
              <w:t>Abramis</w:t>
            </w:r>
            <w:proofErr w:type="spellEnd"/>
            <w:r>
              <w:rPr>
                <w:i/>
                <w:iCs/>
                <w:lang w:val="bg-BG"/>
              </w:rPr>
              <w:t xml:space="preserve"> </w:t>
            </w:r>
            <w:proofErr w:type="spellStart"/>
            <w:r>
              <w:rPr>
                <w:i/>
                <w:iCs/>
                <w:lang w:val="bg-BG"/>
              </w:rPr>
              <w:t>brama</w:t>
            </w:r>
            <w:proofErr w:type="spellEnd"/>
            <w:r>
              <w:rPr>
                <w:lang w:val="bg-BG"/>
              </w:rPr>
              <w:t>)</w:t>
            </w:r>
          </w:p>
        </w:tc>
        <w:tc>
          <w:tcPr>
            <w:tcW w:w="665" w:type="pct"/>
          </w:tcPr>
          <w:p w14:paraId="55A3CEF8" w14:textId="77777777" w:rsidR="002C70FA" w:rsidRDefault="00F5568F">
            <w:pPr>
              <w:jc w:val="both"/>
              <w:rPr>
                <w:lang w:val="bg-BG"/>
              </w:rPr>
            </w:pPr>
            <w:r>
              <w:rPr>
                <w:lang w:val="bg-BG"/>
              </w:rPr>
              <w:t>+</w:t>
            </w:r>
          </w:p>
        </w:tc>
        <w:tc>
          <w:tcPr>
            <w:tcW w:w="761" w:type="pct"/>
            <w:shd w:val="clear" w:color="auto" w:fill="auto"/>
          </w:tcPr>
          <w:p w14:paraId="0847E207"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48B6E987" w14:textId="77777777" w:rsidR="002C70FA" w:rsidRDefault="00F5568F">
            <w:pPr>
              <w:jc w:val="both"/>
              <w:rPr>
                <w:lang w:val="bg-BG"/>
              </w:rPr>
            </w:pPr>
            <w:r>
              <w:rPr>
                <w:lang w:val="bg-BG"/>
              </w:rPr>
              <w:t>+</w:t>
            </w:r>
          </w:p>
        </w:tc>
      </w:tr>
      <w:tr w:rsidR="002C70FA" w14:paraId="34E73FAC" w14:textId="77777777">
        <w:trPr>
          <w:cantSplit/>
          <w:trHeight w:val="225"/>
        </w:trPr>
        <w:tc>
          <w:tcPr>
            <w:tcW w:w="5000" w:type="pct"/>
            <w:gridSpan w:val="4"/>
            <w:shd w:val="clear" w:color="auto" w:fill="auto"/>
          </w:tcPr>
          <w:p w14:paraId="5A060B2A" w14:textId="77777777" w:rsidR="002C70FA" w:rsidRDefault="00F5568F">
            <w:pPr>
              <w:jc w:val="both"/>
              <w:rPr>
                <w:bCs/>
                <w:lang w:val="bg-BG"/>
              </w:rPr>
            </w:pPr>
            <w:r>
              <w:rPr>
                <w:lang w:val="bg-BG"/>
              </w:rPr>
              <w:t xml:space="preserve">            </w:t>
            </w:r>
            <w:r>
              <w:rPr>
                <w:bCs/>
                <w:lang w:val="bg-BG"/>
              </w:rPr>
              <w:t xml:space="preserve">Сем. </w:t>
            </w:r>
            <w:proofErr w:type="spellStart"/>
            <w:r>
              <w:rPr>
                <w:bCs/>
                <w:i/>
                <w:lang w:val="bg-BG"/>
              </w:rPr>
              <w:t>Gadidae</w:t>
            </w:r>
            <w:proofErr w:type="spellEnd"/>
            <w:r>
              <w:rPr>
                <w:bCs/>
                <w:lang w:val="bg-BG"/>
              </w:rPr>
              <w:t xml:space="preserve"> – </w:t>
            </w:r>
            <w:proofErr w:type="spellStart"/>
            <w:r>
              <w:rPr>
                <w:bCs/>
                <w:lang w:val="bg-BG"/>
              </w:rPr>
              <w:t>Трескови</w:t>
            </w:r>
            <w:proofErr w:type="spellEnd"/>
            <w:r>
              <w:rPr>
                <w:bCs/>
                <w:lang w:val="bg-BG"/>
              </w:rPr>
              <w:t xml:space="preserve"> </w:t>
            </w:r>
          </w:p>
        </w:tc>
      </w:tr>
      <w:tr w:rsidR="002C70FA" w14:paraId="0AD8E9B9" w14:textId="77777777">
        <w:trPr>
          <w:cantSplit/>
          <w:trHeight w:val="225"/>
        </w:trPr>
        <w:tc>
          <w:tcPr>
            <w:tcW w:w="2911" w:type="pct"/>
            <w:shd w:val="clear" w:color="auto" w:fill="auto"/>
          </w:tcPr>
          <w:p w14:paraId="2682752A" w14:textId="77777777" w:rsidR="002C70FA" w:rsidRDefault="00F5568F">
            <w:pPr>
              <w:widowControl w:val="0"/>
              <w:ind w:right="-57"/>
              <w:jc w:val="both"/>
              <w:rPr>
                <w:iCs/>
                <w:snapToGrid w:val="0"/>
                <w:lang w:val="bg-BG"/>
              </w:rPr>
            </w:pPr>
            <w:r>
              <w:rPr>
                <w:snapToGrid w:val="0"/>
                <w:lang w:val="bg-BG"/>
              </w:rPr>
              <w:t xml:space="preserve">Черноморски </w:t>
            </w:r>
            <w:proofErr w:type="spellStart"/>
            <w:r>
              <w:rPr>
                <w:snapToGrid w:val="0"/>
                <w:lang w:val="bg-BG"/>
              </w:rPr>
              <w:t>меджид</w:t>
            </w:r>
            <w:proofErr w:type="spellEnd"/>
            <w:r>
              <w:rPr>
                <w:snapToGrid w:val="0"/>
                <w:lang w:val="bg-BG"/>
              </w:rPr>
              <w:t xml:space="preserve"> (</w:t>
            </w:r>
            <w:proofErr w:type="spellStart"/>
            <w:r>
              <w:rPr>
                <w:i/>
                <w:snapToGrid w:val="0"/>
                <w:lang w:val="bg-BG"/>
              </w:rPr>
              <w:t>Merlangius</w:t>
            </w:r>
            <w:proofErr w:type="spellEnd"/>
            <w:r>
              <w:rPr>
                <w:i/>
                <w:snapToGrid w:val="0"/>
                <w:lang w:val="bg-BG"/>
              </w:rPr>
              <w:t xml:space="preserve"> </w:t>
            </w:r>
            <w:proofErr w:type="spellStart"/>
            <w:r>
              <w:rPr>
                <w:i/>
                <w:snapToGrid w:val="0"/>
                <w:lang w:val="bg-BG"/>
              </w:rPr>
              <w:t>merlangus</w:t>
            </w:r>
            <w:proofErr w:type="spellEnd"/>
            <w:r>
              <w:rPr>
                <w:i/>
                <w:snapToGrid w:val="0"/>
                <w:lang w:val="bg-BG"/>
              </w:rPr>
              <w:t xml:space="preserve"> </w:t>
            </w:r>
            <w:proofErr w:type="spellStart"/>
            <w:r>
              <w:rPr>
                <w:i/>
                <w:snapToGrid w:val="0"/>
              </w:rPr>
              <w:t>euxinus</w:t>
            </w:r>
            <w:proofErr w:type="spellEnd"/>
            <w:r>
              <w:rPr>
                <w:snapToGrid w:val="0"/>
              </w:rPr>
              <w:t>)</w:t>
            </w:r>
            <w:r>
              <w:rPr>
                <w:i/>
                <w:snapToGrid w:val="0"/>
              </w:rPr>
              <w:t xml:space="preserve"> </w:t>
            </w:r>
          </w:p>
        </w:tc>
        <w:tc>
          <w:tcPr>
            <w:tcW w:w="665" w:type="pct"/>
          </w:tcPr>
          <w:p w14:paraId="75D59144" w14:textId="77777777" w:rsidR="002C70FA" w:rsidRDefault="00F5568F">
            <w:pPr>
              <w:jc w:val="both"/>
              <w:rPr>
                <w:snapToGrid w:val="0"/>
                <w:color w:val="000000"/>
                <w:lang w:val="bg-BG"/>
              </w:rPr>
            </w:pPr>
            <w:r>
              <w:rPr>
                <w:lang w:val="bg-BG"/>
              </w:rPr>
              <w:t>+</w:t>
            </w:r>
          </w:p>
        </w:tc>
        <w:tc>
          <w:tcPr>
            <w:tcW w:w="761" w:type="pct"/>
            <w:shd w:val="clear" w:color="auto" w:fill="auto"/>
          </w:tcPr>
          <w:p w14:paraId="1D32C2B5" w14:textId="77777777" w:rsidR="002C70FA" w:rsidRDefault="00F5568F">
            <w:pPr>
              <w:jc w:val="both"/>
              <w:rPr>
                <w:snapToGrid w:val="0"/>
                <w:color w:val="000000"/>
                <w:lang w:val="bg-BG"/>
              </w:rPr>
            </w:pPr>
            <w:r>
              <w:rPr>
                <w:lang w:val="bg-BG"/>
              </w:rPr>
              <w:t>+</w:t>
            </w:r>
          </w:p>
        </w:tc>
        <w:tc>
          <w:tcPr>
            <w:tcW w:w="663" w:type="pct"/>
            <w:shd w:val="clear" w:color="auto" w:fill="auto"/>
          </w:tcPr>
          <w:p w14:paraId="3F646DE6" w14:textId="77777777" w:rsidR="002C70FA" w:rsidRDefault="00F5568F">
            <w:pPr>
              <w:jc w:val="both"/>
              <w:rPr>
                <w:snapToGrid w:val="0"/>
                <w:color w:val="000000"/>
                <w:lang w:val="bg-BG"/>
              </w:rPr>
            </w:pPr>
            <w:r>
              <w:rPr>
                <w:lang w:val="bg-BG"/>
              </w:rPr>
              <w:t>+</w:t>
            </w:r>
          </w:p>
        </w:tc>
      </w:tr>
      <w:tr w:rsidR="002C70FA" w14:paraId="79126E28" w14:textId="77777777">
        <w:trPr>
          <w:cantSplit/>
          <w:trHeight w:val="225"/>
        </w:trPr>
        <w:tc>
          <w:tcPr>
            <w:tcW w:w="5000" w:type="pct"/>
            <w:gridSpan w:val="4"/>
            <w:shd w:val="clear" w:color="auto" w:fill="auto"/>
          </w:tcPr>
          <w:p w14:paraId="3E8B1787" w14:textId="77777777" w:rsidR="002C70FA" w:rsidRDefault="00F5568F">
            <w:pPr>
              <w:jc w:val="both"/>
              <w:rPr>
                <w:bCs/>
                <w:lang w:val="bg-BG"/>
              </w:rPr>
            </w:pPr>
            <w:r>
              <w:rPr>
                <w:lang w:val="bg-BG"/>
              </w:rPr>
              <w:t xml:space="preserve">            </w:t>
            </w:r>
            <w:r>
              <w:rPr>
                <w:bCs/>
                <w:lang w:val="bg-BG"/>
              </w:rPr>
              <w:t xml:space="preserve">Сем. </w:t>
            </w:r>
            <w:proofErr w:type="spellStart"/>
            <w:r>
              <w:rPr>
                <w:bCs/>
                <w:i/>
                <w:lang w:val="bg-BG"/>
              </w:rPr>
              <w:t>Merlucciidae</w:t>
            </w:r>
            <w:proofErr w:type="spellEnd"/>
            <w:r>
              <w:rPr>
                <w:bCs/>
                <w:lang w:val="bg-BG"/>
              </w:rPr>
              <w:t xml:space="preserve"> – </w:t>
            </w:r>
            <w:proofErr w:type="spellStart"/>
            <w:r>
              <w:rPr>
                <w:bCs/>
                <w:lang w:val="bg-BG"/>
              </w:rPr>
              <w:t>Мерлузови</w:t>
            </w:r>
            <w:proofErr w:type="spellEnd"/>
            <w:r>
              <w:rPr>
                <w:bCs/>
                <w:lang w:val="bg-BG"/>
              </w:rPr>
              <w:t xml:space="preserve"> </w:t>
            </w:r>
          </w:p>
        </w:tc>
      </w:tr>
      <w:tr w:rsidR="002C70FA" w14:paraId="6D558E53" w14:textId="77777777">
        <w:trPr>
          <w:cantSplit/>
          <w:trHeight w:val="225"/>
        </w:trPr>
        <w:tc>
          <w:tcPr>
            <w:tcW w:w="2911" w:type="pct"/>
            <w:shd w:val="clear" w:color="auto" w:fill="auto"/>
          </w:tcPr>
          <w:p w14:paraId="5318E5BF" w14:textId="77777777" w:rsidR="002C70FA" w:rsidRDefault="00F5568F">
            <w:pPr>
              <w:widowControl w:val="0"/>
              <w:ind w:right="-57"/>
              <w:jc w:val="both"/>
              <w:rPr>
                <w:lang w:val="bg-BG"/>
              </w:rPr>
            </w:pPr>
            <w:r>
              <w:rPr>
                <w:snapToGrid w:val="0"/>
                <w:lang w:val="bg-BG"/>
              </w:rPr>
              <w:t>Европейска мерлуза (</w:t>
            </w:r>
            <w:proofErr w:type="spellStart"/>
            <w:r>
              <w:rPr>
                <w:i/>
                <w:snapToGrid w:val="0"/>
                <w:lang w:val="bg-BG"/>
              </w:rPr>
              <w:t>Merluccius</w:t>
            </w:r>
            <w:proofErr w:type="spellEnd"/>
            <w:r>
              <w:rPr>
                <w:i/>
                <w:snapToGrid w:val="0"/>
                <w:lang w:val="bg-BG"/>
              </w:rPr>
              <w:t xml:space="preserve"> </w:t>
            </w:r>
            <w:proofErr w:type="spellStart"/>
            <w:r>
              <w:rPr>
                <w:i/>
                <w:snapToGrid w:val="0"/>
                <w:lang w:val="bg-BG"/>
              </w:rPr>
              <w:t>merluccius</w:t>
            </w:r>
            <w:proofErr w:type="spellEnd"/>
            <w:r>
              <w:rPr>
                <w:snapToGrid w:val="0"/>
                <w:lang w:val="bg-BG"/>
              </w:rPr>
              <w:t>)</w:t>
            </w:r>
          </w:p>
        </w:tc>
        <w:tc>
          <w:tcPr>
            <w:tcW w:w="665" w:type="pct"/>
          </w:tcPr>
          <w:p w14:paraId="7D32BBE8" w14:textId="77777777" w:rsidR="002C70FA" w:rsidRDefault="00F5568F">
            <w:pPr>
              <w:jc w:val="both"/>
              <w:rPr>
                <w:snapToGrid w:val="0"/>
                <w:color w:val="000000"/>
                <w:lang w:val="bg-BG"/>
              </w:rPr>
            </w:pPr>
            <w:r>
              <w:rPr>
                <w:lang w:val="bg-BG"/>
              </w:rPr>
              <w:t>+</w:t>
            </w:r>
          </w:p>
        </w:tc>
        <w:tc>
          <w:tcPr>
            <w:tcW w:w="761" w:type="pct"/>
            <w:shd w:val="clear" w:color="auto" w:fill="auto"/>
          </w:tcPr>
          <w:p w14:paraId="1E5FA639"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5678A4C2" w14:textId="77777777" w:rsidR="002C70FA" w:rsidRDefault="00F5568F">
            <w:pPr>
              <w:jc w:val="both"/>
              <w:rPr>
                <w:snapToGrid w:val="0"/>
                <w:color w:val="000000"/>
                <w:lang w:val="bg-BG"/>
              </w:rPr>
            </w:pPr>
            <w:r>
              <w:rPr>
                <w:snapToGrid w:val="0"/>
                <w:color w:val="000000"/>
                <w:lang w:val="bg-BG"/>
              </w:rPr>
              <w:t>–</w:t>
            </w:r>
          </w:p>
        </w:tc>
      </w:tr>
      <w:tr w:rsidR="002C70FA" w14:paraId="2C90731A" w14:textId="77777777">
        <w:trPr>
          <w:cantSplit/>
          <w:trHeight w:val="225"/>
        </w:trPr>
        <w:tc>
          <w:tcPr>
            <w:tcW w:w="5000" w:type="pct"/>
            <w:gridSpan w:val="4"/>
            <w:shd w:val="clear" w:color="auto" w:fill="auto"/>
          </w:tcPr>
          <w:p w14:paraId="0641FCEB" w14:textId="77777777" w:rsidR="002C70FA" w:rsidRDefault="00F5568F">
            <w:pPr>
              <w:jc w:val="both"/>
              <w:rPr>
                <w:bCs/>
                <w:lang w:val="bg-BG"/>
              </w:rPr>
            </w:pPr>
            <w:r>
              <w:rPr>
                <w:bCs/>
                <w:lang w:val="bg-BG"/>
              </w:rPr>
              <w:t xml:space="preserve">            Сем.</w:t>
            </w:r>
            <w:r>
              <w:rPr>
                <w:bCs/>
                <w:i/>
                <w:lang w:val="bg-BG"/>
              </w:rPr>
              <w:t xml:space="preserve"> </w:t>
            </w:r>
            <w:proofErr w:type="spellStart"/>
            <w:r>
              <w:rPr>
                <w:bCs/>
                <w:i/>
                <w:lang w:val="bg-BG"/>
              </w:rPr>
              <w:t>Atherinidae</w:t>
            </w:r>
            <w:proofErr w:type="spellEnd"/>
            <w:r>
              <w:rPr>
                <w:bCs/>
                <w:lang w:val="bg-BG"/>
              </w:rPr>
              <w:t xml:space="preserve"> – </w:t>
            </w:r>
            <w:proofErr w:type="spellStart"/>
            <w:r>
              <w:rPr>
                <w:bCs/>
                <w:lang w:val="bg-BG"/>
              </w:rPr>
              <w:t>Атеринови</w:t>
            </w:r>
            <w:proofErr w:type="spellEnd"/>
            <w:r>
              <w:rPr>
                <w:bCs/>
                <w:lang w:val="bg-BG"/>
              </w:rPr>
              <w:t xml:space="preserve"> </w:t>
            </w:r>
          </w:p>
        </w:tc>
      </w:tr>
      <w:tr w:rsidR="002C70FA" w14:paraId="72E64693" w14:textId="77777777">
        <w:trPr>
          <w:cantSplit/>
          <w:trHeight w:val="225"/>
        </w:trPr>
        <w:tc>
          <w:tcPr>
            <w:tcW w:w="2911" w:type="pct"/>
            <w:shd w:val="clear" w:color="auto" w:fill="auto"/>
          </w:tcPr>
          <w:p w14:paraId="3C9C7AF8" w14:textId="77777777" w:rsidR="002C70FA" w:rsidRDefault="00F5568F">
            <w:pPr>
              <w:jc w:val="both"/>
              <w:rPr>
                <w:lang w:val="bg-BG"/>
              </w:rPr>
            </w:pPr>
            <w:proofErr w:type="spellStart"/>
            <w:r>
              <w:rPr>
                <w:lang w:val="bg-BG"/>
              </w:rPr>
              <w:t>Атерина</w:t>
            </w:r>
            <w:proofErr w:type="spellEnd"/>
            <w:r>
              <w:rPr>
                <w:lang w:val="bg-BG"/>
              </w:rPr>
              <w:t xml:space="preserve"> (</w:t>
            </w:r>
            <w:proofErr w:type="spellStart"/>
            <w:r>
              <w:rPr>
                <w:i/>
                <w:lang w:val="bg-BG"/>
              </w:rPr>
              <w:t>Atherina</w:t>
            </w:r>
            <w:proofErr w:type="spellEnd"/>
            <w:r>
              <w:rPr>
                <w:i/>
                <w:lang w:val="bg-BG"/>
              </w:rPr>
              <w:t xml:space="preserve"> </w:t>
            </w:r>
            <w:proofErr w:type="spellStart"/>
            <w:r>
              <w:rPr>
                <w:i/>
                <w:lang w:val="bg-BG"/>
              </w:rPr>
              <w:t>boyeri</w:t>
            </w:r>
            <w:proofErr w:type="spellEnd"/>
            <w:r>
              <w:rPr>
                <w:i/>
                <w:lang w:val="bg-BG"/>
              </w:rPr>
              <w:t xml:space="preserve"> )</w:t>
            </w:r>
          </w:p>
        </w:tc>
        <w:tc>
          <w:tcPr>
            <w:tcW w:w="665" w:type="pct"/>
          </w:tcPr>
          <w:p w14:paraId="5A2663B8" w14:textId="77777777" w:rsidR="002C70FA" w:rsidRDefault="00F5568F">
            <w:pPr>
              <w:jc w:val="both"/>
              <w:rPr>
                <w:snapToGrid w:val="0"/>
                <w:color w:val="000000"/>
                <w:lang w:val="bg-BG"/>
              </w:rPr>
            </w:pPr>
            <w:r>
              <w:rPr>
                <w:lang w:val="bg-BG"/>
              </w:rPr>
              <w:t>+</w:t>
            </w:r>
          </w:p>
        </w:tc>
        <w:tc>
          <w:tcPr>
            <w:tcW w:w="761" w:type="pct"/>
            <w:shd w:val="clear" w:color="auto" w:fill="auto"/>
          </w:tcPr>
          <w:p w14:paraId="0DCC6BB4"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764C9468" w14:textId="77777777" w:rsidR="002C70FA" w:rsidRDefault="00F5568F">
            <w:pPr>
              <w:jc w:val="both"/>
              <w:rPr>
                <w:snapToGrid w:val="0"/>
                <w:color w:val="000000"/>
                <w:lang w:val="bg-BG"/>
              </w:rPr>
            </w:pPr>
            <w:r>
              <w:rPr>
                <w:snapToGrid w:val="0"/>
                <w:color w:val="000000"/>
                <w:lang w:val="bg-BG"/>
              </w:rPr>
              <w:t>–</w:t>
            </w:r>
          </w:p>
        </w:tc>
      </w:tr>
      <w:tr w:rsidR="002C70FA" w14:paraId="4FD0F2BC" w14:textId="77777777">
        <w:trPr>
          <w:cantSplit/>
          <w:trHeight w:val="225"/>
        </w:trPr>
        <w:tc>
          <w:tcPr>
            <w:tcW w:w="2911" w:type="pct"/>
            <w:shd w:val="clear" w:color="auto" w:fill="auto"/>
          </w:tcPr>
          <w:p w14:paraId="072E6BB8" w14:textId="77777777" w:rsidR="002C70FA" w:rsidRDefault="00F5568F">
            <w:pPr>
              <w:jc w:val="both"/>
              <w:rPr>
                <w:lang w:val="bg-BG"/>
              </w:rPr>
            </w:pPr>
            <w:proofErr w:type="spellStart"/>
            <w:r w:rsidRPr="00A768C2">
              <w:rPr>
                <w:i/>
                <w:lang w:val="bg-BG"/>
              </w:rPr>
              <w:t>Atherina</w:t>
            </w:r>
            <w:proofErr w:type="spellEnd"/>
            <w:r>
              <w:rPr>
                <w:lang w:val="bg-BG"/>
              </w:rPr>
              <w:t xml:space="preserve"> </w:t>
            </w:r>
            <w:proofErr w:type="spellStart"/>
            <w:r>
              <w:rPr>
                <w:lang w:val="bg-BG"/>
              </w:rPr>
              <w:t>sp</w:t>
            </w:r>
            <w:proofErr w:type="spellEnd"/>
            <w:r>
              <w:rPr>
                <w:lang w:val="bg-BG"/>
              </w:rPr>
              <w:t xml:space="preserve">. </w:t>
            </w:r>
          </w:p>
        </w:tc>
        <w:tc>
          <w:tcPr>
            <w:tcW w:w="665" w:type="pct"/>
          </w:tcPr>
          <w:p w14:paraId="1AE71E21" w14:textId="77777777" w:rsidR="002C70FA" w:rsidRDefault="002C70FA">
            <w:pPr>
              <w:jc w:val="both"/>
              <w:rPr>
                <w:lang w:val="bg-BG"/>
              </w:rPr>
            </w:pPr>
          </w:p>
        </w:tc>
        <w:tc>
          <w:tcPr>
            <w:tcW w:w="761" w:type="pct"/>
            <w:shd w:val="clear" w:color="auto" w:fill="auto"/>
          </w:tcPr>
          <w:p w14:paraId="2F7B98E1" w14:textId="77777777" w:rsidR="002C70FA" w:rsidRDefault="002C70FA">
            <w:pPr>
              <w:jc w:val="both"/>
              <w:rPr>
                <w:snapToGrid w:val="0"/>
                <w:color w:val="000000"/>
                <w:lang w:val="bg-BG"/>
              </w:rPr>
            </w:pPr>
          </w:p>
        </w:tc>
        <w:tc>
          <w:tcPr>
            <w:tcW w:w="663" w:type="pct"/>
            <w:shd w:val="clear" w:color="auto" w:fill="auto"/>
          </w:tcPr>
          <w:p w14:paraId="33A4AEC1" w14:textId="77777777" w:rsidR="002C70FA" w:rsidRDefault="00F5568F">
            <w:pPr>
              <w:jc w:val="both"/>
              <w:rPr>
                <w:b/>
                <w:snapToGrid w:val="0"/>
                <w:color w:val="000000"/>
                <w:u w:val="single"/>
                <w:lang w:val="bg-BG"/>
              </w:rPr>
            </w:pPr>
            <w:r>
              <w:rPr>
                <w:b/>
                <w:snapToGrid w:val="0"/>
                <w:color w:val="000000"/>
                <w:u w:val="single"/>
                <w:lang w:val="bg-BG"/>
              </w:rPr>
              <w:t>+</w:t>
            </w:r>
          </w:p>
        </w:tc>
      </w:tr>
      <w:tr w:rsidR="002C70FA" w14:paraId="0E24A2E7" w14:textId="77777777">
        <w:trPr>
          <w:cantSplit/>
          <w:trHeight w:val="225"/>
        </w:trPr>
        <w:tc>
          <w:tcPr>
            <w:tcW w:w="5000" w:type="pct"/>
            <w:gridSpan w:val="4"/>
            <w:shd w:val="clear" w:color="auto" w:fill="auto"/>
          </w:tcPr>
          <w:p w14:paraId="1DFD0139" w14:textId="77777777" w:rsidR="002C70FA" w:rsidRDefault="00F5568F">
            <w:pPr>
              <w:jc w:val="both"/>
              <w:rPr>
                <w:bCs/>
                <w:lang w:val="bg-BG"/>
              </w:rPr>
            </w:pPr>
            <w:r>
              <w:rPr>
                <w:lang w:val="bg-BG"/>
              </w:rPr>
              <w:t xml:space="preserve">            </w:t>
            </w:r>
            <w:r>
              <w:rPr>
                <w:bCs/>
                <w:lang w:val="bg-BG"/>
              </w:rPr>
              <w:t xml:space="preserve">Сем. </w:t>
            </w:r>
            <w:proofErr w:type="spellStart"/>
            <w:r>
              <w:rPr>
                <w:bCs/>
                <w:i/>
                <w:lang w:val="bg-BG"/>
              </w:rPr>
              <w:t>Belonidae</w:t>
            </w:r>
            <w:proofErr w:type="spellEnd"/>
            <w:r>
              <w:rPr>
                <w:bCs/>
                <w:lang w:val="bg-BG"/>
              </w:rPr>
              <w:t xml:space="preserve"> – </w:t>
            </w:r>
            <w:proofErr w:type="spellStart"/>
            <w:r>
              <w:rPr>
                <w:bCs/>
                <w:lang w:val="bg-BG"/>
              </w:rPr>
              <w:t>Зарганови</w:t>
            </w:r>
            <w:proofErr w:type="spellEnd"/>
            <w:r>
              <w:rPr>
                <w:bCs/>
                <w:lang w:val="bg-BG"/>
              </w:rPr>
              <w:t xml:space="preserve"> </w:t>
            </w:r>
          </w:p>
        </w:tc>
      </w:tr>
      <w:tr w:rsidR="002C70FA" w14:paraId="614D0EE1" w14:textId="77777777">
        <w:trPr>
          <w:cantSplit/>
          <w:trHeight w:val="225"/>
        </w:trPr>
        <w:tc>
          <w:tcPr>
            <w:tcW w:w="2911" w:type="pct"/>
            <w:shd w:val="clear" w:color="auto" w:fill="auto"/>
          </w:tcPr>
          <w:p w14:paraId="2E8A3E6D" w14:textId="77777777" w:rsidR="002C70FA" w:rsidRDefault="00F5568F">
            <w:pPr>
              <w:widowControl w:val="0"/>
              <w:jc w:val="both"/>
              <w:rPr>
                <w:iCs/>
                <w:snapToGrid w:val="0"/>
                <w:lang w:val="bg-BG"/>
              </w:rPr>
            </w:pPr>
            <w:r>
              <w:rPr>
                <w:snapToGrid w:val="0"/>
                <w:lang w:val="bg-BG"/>
              </w:rPr>
              <w:t xml:space="preserve">Черноморски </w:t>
            </w:r>
            <w:proofErr w:type="spellStart"/>
            <w:r>
              <w:rPr>
                <w:snapToGrid w:val="0"/>
                <w:lang w:val="bg-BG"/>
              </w:rPr>
              <w:t>зарган</w:t>
            </w:r>
            <w:proofErr w:type="spellEnd"/>
            <w:r>
              <w:rPr>
                <w:snapToGrid w:val="0"/>
                <w:lang w:val="bg-BG"/>
              </w:rPr>
              <w:t xml:space="preserve"> (</w:t>
            </w:r>
            <w:proofErr w:type="spellStart"/>
            <w:r>
              <w:rPr>
                <w:i/>
                <w:snapToGrid w:val="0"/>
                <w:lang w:val="bg-BG"/>
              </w:rPr>
              <w:t>Belone</w:t>
            </w:r>
            <w:proofErr w:type="spellEnd"/>
            <w:r>
              <w:rPr>
                <w:i/>
                <w:snapToGrid w:val="0"/>
                <w:lang w:val="bg-BG"/>
              </w:rPr>
              <w:t xml:space="preserve"> </w:t>
            </w:r>
            <w:proofErr w:type="spellStart"/>
            <w:r>
              <w:rPr>
                <w:i/>
                <w:snapToGrid w:val="0"/>
                <w:lang w:val="bg-BG"/>
              </w:rPr>
              <w:t>belone</w:t>
            </w:r>
            <w:proofErr w:type="spellEnd"/>
            <w:r>
              <w:rPr>
                <w:i/>
                <w:snapToGrid w:val="0"/>
                <w:lang w:val="bg-BG"/>
              </w:rPr>
              <w:t xml:space="preserve"> </w:t>
            </w:r>
            <w:proofErr w:type="spellStart"/>
            <w:r>
              <w:rPr>
                <w:i/>
                <w:snapToGrid w:val="0"/>
                <w:lang w:val="bg-BG"/>
              </w:rPr>
              <w:t>euxini</w:t>
            </w:r>
            <w:proofErr w:type="spellEnd"/>
            <w:r>
              <w:rPr>
                <w:iCs/>
                <w:snapToGrid w:val="0"/>
                <w:lang w:val="bg-BG"/>
              </w:rPr>
              <w:t>)</w:t>
            </w:r>
          </w:p>
        </w:tc>
        <w:tc>
          <w:tcPr>
            <w:tcW w:w="665" w:type="pct"/>
          </w:tcPr>
          <w:p w14:paraId="0889B285"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25924068"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76BD9013" w14:textId="77777777" w:rsidR="002C70FA" w:rsidRDefault="00F5568F">
            <w:pPr>
              <w:jc w:val="both"/>
              <w:rPr>
                <w:snapToGrid w:val="0"/>
                <w:lang w:val="bg-BG"/>
              </w:rPr>
            </w:pPr>
            <w:r>
              <w:rPr>
                <w:snapToGrid w:val="0"/>
                <w:lang w:val="bg-BG"/>
              </w:rPr>
              <w:t>+</w:t>
            </w:r>
          </w:p>
        </w:tc>
      </w:tr>
      <w:tr w:rsidR="002C70FA" w14:paraId="20A5DC37" w14:textId="77777777">
        <w:trPr>
          <w:cantSplit/>
          <w:trHeight w:val="225"/>
        </w:trPr>
        <w:tc>
          <w:tcPr>
            <w:tcW w:w="5000" w:type="pct"/>
            <w:gridSpan w:val="4"/>
            <w:shd w:val="clear" w:color="auto" w:fill="auto"/>
          </w:tcPr>
          <w:p w14:paraId="6440AFD1" w14:textId="77777777" w:rsidR="002C70FA" w:rsidRDefault="00F5568F">
            <w:pPr>
              <w:jc w:val="both"/>
              <w:rPr>
                <w:bCs/>
                <w:lang w:val="bg-BG"/>
              </w:rPr>
            </w:pPr>
            <w:r>
              <w:rPr>
                <w:bCs/>
                <w:lang w:val="bg-BG"/>
              </w:rPr>
              <w:t xml:space="preserve">            Сем. </w:t>
            </w:r>
            <w:proofErr w:type="spellStart"/>
            <w:r>
              <w:rPr>
                <w:bCs/>
                <w:i/>
                <w:lang w:val="bg-BG"/>
              </w:rPr>
              <w:t>Syngnathidae</w:t>
            </w:r>
            <w:proofErr w:type="spellEnd"/>
            <w:r>
              <w:rPr>
                <w:bCs/>
                <w:lang w:val="bg-BG"/>
              </w:rPr>
              <w:t xml:space="preserve"> – Морски игли</w:t>
            </w:r>
          </w:p>
        </w:tc>
      </w:tr>
      <w:tr w:rsidR="002C70FA" w14:paraId="611A36B0" w14:textId="77777777">
        <w:trPr>
          <w:cantSplit/>
          <w:trHeight w:val="237"/>
        </w:trPr>
        <w:tc>
          <w:tcPr>
            <w:tcW w:w="2911" w:type="pct"/>
            <w:shd w:val="clear" w:color="auto" w:fill="auto"/>
          </w:tcPr>
          <w:p w14:paraId="15FDE40E" w14:textId="77777777" w:rsidR="002C70FA" w:rsidRDefault="00F5568F">
            <w:pPr>
              <w:jc w:val="both"/>
              <w:rPr>
                <w:lang w:val="bg-BG"/>
              </w:rPr>
            </w:pPr>
            <w:proofErr w:type="spellStart"/>
            <w:r>
              <w:rPr>
                <w:lang w:val="bg-BG"/>
              </w:rPr>
              <w:t>Шипчеста</w:t>
            </w:r>
            <w:proofErr w:type="spellEnd"/>
            <w:r>
              <w:rPr>
                <w:lang w:val="bg-BG"/>
              </w:rPr>
              <w:t xml:space="preserve"> игла (</w:t>
            </w:r>
            <w:proofErr w:type="spellStart"/>
            <w:r>
              <w:rPr>
                <w:i/>
                <w:iCs/>
                <w:color w:val="000000"/>
                <w:spacing w:val="-7"/>
                <w:lang w:val="bg-BG"/>
              </w:rPr>
              <w:t>Syngnathus</w:t>
            </w:r>
            <w:proofErr w:type="spellEnd"/>
            <w:r>
              <w:rPr>
                <w:i/>
                <w:iCs/>
                <w:color w:val="000000"/>
                <w:spacing w:val="-7"/>
                <w:lang w:val="bg-BG"/>
              </w:rPr>
              <w:t xml:space="preserve"> </w:t>
            </w:r>
            <w:proofErr w:type="spellStart"/>
            <w:r>
              <w:rPr>
                <w:i/>
                <w:iCs/>
                <w:color w:val="000000"/>
                <w:spacing w:val="-3"/>
                <w:lang w:val="bg-BG"/>
              </w:rPr>
              <w:t>schmidti</w:t>
            </w:r>
            <w:proofErr w:type="spellEnd"/>
            <w:r>
              <w:rPr>
                <w:color w:val="000000"/>
                <w:spacing w:val="-3"/>
                <w:lang w:val="bg-BG"/>
              </w:rPr>
              <w:t>)</w:t>
            </w:r>
          </w:p>
        </w:tc>
        <w:tc>
          <w:tcPr>
            <w:tcW w:w="665" w:type="pct"/>
          </w:tcPr>
          <w:p w14:paraId="482297CB"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7226351D" w14:textId="77777777" w:rsidR="002C70FA" w:rsidRDefault="00F5568F">
            <w:pPr>
              <w:jc w:val="both"/>
              <w:rPr>
                <w:snapToGrid w:val="0"/>
                <w:color w:val="000000"/>
                <w:lang w:val="bg-BG"/>
              </w:rPr>
            </w:pPr>
            <w:r>
              <w:rPr>
                <w:lang w:val="bg-BG"/>
              </w:rPr>
              <w:t>+</w:t>
            </w:r>
          </w:p>
        </w:tc>
        <w:tc>
          <w:tcPr>
            <w:tcW w:w="663" w:type="pct"/>
            <w:shd w:val="clear" w:color="auto" w:fill="auto"/>
          </w:tcPr>
          <w:p w14:paraId="3ED088BB" w14:textId="77777777" w:rsidR="002C70FA" w:rsidRDefault="00F5568F">
            <w:pPr>
              <w:jc w:val="both"/>
              <w:rPr>
                <w:snapToGrid w:val="0"/>
                <w:color w:val="000000"/>
                <w:lang w:val="bg-BG"/>
              </w:rPr>
            </w:pPr>
            <w:r>
              <w:rPr>
                <w:snapToGrid w:val="0"/>
                <w:color w:val="000000"/>
                <w:lang w:val="bg-BG"/>
              </w:rPr>
              <w:t>–</w:t>
            </w:r>
          </w:p>
        </w:tc>
      </w:tr>
      <w:tr w:rsidR="002C70FA" w14:paraId="22E638A5" w14:textId="77777777">
        <w:trPr>
          <w:cantSplit/>
          <w:trHeight w:val="225"/>
        </w:trPr>
        <w:tc>
          <w:tcPr>
            <w:tcW w:w="2911" w:type="pct"/>
            <w:shd w:val="clear" w:color="auto" w:fill="auto"/>
          </w:tcPr>
          <w:p w14:paraId="45B0E616" w14:textId="77777777" w:rsidR="002C70FA" w:rsidRDefault="00F5568F">
            <w:pPr>
              <w:jc w:val="both"/>
              <w:rPr>
                <w:lang w:val="bg-BG"/>
              </w:rPr>
            </w:pPr>
            <w:proofErr w:type="spellStart"/>
            <w:r>
              <w:rPr>
                <w:lang w:val="bg-BG"/>
              </w:rPr>
              <w:t>Високомуцунета</w:t>
            </w:r>
            <w:proofErr w:type="spellEnd"/>
            <w:r>
              <w:rPr>
                <w:lang w:val="bg-BG"/>
              </w:rPr>
              <w:t xml:space="preserve"> игла (</w:t>
            </w:r>
            <w:proofErr w:type="spellStart"/>
            <w:r>
              <w:rPr>
                <w:i/>
                <w:iCs/>
                <w:color w:val="000000"/>
                <w:spacing w:val="-7"/>
                <w:lang w:val="bg-BG"/>
              </w:rPr>
              <w:t>Syngnathus</w:t>
            </w:r>
            <w:proofErr w:type="spellEnd"/>
            <w:r>
              <w:rPr>
                <w:i/>
                <w:iCs/>
                <w:color w:val="000000"/>
                <w:spacing w:val="-7"/>
                <w:lang w:val="bg-BG"/>
              </w:rPr>
              <w:t xml:space="preserve"> </w:t>
            </w:r>
            <w:proofErr w:type="spellStart"/>
            <w:r>
              <w:rPr>
                <w:i/>
                <w:iCs/>
                <w:color w:val="000000"/>
                <w:spacing w:val="-3"/>
                <w:lang w:val="bg-BG"/>
              </w:rPr>
              <w:t>typhle</w:t>
            </w:r>
            <w:proofErr w:type="spellEnd"/>
            <w:r>
              <w:rPr>
                <w:color w:val="000000"/>
                <w:spacing w:val="-3"/>
                <w:lang w:val="bg-BG"/>
              </w:rPr>
              <w:t>)</w:t>
            </w:r>
          </w:p>
        </w:tc>
        <w:tc>
          <w:tcPr>
            <w:tcW w:w="665" w:type="pct"/>
          </w:tcPr>
          <w:p w14:paraId="2E77C644"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43FDE43D" w14:textId="77777777" w:rsidR="002C70FA" w:rsidRDefault="00F5568F">
            <w:pPr>
              <w:jc w:val="both"/>
              <w:rPr>
                <w:snapToGrid w:val="0"/>
                <w:color w:val="000000"/>
                <w:lang w:val="bg-BG"/>
              </w:rPr>
            </w:pPr>
            <w:r>
              <w:rPr>
                <w:lang w:val="bg-BG"/>
              </w:rPr>
              <w:t>+</w:t>
            </w:r>
          </w:p>
        </w:tc>
        <w:tc>
          <w:tcPr>
            <w:tcW w:w="663" w:type="pct"/>
            <w:shd w:val="clear" w:color="auto" w:fill="auto"/>
          </w:tcPr>
          <w:p w14:paraId="7E29C136" w14:textId="77777777" w:rsidR="002C70FA" w:rsidRDefault="00F5568F">
            <w:pPr>
              <w:jc w:val="both"/>
              <w:rPr>
                <w:snapToGrid w:val="0"/>
                <w:color w:val="000000"/>
                <w:lang w:val="bg-BG"/>
              </w:rPr>
            </w:pPr>
            <w:r>
              <w:rPr>
                <w:snapToGrid w:val="0"/>
                <w:color w:val="000000"/>
                <w:lang w:val="bg-BG"/>
              </w:rPr>
              <w:t>–</w:t>
            </w:r>
          </w:p>
        </w:tc>
      </w:tr>
      <w:tr w:rsidR="002C70FA" w14:paraId="4A2EEA2B" w14:textId="77777777">
        <w:trPr>
          <w:cantSplit/>
          <w:trHeight w:val="225"/>
        </w:trPr>
        <w:tc>
          <w:tcPr>
            <w:tcW w:w="2911" w:type="pct"/>
            <w:shd w:val="clear" w:color="auto" w:fill="auto"/>
          </w:tcPr>
          <w:p w14:paraId="7517C783" w14:textId="77777777" w:rsidR="002C70FA" w:rsidRDefault="00F5568F">
            <w:pPr>
              <w:ind w:right="-57"/>
              <w:jc w:val="both"/>
              <w:rPr>
                <w:lang w:val="bg-BG"/>
              </w:rPr>
            </w:pPr>
            <w:proofErr w:type="spellStart"/>
            <w:r>
              <w:rPr>
                <w:lang w:val="bg-BG"/>
              </w:rPr>
              <w:t>Морские</w:t>
            </w:r>
            <w:proofErr w:type="spellEnd"/>
            <w:r>
              <w:rPr>
                <w:lang w:val="bg-BG"/>
              </w:rPr>
              <w:t xml:space="preserve"> игли неуточнени (</w:t>
            </w:r>
            <w:proofErr w:type="spellStart"/>
            <w:r w:rsidRPr="00A768C2">
              <w:rPr>
                <w:i/>
                <w:lang w:val="bg-BG"/>
              </w:rPr>
              <w:t>Syngnathidae</w:t>
            </w:r>
            <w:proofErr w:type="spellEnd"/>
            <w:r>
              <w:rPr>
                <w:lang w:val="bg-BG"/>
              </w:rPr>
              <w:t xml:space="preserve"> </w:t>
            </w:r>
            <w:proofErr w:type="spellStart"/>
            <w:r>
              <w:rPr>
                <w:iCs/>
                <w:lang w:val="bg-BG"/>
              </w:rPr>
              <w:t>gen</w:t>
            </w:r>
            <w:proofErr w:type="spellEnd"/>
            <w:r>
              <w:rPr>
                <w:lang w:val="bg-BG"/>
              </w:rPr>
              <w:t xml:space="preserve">. </w:t>
            </w:r>
            <w:proofErr w:type="spellStart"/>
            <w:r>
              <w:rPr>
                <w:lang w:val="bg-BG"/>
              </w:rPr>
              <w:t>sp</w:t>
            </w:r>
            <w:proofErr w:type="spellEnd"/>
            <w:r>
              <w:rPr>
                <w:lang w:val="bg-BG"/>
              </w:rPr>
              <w:t>.)</w:t>
            </w:r>
          </w:p>
        </w:tc>
        <w:tc>
          <w:tcPr>
            <w:tcW w:w="665" w:type="pct"/>
          </w:tcPr>
          <w:p w14:paraId="2C4DE7EC"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43C721F9" w14:textId="77777777" w:rsidR="002C70FA" w:rsidRDefault="00F5568F">
            <w:pPr>
              <w:jc w:val="both"/>
              <w:rPr>
                <w:snapToGrid w:val="0"/>
                <w:color w:val="000000"/>
                <w:lang w:val="bg-BG"/>
              </w:rPr>
            </w:pPr>
            <w:r>
              <w:rPr>
                <w:lang w:val="bg-BG"/>
              </w:rPr>
              <w:t>+</w:t>
            </w:r>
          </w:p>
        </w:tc>
        <w:tc>
          <w:tcPr>
            <w:tcW w:w="663" w:type="pct"/>
            <w:shd w:val="clear" w:color="auto" w:fill="auto"/>
          </w:tcPr>
          <w:p w14:paraId="496F341C" w14:textId="77777777" w:rsidR="002C70FA" w:rsidRDefault="00F5568F">
            <w:pPr>
              <w:jc w:val="both"/>
              <w:rPr>
                <w:snapToGrid w:val="0"/>
                <w:color w:val="000000"/>
                <w:lang w:val="bg-BG"/>
              </w:rPr>
            </w:pPr>
            <w:r>
              <w:rPr>
                <w:snapToGrid w:val="0"/>
                <w:color w:val="000000"/>
                <w:lang w:val="bg-BG"/>
              </w:rPr>
              <w:t>–</w:t>
            </w:r>
          </w:p>
        </w:tc>
      </w:tr>
      <w:tr w:rsidR="002C70FA" w14:paraId="43A9F2C2" w14:textId="77777777">
        <w:trPr>
          <w:cantSplit/>
          <w:trHeight w:val="225"/>
        </w:trPr>
        <w:tc>
          <w:tcPr>
            <w:tcW w:w="5000" w:type="pct"/>
            <w:gridSpan w:val="4"/>
            <w:shd w:val="clear" w:color="auto" w:fill="auto"/>
          </w:tcPr>
          <w:p w14:paraId="04DA3EDA" w14:textId="77777777" w:rsidR="002C70FA" w:rsidRDefault="00F5568F">
            <w:pPr>
              <w:jc w:val="both"/>
              <w:rPr>
                <w:bCs/>
                <w:lang w:val="bg-BG"/>
              </w:rPr>
            </w:pPr>
            <w:r>
              <w:rPr>
                <w:bCs/>
                <w:lang w:val="bg-BG"/>
              </w:rPr>
              <w:t xml:space="preserve">            Сем. </w:t>
            </w:r>
            <w:proofErr w:type="spellStart"/>
            <w:r>
              <w:rPr>
                <w:bCs/>
                <w:i/>
                <w:lang w:val="bg-BG"/>
              </w:rPr>
              <w:t>Mugilidae</w:t>
            </w:r>
            <w:proofErr w:type="spellEnd"/>
            <w:r>
              <w:rPr>
                <w:bCs/>
                <w:lang w:val="bg-BG"/>
              </w:rPr>
              <w:t xml:space="preserve"> – </w:t>
            </w:r>
            <w:proofErr w:type="spellStart"/>
            <w:r>
              <w:rPr>
                <w:bCs/>
                <w:lang w:val="bg-BG"/>
              </w:rPr>
              <w:t>Кефалови</w:t>
            </w:r>
            <w:proofErr w:type="spellEnd"/>
            <w:r>
              <w:rPr>
                <w:bCs/>
                <w:lang w:val="bg-BG"/>
              </w:rPr>
              <w:t xml:space="preserve"> </w:t>
            </w:r>
          </w:p>
        </w:tc>
      </w:tr>
      <w:tr w:rsidR="002C70FA" w14:paraId="09941AA7" w14:textId="77777777">
        <w:trPr>
          <w:cantSplit/>
          <w:trHeight w:val="225"/>
        </w:trPr>
        <w:tc>
          <w:tcPr>
            <w:tcW w:w="2911" w:type="pct"/>
            <w:shd w:val="clear" w:color="auto" w:fill="auto"/>
          </w:tcPr>
          <w:p w14:paraId="69D2D3D7" w14:textId="77777777" w:rsidR="002C70FA" w:rsidRDefault="00F5568F">
            <w:pPr>
              <w:jc w:val="both"/>
              <w:rPr>
                <w:iCs/>
                <w:lang w:val="bg-BG"/>
              </w:rPr>
            </w:pPr>
            <w:r>
              <w:rPr>
                <w:lang w:val="bg-BG"/>
              </w:rPr>
              <w:t>Кефал (</w:t>
            </w:r>
            <w:proofErr w:type="spellStart"/>
            <w:r>
              <w:rPr>
                <w:i/>
                <w:lang w:val="bg-BG"/>
              </w:rPr>
              <w:t>Mugil</w:t>
            </w:r>
            <w:proofErr w:type="spellEnd"/>
            <w:r>
              <w:rPr>
                <w:i/>
                <w:lang w:val="bg-BG"/>
              </w:rPr>
              <w:t xml:space="preserve"> </w:t>
            </w:r>
            <w:proofErr w:type="spellStart"/>
            <w:r>
              <w:rPr>
                <w:i/>
                <w:lang w:val="bg-BG"/>
              </w:rPr>
              <w:t>cephalus</w:t>
            </w:r>
            <w:proofErr w:type="spellEnd"/>
            <w:r>
              <w:rPr>
                <w:iCs/>
                <w:lang w:val="bg-BG"/>
              </w:rPr>
              <w:t>)</w:t>
            </w:r>
          </w:p>
        </w:tc>
        <w:tc>
          <w:tcPr>
            <w:tcW w:w="665" w:type="pct"/>
          </w:tcPr>
          <w:p w14:paraId="5815D75D"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58F3F914"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22A75C7E" w14:textId="77777777" w:rsidR="002C70FA" w:rsidRDefault="00F5568F">
            <w:pPr>
              <w:jc w:val="both"/>
              <w:rPr>
                <w:snapToGrid w:val="0"/>
                <w:color w:val="000000"/>
                <w:lang w:val="bg-BG"/>
              </w:rPr>
            </w:pPr>
            <w:r>
              <w:rPr>
                <w:lang w:val="bg-BG"/>
              </w:rPr>
              <w:t>+</w:t>
            </w:r>
          </w:p>
        </w:tc>
      </w:tr>
      <w:tr w:rsidR="002C70FA" w14:paraId="6536B689" w14:textId="77777777">
        <w:trPr>
          <w:cantSplit/>
          <w:trHeight w:val="225"/>
        </w:trPr>
        <w:tc>
          <w:tcPr>
            <w:tcW w:w="2911" w:type="pct"/>
            <w:shd w:val="clear" w:color="auto" w:fill="auto"/>
          </w:tcPr>
          <w:p w14:paraId="11CF3A15" w14:textId="77777777" w:rsidR="002C70FA" w:rsidRDefault="00F5568F">
            <w:pPr>
              <w:jc w:val="both"/>
              <w:rPr>
                <w:iCs/>
                <w:lang w:val="bg-BG"/>
              </w:rPr>
            </w:pPr>
            <w:proofErr w:type="spellStart"/>
            <w:r>
              <w:rPr>
                <w:lang w:val="bg-BG"/>
              </w:rPr>
              <w:t>Платерина</w:t>
            </w:r>
            <w:proofErr w:type="spellEnd"/>
            <w:r>
              <w:rPr>
                <w:lang w:val="bg-BG"/>
              </w:rPr>
              <w:t xml:space="preserve"> (</w:t>
            </w:r>
            <w:proofErr w:type="spellStart"/>
            <w:r>
              <w:rPr>
                <w:i/>
                <w:lang w:val="bg-BG"/>
              </w:rPr>
              <w:t>Liza</w:t>
            </w:r>
            <w:proofErr w:type="spellEnd"/>
            <w:r>
              <w:rPr>
                <w:i/>
                <w:lang w:val="bg-BG"/>
              </w:rPr>
              <w:t xml:space="preserve"> </w:t>
            </w:r>
            <w:proofErr w:type="spellStart"/>
            <w:r>
              <w:rPr>
                <w:i/>
                <w:lang w:val="bg-BG"/>
              </w:rPr>
              <w:t>aurata</w:t>
            </w:r>
            <w:proofErr w:type="spellEnd"/>
            <w:r>
              <w:rPr>
                <w:iCs/>
                <w:lang w:val="bg-BG"/>
              </w:rPr>
              <w:t>)</w:t>
            </w:r>
          </w:p>
        </w:tc>
        <w:tc>
          <w:tcPr>
            <w:tcW w:w="665" w:type="pct"/>
          </w:tcPr>
          <w:p w14:paraId="55F4010F" w14:textId="77777777" w:rsidR="002C70FA" w:rsidRDefault="00F5568F">
            <w:pPr>
              <w:jc w:val="both"/>
              <w:rPr>
                <w:snapToGrid w:val="0"/>
                <w:color w:val="000000"/>
                <w:lang w:val="bg-BG"/>
              </w:rPr>
            </w:pPr>
            <w:r>
              <w:rPr>
                <w:lang w:val="bg-BG"/>
              </w:rPr>
              <w:t>+</w:t>
            </w:r>
          </w:p>
        </w:tc>
        <w:tc>
          <w:tcPr>
            <w:tcW w:w="761" w:type="pct"/>
            <w:shd w:val="clear" w:color="auto" w:fill="auto"/>
          </w:tcPr>
          <w:p w14:paraId="0CD97697"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0DA7460A" w14:textId="77777777" w:rsidR="002C70FA" w:rsidRDefault="00F5568F">
            <w:pPr>
              <w:jc w:val="both"/>
              <w:rPr>
                <w:snapToGrid w:val="0"/>
                <w:color w:val="000000"/>
                <w:lang w:val="bg-BG"/>
              </w:rPr>
            </w:pPr>
            <w:r>
              <w:rPr>
                <w:snapToGrid w:val="0"/>
                <w:color w:val="000000"/>
                <w:lang w:val="bg-BG"/>
              </w:rPr>
              <w:t>–</w:t>
            </w:r>
          </w:p>
        </w:tc>
      </w:tr>
      <w:tr w:rsidR="002C70FA" w14:paraId="1CCCD510" w14:textId="77777777">
        <w:trPr>
          <w:cantSplit/>
          <w:trHeight w:val="225"/>
        </w:trPr>
        <w:tc>
          <w:tcPr>
            <w:tcW w:w="2911" w:type="pct"/>
            <w:shd w:val="clear" w:color="auto" w:fill="auto"/>
          </w:tcPr>
          <w:p w14:paraId="7F059BDA" w14:textId="77777777" w:rsidR="002C70FA" w:rsidRDefault="00F5568F">
            <w:pPr>
              <w:widowControl w:val="0"/>
              <w:jc w:val="both"/>
              <w:rPr>
                <w:iCs/>
                <w:snapToGrid w:val="0"/>
                <w:lang w:val="bg-BG"/>
              </w:rPr>
            </w:pPr>
            <w:r>
              <w:rPr>
                <w:snapToGrid w:val="0"/>
                <w:lang w:val="bg-BG"/>
              </w:rPr>
              <w:t>Кефал-</w:t>
            </w:r>
            <w:proofErr w:type="spellStart"/>
            <w:r>
              <w:rPr>
                <w:snapToGrid w:val="0"/>
                <w:lang w:val="bg-BG"/>
              </w:rPr>
              <w:t>пиленгас</w:t>
            </w:r>
            <w:proofErr w:type="spellEnd"/>
            <w:r>
              <w:rPr>
                <w:snapToGrid w:val="0"/>
                <w:lang w:val="bg-BG"/>
              </w:rPr>
              <w:t xml:space="preserve"> (</w:t>
            </w:r>
            <w:proofErr w:type="spellStart"/>
            <w:r>
              <w:rPr>
                <w:i/>
                <w:iCs/>
                <w:snapToGrid w:val="0"/>
                <w:lang w:val="bg-BG"/>
              </w:rPr>
              <w:t>Liza</w:t>
            </w:r>
            <w:proofErr w:type="spellEnd"/>
            <w:r>
              <w:rPr>
                <w:i/>
                <w:iCs/>
                <w:snapToGrid w:val="0"/>
                <w:lang w:val="bg-BG"/>
              </w:rPr>
              <w:t xml:space="preserve"> </w:t>
            </w:r>
            <w:proofErr w:type="spellStart"/>
            <w:r>
              <w:rPr>
                <w:i/>
                <w:iCs/>
                <w:snapToGrid w:val="0"/>
                <w:lang w:val="bg-BG"/>
              </w:rPr>
              <w:t>haematocheila</w:t>
            </w:r>
            <w:proofErr w:type="spellEnd"/>
            <w:r>
              <w:rPr>
                <w:snapToGrid w:val="0"/>
                <w:lang w:val="bg-BG"/>
              </w:rPr>
              <w:t xml:space="preserve"> </w:t>
            </w:r>
            <w:proofErr w:type="spellStart"/>
            <w:r>
              <w:rPr>
                <w:snapToGrid w:val="0"/>
                <w:lang w:val="bg-BG"/>
              </w:rPr>
              <w:t>syn</w:t>
            </w:r>
            <w:proofErr w:type="spellEnd"/>
            <w:r>
              <w:rPr>
                <w:snapToGrid w:val="0"/>
                <w:lang w:val="bg-BG"/>
              </w:rPr>
              <w:t xml:space="preserve">. </w:t>
            </w:r>
            <w:proofErr w:type="spellStart"/>
            <w:r>
              <w:rPr>
                <w:i/>
                <w:lang w:val="bg-BG"/>
              </w:rPr>
              <w:t>Mugil</w:t>
            </w:r>
            <w:proofErr w:type="spellEnd"/>
            <w:r>
              <w:rPr>
                <w:i/>
                <w:lang w:val="bg-BG"/>
              </w:rPr>
              <w:t xml:space="preserve"> </w:t>
            </w:r>
            <w:proofErr w:type="spellStart"/>
            <w:r>
              <w:rPr>
                <w:i/>
                <w:lang w:val="bg-BG"/>
              </w:rPr>
              <w:t>so</w:t>
            </w:r>
            <w:proofErr w:type="spellEnd"/>
            <w:r>
              <w:rPr>
                <w:i/>
                <w:lang w:val="bg-BG"/>
              </w:rPr>
              <w:t xml:space="preserve"> -</w:t>
            </w:r>
            <w:proofErr w:type="spellStart"/>
            <w:r>
              <w:rPr>
                <w:i/>
                <w:lang w:val="bg-BG"/>
              </w:rPr>
              <w:t>iuy</w:t>
            </w:r>
            <w:proofErr w:type="spellEnd"/>
            <w:r>
              <w:rPr>
                <w:iCs/>
                <w:lang w:val="bg-BG"/>
              </w:rPr>
              <w:t xml:space="preserve">) </w:t>
            </w:r>
          </w:p>
        </w:tc>
        <w:tc>
          <w:tcPr>
            <w:tcW w:w="665" w:type="pct"/>
          </w:tcPr>
          <w:p w14:paraId="15390497"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4771DB37"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75F395F5" w14:textId="77777777" w:rsidR="002C70FA" w:rsidRDefault="00F5568F">
            <w:pPr>
              <w:jc w:val="both"/>
              <w:rPr>
                <w:snapToGrid w:val="0"/>
                <w:color w:val="000000"/>
                <w:lang w:val="bg-BG"/>
              </w:rPr>
            </w:pPr>
            <w:r>
              <w:rPr>
                <w:snapToGrid w:val="0"/>
                <w:color w:val="000000"/>
                <w:lang w:val="bg-BG"/>
              </w:rPr>
              <w:t>+</w:t>
            </w:r>
          </w:p>
        </w:tc>
      </w:tr>
      <w:tr w:rsidR="002C70FA" w14:paraId="04A9C73F" w14:textId="77777777">
        <w:trPr>
          <w:cantSplit/>
          <w:trHeight w:val="225"/>
        </w:trPr>
        <w:tc>
          <w:tcPr>
            <w:tcW w:w="2911" w:type="pct"/>
            <w:shd w:val="clear" w:color="auto" w:fill="auto"/>
          </w:tcPr>
          <w:p w14:paraId="7916806E" w14:textId="77777777" w:rsidR="002C70FA" w:rsidRDefault="00F5568F">
            <w:pPr>
              <w:jc w:val="both"/>
              <w:rPr>
                <w:iCs/>
                <w:lang w:val="bg-BG"/>
              </w:rPr>
            </w:pPr>
            <w:r>
              <w:rPr>
                <w:lang w:val="bg-BG"/>
              </w:rPr>
              <w:t xml:space="preserve">Черноморски </w:t>
            </w:r>
            <w:proofErr w:type="spellStart"/>
            <w:r>
              <w:rPr>
                <w:lang w:val="bg-BG"/>
              </w:rPr>
              <w:t>кефалови</w:t>
            </w:r>
            <w:proofErr w:type="spellEnd"/>
            <w:r>
              <w:rPr>
                <w:lang w:val="bg-BG"/>
              </w:rPr>
              <w:t xml:space="preserve"> (</w:t>
            </w:r>
            <w:proofErr w:type="spellStart"/>
            <w:r>
              <w:rPr>
                <w:i/>
                <w:lang w:val="bg-BG"/>
              </w:rPr>
              <w:t>Liza</w:t>
            </w:r>
            <w:proofErr w:type="spellEnd"/>
            <w:r>
              <w:rPr>
                <w:i/>
                <w:lang w:val="bg-BG"/>
              </w:rPr>
              <w:t xml:space="preserve"> </w:t>
            </w:r>
            <w:proofErr w:type="spellStart"/>
            <w:r>
              <w:rPr>
                <w:lang w:val="bg-BG"/>
              </w:rPr>
              <w:t>spp</w:t>
            </w:r>
            <w:proofErr w:type="spellEnd"/>
            <w:r>
              <w:rPr>
                <w:iCs/>
                <w:lang w:val="bg-BG"/>
              </w:rPr>
              <w:t xml:space="preserve">., освен </w:t>
            </w:r>
            <w:proofErr w:type="spellStart"/>
            <w:r>
              <w:rPr>
                <w:iCs/>
                <w:lang w:val="bg-BG"/>
              </w:rPr>
              <w:t>пиленгас</w:t>
            </w:r>
            <w:proofErr w:type="spellEnd"/>
            <w:r>
              <w:rPr>
                <w:iCs/>
                <w:lang w:val="bg-BG"/>
              </w:rPr>
              <w:t>)</w:t>
            </w:r>
          </w:p>
        </w:tc>
        <w:tc>
          <w:tcPr>
            <w:tcW w:w="665" w:type="pct"/>
          </w:tcPr>
          <w:p w14:paraId="6F49EFF3" w14:textId="77777777" w:rsidR="002C70FA" w:rsidRDefault="00F5568F">
            <w:pPr>
              <w:jc w:val="both"/>
              <w:rPr>
                <w:snapToGrid w:val="0"/>
                <w:color w:val="000000"/>
                <w:lang w:val="bg-BG"/>
              </w:rPr>
            </w:pPr>
            <w:r>
              <w:rPr>
                <w:lang w:val="bg-BG"/>
              </w:rPr>
              <w:t>+</w:t>
            </w:r>
          </w:p>
        </w:tc>
        <w:tc>
          <w:tcPr>
            <w:tcW w:w="761" w:type="pct"/>
            <w:shd w:val="clear" w:color="auto" w:fill="auto"/>
          </w:tcPr>
          <w:p w14:paraId="02871E04"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14971FC0" w14:textId="77777777" w:rsidR="002C70FA" w:rsidRDefault="00F5568F">
            <w:pPr>
              <w:jc w:val="both"/>
              <w:rPr>
                <w:snapToGrid w:val="0"/>
                <w:color w:val="000000"/>
                <w:lang w:val="bg-BG"/>
              </w:rPr>
            </w:pPr>
            <w:r>
              <w:rPr>
                <w:lang w:val="bg-BG"/>
              </w:rPr>
              <w:t>+</w:t>
            </w:r>
          </w:p>
        </w:tc>
      </w:tr>
      <w:tr w:rsidR="002C70FA" w14:paraId="36376EA3" w14:textId="77777777">
        <w:trPr>
          <w:cantSplit/>
          <w:trHeight w:val="225"/>
        </w:trPr>
        <w:tc>
          <w:tcPr>
            <w:tcW w:w="5000" w:type="pct"/>
            <w:gridSpan w:val="4"/>
            <w:shd w:val="clear" w:color="auto" w:fill="auto"/>
          </w:tcPr>
          <w:p w14:paraId="004D72BD" w14:textId="77777777" w:rsidR="002C70FA" w:rsidRDefault="00F5568F">
            <w:pPr>
              <w:jc w:val="both"/>
              <w:rPr>
                <w:bCs/>
                <w:lang w:val="bg-BG"/>
              </w:rPr>
            </w:pPr>
            <w:r>
              <w:rPr>
                <w:bCs/>
                <w:lang w:val="bg-BG"/>
              </w:rPr>
              <w:t xml:space="preserve">            Сем.</w:t>
            </w:r>
            <w:r>
              <w:rPr>
                <w:bCs/>
                <w:i/>
                <w:lang w:val="bg-BG"/>
              </w:rPr>
              <w:t xml:space="preserve"> </w:t>
            </w:r>
            <w:proofErr w:type="spellStart"/>
            <w:r>
              <w:rPr>
                <w:bCs/>
                <w:i/>
                <w:lang w:val="bg-BG"/>
              </w:rPr>
              <w:t>Percidae</w:t>
            </w:r>
            <w:proofErr w:type="spellEnd"/>
            <w:r>
              <w:rPr>
                <w:bCs/>
                <w:lang w:val="bg-BG"/>
              </w:rPr>
              <w:t xml:space="preserve"> – </w:t>
            </w:r>
            <w:proofErr w:type="spellStart"/>
            <w:r>
              <w:rPr>
                <w:bCs/>
                <w:lang w:val="bg-BG"/>
              </w:rPr>
              <w:t>Костурови</w:t>
            </w:r>
            <w:proofErr w:type="spellEnd"/>
            <w:r>
              <w:rPr>
                <w:bCs/>
                <w:lang w:val="bg-BG"/>
              </w:rPr>
              <w:t xml:space="preserve"> </w:t>
            </w:r>
          </w:p>
        </w:tc>
      </w:tr>
      <w:tr w:rsidR="002C70FA" w14:paraId="31116636" w14:textId="77777777">
        <w:trPr>
          <w:cantSplit/>
          <w:trHeight w:val="225"/>
        </w:trPr>
        <w:tc>
          <w:tcPr>
            <w:tcW w:w="2911" w:type="pct"/>
            <w:shd w:val="clear" w:color="auto" w:fill="auto"/>
          </w:tcPr>
          <w:p w14:paraId="079C42FA" w14:textId="77777777" w:rsidR="002C70FA" w:rsidRDefault="00F5568F">
            <w:pPr>
              <w:jc w:val="both"/>
              <w:rPr>
                <w:lang w:val="bg-BG"/>
              </w:rPr>
            </w:pPr>
            <w:r>
              <w:rPr>
                <w:lang w:val="bg-BG"/>
              </w:rPr>
              <w:t>Бяла риба (</w:t>
            </w:r>
            <w:proofErr w:type="spellStart"/>
            <w:r>
              <w:rPr>
                <w:i/>
                <w:iCs/>
                <w:lang w:val="bg-BG"/>
              </w:rPr>
              <w:t>Sander</w:t>
            </w:r>
            <w:proofErr w:type="spellEnd"/>
            <w:r>
              <w:rPr>
                <w:i/>
                <w:iCs/>
                <w:lang w:val="bg-BG"/>
              </w:rPr>
              <w:t xml:space="preserve"> </w:t>
            </w:r>
            <w:proofErr w:type="spellStart"/>
            <w:r>
              <w:rPr>
                <w:i/>
                <w:iCs/>
                <w:lang w:val="bg-BG"/>
              </w:rPr>
              <w:t>lucioperca</w:t>
            </w:r>
            <w:proofErr w:type="spellEnd"/>
            <w:r>
              <w:rPr>
                <w:lang w:val="bg-BG"/>
              </w:rPr>
              <w:t>)</w:t>
            </w:r>
          </w:p>
        </w:tc>
        <w:tc>
          <w:tcPr>
            <w:tcW w:w="665" w:type="pct"/>
          </w:tcPr>
          <w:p w14:paraId="10C237EE" w14:textId="77777777" w:rsidR="002C70FA" w:rsidRDefault="00F5568F">
            <w:pPr>
              <w:jc w:val="both"/>
              <w:rPr>
                <w:lang w:val="bg-BG"/>
              </w:rPr>
            </w:pPr>
            <w:r>
              <w:rPr>
                <w:lang w:val="bg-BG"/>
              </w:rPr>
              <w:t>+</w:t>
            </w:r>
          </w:p>
        </w:tc>
        <w:tc>
          <w:tcPr>
            <w:tcW w:w="761" w:type="pct"/>
            <w:shd w:val="clear" w:color="auto" w:fill="auto"/>
          </w:tcPr>
          <w:p w14:paraId="05E86767"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3FD387E6" w14:textId="77777777" w:rsidR="002C70FA" w:rsidRDefault="00F5568F">
            <w:pPr>
              <w:jc w:val="both"/>
              <w:rPr>
                <w:lang w:val="bg-BG"/>
              </w:rPr>
            </w:pPr>
            <w:r>
              <w:rPr>
                <w:lang w:val="bg-BG"/>
              </w:rPr>
              <w:t>+</w:t>
            </w:r>
          </w:p>
        </w:tc>
      </w:tr>
      <w:tr w:rsidR="002C70FA" w14:paraId="040FD8DB" w14:textId="77777777">
        <w:trPr>
          <w:cantSplit/>
          <w:trHeight w:val="225"/>
        </w:trPr>
        <w:tc>
          <w:tcPr>
            <w:tcW w:w="5000" w:type="pct"/>
            <w:gridSpan w:val="4"/>
            <w:shd w:val="clear" w:color="auto" w:fill="auto"/>
          </w:tcPr>
          <w:p w14:paraId="038AEF6D" w14:textId="77777777" w:rsidR="002C70FA" w:rsidRDefault="00F5568F">
            <w:pPr>
              <w:jc w:val="both"/>
              <w:rPr>
                <w:bCs/>
                <w:lang w:val="bg-BG"/>
              </w:rPr>
            </w:pPr>
            <w:r>
              <w:rPr>
                <w:bCs/>
                <w:lang w:val="bg-BG"/>
              </w:rPr>
              <w:t xml:space="preserve">            Сем. </w:t>
            </w:r>
            <w:proofErr w:type="spellStart"/>
            <w:r>
              <w:rPr>
                <w:bCs/>
                <w:i/>
                <w:lang w:val="bg-BG"/>
              </w:rPr>
              <w:t>Pomatomidae</w:t>
            </w:r>
            <w:proofErr w:type="spellEnd"/>
            <w:r>
              <w:rPr>
                <w:bCs/>
                <w:lang w:val="bg-BG"/>
              </w:rPr>
              <w:t xml:space="preserve"> – </w:t>
            </w:r>
            <w:proofErr w:type="spellStart"/>
            <w:r>
              <w:rPr>
                <w:bCs/>
                <w:lang w:val="bg-BG"/>
              </w:rPr>
              <w:t>Леферови</w:t>
            </w:r>
            <w:proofErr w:type="spellEnd"/>
          </w:p>
        </w:tc>
      </w:tr>
      <w:tr w:rsidR="002C70FA" w14:paraId="60F23D66" w14:textId="77777777">
        <w:trPr>
          <w:cantSplit/>
          <w:trHeight w:val="225"/>
        </w:trPr>
        <w:tc>
          <w:tcPr>
            <w:tcW w:w="2911" w:type="pct"/>
            <w:shd w:val="clear" w:color="auto" w:fill="auto"/>
          </w:tcPr>
          <w:p w14:paraId="6EFEFC22" w14:textId="77777777" w:rsidR="002C70FA" w:rsidRDefault="00F5568F">
            <w:pPr>
              <w:jc w:val="both"/>
              <w:rPr>
                <w:iCs/>
                <w:lang w:val="bg-BG"/>
              </w:rPr>
            </w:pPr>
            <w:r>
              <w:rPr>
                <w:lang w:val="bg-BG"/>
              </w:rPr>
              <w:t>Лефер (</w:t>
            </w:r>
            <w:proofErr w:type="spellStart"/>
            <w:r>
              <w:rPr>
                <w:i/>
                <w:color w:val="000000"/>
                <w:lang w:val="bg-BG"/>
              </w:rPr>
              <w:t>Pomatomus</w:t>
            </w:r>
            <w:proofErr w:type="spellEnd"/>
            <w:r>
              <w:rPr>
                <w:i/>
                <w:color w:val="000000"/>
                <w:lang w:val="bg-BG"/>
              </w:rPr>
              <w:t xml:space="preserve"> </w:t>
            </w:r>
            <w:proofErr w:type="spellStart"/>
            <w:r>
              <w:rPr>
                <w:i/>
                <w:color w:val="000000"/>
                <w:lang w:val="bg-BG"/>
              </w:rPr>
              <w:t>saltatrix</w:t>
            </w:r>
            <w:proofErr w:type="spellEnd"/>
            <w:r>
              <w:rPr>
                <w:iCs/>
                <w:color w:val="000000"/>
                <w:lang w:val="bg-BG"/>
              </w:rPr>
              <w:t>)</w:t>
            </w:r>
          </w:p>
        </w:tc>
        <w:tc>
          <w:tcPr>
            <w:tcW w:w="665" w:type="pct"/>
          </w:tcPr>
          <w:p w14:paraId="471B957E"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0842E768" w14:textId="77777777" w:rsidR="002C70FA" w:rsidRDefault="00F5568F">
            <w:pPr>
              <w:jc w:val="both"/>
              <w:rPr>
                <w:snapToGrid w:val="0"/>
                <w:color w:val="000000"/>
                <w:lang w:val="bg-BG"/>
              </w:rPr>
            </w:pPr>
            <w:r>
              <w:rPr>
                <w:lang w:val="bg-BG"/>
              </w:rPr>
              <w:t>+</w:t>
            </w:r>
          </w:p>
        </w:tc>
        <w:tc>
          <w:tcPr>
            <w:tcW w:w="663" w:type="pct"/>
            <w:shd w:val="clear" w:color="auto" w:fill="auto"/>
          </w:tcPr>
          <w:p w14:paraId="09B43216" w14:textId="77777777" w:rsidR="002C70FA" w:rsidRDefault="00F5568F">
            <w:pPr>
              <w:jc w:val="both"/>
              <w:rPr>
                <w:snapToGrid w:val="0"/>
                <w:color w:val="000000"/>
                <w:lang w:val="bg-BG"/>
              </w:rPr>
            </w:pPr>
            <w:r>
              <w:rPr>
                <w:snapToGrid w:val="0"/>
                <w:color w:val="000000"/>
                <w:lang w:val="bg-BG"/>
              </w:rPr>
              <w:t>–</w:t>
            </w:r>
          </w:p>
        </w:tc>
      </w:tr>
      <w:tr w:rsidR="002C70FA" w14:paraId="1A46BB03" w14:textId="77777777">
        <w:trPr>
          <w:cantSplit/>
          <w:trHeight w:val="225"/>
        </w:trPr>
        <w:tc>
          <w:tcPr>
            <w:tcW w:w="5000" w:type="pct"/>
            <w:gridSpan w:val="4"/>
            <w:shd w:val="clear" w:color="auto" w:fill="auto"/>
          </w:tcPr>
          <w:p w14:paraId="482A4FDD" w14:textId="77777777" w:rsidR="002C70FA" w:rsidRDefault="00F5568F">
            <w:pPr>
              <w:jc w:val="both"/>
              <w:rPr>
                <w:bCs/>
                <w:lang w:val="bg-BG"/>
              </w:rPr>
            </w:pPr>
            <w:r>
              <w:rPr>
                <w:bCs/>
                <w:lang w:val="bg-BG"/>
              </w:rPr>
              <w:t xml:space="preserve">            Сем. </w:t>
            </w:r>
            <w:proofErr w:type="spellStart"/>
            <w:r>
              <w:rPr>
                <w:bCs/>
                <w:i/>
                <w:lang w:val="bg-BG"/>
              </w:rPr>
              <w:t>Carangidae</w:t>
            </w:r>
            <w:proofErr w:type="spellEnd"/>
            <w:r>
              <w:rPr>
                <w:bCs/>
                <w:lang w:val="bg-BG"/>
              </w:rPr>
              <w:t xml:space="preserve"> – </w:t>
            </w:r>
            <w:proofErr w:type="spellStart"/>
            <w:r>
              <w:rPr>
                <w:bCs/>
                <w:lang w:val="bg-BG"/>
              </w:rPr>
              <w:t>Сафридови</w:t>
            </w:r>
            <w:proofErr w:type="spellEnd"/>
            <w:r>
              <w:rPr>
                <w:bCs/>
                <w:lang w:val="bg-BG"/>
              </w:rPr>
              <w:t xml:space="preserve"> </w:t>
            </w:r>
          </w:p>
        </w:tc>
      </w:tr>
      <w:tr w:rsidR="002C70FA" w14:paraId="7AE349CB" w14:textId="77777777">
        <w:trPr>
          <w:cantSplit/>
          <w:trHeight w:val="225"/>
        </w:trPr>
        <w:tc>
          <w:tcPr>
            <w:tcW w:w="2911" w:type="pct"/>
            <w:shd w:val="clear" w:color="auto" w:fill="auto"/>
          </w:tcPr>
          <w:p w14:paraId="268120E2" w14:textId="77777777" w:rsidR="002C70FA" w:rsidRDefault="00F5568F">
            <w:pPr>
              <w:widowControl w:val="0"/>
              <w:jc w:val="both"/>
              <w:rPr>
                <w:iCs/>
                <w:snapToGrid w:val="0"/>
                <w:vertAlign w:val="superscript"/>
                <w:lang w:val="bg-BG"/>
              </w:rPr>
            </w:pPr>
            <w:r>
              <w:rPr>
                <w:snapToGrid w:val="0"/>
                <w:lang w:val="bg-BG"/>
              </w:rPr>
              <w:t>Сафрид (</w:t>
            </w:r>
            <w:proofErr w:type="spellStart"/>
            <w:r>
              <w:rPr>
                <w:i/>
                <w:snapToGrid w:val="0"/>
                <w:lang w:val="bg-BG"/>
              </w:rPr>
              <w:t>Trachurus</w:t>
            </w:r>
            <w:proofErr w:type="spellEnd"/>
            <w:r>
              <w:rPr>
                <w:i/>
                <w:snapToGrid w:val="0"/>
                <w:lang w:val="bg-BG"/>
              </w:rPr>
              <w:t xml:space="preserve"> </w:t>
            </w:r>
            <w:proofErr w:type="spellStart"/>
            <w:r>
              <w:rPr>
                <w:i/>
                <w:snapToGrid w:val="0"/>
                <w:lang w:val="bg-BG"/>
              </w:rPr>
              <w:t>mediterraneus</w:t>
            </w:r>
            <w:proofErr w:type="spellEnd"/>
            <w:r>
              <w:rPr>
                <w:i/>
                <w:snapToGrid w:val="0"/>
                <w:lang w:val="bg-BG"/>
              </w:rPr>
              <w:t xml:space="preserve"> </w:t>
            </w:r>
            <w:proofErr w:type="spellStart"/>
            <w:r>
              <w:rPr>
                <w:i/>
                <w:snapToGrid w:val="0"/>
                <w:lang w:val="bg-BG"/>
              </w:rPr>
              <w:t>ponticus</w:t>
            </w:r>
            <w:proofErr w:type="spellEnd"/>
            <w:r>
              <w:rPr>
                <w:iCs/>
                <w:snapToGrid w:val="0"/>
                <w:lang w:val="bg-BG"/>
              </w:rPr>
              <w:t xml:space="preserve">) </w:t>
            </w:r>
          </w:p>
        </w:tc>
        <w:tc>
          <w:tcPr>
            <w:tcW w:w="665" w:type="pct"/>
          </w:tcPr>
          <w:p w14:paraId="42D739D2"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55D1FE36" w14:textId="77777777" w:rsidR="002C70FA" w:rsidRDefault="00F5568F">
            <w:pPr>
              <w:jc w:val="both"/>
              <w:rPr>
                <w:snapToGrid w:val="0"/>
                <w:color w:val="000000"/>
                <w:lang w:val="bg-BG"/>
              </w:rPr>
            </w:pPr>
            <w:r>
              <w:rPr>
                <w:lang w:val="bg-BG"/>
              </w:rPr>
              <w:t>+</w:t>
            </w:r>
          </w:p>
        </w:tc>
        <w:tc>
          <w:tcPr>
            <w:tcW w:w="663" w:type="pct"/>
            <w:shd w:val="clear" w:color="auto" w:fill="auto"/>
          </w:tcPr>
          <w:p w14:paraId="74123E0C" w14:textId="77777777" w:rsidR="002C70FA" w:rsidRDefault="00F5568F">
            <w:pPr>
              <w:jc w:val="both"/>
              <w:rPr>
                <w:snapToGrid w:val="0"/>
                <w:color w:val="000000"/>
                <w:lang w:val="bg-BG"/>
              </w:rPr>
            </w:pPr>
            <w:r>
              <w:rPr>
                <w:snapToGrid w:val="0"/>
                <w:color w:val="000000"/>
                <w:lang w:val="bg-BG"/>
              </w:rPr>
              <w:t xml:space="preserve">– </w:t>
            </w:r>
            <w:r>
              <w:rPr>
                <w:snapToGrid w:val="0"/>
                <w:color w:val="000000"/>
                <w:u w:val="single"/>
                <w:lang w:val="bg-BG"/>
              </w:rPr>
              <w:t>+</w:t>
            </w:r>
          </w:p>
        </w:tc>
      </w:tr>
      <w:tr w:rsidR="002C70FA" w14:paraId="298C0A8C" w14:textId="77777777">
        <w:trPr>
          <w:cantSplit/>
          <w:trHeight w:val="225"/>
        </w:trPr>
        <w:tc>
          <w:tcPr>
            <w:tcW w:w="5000" w:type="pct"/>
            <w:gridSpan w:val="4"/>
            <w:shd w:val="clear" w:color="auto" w:fill="auto"/>
          </w:tcPr>
          <w:p w14:paraId="7C92DF43" w14:textId="77777777" w:rsidR="002C70FA" w:rsidRDefault="00F5568F">
            <w:pPr>
              <w:jc w:val="both"/>
              <w:rPr>
                <w:bCs/>
                <w:lang w:val="bg-BG"/>
              </w:rPr>
            </w:pPr>
            <w:r>
              <w:rPr>
                <w:bCs/>
                <w:lang w:val="bg-BG"/>
              </w:rPr>
              <w:t xml:space="preserve">            Сем. </w:t>
            </w:r>
            <w:proofErr w:type="spellStart"/>
            <w:r>
              <w:rPr>
                <w:bCs/>
                <w:i/>
                <w:lang w:val="bg-BG"/>
              </w:rPr>
              <w:t>Centracanthidae</w:t>
            </w:r>
            <w:proofErr w:type="spellEnd"/>
            <w:r>
              <w:rPr>
                <w:bCs/>
                <w:lang w:val="bg-BG"/>
              </w:rPr>
              <w:t xml:space="preserve"> – </w:t>
            </w:r>
            <w:proofErr w:type="spellStart"/>
            <w:r>
              <w:rPr>
                <w:bCs/>
                <w:lang w:val="bg-BG"/>
              </w:rPr>
              <w:t>Смаридови</w:t>
            </w:r>
            <w:proofErr w:type="spellEnd"/>
          </w:p>
        </w:tc>
      </w:tr>
      <w:tr w:rsidR="002C70FA" w14:paraId="40A6A974" w14:textId="77777777">
        <w:trPr>
          <w:cantSplit/>
          <w:trHeight w:val="225"/>
        </w:trPr>
        <w:tc>
          <w:tcPr>
            <w:tcW w:w="2911" w:type="pct"/>
            <w:shd w:val="clear" w:color="auto" w:fill="auto"/>
          </w:tcPr>
          <w:p w14:paraId="7C7D646A" w14:textId="77777777" w:rsidR="002C70FA" w:rsidRDefault="00F5568F">
            <w:pPr>
              <w:widowControl w:val="0"/>
              <w:jc w:val="both"/>
              <w:rPr>
                <w:snapToGrid w:val="0"/>
                <w:lang w:val="bg-BG"/>
              </w:rPr>
            </w:pPr>
            <w:proofErr w:type="spellStart"/>
            <w:r>
              <w:rPr>
                <w:snapToGrid w:val="0"/>
                <w:lang w:val="bg-BG"/>
              </w:rPr>
              <w:t>Смарид</w:t>
            </w:r>
            <w:proofErr w:type="spellEnd"/>
            <w:r>
              <w:rPr>
                <w:snapToGrid w:val="0"/>
                <w:lang w:val="bg-BG"/>
              </w:rPr>
              <w:t xml:space="preserve"> (</w:t>
            </w:r>
            <w:proofErr w:type="spellStart"/>
            <w:r>
              <w:rPr>
                <w:i/>
                <w:snapToGrid w:val="0"/>
                <w:lang w:val="bg-BG"/>
              </w:rPr>
              <w:t>Spicara</w:t>
            </w:r>
            <w:proofErr w:type="spellEnd"/>
            <w:r>
              <w:rPr>
                <w:i/>
                <w:snapToGrid w:val="0"/>
                <w:lang w:val="bg-BG"/>
              </w:rPr>
              <w:t xml:space="preserve"> </w:t>
            </w:r>
            <w:proofErr w:type="spellStart"/>
            <w:r>
              <w:rPr>
                <w:i/>
                <w:iCs/>
                <w:snapToGrid w:val="0"/>
                <w:lang w:val="bg-BG"/>
              </w:rPr>
              <w:t>flexuosa</w:t>
            </w:r>
            <w:proofErr w:type="spellEnd"/>
            <w:r>
              <w:rPr>
                <w:snapToGrid w:val="0"/>
                <w:lang w:val="bg-BG"/>
              </w:rPr>
              <w:t xml:space="preserve">) </w:t>
            </w:r>
          </w:p>
        </w:tc>
        <w:tc>
          <w:tcPr>
            <w:tcW w:w="665" w:type="pct"/>
          </w:tcPr>
          <w:p w14:paraId="71822241"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2868F93F"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5E2EB370" w14:textId="77777777" w:rsidR="002C70FA" w:rsidRDefault="00F5568F">
            <w:pPr>
              <w:jc w:val="both"/>
              <w:rPr>
                <w:snapToGrid w:val="0"/>
                <w:color w:val="000000"/>
                <w:lang w:val="bg-BG"/>
              </w:rPr>
            </w:pPr>
            <w:r>
              <w:rPr>
                <w:snapToGrid w:val="0"/>
                <w:color w:val="000000"/>
                <w:lang w:val="bg-BG"/>
              </w:rPr>
              <w:t xml:space="preserve">– </w:t>
            </w:r>
            <w:r>
              <w:rPr>
                <w:snapToGrid w:val="0"/>
                <w:color w:val="000000"/>
                <w:u w:val="single"/>
                <w:lang w:val="bg-BG"/>
              </w:rPr>
              <w:t>+</w:t>
            </w:r>
          </w:p>
        </w:tc>
      </w:tr>
      <w:tr w:rsidR="002C70FA" w14:paraId="544AE8FA" w14:textId="77777777">
        <w:trPr>
          <w:cantSplit/>
          <w:trHeight w:val="225"/>
        </w:trPr>
        <w:tc>
          <w:tcPr>
            <w:tcW w:w="5000" w:type="pct"/>
            <w:gridSpan w:val="4"/>
            <w:shd w:val="clear" w:color="auto" w:fill="auto"/>
          </w:tcPr>
          <w:p w14:paraId="54BF91D8" w14:textId="77777777" w:rsidR="002C70FA" w:rsidRDefault="00F5568F">
            <w:pPr>
              <w:jc w:val="both"/>
              <w:rPr>
                <w:bCs/>
                <w:lang w:val="bg-BG"/>
              </w:rPr>
            </w:pPr>
            <w:r>
              <w:rPr>
                <w:bCs/>
                <w:lang w:val="bg-BG"/>
              </w:rPr>
              <w:t xml:space="preserve">        Сем. </w:t>
            </w:r>
            <w:proofErr w:type="spellStart"/>
            <w:r>
              <w:rPr>
                <w:bCs/>
                <w:i/>
                <w:lang w:val="bg-BG"/>
              </w:rPr>
              <w:t>Sciaenidae</w:t>
            </w:r>
            <w:proofErr w:type="spellEnd"/>
            <w:r>
              <w:rPr>
                <w:bCs/>
                <w:lang w:val="bg-BG"/>
              </w:rPr>
              <w:t xml:space="preserve"> – </w:t>
            </w:r>
            <w:proofErr w:type="spellStart"/>
            <w:r>
              <w:rPr>
                <w:bCs/>
                <w:lang w:val="bg-BG"/>
              </w:rPr>
              <w:t>Минокопови</w:t>
            </w:r>
            <w:proofErr w:type="spellEnd"/>
            <w:r>
              <w:rPr>
                <w:bCs/>
                <w:lang w:val="bg-BG"/>
              </w:rPr>
              <w:t xml:space="preserve"> </w:t>
            </w:r>
          </w:p>
        </w:tc>
      </w:tr>
      <w:tr w:rsidR="002C70FA" w14:paraId="2D5D118F" w14:textId="77777777">
        <w:trPr>
          <w:cantSplit/>
          <w:trHeight w:val="225"/>
        </w:trPr>
        <w:tc>
          <w:tcPr>
            <w:tcW w:w="2911" w:type="pct"/>
            <w:shd w:val="clear" w:color="auto" w:fill="auto"/>
          </w:tcPr>
          <w:p w14:paraId="58D8B308" w14:textId="77777777" w:rsidR="002C70FA" w:rsidRDefault="00F5568F">
            <w:pPr>
              <w:widowControl w:val="0"/>
              <w:jc w:val="both"/>
              <w:rPr>
                <w:iCs/>
                <w:lang w:val="bg-BG"/>
              </w:rPr>
            </w:pPr>
            <w:proofErr w:type="spellStart"/>
            <w:r>
              <w:rPr>
                <w:lang w:val="bg-BG"/>
              </w:rPr>
              <w:lastRenderedPageBreak/>
              <w:t>Минокоп</w:t>
            </w:r>
            <w:proofErr w:type="spellEnd"/>
            <w:r>
              <w:rPr>
                <w:lang w:val="bg-BG"/>
              </w:rPr>
              <w:t xml:space="preserve">  (</w:t>
            </w:r>
            <w:proofErr w:type="spellStart"/>
            <w:r>
              <w:rPr>
                <w:i/>
                <w:lang w:val="bg-BG"/>
              </w:rPr>
              <w:t>Umbrina</w:t>
            </w:r>
            <w:proofErr w:type="spellEnd"/>
            <w:r>
              <w:rPr>
                <w:i/>
                <w:lang w:val="bg-BG"/>
              </w:rPr>
              <w:t xml:space="preserve"> </w:t>
            </w:r>
            <w:proofErr w:type="spellStart"/>
            <w:r>
              <w:rPr>
                <w:i/>
                <w:lang w:val="bg-BG"/>
              </w:rPr>
              <w:t>cirrosa</w:t>
            </w:r>
            <w:proofErr w:type="spellEnd"/>
            <w:r>
              <w:rPr>
                <w:iCs/>
                <w:lang w:val="bg-BG"/>
              </w:rPr>
              <w:t>)</w:t>
            </w:r>
          </w:p>
        </w:tc>
        <w:tc>
          <w:tcPr>
            <w:tcW w:w="665" w:type="pct"/>
          </w:tcPr>
          <w:p w14:paraId="0C592F8C"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5481C814"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11E58647" w14:textId="77777777" w:rsidR="002C70FA" w:rsidRDefault="00F5568F">
            <w:pPr>
              <w:jc w:val="both"/>
              <w:rPr>
                <w:snapToGrid w:val="0"/>
                <w:color w:val="000000"/>
                <w:lang w:val="bg-BG"/>
              </w:rPr>
            </w:pPr>
            <w:r>
              <w:rPr>
                <w:lang w:val="bg-BG"/>
              </w:rPr>
              <w:t>+</w:t>
            </w:r>
          </w:p>
        </w:tc>
      </w:tr>
      <w:tr w:rsidR="002C70FA" w14:paraId="0D58771F" w14:textId="77777777">
        <w:trPr>
          <w:cantSplit/>
          <w:trHeight w:val="225"/>
        </w:trPr>
        <w:tc>
          <w:tcPr>
            <w:tcW w:w="5000" w:type="pct"/>
            <w:gridSpan w:val="4"/>
            <w:shd w:val="clear" w:color="auto" w:fill="auto"/>
          </w:tcPr>
          <w:p w14:paraId="66776487" w14:textId="77777777" w:rsidR="002C70FA" w:rsidRDefault="00F5568F">
            <w:pPr>
              <w:jc w:val="both"/>
              <w:rPr>
                <w:bCs/>
                <w:lang w:val="bg-BG"/>
              </w:rPr>
            </w:pPr>
            <w:r>
              <w:rPr>
                <w:bCs/>
                <w:lang w:val="bg-BG"/>
              </w:rPr>
              <w:t xml:space="preserve">            Сем.</w:t>
            </w:r>
            <w:r>
              <w:rPr>
                <w:bCs/>
                <w:i/>
                <w:lang w:val="bg-BG"/>
              </w:rPr>
              <w:t xml:space="preserve"> </w:t>
            </w:r>
            <w:proofErr w:type="spellStart"/>
            <w:r>
              <w:rPr>
                <w:bCs/>
                <w:i/>
                <w:lang w:val="bg-BG"/>
              </w:rPr>
              <w:t>Mullidae</w:t>
            </w:r>
            <w:proofErr w:type="spellEnd"/>
            <w:r>
              <w:rPr>
                <w:bCs/>
                <w:lang w:val="bg-BG"/>
              </w:rPr>
              <w:t xml:space="preserve"> – </w:t>
            </w:r>
            <w:proofErr w:type="spellStart"/>
            <w:r>
              <w:rPr>
                <w:bCs/>
                <w:lang w:val="bg-BG"/>
              </w:rPr>
              <w:t>Барбуневи</w:t>
            </w:r>
            <w:proofErr w:type="spellEnd"/>
          </w:p>
        </w:tc>
      </w:tr>
      <w:tr w:rsidR="002C70FA" w14:paraId="0CBCAE75" w14:textId="77777777">
        <w:trPr>
          <w:cantSplit/>
          <w:trHeight w:val="225"/>
        </w:trPr>
        <w:tc>
          <w:tcPr>
            <w:tcW w:w="2911" w:type="pct"/>
            <w:shd w:val="clear" w:color="auto" w:fill="auto"/>
          </w:tcPr>
          <w:p w14:paraId="15DE9F34" w14:textId="77777777" w:rsidR="002C70FA" w:rsidRDefault="00F5568F">
            <w:pPr>
              <w:jc w:val="both"/>
              <w:rPr>
                <w:iCs/>
                <w:lang w:val="bg-BG"/>
              </w:rPr>
            </w:pPr>
            <w:r>
              <w:rPr>
                <w:lang w:val="bg-BG"/>
              </w:rPr>
              <w:t xml:space="preserve">Черноморска </w:t>
            </w:r>
            <w:proofErr w:type="spellStart"/>
            <w:r>
              <w:rPr>
                <w:lang w:val="bg-BG"/>
              </w:rPr>
              <w:t>барбуня</w:t>
            </w:r>
            <w:proofErr w:type="spellEnd"/>
            <w:r>
              <w:rPr>
                <w:lang w:val="bg-BG"/>
              </w:rPr>
              <w:t xml:space="preserve"> (</w:t>
            </w:r>
            <w:proofErr w:type="spellStart"/>
            <w:r>
              <w:rPr>
                <w:i/>
                <w:lang w:val="bg-BG"/>
              </w:rPr>
              <w:t>Mullus</w:t>
            </w:r>
            <w:proofErr w:type="spellEnd"/>
            <w:r>
              <w:rPr>
                <w:i/>
                <w:lang w:val="bg-BG"/>
              </w:rPr>
              <w:t xml:space="preserve"> </w:t>
            </w:r>
            <w:proofErr w:type="spellStart"/>
            <w:r>
              <w:rPr>
                <w:i/>
                <w:lang w:val="bg-BG"/>
              </w:rPr>
              <w:t>barbatus</w:t>
            </w:r>
            <w:proofErr w:type="spellEnd"/>
            <w:r>
              <w:rPr>
                <w:i/>
                <w:lang w:val="bg-BG"/>
              </w:rPr>
              <w:t xml:space="preserve"> </w:t>
            </w:r>
            <w:proofErr w:type="spellStart"/>
            <w:r>
              <w:rPr>
                <w:i/>
                <w:lang w:val="bg-BG"/>
              </w:rPr>
              <w:t>ponticus</w:t>
            </w:r>
            <w:proofErr w:type="spellEnd"/>
            <w:r>
              <w:rPr>
                <w:iCs/>
                <w:lang w:val="bg-BG"/>
              </w:rPr>
              <w:t>)</w:t>
            </w:r>
          </w:p>
        </w:tc>
        <w:tc>
          <w:tcPr>
            <w:tcW w:w="665" w:type="pct"/>
          </w:tcPr>
          <w:p w14:paraId="188E578C" w14:textId="77777777" w:rsidR="002C70FA" w:rsidRDefault="00F5568F">
            <w:pPr>
              <w:jc w:val="both"/>
              <w:rPr>
                <w:snapToGrid w:val="0"/>
                <w:color w:val="000000"/>
                <w:lang w:val="bg-BG"/>
              </w:rPr>
            </w:pPr>
            <w:r>
              <w:rPr>
                <w:lang w:val="bg-BG"/>
              </w:rPr>
              <w:t>+</w:t>
            </w:r>
          </w:p>
        </w:tc>
        <w:tc>
          <w:tcPr>
            <w:tcW w:w="761" w:type="pct"/>
            <w:shd w:val="clear" w:color="auto" w:fill="auto"/>
          </w:tcPr>
          <w:p w14:paraId="27C15E8B" w14:textId="77777777" w:rsidR="002C70FA" w:rsidRDefault="00F5568F">
            <w:pPr>
              <w:jc w:val="both"/>
              <w:rPr>
                <w:snapToGrid w:val="0"/>
                <w:color w:val="000000"/>
                <w:lang w:val="bg-BG"/>
              </w:rPr>
            </w:pPr>
            <w:r>
              <w:rPr>
                <w:lang w:val="bg-BG"/>
              </w:rPr>
              <w:t>+</w:t>
            </w:r>
          </w:p>
        </w:tc>
        <w:tc>
          <w:tcPr>
            <w:tcW w:w="663" w:type="pct"/>
            <w:shd w:val="clear" w:color="auto" w:fill="auto"/>
          </w:tcPr>
          <w:p w14:paraId="4054B551" w14:textId="77777777" w:rsidR="002C70FA" w:rsidRDefault="00F5568F">
            <w:pPr>
              <w:jc w:val="both"/>
              <w:rPr>
                <w:snapToGrid w:val="0"/>
                <w:color w:val="000000"/>
                <w:lang w:val="bg-BG"/>
              </w:rPr>
            </w:pPr>
            <w:r>
              <w:rPr>
                <w:lang w:val="bg-BG"/>
              </w:rPr>
              <w:t>+</w:t>
            </w:r>
          </w:p>
        </w:tc>
      </w:tr>
      <w:tr w:rsidR="002C70FA" w14:paraId="1330DD56" w14:textId="77777777">
        <w:trPr>
          <w:cantSplit/>
          <w:trHeight w:val="225"/>
        </w:trPr>
        <w:tc>
          <w:tcPr>
            <w:tcW w:w="5000" w:type="pct"/>
            <w:gridSpan w:val="4"/>
            <w:shd w:val="clear" w:color="auto" w:fill="auto"/>
          </w:tcPr>
          <w:p w14:paraId="3D7D83AA" w14:textId="77777777" w:rsidR="002C70FA" w:rsidRDefault="00F5568F">
            <w:pPr>
              <w:jc w:val="both"/>
              <w:rPr>
                <w:bCs/>
                <w:lang w:val="bg-BG"/>
              </w:rPr>
            </w:pPr>
            <w:r>
              <w:rPr>
                <w:bCs/>
                <w:lang w:val="bg-BG"/>
              </w:rPr>
              <w:t xml:space="preserve">            Сем. </w:t>
            </w:r>
            <w:proofErr w:type="spellStart"/>
            <w:r>
              <w:rPr>
                <w:bCs/>
                <w:i/>
                <w:lang w:val="bg-BG"/>
              </w:rPr>
              <w:t>Scombridae</w:t>
            </w:r>
            <w:proofErr w:type="spellEnd"/>
            <w:r>
              <w:rPr>
                <w:bCs/>
                <w:i/>
                <w:lang w:val="bg-BG"/>
              </w:rPr>
              <w:t xml:space="preserve"> </w:t>
            </w:r>
            <w:r>
              <w:rPr>
                <w:bCs/>
                <w:lang w:val="bg-BG"/>
              </w:rPr>
              <w:t xml:space="preserve">– </w:t>
            </w:r>
            <w:proofErr w:type="spellStart"/>
            <w:r>
              <w:rPr>
                <w:bCs/>
                <w:lang w:val="bg-BG"/>
              </w:rPr>
              <w:t>Скумриеви</w:t>
            </w:r>
            <w:proofErr w:type="spellEnd"/>
          </w:p>
        </w:tc>
      </w:tr>
      <w:tr w:rsidR="002C70FA" w14:paraId="4C373E35" w14:textId="77777777">
        <w:trPr>
          <w:cantSplit/>
          <w:trHeight w:val="225"/>
        </w:trPr>
        <w:tc>
          <w:tcPr>
            <w:tcW w:w="2911" w:type="pct"/>
            <w:shd w:val="clear" w:color="auto" w:fill="auto"/>
          </w:tcPr>
          <w:p w14:paraId="54A7F825" w14:textId="77777777" w:rsidR="002C70FA" w:rsidRDefault="00F5568F">
            <w:pPr>
              <w:jc w:val="both"/>
              <w:rPr>
                <w:iCs/>
                <w:lang w:val="bg-BG"/>
              </w:rPr>
            </w:pPr>
            <w:r>
              <w:rPr>
                <w:lang w:val="bg-BG"/>
              </w:rPr>
              <w:t>Паламуд  (</w:t>
            </w:r>
            <w:proofErr w:type="spellStart"/>
            <w:r>
              <w:rPr>
                <w:i/>
                <w:lang w:val="bg-BG"/>
              </w:rPr>
              <w:t>Sarda</w:t>
            </w:r>
            <w:proofErr w:type="spellEnd"/>
            <w:r>
              <w:rPr>
                <w:i/>
                <w:lang w:val="bg-BG"/>
              </w:rPr>
              <w:t xml:space="preserve"> </w:t>
            </w:r>
            <w:proofErr w:type="spellStart"/>
            <w:r>
              <w:rPr>
                <w:i/>
                <w:lang w:val="bg-BG"/>
              </w:rPr>
              <w:t>sarda</w:t>
            </w:r>
            <w:proofErr w:type="spellEnd"/>
            <w:r>
              <w:rPr>
                <w:iCs/>
                <w:lang w:val="bg-BG"/>
              </w:rPr>
              <w:t>)</w:t>
            </w:r>
          </w:p>
        </w:tc>
        <w:tc>
          <w:tcPr>
            <w:tcW w:w="665" w:type="pct"/>
          </w:tcPr>
          <w:p w14:paraId="4AE77D5B"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2DC0E4B3" w14:textId="77777777" w:rsidR="002C70FA" w:rsidRDefault="00F5568F">
            <w:pPr>
              <w:jc w:val="both"/>
              <w:rPr>
                <w:snapToGrid w:val="0"/>
                <w:color w:val="000000"/>
                <w:lang w:val="bg-BG"/>
              </w:rPr>
            </w:pPr>
            <w:r>
              <w:rPr>
                <w:lang w:val="bg-BG"/>
              </w:rPr>
              <w:t>+</w:t>
            </w:r>
          </w:p>
        </w:tc>
        <w:tc>
          <w:tcPr>
            <w:tcW w:w="663" w:type="pct"/>
            <w:shd w:val="clear" w:color="auto" w:fill="auto"/>
          </w:tcPr>
          <w:p w14:paraId="5C127C4B" w14:textId="77777777" w:rsidR="002C70FA" w:rsidRDefault="00F5568F">
            <w:pPr>
              <w:jc w:val="both"/>
              <w:rPr>
                <w:snapToGrid w:val="0"/>
                <w:color w:val="000000"/>
                <w:lang w:val="bg-BG"/>
              </w:rPr>
            </w:pPr>
            <w:r>
              <w:rPr>
                <w:lang w:val="bg-BG"/>
              </w:rPr>
              <w:t>+</w:t>
            </w:r>
          </w:p>
        </w:tc>
      </w:tr>
      <w:tr w:rsidR="002C70FA" w14:paraId="28037E44" w14:textId="77777777">
        <w:trPr>
          <w:cantSplit/>
          <w:trHeight w:val="225"/>
        </w:trPr>
        <w:tc>
          <w:tcPr>
            <w:tcW w:w="2911" w:type="pct"/>
            <w:shd w:val="clear" w:color="auto" w:fill="auto"/>
          </w:tcPr>
          <w:p w14:paraId="7E5A65D8" w14:textId="77777777" w:rsidR="002C70FA" w:rsidRDefault="00F5568F">
            <w:pPr>
              <w:jc w:val="both"/>
              <w:rPr>
                <w:lang w:val="bg-BG"/>
              </w:rPr>
            </w:pPr>
            <w:r>
              <w:rPr>
                <w:lang w:val="bg-BG"/>
              </w:rPr>
              <w:t xml:space="preserve">Сем. </w:t>
            </w:r>
            <w:proofErr w:type="spellStart"/>
            <w:r>
              <w:rPr>
                <w:rFonts w:eastAsia="Calibri"/>
                <w:bCs/>
                <w:i/>
                <w:lang w:val="bg-BG"/>
              </w:rPr>
              <w:t>Ammodytidae</w:t>
            </w:r>
            <w:proofErr w:type="spellEnd"/>
            <w:r>
              <w:rPr>
                <w:rFonts w:eastAsia="Calibri"/>
                <w:bCs/>
                <w:i/>
                <w:lang w:val="bg-BG"/>
              </w:rPr>
              <w:t xml:space="preserve"> </w:t>
            </w:r>
            <w:r>
              <w:rPr>
                <w:rFonts w:eastAsia="Calibri"/>
                <w:bCs/>
                <w:lang w:val="bg-BG"/>
              </w:rPr>
              <w:t xml:space="preserve">- Пясъчници </w:t>
            </w:r>
          </w:p>
        </w:tc>
        <w:tc>
          <w:tcPr>
            <w:tcW w:w="665" w:type="pct"/>
          </w:tcPr>
          <w:p w14:paraId="6D021391" w14:textId="77777777" w:rsidR="002C70FA" w:rsidRDefault="002C70FA">
            <w:pPr>
              <w:jc w:val="both"/>
              <w:rPr>
                <w:snapToGrid w:val="0"/>
                <w:color w:val="000000"/>
                <w:lang w:val="bg-BG"/>
              </w:rPr>
            </w:pPr>
          </w:p>
        </w:tc>
        <w:tc>
          <w:tcPr>
            <w:tcW w:w="761" w:type="pct"/>
            <w:shd w:val="clear" w:color="auto" w:fill="auto"/>
          </w:tcPr>
          <w:p w14:paraId="03B58483" w14:textId="77777777" w:rsidR="002C70FA" w:rsidRDefault="002C70FA">
            <w:pPr>
              <w:jc w:val="both"/>
              <w:rPr>
                <w:lang w:val="bg-BG"/>
              </w:rPr>
            </w:pPr>
          </w:p>
        </w:tc>
        <w:tc>
          <w:tcPr>
            <w:tcW w:w="663" w:type="pct"/>
            <w:shd w:val="clear" w:color="auto" w:fill="auto"/>
          </w:tcPr>
          <w:p w14:paraId="65A9392E" w14:textId="77777777" w:rsidR="002C70FA" w:rsidRDefault="002C70FA">
            <w:pPr>
              <w:jc w:val="both"/>
              <w:rPr>
                <w:lang w:val="bg-BG"/>
              </w:rPr>
            </w:pPr>
          </w:p>
        </w:tc>
      </w:tr>
      <w:tr w:rsidR="002C70FA" w14:paraId="395EDA2A" w14:textId="77777777">
        <w:trPr>
          <w:cantSplit/>
          <w:trHeight w:val="225"/>
        </w:trPr>
        <w:tc>
          <w:tcPr>
            <w:tcW w:w="2911" w:type="pct"/>
            <w:shd w:val="clear" w:color="auto" w:fill="auto"/>
          </w:tcPr>
          <w:p w14:paraId="290FC767" w14:textId="77777777" w:rsidR="002C70FA" w:rsidRDefault="00F5568F">
            <w:pPr>
              <w:jc w:val="both"/>
              <w:rPr>
                <w:lang w:val="bg-BG"/>
              </w:rPr>
            </w:pPr>
            <w:r>
              <w:rPr>
                <w:lang w:val="bg-BG"/>
              </w:rPr>
              <w:t xml:space="preserve"> </w:t>
            </w:r>
            <w:proofErr w:type="spellStart"/>
            <w:r>
              <w:rPr>
                <w:lang w:val="bg-BG"/>
              </w:rPr>
              <w:t>Ува</w:t>
            </w:r>
            <w:proofErr w:type="spellEnd"/>
            <w:r>
              <w:rPr>
                <w:lang w:val="bg-BG"/>
              </w:rPr>
              <w:t xml:space="preserve"> (</w:t>
            </w:r>
            <w:proofErr w:type="spellStart"/>
            <w:r>
              <w:rPr>
                <w:i/>
                <w:lang w:val="bg-BG"/>
              </w:rPr>
              <w:t>Gymnammodytes</w:t>
            </w:r>
            <w:proofErr w:type="spellEnd"/>
            <w:r>
              <w:rPr>
                <w:i/>
                <w:lang w:val="bg-BG"/>
              </w:rPr>
              <w:t xml:space="preserve"> </w:t>
            </w:r>
            <w:proofErr w:type="spellStart"/>
            <w:r>
              <w:rPr>
                <w:i/>
                <w:lang w:val="bg-BG"/>
              </w:rPr>
              <w:t>cicerellus</w:t>
            </w:r>
            <w:proofErr w:type="spellEnd"/>
            <w:r>
              <w:rPr>
                <w:lang w:val="bg-BG"/>
              </w:rPr>
              <w:t>)</w:t>
            </w:r>
          </w:p>
        </w:tc>
        <w:tc>
          <w:tcPr>
            <w:tcW w:w="665" w:type="pct"/>
          </w:tcPr>
          <w:p w14:paraId="5D6185F2" w14:textId="77777777" w:rsidR="002C70FA" w:rsidRDefault="002C70FA">
            <w:pPr>
              <w:jc w:val="both"/>
              <w:rPr>
                <w:snapToGrid w:val="0"/>
                <w:color w:val="000000"/>
                <w:lang w:val="bg-BG"/>
              </w:rPr>
            </w:pPr>
          </w:p>
        </w:tc>
        <w:tc>
          <w:tcPr>
            <w:tcW w:w="761" w:type="pct"/>
            <w:shd w:val="clear" w:color="auto" w:fill="auto"/>
          </w:tcPr>
          <w:p w14:paraId="015C725B" w14:textId="77777777" w:rsidR="002C70FA" w:rsidRDefault="002C70FA">
            <w:pPr>
              <w:jc w:val="both"/>
              <w:rPr>
                <w:lang w:val="bg-BG"/>
              </w:rPr>
            </w:pPr>
          </w:p>
        </w:tc>
        <w:tc>
          <w:tcPr>
            <w:tcW w:w="663" w:type="pct"/>
            <w:shd w:val="clear" w:color="auto" w:fill="auto"/>
          </w:tcPr>
          <w:p w14:paraId="529BAD94" w14:textId="77777777" w:rsidR="002C70FA" w:rsidRDefault="00F5568F">
            <w:pPr>
              <w:jc w:val="both"/>
              <w:rPr>
                <w:u w:val="single"/>
                <w:lang w:val="bg-BG"/>
              </w:rPr>
            </w:pPr>
            <w:r>
              <w:rPr>
                <w:u w:val="single"/>
                <w:lang w:val="bg-BG"/>
              </w:rPr>
              <w:t>+</w:t>
            </w:r>
          </w:p>
        </w:tc>
      </w:tr>
      <w:tr w:rsidR="002C70FA" w14:paraId="4F46D5E0" w14:textId="77777777">
        <w:trPr>
          <w:cantSplit/>
          <w:trHeight w:val="225"/>
        </w:trPr>
        <w:tc>
          <w:tcPr>
            <w:tcW w:w="2911" w:type="pct"/>
            <w:shd w:val="clear" w:color="auto" w:fill="auto"/>
          </w:tcPr>
          <w:p w14:paraId="06E44292" w14:textId="77777777" w:rsidR="002C70FA" w:rsidRDefault="00F5568F">
            <w:pPr>
              <w:jc w:val="both"/>
              <w:rPr>
                <w:lang w:val="bg-BG"/>
              </w:rPr>
            </w:pPr>
            <w:r>
              <w:rPr>
                <w:lang w:val="bg-BG"/>
              </w:rPr>
              <w:t xml:space="preserve">Сем. </w:t>
            </w:r>
            <w:proofErr w:type="spellStart"/>
            <w:r>
              <w:rPr>
                <w:rFonts w:eastAsia="Calibri"/>
                <w:bCs/>
                <w:i/>
                <w:lang w:val="bg-BG"/>
              </w:rPr>
              <w:t>Uranoscopidae</w:t>
            </w:r>
            <w:proofErr w:type="spellEnd"/>
            <w:r>
              <w:rPr>
                <w:rFonts w:eastAsia="Calibri"/>
                <w:bCs/>
                <w:lang w:val="bg-BG"/>
              </w:rPr>
              <w:t xml:space="preserve"> - Звездобройци </w:t>
            </w:r>
          </w:p>
        </w:tc>
        <w:tc>
          <w:tcPr>
            <w:tcW w:w="665" w:type="pct"/>
          </w:tcPr>
          <w:p w14:paraId="7DDA8F30" w14:textId="77777777" w:rsidR="002C70FA" w:rsidRDefault="002C70FA">
            <w:pPr>
              <w:jc w:val="both"/>
              <w:rPr>
                <w:snapToGrid w:val="0"/>
                <w:color w:val="000000"/>
                <w:lang w:val="bg-BG"/>
              </w:rPr>
            </w:pPr>
          </w:p>
        </w:tc>
        <w:tc>
          <w:tcPr>
            <w:tcW w:w="761" w:type="pct"/>
            <w:shd w:val="clear" w:color="auto" w:fill="auto"/>
          </w:tcPr>
          <w:p w14:paraId="44B40E76" w14:textId="77777777" w:rsidR="002C70FA" w:rsidRDefault="002C70FA">
            <w:pPr>
              <w:jc w:val="both"/>
              <w:rPr>
                <w:lang w:val="bg-BG"/>
              </w:rPr>
            </w:pPr>
          </w:p>
        </w:tc>
        <w:tc>
          <w:tcPr>
            <w:tcW w:w="663" w:type="pct"/>
            <w:shd w:val="clear" w:color="auto" w:fill="auto"/>
          </w:tcPr>
          <w:p w14:paraId="4A9B9F9B" w14:textId="77777777" w:rsidR="002C70FA" w:rsidRDefault="002C70FA">
            <w:pPr>
              <w:jc w:val="both"/>
              <w:rPr>
                <w:u w:val="single"/>
                <w:lang w:val="bg-BG"/>
              </w:rPr>
            </w:pPr>
          </w:p>
        </w:tc>
      </w:tr>
      <w:tr w:rsidR="002C70FA" w14:paraId="5AFA99C6" w14:textId="77777777">
        <w:trPr>
          <w:cantSplit/>
          <w:trHeight w:val="225"/>
        </w:trPr>
        <w:tc>
          <w:tcPr>
            <w:tcW w:w="2911" w:type="pct"/>
            <w:shd w:val="clear" w:color="auto" w:fill="auto"/>
          </w:tcPr>
          <w:p w14:paraId="6B87C0AC" w14:textId="77777777" w:rsidR="002C70FA" w:rsidRDefault="00F5568F">
            <w:pPr>
              <w:jc w:val="both"/>
              <w:rPr>
                <w:lang w:val="bg-BG"/>
              </w:rPr>
            </w:pPr>
            <w:r>
              <w:rPr>
                <w:lang w:val="bg-BG"/>
              </w:rPr>
              <w:t>Звездоброец (</w:t>
            </w:r>
            <w:proofErr w:type="spellStart"/>
            <w:r>
              <w:rPr>
                <w:i/>
                <w:lang w:val="bg-BG"/>
              </w:rPr>
              <w:t>Uranoscopus</w:t>
            </w:r>
            <w:proofErr w:type="spellEnd"/>
            <w:r>
              <w:rPr>
                <w:i/>
                <w:lang w:val="bg-BG"/>
              </w:rPr>
              <w:t xml:space="preserve"> </w:t>
            </w:r>
            <w:proofErr w:type="spellStart"/>
            <w:r>
              <w:rPr>
                <w:i/>
                <w:lang w:val="bg-BG"/>
              </w:rPr>
              <w:t>scaber</w:t>
            </w:r>
            <w:proofErr w:type="spellEnd"/>
            <w:r>
              <w:rPr>
                <w:lang w:val="bg-BG"/>
              </w:rPr>
              <w:t>)</w:t>
            </w:r>
          </w:p>
        </w:tc>
        <w:tc>
          <w:tcPr>
            <w:tcW w:w="665" w:type="pct"/>
          </w:tcPr>
          <w:p w14:paraId="51F77F91" w14:textId="77777777" w:rsidR="002C70FA" w:rsidRDefault="002C70FA">
            <w:pPr>
              <w:jc w:val="both"/>
              <w:rPr>
                <w:snapToGrid w:val="0"/>
                <w:color w:val="000000"/>
                <w:lang w:val="bg-BG"/>
              </w:rPr>
            </w:pPr>
          </w:p>
        </w:tc>
        <w:tc>
          <w:tcPr>
            <w:tcW w:w="761" w:type="pct"/>
            <w:shd w:val="clear" w:color="auto" w:fill="auto"/>
          </w:tcPr>
          <w:p w14:paraId="1EE5CBE6" w14:textId="77777777" w:rsidR="002C70FA" w:rsidRDefault="002C70FA">
            <w:pPr>
              <w:jc w:val="both"/>
              <w:rPr>
                <w:lang w:val="bg-BG"/>
              </w:rPr>
            </w:pPr>
          </w:p>
        </w:tc>
        <w:tc>
          <w:tcPr>
            <w:tcW w:w="663" w:type="pct"/>
            <w:shd w:val="clear" w:color="auto" w:fill="auto"/>
          </w:tcPr>
          <w:p w14:paraId="70CBF172" w14:textId="77777777" w:rsidR="002C70FA" w:rsidRDefault="00F5568F">
            <w:pPr>
              <w:jc w:val="both"/>
              <w:rPr>
                <w:u w:val="single"/>
                <w:lang w:val="bg-BG"/>
              </w:rPr>
            </w:pPr>
            <w:r>
              <w:rPr>
                <w:u w:val="single"/>
                <w:lang w:val="bg-BG"/>
              </w:rPr>
              <w:t>+</w:t>
            </w:r>
          </w:p>
        </w:tc>
      </w:tr>
      <w:tr w:rsidR="002C70FA" w14:paraId="641CF1B3" w14:textId="77777777">
        <w:trPr>
          <w:cantSplit/>
          <w:trHeight w:val="225"/>
        </w:trPr>
        <w:tc>
          <w:tcPr>
            <w:tcW w:w="5000" w:type="pct"/>
            <w:gridSpan w:val="4"/>
            <w:shd w:val="clear" w:color="auto" w:fill="auto"/>
          </w:tcPr>
          <w:p w14:paraId="5AEA2868" w14:textId="77777777" w:rsidR="002C70FA" w:rsidRDefault="00F5568F">
            <w:pPr>
              <w:jc w:val="both"/>
              <w:rPr>
                <w:bCs/>
                <w:lang w:val="bg-BG"/>
              </w:rPr>
            </w:pPr>
            <w:r>
              <w:rPr>
                <w:bCs/>
                <w:lang w:val="bg-BG"/>
              </w:rPr>
              <w:t xml:space="preserve">            Сем. </w:t>
            </w:r>
            <w:proofErr w:type="spellStart"/>
            <w:r>
              <w:rPr>
                <w:bCs/>
                <w:i/>
                <w:lang w:val="bg-BG"/>
              </w:rPr>
              <w:t>Gobiidae</w:t>
            </w:r>
            <w:proofErr w:type="spellEnd"/>
            <w:r>
              <w:rPr>
                <w:bCs/>
                <w:lang w:val="bg-BG"/>
              </w:rPr>
              <w:t xml:space="preserve"> – Попчета</w:t>
            </w:r>
          </w:p>
        </w:tc>
      </w:tr>
      <w:tr w:rsidR="002C70FA" w14:paraId="27895199" w14:textId="77777777">
        <w:trPr>
          <w:cantSplit/>
          <w:trHeight w:val="225"/>
        </w:trPr>
        <w:tc>
          <w:tcPr>
            <w:tcW w:w="2911" w:type="pct"/>
            <w:shd w:val="clear" w:color="auto" w:fill="auto"/>
          </w:tcPr>
          <w:p w14:paraId="45714AA6" w14:textId="77777777" w:rsidR="002C70FA" w:rsidRDefault="00F5568F">
            <w:pPr>
              <w:widowControl w:val="0"/>
              <w:jc w:val="both"/>
              <w:rPr>
                <w:iCs/>
                <w:snapToGrid w:val="0"/>
                <w:lang w:val="bg-BG"/>
              </w:rPr>
            </w:pPr>
            <w:proofErr w:type="spellStart"/>
            <w:r>
              <w:rPr>
                <w:lang w:val="bg-BG"/>
              </w:rPr>
              <w:t>Лихнус</w:t>
            </w:r>
            <w:proofErr w:type="spellEnd"/>
            <w:r>
              <w:rPr>
                <w:lang w:val="bg-BG"/>
              </w:rPr>
              <w:t xml:space="preserve"> (</w:t>
            </w:r>
            <w:proofErr w:type="spellStart"/>
            <w:r>
              <w:rPr>
                <w:i/>
                <w:lang w:val="bg-BG"/>
              </w:rPr>
              <w:t>Mesogobius</w:t>
            </w:r>
            <w:proofErr w:type="spellEnd"/>
            <w:r>
              <w:rPr>
                <w:i/>
                <w:lang w:val="bg-BG"/>
              </w:rPr>
              <w:t xml:space="preserve"> </w:t>
            </w:r>
            <w:proofErr w:type="spellStart"/>
            <w:r>
              <w:rPr>
                <w:i/>
                <w:lang w:val="bg-BG"/>
              </w:rPr>
              <w:t>batrachocephalus</w:t>
            </w:r>
            <w:proofErr w:type="spellEnd"/>
            <w:r>
              <w:rPr>
                <w:iCs/>
                <w:lang w:val="bg-BG"/>
              </w:rPr>
              <w:t>)</w:t>
            </w:r>
          </w:p>
        </w:tc>
        <w:tc>
          <w:tcPr>
            <w:tcW w:w="665" w:type="pct"/>
          </w:tcPr>
          <w:p w14:paraId="2649AE5A" w14:textId="77777777" w:rsidR="002C70FA" w:rsidRDefault="00F5568F">
            <w:pPr>
              <w:jc w:val="both"/>
              <w:rPr>
                <w:snapToGrid w:val="0"/>
                <w:color w:val="000000"/>
                <w:lang w:val="bg-BG"/>
              </w:rPr>
            </w:pPr>
            <w:r>
              <w:rPr>
                <w:lang w:val="bg-BG"/>
              </w:rPr>
              <w:t>+</w:t>
            </w:r>
          </w:p>
        </w:tc>
        <w:tc>
          <w:tcPr>
            <w:tcW w:w="761" w:type="pct"/>
            <w:shd w:val="clear" w:color="auto" w:fill="auto"/>
          </w:tcPr>
          <w:p w14:paraId="73B289AF"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2358FA5C" w14:textId="77777777" w:rsidR="002C70FA" w:rsidRDefault="00F5568F">
            <w:pPr>
              <w:jc w:val="both"/>
              <w:rPr>
                <w:snapToGrid w:val="0"/>
                <w:color w:val="000000"/>
                <w:lang w:val="bg-BG"/>
              </w:rPr>
            </w:pPr>
            <w:r>
              <w:rPr>
                <w:snapToGrid w:val="0"/>
                <w:color w:val="000000"/>
                <w:lang w:val="bg-BG"/>
              </w:rPr>
              <w:t>–</w:t>
            </w:r>
          </w:p>
        </w:tc>
      </w:tr>
      <w:tr w:rsidR="002C70FA" w14:paraId="02205092" w14:textId="77777777">
        <w:trPr>
          <w:cantSplit/>
          <w:trHeight w:val="225"/>
        </w:trPr>
        <w:tc>
          <w:tcPr>
            <w:tcW w:w="2911" w:type="pct"/>
            <w:shd w:val="clear" w:color="auto" w:fill="auto"/>
          </w:tcPr>
          <w:p w14:paraId="5A0C1A92" w14:textId="77777777" w:rsidR="002C70FA" w:rsidRDefault="00F5568F">
            <w:pPr>
              <w:widowControl w:val="0"/>
              <w:jc w:val="both"/>
              <w:rPr>
                <w:iCs/>
                <w:snapToGrid w:val="0"/>
                <w:lang w:val="bg-BG"/>
              </w:rPr>
            </w:pPr>
            <w:r>
              <w:rPr>
                <w:lang w:val="bg-BG"/>
              </w:rPr>
              <w:t>Широкоглаво попче (</w:t>
            </w:r>
            <w:proofErr w:type="spellStart"/>
            <w:r>
              <w:rPr>
                <w:i/>
                <w:lang w:val="bg-BG"/>
              </w:rPr>
              <w:t>Neogobius</w:t>
            </w:r>
            <w:proofErr w:type="spellEnd"/>
            <w:r>
              <w:rPr>
                <w:lang w:val="bg-BG"/>
              </w:rPr>
              <w:t xml:space="preserve"> </w:t>
            </w:r>
            <w:proofErr w:type="spellStart"/>
            <w:r>
              <w:rPr>
                <w:i/>
                <w:lang w:val="bg-BG"/>
              </w:rPr>
              <w:t>eurycephalus</w:t>
            </w:r>
            <w:proofErr w:type="spellEnd"/>
            <w:r>
              <w:rPr>
                <w:iCs/>
                <w:lang w:val="bg-BG"/>
              </w:rPr>
              <w:t>)</w:t>
            </w:r>
          </w:p>
        </w:tc>
        <w:tc>
          <w:tcPr>
            <w:tcW w:w="665" w:type="pct"/>
          </w:tcPr>
          <w:p w14:paraId="1D643187" w14:textId="77777777" w:rsidR="002C70FA" w:rsidRDefault="00F5568F">
            <w:pPr>
              <w:jc w:val="both"/>
              <w:rPr>
                <w:snapToGrid w:val="0"/>
                <w:color w:val="000000"/>
                <w:lang w:val="bg-BG"/>
              </w:rPr>
            </w:pPr>
            <w:r>
              <w:rPr>
                <w:lang w:val="bg-BG"/>
              </w:rPr>
              <w:t>+</w:t>
            </w:r>
          </w:p>
        </w:tc>
        <w:tc>
          <w:tcPr>
            <w:tcW w:w="761" w:type="pct"/>
            <w:shd w:val="clear" w:color="auto" w:fill="auto"/>
          </w:tcPr>
          <w:p w14:paraId="27CCBD65"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748A8BC1" w14:textId="77777777" w:rsidR="002C70FA" w:rsidRDefault="00F5568F">
            <w:pPr>
              <w:jc w:val="both"/>
              <w:rPr>
                <w:snapToGrid w:val="0"/>
                <w:color w:val="000000"/>
                <w:lang w:val="bg-BG"/>
              </w:rPr>
            </w:pPr>
            <w:r>
              <w:rPr>
                <w:snapToGrid w:val="0"/>
                <w:color w:val="000000"/>
                <w:lang w:val="bg-BG"/>
              </w:rPr>
              <w:t>–</w:t>
            </w:r>
          </w:p>
        </w:tc>
      </w:tr>
      <w:tr w:rsidR="002C70FA" w14:paraId="7B542890" w14:textId="77777777">
        <w:trPr>
          <w:cantSplit/>
          <w:trHeight w:val="225"/>
        </w:trPr>
        <w:tc>
          <w:tcPr>
            <w:tcW w:w="2911" w:type="pct"/>
            <w:shd w:val="clear" w:color="auto" w:fill="auto"/>
          </w:tcPr>
          <w:p w14:paraId="2CBFA26B" w14:textId="77777777" w:rsidR="002C70FA" w:rsidRDefault="00F5568F">
            <w:pPr>
              <w:widowControl w:val="0"/>
              <w:jc w:val="both"/>
              <w:rPr>
                <w:iCs/>
                <w:snapToGrid w:val="0"/>
                <w:lang w:val="bg-BG"/>
              </w:rPr>
            </w:pPr>
            <w:proofErr w:type="spellStart"/>
            <w:r>
              <w:rPr>
                <w:lang w:val="bg-BG"/>
              </w:rPr>
              <w:t>Стронгил</w:t>
            </w:r>
            <w:proofErr w:type="spellEnd"/>
            <w:r>
              <w:rPr>
                <w:lang w:val="bg-BG"/>
              </w:rPr>
              <w:t xml:space="preserve"> (</w:t>
            </w:r>
            <w:proofErr w:type="spellStart"/>
            <w:r>
              <w:rPr>
                <w:i/>
                <w:lang w:val="bg-BG"/>
              </w:rPr>
              <w:t>Neogobius</w:t>
            </w:r>
            <w:proofErr w:type="spellEnd"/>
            <w:r>
              <w:rPr>
                <w:i/>
                <w:lang w:val="bg-BG"/>
              </w:rPr>
              <w:t xml:space="preserve"> </w:t>
            </w:r>
            <w:proofErr w:type="spellStart"/>
            <w:r>
              <w:rPr>
                <w:i/>
                <w:lang w:val="bg-BG"/>
              </w:rPr>
              <w:t>melanostomus</w:t>
            </w:r>
            <w:proofErr w:type="spellEnd"/>
            <w:r>
              <w:rPr>
                <w:iCs/>
                <w:lang w:val="bg-BG"/>
              </w:rPr>
              <w:t>)</w:t>
            </w:r>
          </w:p>
        </w:tc>
        <w:tc>
          <w:tcPr>
            <w:tcW w:w="665" w:type="pct"/>
          </w:tcPr>
          <w:p w14:paraId="4EC6B13F" w14:textId="77777777" w:rsidR="002C70FA" w:rsidRDefault="00F5568F">
            <w:pPr>
              <w:jc w:val="both"/>
              <w:rPr>
                <w:snapToGrid w:val="0"/>
                <w:color w:val="000000"/>
                <w:lang w:val="bg-BG"/>
              </w:rPr>
            </w:pPr>
            <w:r>
              <w:rPr>
                <w:lang w:val="bg-BG"/>
              </w:rPr>
              <w:t>+</w:t>
            </w:r>
          </w:p>
        </w:tc>
        <w:tc>
          <w:tcPr>
            <w:tcW w:w="761" w:type="pct"/>
            <w:shd w:val="clear" w:color="auto" w:fill="auto"/>
          </w:tcPr>
          <w:p w14:paraId="378AAE94"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5E5844CC" w14:textId="77777777" w:rsidR="002C70FA" w:rsidRDefault="00F5568F">
            <w:pPr>
              <w:jc w:val="both"/>
              <w:rPr>
                <w:snapToGrid w:val="0"/>
                <w:color w:val="000000"/>
                <w:lang w:val="bg-BG"/>
              </w:rPr>
            </w:pPr>
            <w:r>
              <w:rPr>
                <w:snapToGrid w:val="0"/>
                <w:color w:val="000000"/>
                <w:lang w:val="bg-BG"/>
              </w:rPr>
              <w:t>–</w:t>
            </w:r>
          </w:p>
        </w:tc>
      </w:tr>
      <w:tr w:rsidR="002C70FA" w14:paraId="451A5B6A" w14:textId="77777777">
        <w:trPr>
          <w:cantSplit/>
          <w:trHeight w:val="225"/>
        </w:trPr>
        <w:tc>
          <w:tcPr>
            <w:tcW w:w="2911" w:type="pct"/>
            <w:shd w:val="clear" w:color="auto" w:fill="auto"/>
          </w:tcPr>
          <w:p w14:paraId="66A51013" w14:textId="77777777" w:rsidR="002C70FA" w:rsidRDefault="00F5568F">
            <w:pPr>
              <w:widowControl w:val="0"/>
              <w:jc w:val="both"/>
              <w:rPr>
                <w:iCs/>
                <w:snapToGrid w:val="0"/>
                <w:lang w:val="bg-BG"/>
              </w:rPr>
            </w:pPr>
            <w:proofErr w:type="spellStart"/>
            <w:r>
              <w:rPr>
                <w:lang w:val="bg-BG"/>
              </w:rPr>
              <w:t>Ратан</w:t>
            </w:r>
            <w:proofErr w:type="spellEnd"/>
            <w:r>
              <w:rPr>
                <w:lang w:val="bg-BG"/>
              </w:rPr>
              <w:t xml:space="preserve"> (</w:t>
            </w:r>
            <w:proofErr w:type="spellStart"/>
            <w:r>
              <w:rPr>
                <w:i/>
                <w:lang w:val="bg-BG"/>
              </w:rPr>
              <w:t>Neogobius</w:t>
            </w:r>
            <w:proofErr w:type="spellEnd"/>
            <w:r>
              <w:rPr>
                <w:i/>
                <w:lang w:val="bg-BG"/>
              </w:rPr>
              <w:t xml:space="preserve"> </w:t>
            </w:r>
            <w:proofErr w:type="spellStart"/>
            <w:r>
              <w:rPr>
                <w:i/>
                <w:lang w:val="bg-BG"/>
              </w:rPr>
              <w:t>ratan</w:t>
            </w:r>
            <w:proofErr w:type="spellEnd"/>
            <w:r>
              <w:rPr>
                <w:iCs/>
                <w:lang w:val="bg-BG"/>
              </w:rPr>
              <w:t>)</w:t>
            </w:r>
          </w:p>
        </w:tc>
        <w:tc>
          <w:tcPr>
            <w:tcW w:w="665" w:type="pct"/>
          </w:tcPr>
          <w:p w14:paraId="65669B2B" w14:textId="77777777" w:rsidR="002C70FA" w:rsidRDefault="00F5568F">
            <w:pPr>
              <w:jc w:val="both"/>
              <w:rPr>
                <w:snapToGrid w:val="0"/>
                <w:color w:val="000000"/>
                <w:lang w:val="bg-BG"/>
              </w:rPr>
            </w:pPr>
            <w:r>
              <w:rPr>
                <w:lang w:val="bg-BG"/>
              </w:rPr>
              <w:t>+</w:t>
            </w:r>
          </w:p>
        </w:tc>
        <w:tc>
          <w:tcPr>
            <w:tcW w:w="761" w:type="pct"/>
            <w:shd w:val="clear" w:color="auto" w:fill="auto"/>
          </w:tcPr>
          <w:p w14:paraId="2C5B9A89"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51445269" w14:textId="77777777" w:rsidR="002C70FA" w:rsidRDefault="00F5568F">
            <w:pPr>
              <w:jc w:val="both"/>
              <w:rPr>
                <w:snapToGrid w:val="0"/>
                <w:color w:val="000000"/>
                <w:lang w:val="bg-BG"/>
              </w:rPr>
            </w:pPr>
            <w:r>
              <w:rPr>
                <w:snapToGrid w:val="0"/>
                <w:color w:val="000000"/>
                <w:lang w:val="bg-BG"/>
              </w:rPr>
              <w:t>–</w:t>
            </w:r>
          </w:p>
        </w:tc>
      </w:tr>
      <w:tr w:rsidR="002C70FA" w14:paraId="2E2DF029" w14:textId="77777777">
        <w:trPr>
          <w:cantSplit/>
          <w:trHeight w:val="225"/>
        </w:trPr>
        <w:tc>
          <w:tcPr>
            <w:tcW w:w="2911" w:type="pct"/>
            <w:shd w:val="clear" w:color="auto" w:fill="auto"/>
          </w:tcPr>
          <w:p w14:paraId="1F31C01C" w14:textId="77777777" w:rsidR="002C70FA" w:rsidRDefault="00F5568F">
            <w:pPr>
              <w:widowControl w:val="0"/>
              <w:jc w:val="both"/>
              <w:rPr>
                <w:iCs/>
                <w:snapToGrid w:val="0"/>
                <w:lang w:val="bg-BG"/>
              </w:rPr>
            </w:pPr>
            <w:proofErr w:type="spellStart"/>
            <w:r>
              <w:rPr>
                <w:lang w:val="bg-BG"/>
              </w:rPr>
              <w:t>Сирман</w:t>
            </w:r>
            <w:proofErr w:type="spellEnd"/>
            <w:r>
              <w:rPr>
                <w:lang w:val="bg-BG"/>
              </w:rPr>
              <w:t xml:space="preserve"> (</w:t>
            </w:r>
            <w:proofErr w:type="spellStart"/>
            <w:r>
              <w:rPr>
                <w:i/>
                <w:lang w:val="bg-BG"/>
              </w:rPr>
              <w:t>Neogobius</w:t>
            </w:r>
            <w:proofErr w:type="spellEnd"/>
            <w:r>
              <w:rPr>
                <w:i/>
                <w:lang w:val="bg-BG"/>
              </w:rPr>
              <w:t xml:space="preserve"> </w:t>
            </w:r>
            <w:proofErr w:type="spellStart"/>
            <w:r>
              <w:rPr>
                <w:i/>
                <w:lang w:val="bg-BG"/>
              </w:rPr>
              <w:t>syrman</w:t>
            </w:r>
            <w:proofErr w:type="spellEnd"/>
            <w:r>
              <w:rPr>
                <w:iCs/>
                <w:lang w:val="bg-BG"/>
              </w:rPr>
              <w:t>)</w:t>
            </w:r>
          </w:p>
        </w:tc>
        <w:tc>
          <w:tcPr>
            <w:tcW w:w="665" w:type="pct"/>
          </w:tcPr>
          <w:p w14:paraId="52A3BA67" w14:textId="77777777" w:rsidR="002C70FA" w:rsidRDefault="00F5568F">
            <w:pPr>
              <w:jc w:val="both"/>
              <w:rPr>
                <w:snapToGrid w:val="0"/>
                <w:color w:val="000000"/>
                <w:lang w:val="bg-BG"/>
              </w:rPr>
            </w:pPr>
            <w:r>
              <w:rPr>
                <w:lang w:val="bg-BG"/>
              </w:rPr>
              <w:t>+</w:t>
            </w:r>
          </w:p>
        </w:tc>
        <w:tc>
          <w:tcPr>
            <w:tcW w:w="761" w:type="pct"/>
            <w:shd w:val="clear" w:color="auto" w:fill="auto"/>
          </w:tcPr>
          <w:p w14:paraId="6E32DF27"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30A7BDED" w14:textId="77777777" w:rsidR="002C70FA" w:rsidRDefault="00F5568F">
            <w:pPr>
              <w:jc w:val="both"/>
              <w:rPr>
                <w:snapToGrid w:val="0"/>
                <w:color w:val="000000"/>
                <w:lang w:val="bg-BG"/>
              </w:rPr>
            </w:pPr>
            <w:r>
              <w:rPr>
                <w:snapToGrid w:val="0"/>
                <w:color w:val="000000"/>
                <w:lang w:val="bg-BG"/>
              </w:rPr>
              <w:t>–</w:t>
            </w:r>
          </w:p>
        </w:tc>
      </w:tr>
      <w:tr w:rsidR="002C70FA" w14:paraId="18C12DA3" w14:textId="77777777">
        <w:trPr>
          <w:cantSplit/>
          <w:trHeight w:val="225"/>
        </w:trPr>
        <w:tc>
          <w:tcPr>
            <w:tcW w:w="2911" w:type="pct"/>
            <w:shd w:val="clear" w:color="auto" w:fill="auto"/>
          </w:tcPr>
          <w:p w14:paraId="33631E2D" w14:textId="77777777" w:rsidR="002C70FA" w:rsidRDefault="00F5568F">
            <w:pPr>
              <w:widowControl w:val="0"/>
              <w:jc w:val="both"/>
              <w:rPr>
                <w:iCs/>
                <w:snapToGrid w:val="0"/>
                <w:lang w:val="bg-BG"/>
              </w:rPr>
            </w:pPr>
            <w:r>
              <w:rPr>
                <w:snapToGrid w:val="0"/>
                <w:lang w:val="bg-BG"/>
              </w:rPr>
              <w:t>Попчета неуточнени</w:t>
            </w:r>
            <w:r>
              <w:rPr>
                <w:lang w:val="bg-BG"/>
              </w:rPr>
              <w:t xml:space="preserve"> (</w:t>
            </w:r>
            <w:proofErr w:type="spellStart"/>
            <w:r>
              <w:rPr>
                <w:i/>
                <w:snapToGrid w:val="0"/>
                <w:lang w:val="bg-BG"/>
              </w:rPr>
              <w:t>Gobiidae</w:t>
            </w:r>
            <w:proofErr w:type="spellEnd"/>
            <w:r>
              <w:rPr>
                <w:i/>
                <w:snapToGrid w:val="0"/>
                <w:lang w:val="bg-BG"/>
              </w:rPr>
              <w:t xml:space="preserve"> </w:t>
            </w:r>
            <w:proofErr w:type="spellStart"/>
            <w:r w:rsidRPr="00A768C2">
              <w:rPr>
                <w:snapToGrid w:val="0"/>
                <w:lang w:val="bg-BG"/>
              </w:rPr>
              <w:t>spp</w:t>
            </w:r>
            <w:proofErr w:type="spellEnd"/>
            <w:r w:rsidRPr="00A768C2">
              <w:rPr>
                <w:snapToGrid w:val="0"/>
                <w:lang w:val="bg-BG"/>
              </w:rPr>
              <w:t>.</w:t>
            </w:r>
            <w:r>
              <w:rPr>
                <w:iCs/>
                <w:snapToGrid w:val="0"/>
                <w:lang w:val="bg-BG"/>
              </w:rPr>
              <w:t xml:space="preserve">) </w:t>
            </w:r>
          </w:p>
        </w:tc>
        <w:tc>
          <w:tcPr>
            <w:tcW w:w="665" w:type="pct"/>
          </w:tcPr>
          <w:p w14:paraId="7C89708C"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3FAFA0A6"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4FB2C876" w14:textId="77777777" w:rsidR="002C70FA" w:rsidRDefault="00F5568F">
            <w:pPr>
              <w:jc w:val="both"/>
              <w:rPr>
                <w:snapToGrid w:val="0"/>
                <w:color w:val="000000"/>
                <w:lang w:val="bg-BG"/>
              </w:rPr>
            </w:pPr>
            <w:r>
              <w:rPr>
                <w:snapToGrid w:val="0"/>
                <w:color w:val="000000"/>
                <w:lang w:val="bg-BG"/>
              </w:rPr>
              <w:t>–</w:t>
            </w:r>
            <w:r>
              <w:rPr>
                <w:snapToGrid w:val="0"/>
                <w:color w:val="000000"/>
                <w:u w:val="single"/>
                <w:lang w:val="bg-BG"/>
              </w:rPr>
              <w:t xml:space="preserve"> +</w:t>
            </w:r>
          </w:p>
        </w:tc>
      </w:tr>
      <w:tr w:rsidR="002C70FA" w14:paraId="1FA04169" w14:textId="77777777">
        <w:trPr>
          <w:cantSplit/>
          <w:trHeight w:val="225"/>
        </w:trPr>
        <w:tc>
          <w:tcPr>
            <w:tcW w:w="2911" w:type="pct"/>
            <w:shd w:val="clear" w:color="auto" w:fill="auto"/>
          </w:tcPr>
          <w:p w14:paraId="460086BA" w14:textId="77777777" w:rsidR="002C70FA" w:rsidRDefault="00F5568F">
            <w:pPr>
              <w:widowControl w:val="0"/>
              <w:jc w:val="both"/>
              <w:rPr>
                <w:snapToGrid w:val="0"/>
                <w:lang w:val="bg-BG"/>
              </w:rPr>
            </w:pPr>
            <w:r>
              <w:rPr>
                <w:snapToGrid w:val="0"/>
                <w:lang w:val="bg-BG"/>
              </w:rPr>
              <w:t>Морски кучки (</w:t>
            </w:r>
            <w:proofErr w:type="spellStart"/>
            <w:r>
              <w:rPr>
                <w:i/>
                <w:snapToGrid w:val="0"/>
                <w:lang w:val="bg-BG"/>
              </w:rPr>
              <w:t>Blennidae</w:t>
            </w:r>
            <w:proofErr w:type="spellEnd"/>
            <w:r w:rsidRPr="00A768C2">
              <w:rPr>
                <w:snapToGrid w:val="0"/>
                <w:lang w:val="bg-BG"/>
              </w:rPr>
              <w:t xml:space="preserve"> </w:t>
            </w:r>
            <w:proofErr w:type="spellStart"/>
            <w:r w:rsidRPr="00A768C2">
              <w:rPr>
                <w:snapToGrid w:val="0"/>
                <w:lang w:val="bg-BG"/>
              </w:rPr>
              <w:t>spp</w:t>
            </w:r>
            <w:proofErr w:type="spellEnd"/>
            <w:r w:rsidRPr="00A768C2">
              <w:rPr>
                <w:snapToGrid w:val="0"/>
                <w:lang w:val="bg-BG"/>
              </w:rPr>
              <w:t>.</w:t>
            </w:r>
            <w:r>
              <w:rPr>
                <w:snapToGrid w:val="0"/>
                <w:lang w:val="bg-BG"/>
              </w:rPr>
              <w:t>)</w:t>
            </w:r>
          </w:p>
        </w:tc>
        <w:tc>
          <w:tcPr>
            <w:tcW w:w="665" w:type="pct"/>
          </w:tcPr>
          <w:p w14:paraId="1D3D7679" w14:textId="77777777" w:rsidR="002C70FA" w:rsidRDefault="002C70FA">
            <w:pPr>
              <w:jc w:val="both"/>
              <w:rPr>
                <w:snapToGrid w:val="0"/>
                <w:color w:val="000000"/>
                <w:lang w:val="bg-BG"/>
              </w:rPr>
            </w:pPr>
          </w:p>
        </w:tc>
        <w:tc>
          <w:tcPr>
            <w:tcW w:w="761" w:type="pct"/>
            <w:shd w:val="clear" w:color="auto" w:fill="auto"/>
          </w:tcPr>
          <w:p w14:paraId="59F6BED2" w14:textId="77777777" w:rsidR="002C70FA" w:rsidRDefault="002C70FA">
            <w:pPr>
              <w:jc w:val="both"/>
              <w:rPr>
                <w:snapToGrid w:val="0"/>
                <w:color w:val="000000"/>
                <w:lang w:val="bg-BG"/>
              </w:rPr>
            </w:pPr>
          </w:p>
        </w:tc>
        <w:tc>
          <w:tcPr>
            <w:tcW w:w="663" w:type="pct"/>
            <w:shd w:val="clear" w:color="auto" w:fill="auto"/>
          </w:tcPr>
          <w:p w14:paraId="6A036756" w14:textId="77777777" w:rsidR="002C70FA" w:rsidRDefault="00F5568F">
            <w:pPr>
              <w:jc w:val="both"/>
              <w:rPr>
                <w:snapToGrid w:val="0"/>
                <w:color w:val="000000"/>
                <w:u w:val="single"/>
                <w:lang w:val="bg-BG"/>
              </w:rPr>
            </w:pPr>
            <w:r>
              <w:rPr>
                <w:snapToGrid w:val="0"/>
                <w:color w:val="000000"/>
                <w:lang w:val="bg-BG"/>
              </w:rPr>
              <w:t xml:space="preserve">   </w:t>
            </w:r>
            <w:r>
              <w:rPr>
                <w:snapToGrid w:val="0"/>
                <w:color w:val="000000"/>
                <w:u w:val="single"/>
                <w:lang w:val="bg-BG"/>
              </w:rPr>
              <w:t>+</w:t>
            </w:r>
          </w:p>
        </w:tc>
      </w:tr>
      <w:tr w:rsidR="002C70FA" w14:paraId="51CE5568" w14:textId="77777777">
        <w:trPr>
          <w:cantSplit/>
          <w:trHeight w:val="225"/>
        </w:trPr>
        <w:tc>
          <w:tcPr>
            <w:tcW w:w="5000" w:type="pct"/>
            <w:gridSpan w:val="4"/>
            <w:shd w:val="clear" w:color="auto" w:fill="auto"/>
          </w:tcPr>
          <w:p w14:paraId="61FA1396" w14:textId="77777777" w:rsidR="002C70FA" w:rsidRDefault="00F5568F">
            <w:pPr>
              <w:jc w:val="both"/>
              <w:rPr>
                <w:bCs/>
                <w:lang w:val="bg-BG"/>
              </w:rPr>
            </w:pPr>
            <w:r>
              <w:rPr>
                <w:bCs/>
                <w:lang w:val="bg-BG"/>
              </w:rPr>
              <w:t xml:space="preserve">            Сем. </w:t>
            </w:r>
            <w:proofErr w:type="spellStart"/>
            <w:r>
              <w:rPr>
                <w:bCs/>
                <w:i/>
                <w:lang w:val="bg-BG"/>
              </w:rPr>
              <w:t>Scorpaenidae</w:t>
            </w:r>
            <w:proofErr w:type="spellEnd"/>
            <w:r>
              <w:rPr>
                <w:bCs/>
                <w:lang w:val="bg-BG"/>
              </w:rPr>
              <w:t xml:space="preserve"> – Морски скорпиони </w:t>
            </w:r>
          </w:p>
        </w:tc>
      </w:tr>
      <w:tr w:rsidR="002C70FA" w14:paraId="4EEAAC07" w14:textId="77777777">
        <w:trPr>
          <w:cantSplit/>
          <w:trHeight w:val="225"/>
        </w:trPr>
        <w:tc>
          <w:tcPr>
            <w:tcW w:w="2911" w:type="pct"/>
            <w:shd w:val="clear" w:color="auto" w:fill="auto"/>
          </w:tcPr>
          <w:p w14:paraId="73AF508B" w14:textId="77777777" w:rsidR="002C70FA" w:rsidRDefault="00F5568F">
            <w:pPr>
              <w:widowControl w:val="0"/>
              <w:jc w:val="both"/>
              <w:rPr>
                <w:iCs/>
                <w:lang w:val="bg-BG"/>
              </w:rPr>
            </w:pPr>
            <w:proofErr w:type="spellStart"/>
            <w:r>
              <w:rPr>
                <w:lang w:val="bg-BG"/>
              </w:rPr>
              <w:t>Скорпид</w:t>
            </w:r>
            <w:proofErr w:type="spellEnd"/>
            <w:r>
              <w:rPr>
                <w:lang w:val="bg-BG"/>
              </w:rPr>
              <w:t xml:space="preserve"> (</w:t>
            </w:r>
            <w:proofErr w:type="spellStart"/>
            <w:r>
              <w:rPr>
                <w:i/>
                <w:lang w:val="bg-BG"/>
              </w:rPr>
              <w:t>Scorpaena</w:t>
            </w:r>
            <w:proofErr w:type="spellEnd"/>
            <w:r>
              <w:rPr>
                <w:i/>
                <w:lang w:val="bg-BG"/>
              </w:rPr>
              <w:t xml:space="preserve"> </w:t>
            </w:r>
            <w:proofErr w:type="spellStart"/>
            <w:r>
              <w:rPr>
                <w:i/>
                <w:lang w:val="bg-BG"/>
              </w:rPr>
              <w:t>porcus</w:t>
            </w:r>
            <w:proofErr w:type="spellEnd"/>
            <w:r>
              <w:rPr>
                <w:iCs/>
                <w:lang w:val="bg-BG"/>
              </w:rPr>
              <w:t>)</w:t>
            </w:r>
          </w:p>
        </w:tc>
        <w:tc>
          <w:tcPr>
            <w:tcW w:w="665" w:type="pct"/>
          </w:tcPr>
          <w:p w14:paraId="27B1D591"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6C5AD2E5"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7359965F" w14:textId="77777777" w:rsidR="002C70FA" w:rsidRDefault="00F5568F">
            <w:pPr>
              <w:jc w:val="both"/>
              <w:rPr>
                <w:snapToGrid w:val="0"/>
                <w:color w:val="000000"/>
                <w:lang w:val="bg-BG"/>
              </w:rPr>
            </w:pPr>
            <w:r>
              <w:rPr>
                <w:lang w:val="bg-BG"/>
              </w:rPr>
              <w:t>+</w:t>
            </w:r>
          </w:p>
        </w:tc>
      </w:tr>
      <w:tr w:rsidR="002C70FA" w14:paraId="0B9D0EDD" w14:textId="77777777">
        <w:trPr>
          <w:cantSplit/>
          <w:trHeight w:val="225"/>
        </w:trPr>
        <w:tc>
          <w:tcPr>
            <w:tcW w:w="5000" w:type="pct"/>
            <w:gridSpan w:val="4"/>
            <w:shd w:val="clear" w:color="auto" w:fill="auto"/>
          </w:tcPr>
          <w:p w14:paraId="1BD66994" w14:textId="77777777" w:rsidR="002C70FA" w:rsidRDefault="00F5568F">
            <w:pPr>
              <w:jc w:val="both"/>
              <w:rPr>
                <w:bCs/>
                <w:lang w:val="bg-BG"/>
              </w:rPr>
            </w:pPr>
            <w:r>
              <w:rPr>
                <w:bCs/>
                <w:lang w:val="bg-BG"/>
              </w:rPr>
              <w:t xml:space="preserve">            Семейство</w:t>
            </w:r>
            <w:r>
              <w:rPr>
                <w:bCs/>
                <w:i/>
                <w:lang w:val="bg-BG"/>
              </w:rPr>
              <w:t xml:space="preserve"> </w:t>
            </w:r>
            <w:proofErr w:type="spellStart"/>
            <w:r>
              <w:rPr>
                <w:bCs/>
                <w:i/>
                <w:lang w:val="bg-BG"/>
              </w:rPr>
              <w:t>Scophthalmidae</w:t>
            </w:r>
            <w:proofErr w:type="spellEnd"/>
            <w:r>
              <w:rPr>
                <w:bCs/>
                <w:lang w:val="bg-BG"/>
              </w:rPr>
              <w:t xml:space="preserve"> – </w:t>
            </w:r>
            <w:proofErr w:type="spellStart"/>
            <w:r>
              <w:rPr>
                <w:bCs/>
                <w:lang w:val="bg-BG"/>
              </w:rPr>
              <w:t>Калканови</w:t>
            </w:r>
            <w:proofErr w:type="spellEnd"/>
          </w:p>
        </w:tc>
      </w:tr>
      <w:tr w:rsidR="002C70FA" w14:paraId="706452A4" w14:textId="77777777">
        <w:trPr>
          <w:cantSplit/>
          <w:trHeight w:val="225"/>
        </w:trPr>
        <w:tc>
          <w:tcPr>
            <w:tcW w:w="2911" w:type="pct"/>
            <w:shd w:val="clear" w:color="auto" w:fill="auto"/>
          </w:tcPr>
          <w:p w14:paraId="234FDB53" w14:textId="77777777" w:rsidR="002C70FA" w:rsidRDefault="00F5568F">
            <w:pPr>
              <w:widowControl w:val="0"/>
              <w:jc w:val="both"/>
              <w:rPr>
                <w:iCs/>
                <w:lang w:val="bg-BG"/>
              </w:rPr>
            </w:pPr>
            <w:r>
              <w:rPr>
                <w:lang w:val="bg-BG"/>
              </w:rPr>
              <w:t>Черноморски калкан (</w:t>
            </w:r>
            <w:proofErr w:type="spellStart"/>
            <w:r>
              <w:rPr>
                <w:i/>
                <w:lang w:val="bg-BG"/>
              </w:rPr>
              <w:t>Psetta</w:t>
            </w:r>
            <w:proofErr w:type="spellEnd"/>
            <w:r>
              <w:rPr>
                <w:i/>
                <w:lang w:val="bg-BG"/>
              </w:rPr>
              <w:t xml:space="preserve"> </w:t>
            </w:r>
            <w:proofErr w:type="spellStart"/>
            <w:r>
              <w:rPr>
                <w:i/>
                <w:lang w:val="bg-BG"/>
              </w:rPr>
              <w:t>maxima</w:t>
            </w:r>
            <w:proofErr w:type="spellEnd"/>
            <w:r>
              <w:rPr>
                <w:i/>
                <w:lang w:val="bg-BG"/>
              </w:rPr>
              <w:t>)</w:t>
            </w:r>
          </w:p>
        </w:tc>
        <w:tc>
          <w:tcPr>
            <w:tcW w:w="665" w:type="pct"/>
          </w:tcPr>
          <w:p w14:paraId="499DCAFB" w14:textId="77777777" w:rsidR="002C70FA" w:rsidRDefault="00F5568F">
            <w:pPr>
              <w:jc w:val="both"/>
              <w:rPr>
                <w:snapToGrid w:val="0"/>
                <w:color w:val="000000"/>
                <w:lang w:val="bg-BG"/>
              </w:rPr>
            </w:pPr>
            <w:r>
              <w:rPr>
                <w:snapToGrid w:val="0"/>
                <w:color w:val="000000"/>
                <w:lang w:val="bg-BG"/>
              </w:rPr>
              <w:t>–</w:t>
            </w:r>
          </w:p>
        </w:tc>
        <w:tc>
          <w:tcPr>
            <w:tcW w:w="761" w:type="pct"/>
            <w:shd w:val="clear" w:color="auto" w:fill="auto"/>
          </w:tcPr>
          <w:p w14:paraId="4580D221"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7A0A18BF" w14:textId="77777777" w:rsidR="002C70FA" w:rsidRDefault="00F5568F">
            <w:pPr>
              <w:jc w:val="both"/>
              <w:rPr>
                <w:snapToGrid w:val="0"/>
                <w:color w:val="000000"/>
                <w:lang w:val="bg-BG"/>
              </w:rPr>
            </w:pPr>
            <w:r>
              <w:rPr>
                <w:lang w:val="bg-BG"/>
              </w:rPr>
              <w:t>+</w:t>
            </w:r>
          </w:p>
        </w:tc>
      </w:tr>
      <w:tr w:rsidR="002C70FA" w14:paraId="07CC6099" w14:textId="77777777">
        <w:trPr>
          <w:cantSplit/>
          <w:trHeight w:val="225"/>
        </w:trPr>
        <w:tc>
          <w:tcPr>
            <w:tcW w:w="5000" w:type="pct"/>
            <w:gridSpan w:val="4"/>
            <w:shd w:val="clear" w:color="auto" w:fill="auto"/>
          </w:tcPr>
          <w:p w14:paraId="53C35623" w14:textId="77777777" w:rsidR="002C70FA" w:rsidRDefault="00F5568F">
            <w:pPr>
              <w:jc w:val="both"/>
              <w:rPr>
                <w:bCs/>
                <w:lang w:val="bg-BG"/>
              </w:rPr>
            </w:pPr>
            <w:r>
              <w:rPr>
                <w:bCs/>
                <w:lang w:val="bg-BG"/>
              </w:rPr>
              <w:t xml:space="preserve">            Сем. </w:t>
            </w:r>
            <w:proofErr w:type="spellStart"/>
            <w:r>
              <w:rPr>
                <w:bCs/>
                <w:i/>
                <w:lang w:val="bg-BG"/>
              </w:rPr>
              <w:t>Pleuronectidae</w:t>
            </w:r>
            <w:proofErr w:type="spellEnd"/>
            <w:r>
              <w:rPr>
                <w:bCs/>
                <w:lang w:val="bg-BG"/>
              </w:rPr>
              <w:t xml:space="preserve"> – </w:t>
            </w:r>
            <w:proofErr w:type="spellStart"/>
            <w:r>
              <w:rPr>
                <w:bCs/>
                <w:lang w:val="bg-BG"/>
              </w:rPr>
              <w:t>Калканоподобни</w:t>
            </w:r>
            <w:proofErr w:type="spellEnd"/>
          </w:p>
        </w:tc>
      </w:tr>
      <w:tr w:rsidR="002C70FA" w14:paraId="6D2363ED" w14:textId="77777777">
        <w:trPr>
          <w:cantSplit/>
          <w:trHeight w:val="225"/>
        </w:trPr>
        <w:tc>
          <w:tcPr>
            <w:tcW w:w="2911" w:type="pct"/>
            <w:shd w:val="clear" w:color="auto" w:fill="auto"/>
          </w:tcPr>
          <w:p w14:paraId="46A285EE" w14:textId="77777777" w:rsidR="002C70FA" w:rsidRDefault="00F5568F">
            <w:pPr>
              <w:widowControl w:val="0"/>
              <w:jc w:val="both"/>
              <w:rPr>
                <w:iCs/>
                <w:snapToGrid w:val="0"/>
                <w:lang w:val="bg-BG"/>
              </w:rPr>
            </w:pPr>
            <w:r>
              <w:rPr>
                <w:lang w:val="bg-BG"/>
              </w:rPr>
              <w:t>Писия (</w:t>
            </w:r>
            <w:proofErr w:type="spellStart"/>
            <w:r>
              <w:rPr>
                <w:i/>
                <w:lang w:val="bg-BG"/>
              </w:rPr>
              <w:t>Platichthys</w:t>
            </w:r>
            <w:proofErr w:type="spellEnd"/>
            <w:r>
              <w:rPr>
                <w:i/>
                <w:lang w:val="bg-BG"/>
              </w:rPr>
              <w:t xml:space="preserve"> </w:t>
            </w:r>
            <w:proofErr w:type="spellStart"/>
            <w:r>
              <w:rPr>
                <w:i/>
                <w:lang w:val="bg-BG"/>
              </w:rPr>
              <w:t>flesus</w:t>
            </w:r>
            <w:proofErr w:type="spellEnd"/>
            <w:r>
              <w:rPr>
                <w:iCs/>
                <w:lang w:val="bg-BG"/>
              </w:rPr>
              <w:t>)</w:t>
            </w:r>
          </w:p>
        </w:tc>
        <w:tc>
          <w:tcPr>
            <w:tcW w:w="665" w:type="pct"/>
          </w:tcPr>
          <w:p w14:paraId="63F8C5B7" w14:textId="77777777" w:rsidR="002C70FA" w:rsidRDefault="00F5568F">
            <w:pPr>
              <w:jc w:val="both"/>
              <w:rPr>
                <w:snapToGrid w:val="0"/>
                <w:color w:val="000000"/>
                <w:lang w:val="bg-BG"/>
              </w:rPr>
            </w:pPr>
            <w:r>
              <w:rPr>
                <w:lang w:val="bg-BG"/>
              </w:rPr>
              <w:t>+</w:t>
            </w:r>
          </w:p>
        </w:tc>
        <w:tc>
          <w:tcPr>
            <w:tcW w:w="761" w:type="pct"/>
            <w:shd w:val="clear" w:color="auto" w:fill="auto"/>
          </w:tcPr>
          <w:p w14:paraId="59C5D78B"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tcPr>
          <w:p w14:paraId="15EAD613" w14:textId="77777777" w:rsidR="002C70FA" w:rsidRDefault="00F5568F">
            <w:pPr>
              <w:jc w:val="both"/>
              <w:rPr>
                <w:snapToGrid w:val="0"/>
                <w:color w:val="000000"/>
                <w:lang w:val="bg-BG"/>
              </w:rPr>
            </w:pPr>
            <w:r>
              <w:rPr>
                <w:snapToGrid w:val="0"/>
                <w:color w:val="000000"/>
                <w:lang w:val="bg-BG"/>
              </w:rPr>
              <w:t>–</w:t>
            </w:r>
          </w:p>
        </w:tc>
      </w:tr>
      <w:tr w:rsidR="002C70FA" w14:paraId="5B9D9CD3" w14:textId="77777777">
        <w:trPr>
          <w:cantSplit/>
          <w:trHeight w:val="225"/>
        </w:trPr>
        <w:tc>
          <w:tcPr>
            <w:tcW w:w="5000" w:type="pct"/>
            <w:gridSpan w:val="4"/>
            <w:shd w:val="clear" w:color="auto" w:fill="auto"/>
          </w:tcPr>
          <w:p w14:paraId="01BD70D0" w14:textId="77777777" w:rsidR="002C70FA" w:rsidRDefault="00F5568F">
            <w:pPr>
              <w:jc w:val="both"/>
              <w:rPr>
                <w:bCs/>
                <w:lang w:val="bg-BG"/>
              </w:rPr>
            </w:pPr>
            <w:r>
              <w:rPr>
                <w:bCs/>
                <w:lang w:val="bg-BG"/>
              </w:rPr>
              <w:t xml:space="preserve">            Сем. </w:t>
            </w:r>
            <w:proofErr w:type="spellStart"/>
            <w:r>
              <w:rPr>
                <w:bCs/>
                <w:i/>
                <w:lang w:val="bg-BG"/>
              </w:rPr>
              <w:t>Soleidae</w:t>
            </w:r>
            <w:proofErr w:type="spellEnd"/>
            <w:r>
              <w:rPr>
                <w:bCs/>
                <w:lang w:val="bg-BG"/>
              </w:rPr>
              <w:t xml:space="preserve"> – Морски езици </w:t>
            </w:r>
          </w:p>
        </w:tc>
      </w:tr>
      <w:tr w:rsidR="002C70FA" w14:paraId="2414FE73" w14:textId="77777777">
        <w:trPr>
          <w:cantSplit/>
          <w:trHeight w:val="233"/>
        </w:trPr>
        <w:tc>
          <w:tcPr>
            <w:tcW w:w="2911" w:type="pct"/>
            <w:shd w:val="clear" w:color="auto" w:fill="auto"/>
            <w:vAlign w:val="center"/>
          </w:tcPr>
          <w:p w14:paraId="48962C83" w14:textId="77777777" w:rsidR="002C70FA" w:rsidRDefault="00F5568F">
            <w:pPr>
              <w:jc w:val="both"/>
              <w:rPr>
                <w:iCs/>
                <w:lang w:val="bg-BG"/>
              </w:rPr>
            </w:pPr>
            <w:r>
              <w:rPr>
                <w:lang w:val="bg-BG"/>
              </w:rPr>
              <w:t>Морски език (</w:t>
            </w:r>
            <w:proofErr w:type="spellStart"/>
            <w:r>
              <w:rPr>
                <w:i/>
                <w:lang w:val="bg-BG"/>
              </w:rPr>
              <w:t>Pegusa</w:t>
            </w:r>
            <w:proofErr w:type="spellEnd"/>
            <w:r>
              <w:rPr>
                <w:i/>
                <w:lang w:val="bg-BG"/>
              </w:rPr>
              <w:t xml:space="preserve"> </w:t>
            </w:r>
            <w:proofErr w:type="spellStart"/>
            <w:r>
              <w:rPr>
                <w:i/>
                <w:lang w:val="bg-BG"/>
              </w:rPr>
              <w:t>lascaris</w:t>
            </w:r>
            <w:proofErr w:type="spellEnd"/>
            <w:r>
              <w:rPr>
                <w:iCs/>
                <w:lang w:val="bg-BG"/>
              </w:rPr>
              <w:t>)</w:t>
            </w:r>
          </w:p>
        </w:tc>
        <w:tc>
          <w:tcPr>
            <w:tcW w:w="665" w:type="pct"/>
            <w:vAlign w:val="center"/>
          </w:tcPr>
          <w:p w14:paraId="4436709C" w14:textId="77777777" w:rsidR="002C70FA" w:rsidRDefault="00F5568F">
            <w:pPr>
              <w:jc w:val="both"/>
              <w:rPr>
                <w:snapToGrid w:val="0"/>
                <w:color w:val="000000"/>
                <w:lang w:val="bg-BG"/>
              </w:rPr>
            </w:pPr>
            <w:r>
              <w:rPr>
                <w:lang w:val="bg-BG"/>
              </w:rPr>
              <w:t>+</w:t>
            </w:r>
          </w:p>
        </w:tc>
        <w:tc>
          <w:tcPr>
            <w:tcW w:w="761" w:type="pct"/>
            <w:shd w:val="clear" w:color="auto" w:fill="auto"/>
            <w:vAlign w:val="center"/>
          </w:tcPr>
          <w:p w14:paraId="778AF466" w14:textId="77777777" w:rsidR="002C70FA" w:rsidRDefault="00F5568F">
            <w:pPr>
              <w:jc w:val="both"/>
              <w:rPr>
                <w:snapToGrid w:val="0"/>
                <w:color w:val="000000"/>
                <w:lang w:val="bg-BG"/>
              </w:rPr>
            </w:pPr>
            <w:r>
              <w:rPr>
                <w:snapToGrid w:val="0"/>
                <w:color w:val="000000"/>
                <w:lang w:val="bg-BG"/>
              </w:rPr>
              <w:t>–</w:t>
            </w:r>
          </w:p>
        </w:tc>
        <w:tc>
          <w:tcPr>
            <w:tcW w:w="663" w:type="pct"/>
            <w:shd w:val="clear" w:color="auto" w:fill="auto"/>
            <w:vAlign w:val="center"/>
          </w:tcPr>
          <w:p w14:paraId="28CEE431" w14:textId="77777777" w:rsidR="002C70FA" w:rsidRDefault="00F5568F">
            <w:pPr>
              <w:jc w:val="both"/>
              <w:rPr>
                <w:snapToGrid w:val="0"/>
                <w:color w:val="000000"/>
                <w:lang w:val="bg-BG"/>
              </w:rPr>
            </w:pPr>
            <w:r>
              <w:rPr>
                <w:snapToGrid w:val="0"/>
                <w:color w:val="000000"/>
                <w:lang w:val="bg-BG"/>
              </w:rPr>
              <w:t>–</w:t>
            </w:r>
          </w:p>
        </w:tc>
      </w:tr>
    </w:tbl>
    <w:p w14:paraId="547242AA" w14:textId="77777777" w:rsidR="002C70FA" w:rsidRDefault="002C70FA">
      <w:pPr>
        <w:autoSpaceDE w:val="0"/>
        <w:autoSpaceDN w:val="0"/>
        <w:adjustRightInd w:val="0"/>
        <w:jc w:val="both"/>
        <w:rPr>
          <w:rFonts w:eastAsia="Calibri"/>
          <w:lang w:val="bg-BG"/>
        </w:rPr>
      </w:pPr>
    </w:p>
    <w:p w14:paraId="3E745923" w14:textId="77777777" w:rsidR="002C70FA" w:rsidRDefault="00F5568F" w:rsidP="008F79B9">
      <w:pPr>
        <w:autoSpaceDE w:val="0"/>
        <w:autoSpaceDN w:val="0"/>
        <w:adjustRightInd w:val="0"/>
        <w:spacing w:after="120"/>
        <w:jc w:val="both"/>
        <w:rPr>
          <w:rFonts w:eastAsia="Calibri"/>
          <w:lang w:val="bg-BG"/>
        </w:rPr>
      </w:pPr>
      <w:proofErr w:type="spellStart"/>
      <w:r w:rsidRPr="00A768C2">
        <w:rPr>
          <w:rFonts w:eastAsia="Calibri"/>
          <w:lang w:val="bg-BG"/>
        </w:rPr>
        <w:t>Gladilina</w:t>
      </w:r>
      <w:proofErr w:type="spellEnd"/>
      <w:r w:rsidRPr="00A768C2">
        <w:rPr>
          <w:rFonts w:eastAsia="Calibri"/>
          <w:lang w:val="bg-BG"/>
        </w:rPr>
        <w:t xml:space="preserve">, </w:t>
      </w:r>
      <w:proofErr w:type="spellStart"/>
      <w:r w:rsidRPr="00A768C2">
        <w:rPr>
          <w:rFonts w:eastAsia="Calibri"/>
          <w:lang w:val="bg-BG"/>
        </w:rPr>
        <w:t>Goldin</w:t>
      </w:r>
      <w:proofErr w:type="spellEnd"/>
      <w:r w:rsidRPr="00A768C2">
        <w:rPr>
          <w:rFonts w:eastAsia="Calibri"/>
          <w:lang w:val="bg-BG"/>
        </w:rPr>
        <w:t xml:space="preserve">, 2014 намират значителни промени в </w:t>
      </w:r>
      <w:proofErr w:type="spellStart"/>
      <w:r w:rsidRPr="00A768C2">
        <w:rPr>
          <w:rFonts w:eastAsia="Calibri"/>
          <w:lang w:val="bg-BG"/>
        </w:rPr>
        <w:t>рациона</w:t>
      </w:r>
      <w:proofErr w:type="spellEnd"/>
      <w:r w:rsidRPr="00A768C2">
        <w:rPr>
          <w:rFonts w:eastAsia="Calibri"/>
          <w:lang w:val="bg-BG"/>
        </w:rPr>
        <w:t xml:space="preserve"> на черноморската </w:t>
      </w:r>
      <w:proofErr w:type="spellStart"/>
      <w:r w:rsidRPr="00A768C2">
        <w:rPr>
          <w:rFonts w:eastAsia="Calibri"/>
          <w:lang w:val="bg-BG"/>
        </w:rPr>
        <w:t>афала</w:t>
      </w:r>
      <w:proofErr w:type="spellEnd"/>
      <w:r>
        <w:rPr>
          <w:rFonts w:eastAsia="Calibri"/>
          <w:lang w:val="bg-BG"/>
        </w:rPr>
        <w:t xml:space="preserve"> в същия ареал – северната и северозападната част на басейна. Открити са 7 нови вида риби в стомашното съдържимо: </w:t>
      </w:r>
      <w:proofErr w:type="spellStart"/>
      <w:r>
        <w:rPr>
          <w:rFonts w:eastAsia="Calibri"/>
          <w:lang w:val="bg-BG"/>
        </w:rPr>
        <w:t>атерина</w:t>
      </w:r>
      <w:proofErr w:type="spellEnd"/>
      <w:r>
        <w:rPr>
          <w:rFonts w:eastAsia="Calibri"/>
          <w:lang w:val="bg-BG"/>
        </w:rPr>
        <w:t xml:space="preserve"> </w:t>
      </w:r>
      <w:r w:rsidRPr="00A768C2">
        <w:rPr>
          <w:rFonts w:eastAsia="Calibri"/>
          <w:lang w:val="bg-BG"/>
        </w:rPr>
        <w:t>(</w:t>
      </w:r>
      <w:proofErr w:type="spellStart"/>
      <w:r>
        <w:rPr>
          <w:rFonts w:eastAsia="Calibri"/>
          <w:i/>
          <w:lang w:val="bg-BG"/>
        </w:rPr>
        <w:t>Atherina</w:t>
      </w:r>
      <w:proofErr w:type="spellEnd"/>
      <w:r>
        <w:rPr>
          <w:rFonts w:eastAsia="Calibri"/>
          <w:i/>
          <w:lang w:val="bg-BG"/>
        </w:rPr>
        <w:t xml:space="preserve"> </w:t>
      </w:r>
      <w:proofErr w:type="spellStart"/>
      <w:r w:rsidRPr="00A768C2">
        <w:rPr>
          <w:rFonts w:eastAsia="Calibri"/>
          <w:lang w:val="bg-BG"/>
        </w:rPr>
        <w:t>sp</w:t>
      </w:r>
      <w:proofErr w:type="spellEnd"/>
      <w:r w:rsidRPr="00A768C2">
        <w:rPr>
          <w:rFonts w:eastAsia="Calibri"/>
          <w:lang w:val="bg-BG"/>
        </w:rPr>
        <w:t>.)</w:t>
      </w:r>
      <w:r>
        <w:rPr>
          <w:rFonts w:eastAsia="Calibri"/>
          <w:i/>
          <w:lang w:val="bg-BG"/>
        </w:rPr>
        <w:t>,</w:t>
      </w:r>
      <w:r>
        <w:rPr>
          <w:rFonts w:eastAsia="Calibri"/>
          <w:lang w:val="bg-BG"/>
        </w:rPr>
        <w:t xml:space="preserve"> </w:t>
      </w:r>
      <w:proofErr w:type="spellStart"/>
      <w:r>
        <w:rPr>
          <w:rFonts w:eastAsia="Calibri"/>
          <w:lang w:val="bg-BG"/>
        </w:rPr>
        <w:t>смарид</w:t>
      </w:r>
      <w:proofErr w:type="spellEnd"/>
      <w:r>
        <w:rPr>
          <w:rFonts w:eastAsia="Calibri"/>
          <w:lang w:val="bg-BG"/>
        </w:rPr>
        <w:t xml:space="preserve"> </w:t>
      </w:r>
      <w:r w:rsidRPr="00A768C2">
        <w:rPr>
          <w:rFonts w:eastAsia="Calibri"/>
          <w:lang w:val="bg-BG"/>
        </w:rPr>
        <w:t>(</w:t>
      </w:r>
      <w:proofErr w:type="spellStart"/>
      <w:r>
        <w:rPr>
          <w:rFonts w:eastAsia="Calibri"/>
          <w:i/>
          <w:lang w:val="bg-BG"/>
        </w:rPr>
        <w:t>Spicara</w:t>
      </w:r>
      <w:proofErr w:type="spellEnd"/>
      <w:r>
        <w:rPr>
          <w:rFonts w:eastAsia="Calibri"/>
          <w:i/>
          <w:lang w:val="bg-BG"/>
        </w:rPr>
        <w:t xml:space="preserve"> </w:t>
      </w:r>
      <w:proofErr w:type="spellStart"/>
      <w:r>
        <w:rPr>
          <w:rFonts w:eastAsia="Calibri"/>
          <w:i/>
          <w:lang w:val="bg-BG"/>
        </w:rPr>
        <w:t>flexuosa</w:t>
      </w:r>
      <w:proofErr w:type="spellEnd"/>
      <w:r w:rsidRPr="00A768C2">
        <w:rPr>
          <w:rFonts w:eastAsia="Calibri"/>
          <w:lang w:val="bg-BG"/>
        </w:rPr>
        <w:t xml:space="preserve">), </w:t>
      </w:r>
      <w:proofErr w:type="spellStart"/>
      <w:r>
        <w:rPr>
          <w:rFonts w:eastAsia="Calibri"/>
          <w:i/>
          <w:lang w:val="bg-BG"/>
        </w:rPr>
        <w:t>Alosa</w:t>
      </w:r>
      <w:proofErr w:type="spellEnd"/>
      <w:r>
        <w:rPr>
          <w:rFonts w:eastAsia="Calibri"/>
          <w:i/>
          <w:lang w:val="bg-BG"/>
        </w:rPr>
        <w:t xml:space="preserve"> </w:t>
      </w:r>
      <w:proofErr w:type="spellStart"/>
      <w:r w:rsidRPr="00A768C2">
        <w:rPr>
          <w:rFonts w:eastAsia="Calibri"/>
          <w:lang w:val="bg-BG"/>
        </w:rPr>
        <w:t>sp</w:t>
      </w:r>
      <w:proofErr w:type="spellEnd"/>
      <w:r w:rsidRPr="00A768C2">
        <w:rPr>
          <w:rFonts w:eastAsia="Calibri"/>
          <w:lang w:val="bg-BG"/>
        </w:rPr>
        <w:t>.,</w:t>
      </w:r>
      <w:r>
        <w:rPr>
          <w:rFonts w:eastAsia="Calibri"/>
          <w:lang w:val="bg-BG"/>
        </w:rPr>
        <w:t xml:space="preserve"> </w:t>
      </w:r>
      <w:proofErr w:type="spellStart"/>
      <w:r>
        <w:rPr>
          <w:rFonts w:eastAsia="Calibri"/>
          <w:lang w:val="bg-BG"/>
        </w:rPr>
        <w:t>ува</w:t>
      </w:r>
      <w:proofErr w:type="spellEnd"/>
      <w:r>
        <w:rPr>
          <w:rFonts w:eastAsia="Calibri"/>
          <w:lang w:val="bg-BG"/>
        </w:rPr>
        <w:t xml:space="preserve"> </w:t>
      </w:r>
      <w:r w:rsidRPr="00A768C2">
        <w:rPr>
          <w:rFonts w:eastAsia="Calibri"/>
          <w:lang w:val="bg-BG"/>
        </w:rPr>
        <w:t>(</w:t>
      </w:r>
      <w:proofErr w:type="spellStart"/>
      <w:r>
        <w:rPr>
          <w:rFonts w:eastAsia="Calibri"/>
          <w:i/>
          <w:lang w:val="bg-BG"/>
        </w:rPr>
        <w:t>Gymnammodytes</w:t>
      </w:r>
      <w:proofErr w:type="spellEnd"/>
      <w:r>
        <w:rPr>
          <w:rFonts w:eastAsia="Calibri"/>
          <w:i/>
          <w:lang w:val="bg-BG"/>
        </w:rPr>
        <w:t xml:space="preserve"> </w:t>
      </w:r>
      <w:proofErr w:type="spellStart"/>
      <w:r>
        <w:rPr>
          <w:rFonts w:eastAsia="Calibri"/>
          <w:i/>
          <w:lang w:val="bg-BG"/>
        </w:rPr>
        <w:t>cicerellus</w:t>
      </w:r>
      <w:proofErr w:type="spellEnd"/>
      <w:r w:rsidRPr="00A768C2">
        <w:rPr>
          <w:rFonts w:eastAsia="Calibri"/>
          <w:lang w:val="bg-BG"/>
        </w:rPr>
        <w:t>)</w:t>
      </w:r>
      <w:r>
        <w:rPr>
          <w:rFonts w:eastAsia="Calibri"/>
          <w:lang w:val="bg-BG"/>
        </w:rPr>
        <w:t xml:space="preserve">, звездоброец </w:t>
      </w:r>
      <w:r w:rsidRPr="00A768C2">
        <w:rPr>
          <w:rFonts w:eastAsia="Calibri"/>
          <w:lang w:val="bg-BG"/>
        </w:rPr>
        <w:t>(</w:t>
      </w:r>
      <w:proofErr w:type="spellStart"/>
      <w:r>
        <w:rPr>
          <w:rFonts w:eastAsia="Calibri"/>
          <w:i/>
          <w:lang w:val="bg-BG"/>
        </w:rPr>
        <w:t>Uranoscopus</w:t>
      </w:r>
      <w:proofErr w:type="spellEnd"/>
      <w:r>
        <w:rPr>
          <w:rFonts w:eastAsia="Calibri"/>
          <w:i/>
          <w:lang w:val="bg-BG"/>
        </w:rPr>
        <w:t xml:space="preserve"> </w:t>
      </w:r>
      <w:proofErr w:type="spellStart"/>
      <w:r>
        <w:rPr>
          <w:rFonts w:eastAsia="Calibri"/>
          <w:i/>
          <w:lang w:val="bg-BG"/>
        </w:rPr>
        <w:t>scaber</w:t>
      </w:r>
      <w:proofErr w:type="spellEnd"/>
      <w:r w:rsidRPr="00A768C2">
        <w:rPr>
          <w:rFonts w:eastAsia="Calibri"/>
          <w:lang w:val="bg-BG"/>
        </w:rPr>
        <w:t>)</w:t>
      </w:r>
      <w:r>
        <w:rPr>
          <w:rFonts w:eastAsia="Calibri"/>
          <w:lang w:val="bg-BG"/>
        </w:rPr>
        <w:t xml:space="preserve">, попчета </w:t>
      </w:r>
      <w:r w:rsidRPr="00A768C2">
        <w:rPr>
          <w:rFonts w:eastAsia="Calibri"/>
          <w:lang w:val="bg-BG"/>
        </w:rPr>
        <w:t>(</w:t>
      </w:r>
      <w:proofErr w:type="spellStart"/>
      <w:r>
        <w:rPr>
          <w:rFonts w:eastAsia="Calibri"/>
          <w:i/>
          <w:lang w:val="bg-BG"/>
        </w:rPr>
        <w:t>Gobiidae</w:t>
      </w:r>
      <w:proofErr w:type="spellEnd"/>
      <w:r>
        <w:rPr>
          <w:rFonts w:eastAsia="Calibri"/>
          <w:i/>
          <w:lang w:val="bg-BG"/>
        </w:rPr>
        <w:t xml:space="preserve"> </w:t>
      </w:r>
      <w:proofErr w:type="spellStart"/>
      <w:r w:rsidRPr="00A768C2">
        <w:rPr>
          <w:rFonts w:eastAsia="Calibri"/>
          <w:lang w:val="bg-BG"/>
        </w:rPr>
        <w:t>spp</w:t>
      </w:r>
      <w:proofErr w:type="spellEnd"/>
      <w:r w:rsidRPr="00A768C2">
        <w:rPr>
          <w:rFonts w:eastAsia="Calibri"/>
          <w:lang w:val="bg-BG"/>
        </w:rPr>
        <w:t>.)</w:t>
      </w:r>
      <w:r>
        <w:rPr>
          <w:rFonts w:eastAsia="Calibri"/>
          <w:lang w:val="bg-BG"/>
        </w:rPr>
        <w:t xml:space="preserve"> и морски кучки </w:t>
      </w:r>
      <w:r w:rsidRPr="00A768C2">
        <w:rPr>
          <w:rFonts w:eastAsia="Calibri"/>
          <w:lang w:val="bg-BG"/>
        </w:rPr>
        <w:t>(</w:t>
      </w:r>
      <w:proofErr w:type="spellStart"/>
      <w:r>
        <w:rPr>
          <w:rFonts w:eastAsia="Calibri"/>
          <w:i/>
          <w:lang w:val="bg-BG"/>
        </w:rPr>
        <w:t>Blenniidae</w:t>
      </w:r>
      <w:proofErr w:type="spellEnd"/>
      <w:r>
        <w:rPr>
          <w:rFonts w:eastAsia="Calibri"/>
          <w:i/>
          <w:lang w:val="bg-BG"/>
        </w:rPr>
        <w:t xml:space="preserve"> </w:t>
      </w:r>
      <w:proofErr w:type="spellStart"/>
      <w:r w:rsidRPr="00A768C2">
        <w:rPr>
          <w:rFonts w:eastAsia="Calibri"/>
          <w:lang w:val="bg-BG"/>
        </w:rPr>
        <w:t>spp</w:t>
      </w:r>
      <w:proofErr w:type="spellEnd"/>
      <w:r w:rsidRPr="00A768C2">
        <w:rPr>
          <w:rFonts w:eastAsia="Calibri"/>
          <w:lang w:val="bg-BG"/>
        </w:rPr>
        <w:t>.).</w:t>
      </w:r>
      <w:r>
        <w:rPr>
          <w:rFonts w:eastAsia="Calibri"/>
          <w:lang w:val="bg-BG"/>
        </w:rPr>
        <w:t xml:space="preserve"> </w:t>
      </w:r>
    </w:p>
    <w:p w14:paraId="108C6457" w14:textId="77777777" w:rsidR="002C70FA" w:rsidRDefault="00F5568F" w:rsidP="008F79B9">
      <w:pPr>
        <w:autoSpaceDE w:val="0"/>
        <w:autoSpaceDN w:val="0"/>
        <w:adjustRightInd w:val="0"/>
        <w:spacing w:after="120"/>
        <w:jc w:val="both"/>
        <w:rPr>
          <w:rFonts w:eastAsia="Calibri"/>
          <w:lang w:val="bg-BG"/>
        </w:rPr>
      </w:pPr>
      <w:r>
        <w:rPr>
          <w:rFonts w:eastAsia="Calibri"/>
          <w:lang w:val="bg-BG"/>
        </w:rPr>
        <w:t xml:space="preserve">По този начин списъкът на рибите в хранителния режим на </w:t>
      </w:r>
      <w:proofErr w:type="spellStart"/>
      <w:r>
        <w:rPr>
          <w:rFonts w:eastAsia="Calibri"/>
          <w:lang w:val="bg-BG"/>
        </w:rPr>
        <w:t>афалите</w:t>
      </w:r>
      <w:proofErr w:type="spellEnd"/>
      <w:r>
        <w:rPr>
          <w:rFonts w:eastAsia="Calibri"/>
          <w:lang w:val="bg-BG"/>
        </w:rPr>
        <w:t xml:space="preserve"> се разширява от 14 на 23 вида. Освен това общият списък на рибите на трите вида обхваща вече най-малко 35 вида от 24 семейства (Табл.</w:t>
      </w:r>
      <w:r w:rsidR="00A768C2">
        <w:rPr>
          <w:rFonts w:eastAsia="Calibri"/>
          <w:lang w:val="bg-BG"/>
        </w:rPr>
        <w:t>4</w:t>
      </w:r>
      <w:r>
        <w:rPr>
          <w:rFonts w:eastAsia="Calibri"/>
          <w:lang w:val="bg-BG"/>
        </w:rPr>
        <w:t xml:space="preserve">). </w:t>
      </w:r>
    </w:p>
    <w:p w14:paraId="74F22229" w14:textId="77777777" w:rsidR="002C70FA" w:rsidRDefault="00F5568F" w:rsidP="008F79B9">
      <w:pPr>
        <w:spacing w:after="120"/>
        <w:jc w:val="both"/>
        <w:rPr>
          <w:rFonts w:eastAsia="Calibri"/>
          <w:lang w:val="bg-BG"/>
        </w:rPr>
      </w:pPr>
      <w:r>
        <w:rPr>
          <w:rFonts w:eastAsia="Calibri"/>
          <w:lang w:val="bg-BG"/>
        </w:rPr>
        <w:t xml:space="preserve">В сравнение с историческите данни на </w:t>
      </w:r>
      <w:proofErr w:type="spellStart"/>
      <w:r>
        <w:rPr>
          <w:rFonts w:eastAsia="Calibri"/>
          <w:lang w:val="bg-BG"/>
        </w:rPr>
        <w:t>Клейненберг</w:t>
      </w:r>
      <w:proofErr w:type="spellEnd"/>
      <w:r>
        <w:rPr>
          <w:rFonts w:eastAsia="Calibri"/>
          <w:lang w:val="bg-BG"/>
        </w:rPr>
        <w:t xml:space="preserve"> (1956), диетата на </w:t>
      </w:r>
      <w:proofErr w:type="spellStart"/>
      <w:r>
        <w:rPr>
          <w:rFonts w:eastAsia="Calibri"/>
          <w:lang w:val="bg-BG"/>
        </w:rPr>
        <w:t>афалите</w:t>
      </w:r>
      <w:proofErr w:type="spellEnd"/>
      <w:r>
        <w:rPr>
          <w:rFonts w:eastAsia="Calibri"/>
          <w:lang w:val="bg-BG"/>
        </w:rPr>
        <w:t xml:space="preserve"> понастоящем е по-разнообразна (индекс на Шанон равен на 2.05, съответният по данните на </w:t>
      </w:r>
      <w:proofErr w:type="spellStart"/>
      <w:r>
        <w:rPr>
          <w:rFonts w:eastAsia="Calibri"/>
          <w:lang w:val="bg-BG"/>
        </w:rPr>
        <w:t>Клейненберг</w:t>
      </w:r>
      <w:proofErr w:type="spellEnd"/>
      <w:r>
        <w:rPr>
          <w:rFonts w:eastAsia="Calibri"/>
          <w:lang w:val="bg-BG"/>
        </w:rPr>
        <w:t xml:space="preserve"> (1956) е 1.7). Разнообразието на хранителните обекти е сравнимо с данните за </w:t>
      </w:r>
      <w:r w:rsidRPr="00A768C2">
        <w:rPr>
          <w:rFonts w:eastAsia="Calibri"/>
          <w:lang w:val="bg-BG"/>
        </w:rPr>
        <w:t>Средиземно море (</w:t>
      </w:r>
      <w:proofErr w:type="spellStart"/>
      <w:r w:rsidRPr="00A768C2">
        <w:rPr>
          <w:rFonts w:eastAsia="Calibri"/>
          <w:lang w:val="bg-BG"/>
        </w:rPr>
        <w:t>Miokovoc</w:t>
      </w:r>
      <w:proofErr w:type="spellEnd"/>
      <w:r w:rsidRPr="00A768C2">
        <w:rPr>
          <w:rFonts w:eastAsia="Calibri"/>
          <w:lang w:val="bg-BG"/>
        </w:rPr>
        <w:t xml:space="preserve"> </w:t>
      </w:r>
      <w:proofErr w:type="spellStart"/>
      <w:r w:rsidRPr="00A768C2">
        <w:rPr>
          <w:rFonts w:eastAsia="Calibri"/>
          <w:lang w:val="bg-BG"/>
        </w:rPr>
        <w:t>et</w:t>
      </w:r>
      <w:proofErr w:type="spellEnd"/>
      <w:r w:rsidRPr="00A768C2">
        <w:rPr>
          <w:rFonts w:eastAsia="Calibri"/>
          <w:lang w:val="bg-BG"/>
        </w:rPr>
        <w:t xml:space="preserve"> </w:t>
      </w:r>
      <w:proofErr w:type="spellStart"/>
      <w:r w:rsidRPr="00A768C2">
        <w:rPr>
          <w:rFonts w:eastAsia="Calibri"/>
          <w:lang w:val="bg-BG"/>
        </w:rPr>
        <w:t>al</w:t>
      </w:r>
      <w:proofErr w:type="spellEnd"/>
      <w:r w:rsidRPr="00A768C2">
        <w:rPr>
          <w:rFonts w:eastAsia="Calibri"/>
          <w:lang w:val="bg-BG"/>
        </w:rPr>
        <w:t xml:space="preserve">., 1999; </w:t>
      </w:r>
      <w:proofErr w:type="spellStart"/>
      <w:r w:rsidRPr="00A768C2">
        <w:rPr>
          <w:rFonts w:eastAsia="Calibri"/>
          <w:lang w:val="bg-BG"/>
        </w:rPr>
        <w:t>Bearzi</w:t>
      </w:r>
      <w:proofErr w:type="spellEnd"/>
      <w:r w:rsidRPr="00A768C2">
        <w:rPr>
          <w:rFonts w:eastAsia="Calibri"/>
          <w:lang w:val="bg-BG"/>
        </w:rPr>
        <w:t xml:space="preserve"> </w:t>
      </w:r>
      <w:proofErr w:type="spellStart"/>
      <w:r w:rsidRPr="00A768C2">
        <w:rPr>
          <w:rFonts w:eastAsia="Calibri"/>
          <w:lang w:val="bg-BG"/>
        </w:rPr>
        <w:t>et</w:t>
      </w:r>
      <w:proofErr w:type="spellEnd"/>
      <w:r w:rsidRPr="00A768C2">
        <w:rPr>
          <w:rFonts w:eastAsia="Calibri"/>
          <w:lang w:val="bg-BG"/>
        </w:rPr>
        <w:t xml:space="preserve"> </w:t>
      </w:r>
      <w:proofErr w:type="spellStart"/>
      <w:r w:rsidRPr="00A768C2">
        <w:rPr>
          <w:rFonts w:eastAsia="Calibri"/>
          <w:lang w:val="bg-BG"/>
        </w:rPr>
        <w:t>al</w:t>
      </w:r>
      <w:proofErr w:type="spellEnd"/>
      <w:r w:rsidRPr="00A768C2">
        <w:rPr>
          <w:rFonts w:eastAsia="Calibri"/>
          <w:lang w:val="bg-BG"/>
        </w:rPr>
        <w:t xml:space="preserve">., 2005). Прави впечатление, че доминират по-дребни видове като </w:t>
      </w:r>
      <w:proofErr w:type="spellStart"/>
      <w:r w:rsidRPr="00A768C2">
        <w:rPr>
          <w:rFonts w:eastAsia="Calibri"/>
          <w:lang w:val="bg-BG"/>
        </w:rPr>
        <w:t>атерина</w:t>
      </w:r>
      <w:proofErr w:type="spellEnd"/>
      <w:r w:rsidRPr="00A768C2">
        <w:rPr>
          <w:rFonts w:eastAsia="Calibri"/>
          <w:lang w:val="bg-BG"/>
        </w:rPr>
        <w:t xml:space="preserve">, </w:t>
      </w:r>
      <w:proofErr w:type="spellStart"/>
      <w:r w:rsidRPr="00A768C2">
        <w:rPr>
          <w:rFonts w:eastAsia="Calibri"/>
          <w:lang w:val="bg-BG"/>
        </w:rPr>
        <w:t>ува</w:t>
      </w:r>
      <w:proofErr w:type="spellEnd"/>
      <w:r w:rsidRPr="00A768C2">
        <w:rPr>
          <w:rFonts w:eastAsia="Calibri"/>
          <w:lang w:val="bg-BG"/>
        </w:rPr>
        <w:t xml:space="preserve">, </w:t>
      </w:r>
      <w:proofErr w:type="spellStart"/>
      <w:r w:rsidRPr="00A768C2">
        <w:rPr>
          <w:rFonts w:eastAsia="Calibri"/>
          <w:lang w:val="bg-BG"/>
        </w:rPr>
        <w:t>смарид</w:t>
      </w:r>
      <w:proofErr w:type="spellEnd"/>
      <w:r w:rsidRPr="00A768C2">
        <w:rPr>
          <w:rFonts w:eastAsia="Calibri"/>
          <w:lang w:val="bg-BG"/>
        </w:rPr>
        <w:t xml:space="preserve"> и сафрид. Не е намерен калкан (</w:t>
      </w:r>
      <w:proofErr w:type="spellStart"/>
      <w:r>
        <w:rPr>
          <w:rFonts w:eastAsia="Calibri"/>
          <w:i/>
          <w:lang w:val="bg-BG"/>
        </w:rPr>
        <w:t>Psetta</w:t>
      </w:r>
      <w:proofErr w:type="spellEnd"/>
      <w:r>
        <w:rPr>
          <w:rFonts w:eastAsia="Calibri"/>
          <w:i/>
          <w:lang w:val="bg-BG"/>
        </w:rPr>
        <w:t xml:space="preserve"> </w:t>
      </w:r>
      <w:proofErr w:type="spellStart"/>
      <w:r>
        <w:rPr>
          <w:rFonts w:eastAsia="Calibri"/>
          <w:i/>
          <w:lang w:val="bg-BG"/>
        </w:rPr>
        <w:t>maxima</w:t>
      </w:r>
      <w:proofErr w:type="spellEnd"/>
      <w:r w:rsidRPr="00A768C2">
        <w:rPr>
          <w:rFonts w:eastAsia="Calibri"/>
          <w:lang w:val="bg-BG"/>
        </w:rPr>
        <w:t>)</w:t>
      </w:r>
      <w:r>
        <w:rPr>
          <w:rFonts w:eastAsia="Calibri"/>
          <w:lang w:val="bg-BG"/>
        </w:rPr>
        <w:t xml:space="preserve"> в стомасите, което може да се дължи на снижаване запаса на калкана, а също –  и </w:t>
      </w:r>
      <w:proofErr w:type="spellStart"/>
      <w:r>
        <w:rPr>
          <w:rFonts w:eastAsia="Calibri"/>
          <w:lang w:val="bg-BG"/>
        </w:rPr>
        <w:t>кефалови</w:t>
      </w:r>
      <w:proofErr w:type="spellEnd"/>
      <w:r>
        <w:rPr>
          <w:rFonts w:eastAsia="Calibri"/>
          <w:lang w:val="bg-BG"/>
        </w:rPr>
        <w:t xml:space="preserve"> риби </w:t>
      </w:r>
      <w:r w:rsidRPr="00A768C2">
        <w:rPr>
          <w:rFonts w:eastAsia="Calibri"/>
          <w:lang w:val="bg-BG"/>
        </w:rPr>
        <w:t>(</w:t>
      </w:r>
      <w:proofErr w:type="spellStart"/>
      <w:r>
        <w:rPr>
          <w:rFonts w:eastAsia="Calibri"/>
          <w:i/>
          <w:lang w:val="bg-BG"/>
        </w:rPr>
        <w:t>Mugilidae</w:t>
      </w:r>
      <w:proofErr w:type="spellEnd"/>
      <w:r w:rsidRPr="00A768C2">
        <w:rPr>
          <w:rFonts w:eastAsia="Calibri"/>
          <w:lang w:val="bg-BG"/>
        </w:rPr>
        <w:t xml:space="preserve"> </w:t>
      </w:r>
      <w:proofErr w:type="spellStart"/>
      <w:r w:rsidRPr="00A768C2">
        <w:rPr>
          <w:rFonts w:eastAsia="Calibri"/>
          <w:lang w:val="bg-BG"/>
        </w:rPr>
        <w:t>spp</w:t>
      </w:r>
      <w:proofErr w:type="spellEnd"/>
      <w:r w:rsidRPr="00A768C2">
        <w:rPr>
          <w:rFonts w:eastAsia="Calibri"/>
          <w:lang w:val="bg-BG"/>
        </w:rPr>
        <w:t>.)</w:t>
      </w:r>
      <w:r>
        <w:rPr>
          <w:rFonts w:eastAsia="Calibri"/>
          <w:lang w:val="bg-BG"/>
        </w:rPr>
        <w:t xml:space="preserve">, което се обяснява с ограничени, в отделни райони,  предпочитания към тези видове </w:t>
      </w:r>
      <w:r w:rsidRPr="00A768C2">
        <w:rPr>
          <w:rFonts w:eastAsia="Calibri"/>
          <w:lang w:val="bg-BG"/>
        </w:rPr>
        <w:t>(</w:t>
      </w:r>
      <w:proofErr w:type="spellStart"/>
      <w:r w:rsidRPr="00A768C2">
        <w:rPr>
          <w:rFonts w:eastAsia="Calibri"/>
          <w:lang w:val="bg-BG"/>
        </w:rPr>
        <w:t>Gladilina</w:t>
      </w:r>
      <w:proofErr w:type="spellEnd"/>
      <w:r w:rsidRPr="00A768C2">
        <w:rPr>
          <w:rFonts w:eastAsia="Calibri"/>
          <w:lang w:val="bg-BG"/>
        </w:rPr>
        <w:t xml:space="preserve">, </w:t>
      </w:r>
      <w:proofErr w:type="spellStart"/>
      <w:r w:rsidRPr="00A768C2">
        <w:rPr>
          <w:rFonts w:eastAsia="Calibri"/>
          <w:lang w:val="bg-BG"/>
        </w:rPr>
        <w:t>Goldin</w:t>
      </w:r>
      <w:proofErr w:type="spellEnd"/>
      <w:r w:rsidRPr="00A768C2">
        <w:rPr>
          <w:rFonts w:eastAsia="Calibri"/>
          <w:lang w:val="bg-BG"/>
        </w:rPr>
        <w:t>, 2014).</w:t>
      </w:r>
      <w:r>
        <w:rPr>
          <w:rFonts w:eastAsia="Calibri"/>
          <w:lang w:val="bg-BG"/>
        </w:rPr>
        <w:t xml:space="preserve"> </w:t>
      </w:r>
    </w:p>
    <w:p w14:paraId="081586D1" w14:textId="77777777" w:rsidR="002C70FA" w:rsidRPr="00A768C2" w:rsidRDefault="00F5568F" w:rsidP="008F79B9">
      <w:pPr>
        <w:spacing w:after="120"/>
        <w:jc w:val="both"/>
        <w:rPr>
          <w:rFonts w:eastAsia="Calibri"/>
          <w:snapToGrid w:val="0"/>
          <w:lang w:val="bg-BG"/>
        </w:rPr>
      </w:pPr>
      <w:r>
        <w:rPr>
          <w:rFonts w:eastAsia="Calibri"/>
          <w:lang w:val="bg-BG"/>
        </w:rPr>
        <w:t xml:space="preserve">Храненето на </w:t>
      </w:r>
      <w:proofErr w:type="spellStart"/>
      <w:r>
        <w:rPr>
          <w:rFonts w:eastAsia="Calibri"/>
          <w:lang w:val="bg-BG"/>
        </w:rPr>
        <w:t>афалата</w:t>
      </w:r>
      <w:proofErr w:type="spellEnd"/>
      <w:r>
        <w:rPr>
          <w:rFonts w:eastAsia="Calibri"/>
          <w:lang w:val="bg-BG"/>
        </w:rPr>
        <w:t xml:space="preserve"> е много </w:t>
      </w:r>
      <w:r w:rsidRPr="00A768C2">
        <w:rPr>
          <w:rFonts w:eastAsia="Calibri"/>
          <w:lang w:val="bg-BG"/>
        </w:rPr>
        <w:t>сходно с това на морската свиня (</w:t>
      </w:r>
      <w:proofErr w:type="spellStart"/>
      <w:r w:rsidRPr="00A768C2">
        <w:rPr>
          <w:rFonts w:eastAsia="Calibri"/>
          <w:lang w:val="bg-BG"/>
        </w:rPr>
        <w:t>Tonay</w:t>
      </w:r>
      <w:proofErr w:type="spellEnd"/>
      <w:r w:rsidRPr="00A768C2">
        <w:rPr>
          <w:rFonts w:eastAsia="Calibri"/>
          <w:lang w:val="bg-BG"/>
        </w:rPr>
        <w:t xml:space="preserve"> </w:t>
      </w:r>
      <w:proofErr w:type="spellStart"/>
      <w:r w:rsidRPr="00A768C2">
        <w:rPr>
          <w:rFonts w:eastAsia="Calibri"/>
          <w:lang w:val="bg-BG"/>
        </w:rPr>
        <w:t>et</w:t>
      </w:r>
      <w:proofErr w:type="spellEnd"/>
      <w:r w:rsidRPr="00A768C2">
        <w:rPr>
          <w:rFonts w:eastAsia="Calibri"/>
          <w:lang w:val="bg-BG"/>
        </w:rPr>
        <w:t xml:space="preserve">. </w:t>
      </w:r>
      <w:proofErr w:type="spellStart"/>
      <w:r w:rsidRPr="00A768C2">
        <w:rPr>
          <w:rFonts w:eastAsia="Calibri"/>
          <w:lang w:val="bg-BG"/>
        </w:rPr>
        <w:t>al</w:t>
      </w:r>
      <w:proofErr w:type="spellEnd"/>
      <w:r w:rsidRPr="00A768C2">
        <w:rPr>
          <w:rFonts w:eastAsia="Calibri"/>
          <w:lang w:val="bg-BG"/>
        </w:rPr>
        <w:t xml:space="preserve">., 2007; </w:t>
      </w:r>
      <w:proofErr w:type="spellStart"/>
      <w:r w:rsidRPr="00A768C2">
        <w:rPr>
          <w:rFonts w:eastAsia="Calibri"/>
          <w:lang w:val="bg-BG"/>
        </w:rPr>
        <w:t>Кривохижин</w:t>
      </w:r>
      <w:proofErr w:type="spellEnd"/>
      <w:r w:rsidRPr="00A768C2">
        <w:rPr>
          <w:rFonts w:eastAsia="Calibri"/>
          <w:lang w:val="bg-BG"/>
        </w:rPr>
        <w:t xml:space="preserve">, </w:t>
      </w:r>
      <w:proofErr w:type="spellStart"/>
      <w:r w:rsidRPr="00A768C2">
        <w:rPr>
          <w:rFonts w:eastAsia="Calibri"/>
          <w:lang w:val="bg-BG"/>
        </w:rPr>
        <w:t>Биркун</w:t>
      </w:r>
      <w:proofErr w:type="spellEnd"/>
      <w:r w:rsidRPr="00A768C2">
        <w:rPr>
          <w:rFonts w:eastAsia="Calibri"/>
          <w:lang w:val="bg-BG"/>
        </w:rPr>
        <w:t>, 2009). Морозова</w:t>
      </w:r>
      <w:r>
        <w:rPr>
          <w:rFonts w:eastAsia="Calibri"/>
          <w:lang w:val="bg-BG"/>
        </w:rPr>
        <w:t xml:space="preserve"> (1981) предполага, че това припокриване на диетите им се дължи на модела им на разпространение в една екологична ниша. Липсата на възможност да се хранят адекватно в условията на променливи и подронени запаси на </w:t>
      </w:r>
      <w:proofErr w:type="spellStart"/>
      <w:r>
        <w:rPr>
          <w:rFonts w:eastAsia="Calibri"/>
          <w:lang w:val="bg-BG"/>
        </w:rPr>
        <w:lastRenderedPageBreak/>
        <w:t>пелагичните</w:t>
      </w:r>
      <w:proofErr w:type="spellEnd"/>
      <w:r>
        <w:rPr>
          <w:rFonts w:eastAsia="Calibri"/>
          <w:lang w:val="bg-BG"/>
        </w:rPr>
        <w:t xml:space="preserve"> риби води до хранителна конкуренция между делфините от различните видове.</w:t>
      </w:r>
      <w:r>
        <w:rPr>
          <w:rFonts w:eastAsia="Calibri"/>
          <w:snapToGrid w:val="0"/>
          <w:lang w:val="bg-BG"/>
        </w:rPr>
        <w:t xml:space="preserve"> Възможна е и друга тенденция: двата вида да разширят своите хранителни предпочитания и  да следват </w:t>
      </w:r>
      <w:r w:rsidRPr="00A768C2">
        <w:rPr>
          <w:rFonts w:eastAsia="Calibri"/>
          <w:snapToGrid w:val="0"/>
          <w:lang w:val="bg-BG"/>
        </w:rPr>
        <w:t>генерализирана хранителна стратегия (</w:t>
      </w:r>
      <w:proofErr w:type="spellStart"/>
      <w:r w:rsidRPr="00A768C2">
        <w:rPr>
          <w:rFonts w:eastAsia="Calibri"/>
          <w:snapToGrid w:val="0"/>
          <w:lang w:val="bg-BG"/>
        </w:rPr>
        <w:t>Gladilina</w:t>
      </w:r>
      <w:proofErr w:type="spellEnd"/>
      <w:r w:rsidRPr="00A768C2">
        <w:rPr>
          <w:rFonts w:eastAsia="Calibri"/>
          <w:snapToGrid w:val="0"/>
          <w:lang w:val="bg-BG"/>
        </w:rPr>
        <w:t xml:space="preserve">, </w:t>
      </w:r>
      <w:proofErr w:type="spellStart"/>
      <w:r w:rsidRPr="00A768C2">
        <w:rPr>
          <w:rFonts w:eastAsia="Calibri"/>
          <w:snapToGrid w:val="0"/>
          <w:lang w:val="bg-BG"/>
        </w:rPr>
        <w:t>Goldin</w:t>
      </w:r>
      <w:proofErr w:type="spellEnd"/>
      <w:r w:rsidRPr="00A768C2">
        <w:rPr>
          <w:rFonts w:eastAsia="Calibri"/>
          <w:snapToGrid w:val="0"/>
          <w:lang w:val="bg-BG"/>
        </w:rPr>
        <w:t xml:space="preserve">, 2014). </w:t>
      </w:r>
    </w:p>
    <w:p w14:paraId="3CE1C695" w14:textId="77777777" w:rsidR="002C70FA" w:rsidRDefault="00F5568F" w:rsidP="008F79B9">
      <w:pPr>
        <w:spacing w:after="120"/>
        <w:jc w:val="both"/>
        <w:rPr>
          <w:rFonts w:eastAsia="Calibri"/>
          <w:lang w:val="bg-BG"/>
        </w:rPr>
      </w:pPr>
      <w:r>
        <w:rPr>
          <w:rFonts w:eastAsia="Calibri"/>
          <w:lang w:val="bg-BG"/>
        </w:rPr>
        <w:t xml:space="preserve">В допълнение към рибните видове, в стомасите са открити безгръбначни – скариди, охлюви, </w:t>
      </w:r>
      <w:proofErr w:type="spellStart"/>
      <w:r>
        <w:rPr>
          <w:rFonts w:eastAsia="Calibri"/>
          <w:lang w:val="bg-BG"/>
        </w:rPr>
        <w:t>олигохети</w:t>
      </w:r>
      <w:proofErr w:type="spellEnd"/>
      <w:r>
        <w:rPr>
          <w:rFonts w:eastAsia="Calibri"/>
          <w:lang w:val="bg-BG"/>
        </w:rPr>
        <w:t xml:space="preserve">, раци, ракообразни, насекоми, фрагменти от кафяви и зелени водорасли, </w:t>
      </w:r>
      <w:r w:rsidRPr="00A768C2">
        <w:rPr>
          <w:rFonts w:eastAsia="Calibri"/>
          <w:lang w:val="bg-BG"/>
        </w:rPr>
        <w:t>пясък, и късове от пластмасови торбички (</w:t>
      </w:r>
      <w:proofErr w:type="spellStart"/>
      <w:r w:rsidRPr="00A768C2">
        <w:rPr>
          <w:rFonts w:eastAsia="Calibri"/>
          <w:lang w:val="bg-BG"/>
        </w:rPr>
        <w:t>Кривохижи</w:t>
      </w:r>
      <w:proofErr w:type="spellEnd"/>
      <w:r w:rsidRPr="00A768C2">
        <w:rPr>
          <w:rFonts w:eastAsia="Calibri"/>
          <w:lang w:val="bg-BG"/>
        </w:rPr>
        <w:t xml:space="preserve">, </w:t>
      </w:r>
      <w:proofErr w:type="spellStart"/>
      <w:r w:rsidRPr="00A768C2">
        <w:rPr>
          <w:rFonts w:eastAsia="Calibri"/>
          <w:lang w:val="bg-BG"/>
        </w:rPr>
        <w:t>Биркун</w:t>
      </w:r>
      <w:proofErr w:type="spellEnd"/>
      <w:r w:rsidRPr="00A768C2">
        <w:rPr>
          <w:rFonts w:eastAsia="Calibri"/>
          <w:lang w:val="bg-BG"/>
        </w:rPr>
        <w:t xml:space="preserve">, 2009; </w:t>
      </w:r>
      <w:proofErr w:type="spellStart"/>
      <w:r w:rsidRPr="00A768C2">
        <w:rPr>
          <w:rFonts w:eastAsia="Calibri"/>
          <w:lang w:val="bg-BG"/>
        </w:rPr>
        <w:t>Tonay</w:t>
      </w:r>
      <w:proofErr w:type="spellEnd"/>
      <w:r w:rsidRPr="00A768C2">
        <w:rPr>
          <w:rFonts w:eastAsia="Calibri"/>
          <w:lang w:val="bg-BG"/>
        </w:rPr>
        <w:t xml:space="preserve"> </w:t>
      </w:r>
      <w:proofErr w:type="spellStart"/>
      <w:r w:rsidRPr="00A768C2">
        <w:rPr>
          <w:rFonts w:eastAsia="Calibri"/>
          <w:lang w:val="bg-BG"/>
        </w:rPr>
        <w:t>et</w:t>
      </w:r>
      <w:proofErr w:type="spellEnd"/>
      <w:r w:rsidRPr="00A768C2">
        <w:rPr>
          <w:rFonts w:eastAsia="Calibri"/>
          <w:lang w:val="bg-BG"/>
        </w:rPr>
        <w:t xml:space="preserve"> </w:t>
      </w:r>
      <w:proofErr w:type="spellStart"/>
      <w:r w:rsidRPr="00A768C2">
        <w:rPr>
          <w:rFonts w:eastAsia="Calibri"/>
          <w:lang w:val="bg-BG"/>
        </w:rPr>
        <w:t>al</w:t>
      </w:r>
      <w:proofErr w:type="spellEnd"/>
      <w:r w:rsidRPr="00A768C2">
        <w:rPr>
          <w:rFonts w:eastAsia="Calibri"/>
          <w:lang w:val="bg-BG"/>
        </w:rPr>
        <w:t xml:space="preserve">., 2007; </w:t>
      </w:r>
      <w:proofErr w:type="spellStart"/>
      <w:r w:rsidRPr="00A768C2">
        <w:rPr>
          <w:rFonts w:eastAsia="Calibri"/>
          <w:lang w:val="bg-BG"/>
        </w:rPr>
        <w:t>Gladilina</w:t>
      </w:r>
      <w:proofErr w:type="spellEnd"/>
      <w:r w:rsidRPr="00A768C2">
        <w:rPr>
          <w:rFonts w:eastAsia="Calibri"/>
          <w:lang w:val="bg-BG"/>
        </w:rPr>
        <w:t xml:space="preserve">, </w:t>
      </w:r>
      <w:proofErr w:type="spellStart"/>
      <w:r w:rsidRPr="00A768C2">
        <w:rPr>
          <w:rFonts w:eastAsia="Calibri"/>
          <w:lang w:val="bg-BG"/>
        </w:rPr>
        <w:t>Goldin</w:t>
      </w:r>
      <w:proofErr w:type="spellEnd"/>
      <w:r w:rsidRPr="00A768C2">
        <w:rPr>
          <w:rFonts w:eastAsia="Calibri"/>
          <w:lang w:val="bg-BG"/>
        </w:rPr>
        <w:t>, 2014).</w:t>
      </w:r>
      <w:r>
        <w:rPr>
          <w:rFonts w:eastAsia="Calibri"/>
          <w:lang w:val="bg-BG"/>
        </w:rPr>
        <w:t xml:space="preserve"> Очевидно е, че понякога фрагменти от миди и малки ракообразни влизат в стомаха на морската свиня от погълнатите попчета, а ларвите на </w:t>
      </w:r>
      <w:proofErr w:type="spellStart"/>
      <w:r>
        <w:rPr>
          <w:rFonts w:eastAsia="Calibri"/>
          <w:lang w:val="bg-BG"/>
        </w:rPr>
        <w:t>нематода</w:t>
      </w:r>
      <w:proofErr w:type="spellEnd"/>
      <w:r>
        <w:rPr>
          <w:rFonts w:eastAsia="Calibri"/>
          <w:lang w:val="bg-BG"/>
        </w:rPr>
        <w:t xml:space="preserve"> </w:t>
      </w:r>
      <w:proofErr w:type="spellStart"/>
      <w:r>
        <w:rPr>
          <w:rFonts w:eastAsia="Calibri"/>
          <w:i/>
          <w:lang w:val="bg-BG"/>
        </w:rPr>
        <w:t>Contracaecum</w:t>
      </w:r>
      <w:proofErr w:type="spellEnd"/>
      <w:r w:rsidRPr="00A768C2">
        <w:rPr>
          <w:rFonts w:eastAsia="Calibri"/>
          <w:lang w:val="bg-BG"/>
        </w:rPr>
        <w:t xml:space="preserve"> </w:t>
      </w:r>
      <w:proofErr w:type="spellStart"/>
      <w:r w:rsidRPr="00A768C2">
        <w:rPr>
          <w:rFonts w:eastAsia="Calibri"/>
          <w:lang w:val="bg-BG"/>
        </w:rPr>
        <w:t>spp</w:t>
      </w:r>
      <w:proofErr w:type="spellEnd"/>
      <w:r w:rsidRPr="00A768C2">
        <w:rPr>
          <w:rFonts w:eastAsia="Calibri"/>
          <w:lang w:val="bg-BG"/>
        </w:rPr>
        <w:t xml:space="preserve">. </w:t>
      </w:r>
      <w:r>
        <w:rPr>
          <w:rFonts w:eastAsia="Calibri"/>
          <w:lang w:val="bg-BG"/>
        </w:rPr>
        <w:t>вероятно също произлизат от смлени риби (</w:t>
      </w:r>
      <w:proofErr w:type="spellStart"/>
      <w:r>
        <w:rPr>
          <w:rFonts w:eastAsia="Calibri"/>
          <w:lang w:val="bg-BG"/>
        </w:rPr>
        <w:t>Кривохижин</w:t>
      </w:r>
      <w:proofErr w:type="spellEnd"/>
      <w:r>
        <w:rPr>
          <w:rFonts w:eastAsia="Calibri"/>
          <w:lang w:val="bg-BG"/>
        </w:rPr>
        <w:t xml:space="preserve">, </w:t>
      </w:r>
      <w:proofErr w:type="spellStart"/>
      <w:r>
        <w:rPr>
          <w:rFonts w:eastAsia="Calibri"/>
          <w:lang w:val="bg-BG"/>
        </w:rPr>
        <w:t>Биркун</w:t>
      </w:r>
      <w:proofErr w:type="spellEnd"/>
      <w:r>
        <w:rPr>
          <w:rFonts w:eastAsia="Calibri"/>
          <w:lang w:val="bg-BG"/>
        </w:rPr>
        <w:t xml:space="preserve">, 2009). </w:t>
      </w:r>
    </w:p>
    <w:p w14:paraId="3C8C26FC" w14:textId="77777777" w:rsidR="002C70FA" w:rsidRDefault="00F5568F" w:rsidP="008F79B9">
      <w:pPr>
        <w:spacing w:after="120"/>
        <w:jc w:val="both"/>
        <w:rPr>
          <w:rFonts w:eastAsia="Calibri"/>
          <w:lang w:val="bg-BG"/>
        </w:rPr>
      </w:pPr>
      <w:r>
        <w:rPr>
          <w:rFonts w:eastAsia="Calibri"/>
          <w:lang w:val="bg-BG"/>
        </w:rPr>
        <w:t xml:space="preserve">Най-общо, хамсията продължава да бъде основен хранителен обект на трите вида черноморски </w:t>
      </w:r>
      <w:proofErr w:type="spellStart"/>
      <w:r>
        <w:rPr>
          <w:rFonts w:eastAsia="Calibri"/>
          <w:lang w:val="bg-BG"/>
        </w:rPr>
        <w:t>китоподобните</w:t>
      </w:r>
      <w:proofErr w:type="spellEnd"/>
      <w:r>
        <w:rPr>
          <w:rFonts w:eastAsia="Calibri"/>
          <w:lang w:val="bg-BG"/>
        </w:rPr>
        <w:t xml:space="preserve"> през зимния период (</w:t>
      </w:r>
      <w:proofErr w:type="spellStart"/>
      <w:r>
        <w:rPr>
          <w:rFonts w:eastAsia="Calibri"/>
          <w:lang w:val="bg-BG"/>
        </w:rPr>
        <w:t>Клейненберг</w:t>
      </w:r>
      <w:proofErr w:type="spellEnd"/>
      <w:r>
        <w:rPr>
          <w:rFonts w:eastAsia="Calibri"/>
          <w:lang w:val="bg-BG"/>
        </w:rPr>
        <w:t>, 1956), но кефалът-</w:t>
      </w:r>
      <w:proofErr w:type="spellStart"/>
      <w:r>
        <w:rPr>
          <w:rFonts w:eastAsia="Calibri"/>
          <w:lang w:val="bg-BG"/>
        </w:rPr>
        <w:t>пиленгас</w:t>
      </w:r>
      <w:proofErr w:type="spellEnd"/>
      <w:r>
        <w:rPr>
          <w:rFonts w:eastAsia="Calibri"/>
          <w:lang w:val="bg-BG"/>
        </w:rPr>
        <w:t xml:space="preserve"> през последните десетилетия се превръща също във важен хранителен компонент на </w:t>
      </w:r>
      <w:proofErr w:type="spellStart"/>
      <w:r>
        <w:rPr>
          <w:rFonts w:eastAsia="Calibri"/>
          <w:lang w:val="bg-BG"/>
        </w:rPr>
        <w:t>афалата</w:t>
      </w:r>
      <w:proofErr w:type="spellEnd"/>
      <w:r>
        <w:rPr>
          <w:rFonts w:eastAsia="Calibri"/>
          <w:lang w:val="bg-BG"/>
        </w:rPr>
        <w:t xml:space="preserve"> (</w:t>
      </w:r>
      <w:proofErr w:type="spellStart"/>
      <w:r>
        <w:rPr>
          <w:rFonts w:eastAsia="Calibri"/>
          <w:lang w:val="bg-BG"/>
        </w:rPr>
        <w:t>Кривохижин</w:t>
      </w:r>
      <w:proofErr w:type="spellEnd"/>
      <w:r>
        <w:rPr>
          <w:rFonts w:eastAsia="Calibri"/>
          <w:lang w:val="bg-BG"/>
        </w:rPr>
        <w:t xml:space="preserve">, </w:t>
      </w:r>
      <w:proofErr w:type="spellStart"/>
      <w:r>
        <w:rPr>
          <w:rFonts w:eastAsia="Calibri"/>
          <w:lang w:val="bg-BG"/>
        </w:rPr>
        <w:t>Биркун</w:t>
      </w:r>
      <w:proofErr w:type="spellEnd"/>
      <w:r>
        <w:rPr>
          <w:rFonts w:eastAsia="Calibri"/>
          <w:lang w:val="bg-BG"/>
        </w:rPr>
        <w:t>, 2009).</w:t>
      </w:r>
    </w:p>
    <w:p w14:paraId="67C057C1" w14:textId="77777777" w:rsidR="002C70FA" w:rsidRDefault="00F5568F" w:rsidP="008F79B9">
      <w:pPr>
        <w:spacing w:after="120"/>
        <w:jc w:val="both"/>
        <w:rPr>
          <w:rFonts w:eastAsia="Calibri"/>
          <w:lang w:val="bg-BG"/>
        </w:rPr>
      </w:pPr>
      <w:r>
        <w:rPr>
          <w:rFonts w:eastAsia="Calibri"/>
          <w:lang w:val="bg-BG"/>
        </w:rPr>
        <w:t xml:space="preserve">Основните обекти в </w:t>
      </w:r>
      <w:proofErr w:type="spellStart"/>
      <w:r>
        <w:rPr>
          <w:rFonts w:eastAsia="Calibri"/>
          <w:lang w:val="bg-BG"/>
        </w:rPr>
        <w:t>рациона</w:t>
      </w:r>
      <w:proofErr w:type="spellEnd"/>
      <w:r>
        <w:rPr>
          <w:rFonts w:eastAsia="Calibri"/>
          <w:lang w:val="bg-BG"/>
        </w:rPr>
        <w:t xml:space="preserve"> на морските свине в северните и западните участъци на Черно море са </w:t>
      </w:r>
      <w:proofErr w:type="spellStart"/>
      <w:r>
        <w:rPr>
          <w:rFonts w:eastAsia="Calibri"/>
          <w:lang w:val="bg-BG"/>
        </w:rPr>
        <w:t>меджид</w:t>
      </w:r>
      <w:proofErr w:type="spellEnd"/>
      <w:r>
        <w:rPr>
          <w:rFonts w:eastAsia="Calibri"/>
          <w:lang w:val="bg-BG"/>
        </w:rPr>
        <w:t xml:space="preserve">, </w:t>
      </w:r>
      <w:proofErr w:type="spellStart"/>
      <w:r>
        <w:rPr>
          <w:rFonts w:eastAsia="Calibri"/>
          <w:lang w:val="bg-BG"/>
        </w:rPr>
        <w:t>трицона</w:t>
      </w:r>
      <w:proofErr w:type="spellEnd"/>
      <w:r>
        <w:rPr>
          <w:rFonts w:eastAsia="Calibri"/>
          <w:lang w:val="bg-BG"/>
        </w:rPr>
        <w:t xml:space="preserve"> и хамсия (</w:t>
      </w:r>
      <w:proofErr w:type="spellStart"/>
      <w:r>
        <w:rPr>
          <w:rFonts w:eastAsia="Calibri"/>
          <w:lang w:val="bg-BG"/>
        </w:rPr>
        <w:t>Кривохижин</w:t>
      </w:r>
      <w:proofErr w:type="spellEnd"/>
      <w:r>
        <w:rPr>
          <w:rFonts w:eastAsia="Calibri"/>
          <w:lang w:val="bg-BG"/>
        </w:rPr>
        <w:t xml:space="preserve">, </w:t>
      </w:r>
      <w:proofErr w:type="spellStart"/>
      <w:r>
        <w:rPr>
          <w:rFonts w:eastAsia="Calibri"/>
          <w:lang w:val="bg-BG"/>
        </w:rPr>
        <w:t>Биркун</w:t>
      </w:r>
      <w:proofErr w:type="spellEnd"/>
      <w:r>
        <w:rPr>
          <w:rFonts w:eastAsia="Calibri"/>
          <w:lang w:val="bg-BG"/>
        </w:rPr>
        <w:t xml:space="preserve">, 2009), като съотношението на тези видове в стомаха на делфините в течение на годината се променя (Фиг. </w:t>
      </w:r>
      <w:r>
        <w:rPr>
          <w:rFonts w:eastAsia="Calibri"/>
        </w:rPr>
        <w:t>1</w:t>
      </w:r>
      <w:r>
        <w:rPr>
          <w:rFonts w:eastAsia="Calibri"/>
          <w:lang w:val="bg-BG"/>
        </w:rPr>
        <w:t>).</w:t>
      </w:r>
    </w:p>
    <w:p w14:paraId="58F36885" w14:textId="77777777" w:rsidR="002C70FA" w:rsidRDefault="00F5568F" w:rsidP="00A768C2">
      <w:pPr>
        <w:jc w:val="center"/>
        <w:rPr>
          <w:rFonts w:eastAsia="Calibri"/>
          <w:lang w:val="bg-BG"/>
        </w:rPr>
      </w:pPr>
      <w:r>
        <w:rPr>
          <w:rFonts w:eastAsia="Calibri"/>
          <w:noProof/>
          <w:lang w:val="bg-BG" w:eastAsia="bg-BG"/>
        </w:rPr>
        <w:drawing>
          <wp:inline distT="0" distB="0" distL="0" distR="0" wp14:anchorId="27A31186" wp14:editId="35E41C45">
            <wp:extent cx="4895850" cy="220916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23" cstate="print"/>
                    <a:srcRect/>
                    <a:stretch>
                      <a:fillRect/>
                    </a:stretch>
                  </pic:blipFill>
                  <pic:spPr>
                    <a:xfrm>
                      <a:off x="0" y="0"/>
                      <a:ext cx="4891405" cy="2207519"/>
                    </a:xfrm>
                    <a:prstGeom prst="rect">
                      <a:avLst/>
                    </a:prstGeom>
                    <a:noFill/>
                    <a:ln w="9525">
                      <a:noFill/>
                      <a:miter lim="800000"/>
                      <a:headEnd/>
                      <a:tailEnd/>
                    </a:ln>
                  </pic:spPr>
                </pic:pic>
              </a:graphicData>
            </a:graphic>
          </wp:inline>
        </w:drawing>
      </w:r>
      <w:r>
        <w:rPr>
          <w:rFonts w:eastAsia="Calibri"/>
          <w:lang w:val="bg-BG"/>
        </w:rPr>
        <w:br w:type="textWrapping" w:clear="all"/>
      </w:r>
      <w:r>
        <w:rPr>
          <w:rFonts w:eastAsia="Calibri"/>
          <w:b/>
          <w:lang w:val="bg-BG"/>
        </w:rPr>
        <w:t xml:space="preserve">Фигура </w:t>
      </w:r>
      <w:r>
        <w:rPr>
          <w:rFonts w:eastAsia="Calibri"/>
          <w:b/>
        </w:rPr>
        <w:t>1</w:t>
      </w:r>
      <w:r>
        <w:rPr>
          <w:rFonts w:eastAsia="Calibri"/>
          <w:b/>
          <w:lang w:val="bg-BG"/>
        </w:rPr>
        <w:t>.</w:t>
      </w:r>
      <w:r>
        <w:rPr>
          <w:rFonts w:eastAsia="Calibri"/>
          <w:lang w:val="bg-BG"/>
        </w:rPr>
        <w:t xml:space="preserve"> Честота на откриване (%) на основните хранителни обекти в стомаха</w:t>
      </w:r>
    </w:p>
    <w:p w14:paraId="0CFD9541" w14:textId="77777777" w:rsidR="002C70FA" w:rsidRDefault="00F5568F" w:rsidP="00A768C2">
      <w:pPr>
        <w:jc w:val="center"/>
        <w:rPr>
          <w:rFonts w:eastAsia="Calibri"/>
          <w:lang w:val="bg-BG"/>
        </w:rPr>
      </w:pPr>
      <w:r>
        <w:rPr>
          <w:rFonts w:eastAsia="Calibri"/>
          <w:lang w:val="bg-BG"/>
        </w:rPr>
        <w:t>на морски свине в северните и западните участъци на Черно море в различните сезони (</w:t>
      </w:r>
      <w:proofErr w:type="spellStart"/>
      <w:r>
        <w:rPr>
          <w:rFonts w:eastAsia="Calibri"/>
          <w:lang w:val="bg-BG"/>
        </w:rPr>
        <w:t>Кривохижин</w:t>
      </w:r>
      <w:proofErr w:type="spellEnd"/>
      <w:r>
        <w:rPr>
          <w:rFonts w:eastAsia="Calibri"/>
          <w:lang w:val="bg-BG"/>
        </w:rPr>
        <w:t xml:space="preserve">, </w:t>
      </w:r>
      <w:proofErr w:type="spellStart"/>
      <w:r>
        <w:rPr>
          <w:rFonts w:eastAsia="Calibri"/>
          <w:lang w:val="bg-BG"/>
        </w:rPr>
        <w:t>Биркун</w:t>
      </w:r>
      <w:proofErr w:type="spellEnd"/>
      <w:r>
        <w:rPr>
          <w:rFonts w:eastAsia="Calibri"/>
          <w:lang w:val="bg-BG"/>
        </w:rPr>
        <w:t>, 2009).</w:t>
      </w:r>
    </w:p>
    <w:p w14:paraId="77539768" w14:textId="77777777" w:rsidR="002C70FA" w:rsidRDefault="002C70FA">
      <w:pPr>
        <w:autoSpaceDE w:val="0"/>
        <w:autoSpaceDN w:val="0"/>
        <w:adjustRightInd w:val="0"/>
        <w:jc w:val="both"/>
        <w:rPr>
          <w:rFonts w:eastAsia="Calibri"/>
          <w:lang w:val="bg-BG"/>
        </w:rPr>
      </w:pPr>
    </w:p>
    <w:p w14:paraId="5CE464D8" w14:textId="77777777" w:rsidR="002C70FA" w:rsidRDefault="002C70FA">
      <w:pPr>
        <w:autoSpaceDE w:val="0"/>
        <w:autoSpaceDN w:val="0"/>
        <w:adjustRightInd w:val="0"/>
        <w:jc w:val="both"/>
        <w:rPr>
          <w:rFonts w:eastAsia="Calibri"/>
          <w:lang w:val="bg-BG"/>
        </w:rPr>
      </w:pPr>
    </w:p>
    <w:p w14:paraId="40FD9A3F" w14:textId="77777777" w:rsidR="002C70FA" w:rsidRDefault="00F5568F">
      <w:pPr>
        <w:jc w:val="both"/>
        <w:rPr>
          <w:rFonts w:eastAsia="Calibri"/>
          <w:b/>
          <w:i/>
          <w:lang w:val="bg-BG"/>
        </w:rPr>
      </w:pPr>
      <w:bookmarkStart w:id="19" w:name="РАЗПРОСТРАНЕНИЕ"/>
      <w:r>
        <w:rPr>
          <w:rFonts w:eastAsia="Calibri"/>
          <w:b/>
          <w:i/>
          <w:lang w:val="bg-BG"/>
        </w:rPr>
        <w:t>4</w:t>
      </w:r>
      <w:r>
        <w:rPr>
          <w:rFonts w:eastAsia="Calibri"/>
          <w:b/>
          <w:i/>
        </w:rPr>
        <w:t xml:space="preserve">.3. </w:t>
      </w:r>
      <w:r>
        <w:rPr>
          <w:rFonts w:eastAsia="Calibri"/>
          <w:b/>
          <w:i/>
          <w:lang w:val="bg-BG"/>
        </w:rPr>
        <w:t>Разпространение</w:t>
      </w:r>
    </w:p>
    <w:bookmarkEnd w:id="19"/>
    <w:p w14:paraId="5C132C51" w14:textId="77777777" w:rsidR="002C70FA" w:rsidRDefault="002C70FA">
      <w:pPr>
        <w:jc w:val="both"/>
        <w:rPr>
          <w:rFonts w:eastAsia="Calibri"/>
          <w:b/>
          <w:lang w:val="bg-BG"/>
        </w:rPr>
      </w:pPr>
    </w:p>
    <w:p w14:paraId="6697F990" w14:textId="77777777" w:rsidR="002C70FA" w:rsidRPr="008F79B9" w:rsidRDefault="00F5568F">
      <w:pPr>
        <w:jc w:val="both"/>
        <w:rPr>
          <w:rFonts w:eastAsia="Calibri"/>
          <w:b/>
        </w:rPr>
      </w:pPr>
      <w:r>
        <w:rPr>
          <w:rFonts w:eastAsia="Calibri"/>
          <w:b/>
          <w:lang w:val="bg-BG"/>
        </w:rPr>
        <w:t xml:space="preserve">Черноморска морска свиня, </w:t>
      </w:r>
      <w:proofErr w:type="spellStart"/>
      <w:r>
        <w:rPr>
          <w:rFonts w:eastAsia="Calibri"/>
          <w:b/>
          <w:lang w:val="bg-BG"/>
        </w:rPr>
        <w:t>муткур</w:t>
      </w:r>
      <w:proofErr w:type="spellEnd"/>
      <w:r>
        <w:rPr>
          <w:rFonts w:eastAsia="Calibri"/>
          <w:b/>
        </w:rPr>
        <w:t xml:space="preserve"> (</w:t>
      </w:r>
      <w:proofErr w:type="spellStart"/>
      <w:r>
        <w:rPr>
          <w:rFonts w:eastAsia="Calibri"/>
          <w:i/>
        </w:rPr>
        <w:t>Phocoena</w:t>
      </w:r>
      <w:proofErr w:type="spellEnd"/>
      <w:r>
        <w:rPr>
          <w:rFonts w:eastAsia="Calibri"/>
          <w:i/>
        </w:rPr>
        <w:t xml:space="preserve"> </w:t>
      </w:r>
      <w:proofErr w:type="spellStart"/>
      <w:r>
        <w:rPr>
          <w:rFonts w:eastAsia="Calibri"/>
          <w:i/>
        </w:rPr>
        <w:t>phocoena</w:t>
      </w:r>
      <w:proofErr w:type="spellEnd"/>
      <w:r>
        <w:rPr>
          <w:rFonts w:eastAsia="Calibri"/>
          <w:i/>
        </w:rPr>
        <w:t xml:space="preserve"> </w:t>
      </w:r>
      <w:proofErr w:type="spellStart"/>
      <w:r>
        <w:rPr>
          <w:rFonts w:eastAsia="Calibri"/>
          <w:i/>
        </w:rPr>
        <w:t>relicta</w:t>
      </w:r>
      <w:proofErr w:type="spellEnd"/>
      <w:r>
        <w:rPr>
          <w:rFonts w:eastAsia="Calibri"/>
          <w:b/>
        </w:rPr>
        <w:t>)</w:t>
      </w:r>
    </w:p>
    <w:p w14:paraId="6F4DF6DB" w14:textId="77777777" w:rsidR="002C70FA" w:rsidRDefault="00F5568F">
      <w:pPr>
        <w:jc w:val="both"/>
        <w:rPr>
          <w:rFonts w:eastAsia="Calibri"/>
          <w:b/>
          <w:snapToGrid w:val="0"/>
          <w:color w:val="000000"/>
          <w:lang w:val="bg-BG"/>
        </w:rPr>
      </w:pPr>
      <w:r>
        <w:rPr>
          <w:rFonts w:eastAsia="Calibri"/>
          <w:b/>
          <w:snapToGrid w:val="0"/>
          <w:color w:val="000000"/>
          <w:lang w:val="bg-BG"/>
        </w:rPr>
        <w:t>Географски обхват</w:t>
      </w:r>
    </w:p>
    <w:p w14:paraId="1D041ED4" w14:textId="77777777" w:rsidR="002C70FA" w:rsidRPr="00A768C2" w:rsidRDefault="00F5568F">
      <w:pPr>
        <w:jc w:val="both"/>
        <w:rPr>
          <w:rFonts w:eastAsia="Calibri"/>
          <w:color w:val="000000"/>
          <w:lang w:val="bg-BG"/>
        </w:rPr>
      </w:pPr>
      <w:r>
        <w:rPr>
          <w:rFonts w:eastAsia="Calibri"/>
          <w:snapToGrid w:val="0"/>
          <w:color w:val="000000"/>
          <w:lang w:val="bg-BG"/>
        </w:rPr>
        <w:t>Обхватът или областта на разпространение на този подвид включва Черно море, Азовско море, Керченски пролив (</w:t>
      </w:r>
      <w:proofErr w:type="spellStart"/>
      <w:r>
        <w:rPr>
          <w:rFonts w:eastAsia="Calibri"/>
          <w:snapToGrid w:val="0"/>
          <w:lang w:val="bg-BG"/>
        </w:rPr>
        <w:t>Цалкин</w:t>
      </w:r>
      <w:proofErr w:type="spellEnd"/>
      <w:r>
        <w:rPr>
          <w:rFonts w:eastAsia="Calibri"/>
          <w:snapToGrid w:val="0"/>
          <w:lang w:val="bg-BG"/>
        </w:rPr>
        <w:t>, 1938</w:t>
      </w:r>
      <w:r>
        <w:rPr>
          <w:rFonts w:eastAsia="Calibri"/>
          <w:snapToGrid w:val="0"/>
          <w:color w:val="000000"/>
          <w:lang w:val="bg-BG"/>
        </w:rPr>
        <w:t xml:space="preserve">), Мраморно море, </w:t>
      </w:r>
      <w:proofErr w:type="spellStart"/>
      <w:r w:rsidRPr="00A768C2">
        <w:rPr>
          <w:rFonts w:eastAsia="Calibri"/>
          <w:snapToGrid w:val="0"/>
          <w:color w:val="000000"/>
          <w:lang w:val="bg-BG"/>
        </w:rPr>
        <w:t>Босфорски</w:t>
      </w:r>
      <w:proofErr w:type="spellEnd"/>
      <w:r w:rsidRPr="00A768C2">
        <w:rPr>
          <w:rFonts w:eastAsia="Calibri"/>
          <w:snapToGrid w:val="0"/>
          <w:color w:val="000000"/>
          <w:lang w:val="bg-BG"/>
        </w:rPr>
        <w:t xml:space="preserve"> проток (</w:t>
      </w:r>
      <w:proofErr w:type="spellStart"/>
      <w:r w:rsidRPr="00A768C2">
        <w:rPr>
          <w:rFonts w:eastAsia="Calibri"/>
          <w:color w:val="000000"/>
          <w:lang w:val="bg-BG"/>
        </w:rPr>
        <w:t>Öztürk</w:t>
      </w:r>
      <w:proofErr w:type="spellEnd"/>
      <w:r w:rsidRPr="00A768C2">
        <w:rPr>
          <w:rFonts w:eastAsia="Calibri"/>
          <w:color w:val="000000"/>
          <w:lang w:val="bg-BG"/>
        </w:rPr>
        <w:t xml:space="preserve"> </w:t>
      </w:r>
      <w:proofErr w:type="spellStart"/>
      <w:r w:rsidRPr="00A768C2">
        <w:rPr>
          <w:rFonts w:eastAsia="Calibri"/>
          <w:color w:val="000000"/>
          <w:lang w:val="bg-BG"/>
        </w:rPr>
        <w:t>and</w:t>
      </w:r>
      <w:proofErr w:type="spellEnd"/>
      <w:r w:rsidRPr="00A768C2">
        <w:rPr>
          <w:rFonts w:eastAsia="Calibri"/>
          <w:color w:val="000000"/>
          <w:lang w:val="bg-BG"/>
        </w:rPr>
        <w:t xml:space="preserve"> </w:t>
      </w:r>
      <w:proofErr w:type="spellStart"/>
      <w:r w:rsidRPr="00A768C2">
        <w:rPr>
          <w:rFonts w:eastAsia="Calibri"/>
          <w:color w:val="000000"/>
          <w:lang w:val="bg-BG"/>
        </w:rPr>
        <w:t>Öztürk</w:t>
      </w:r>
      <w:proofErr w:type="spellEnd"/>
      <w:r w:rsidRPr="00A768C2">
        <w:rPr>
          <w:rFonts w:eastAsia="Calibri"/>
          <w:color w:val="000000"/>
          <w:lang w:val="bg-BG"/>
        </w:rPr>
        <w:t xml:space="preserve">, 1997; </w:t>
      </w:r>
      <w:proofErr w:type="spellStart"/>
      <w:r w:rsidRPr="00A768C2">
        <w:rPr>
          <w:rFonts w:eastAsia="Calibri"/>
          <w:snapToGrid w:val="0"/>
          <w:color w:val="000000"/>
          <w:lang w:val="bg-BG"/>
        </w:rPr>
        <w:t>Öztürk</w:t>
      </w:r>
      <w:proofErr w:type="spellEnd"/>
      <w:r w:rsidRPr="00A768C2">
        <w:rPr>
          <w:rFonts w:eastAsia="Calibri"/>
          <w:snapToGrid w:val="0"/>
          <w:color w:val="000000"/>
          <w:lang w:val="bg-BG"/>
        </w:rPr>
        <w:t xml:space="preserve"> </w:t>
      </w:r>
      <w:proofErr w:type="spellStart"/>
      <w:r w:rsidRPr="00A768C2">
        <w:rPr>
          <w:rFonts w:eastAsia="Calibri"/>
          <w:snapToGrid w:val="0"/>
          <w:color w:val="000000"/>
          <w:lang w:val="bg-BG"/>
        </w:rPr>
        <w:t>et</w:t>
      </w:r>
      <w:proofErr w:type="spellEnd"/>
      <w:r w:rsidRPr="00A768C2">
        <w:rPr>
          <w:rFonts w:eastAsia="Calibri"/>
          <w:snapToGrid w:val="0"/>
          <w:color w:val="000000"/>
          <w:lang w:val="bg-BG"/>
        </w:rPr>
        <w:t xml:space="preserve"> </w:t>
      </w:r>
      <w:proofErr w:type="spellStart"/>
      <w:r w:rsidRPr="00A768C2">
        <w:rPr>
          <w:rFonts w:eastAsia="Calibri"/>
          <w:snapToGrid w:val="0"/>
          <w:color w:val="000000"/>
          <w:lang w:val="bg-BG"/>
        </w:rPr>
        <w:t>al</w:t>
      </w:r>
      <w:proofErr w:type="spellEnd"/>
      <w:r w:rsidRPr="00A768C2">
        <w:rPr>
          <w:rFonts w:eastAsia="Calibri"/>
          <w:snapToGrid w:val="0"/>
          <w:color w:val="000000"/>
          <w:lang w:val="bg-BG"/>
        </w:rPr>
        <w:t>., 2009</w:t>
      </w:r>
      <w:r w:rsidRPr="00A768C2">
        <w:rPr>
          <w:rFonts w:eastAsia="Calibri"/>
          <w:color w:val="000000"/>
          <w:lang w:val="bg-BG"/>
        </w:rPr>
        <w:t>),</w:t>
      </w:r>
      <w:r w:rsidRPr="00A768C2">
        <w:rPr>
          <w:rFonts w:eastAsia="Calibri"/>
          <w:snapToGrid w:val="0"/>
          <w:color w:val="000000"/>
          <w:lang w:val="bg-BG"/>
        </w:rPr>
        <w:t xml:space="preserve"> Дарданелите (</w:t>
      </w:r>
      <w:proofErr w:type="spellStart"/>
      <w:r w:rsidRPr="00A768C2">
        <w:rPr>
          <w:rFonts w:eastAsia="Calibri"/>
          <w:lang w:val="bg-BG"/>
        </w:rPr>
        <w:t>Tonay</w:t>
      </w:r>
      <w:proofErr w:type="spellEnd"/>
      <w:r w:rsidRPr="00A768C2">
        <w:rPr>
          <w:rFonts w:eastAsia="Calibri"/>
          <w:lang w:val="bg-BG"/>
        </w:rPr>
        <w:t xml:space="preserve"> </w:t>
      </w:r>
      <w:proofErr w:type="spellStart"/>
      <w:r w:rsidRPr="00A768C2">
        <w:rPr>
          <w:rFonts w:eastAsia="Calibri"/>
          <w:lang w:val="bg-BG"/>
        </w:rPr>
        <w:t>et</w:t>
      </w:r>
      <w:proofErr w:type="spellEnd"/>
      <w:r w:rsidRPr="00A768C2">
        <w:rPr>
          <w:rFonts w:eastAsia="Calibri"/>
          <w:lang w:val="bg-BG"/>
        </w:rPr>
        <w:t xml:space="preserve"> </w:t>
      </w:r>
      <w:proofErr w:type="spellStart"/>
      <w:r w:rsidRPr="00A768C2">
        <w:rPr>
          <w:rFonts w:eastAsia="Calibri"/>
          <w:lang w:val="bg-BG"/>
        </w:rPr>
        <w:t>al</w:t>
      </w:r>
      <w:proofErr w:type="spellEnd"/>
      <w:r w:rsidRPr="00A768C2">
        <w:rPr>
          <w:rFonts w:eastAsia="Calibri"/>
          <w:lang w:val="bg-BG"/>
        </w:rPr>
        <w:t>., 2009),</w:t>
      </w:r>
      <w:r w:rsidRPr="00A768C2">
        <w:rPr>
          <w:rFonts w:eastAsia="Calibri"/>
          <w:snapToGrid w:val="0"/>
          <w:color w:val="000000"/>
          <w:lang w:val="bg-BG"/>
        </w:rPr>
        <w:t xml:space="preserve">) и Егейско море </w:t>
      </w:r>
      <w:r w:rsidRPr="00A768C2">
        <w:rPr>
          <w:rFonts w:eastAsia="Calibri"/>
          <w:color w:val="000000"/>
          <w:lang w:val="bg-BG"/>
        </w:rPr>
        <w:t>(</w:t>
      </w:r>
      <w:proofErr w:type="spellStart"/>
      <w:r w:rsidRPr="00A768C2">
        <w:rPr>
          <w:rFonts w:eastAsia="Calibri"/>
          <w:color w:val="000000"/>
          <w:lang w:val="bg-BG"/>
        </w:rPr>
        <w:t>Frantzis</w:t>
      </w:r>
      <w:proofErr w:type="spellEnd"/>
      <w:r w:rsidRPr="00A768C2">
        <w:rPr>
          <w:rFonts w:eastAsia="Calibri"/>
          <w:color w:val="000000"/>
          <w:lang w:val="bg-BG"/>
        </w:rPr>
        <w:t xml:space="preserve"> </w:t>
      </w:r>
      <w:proofErr w:type="spellStart"/>
      <w:r w:rsidRPr="00A768C2">
        <w:rPr>
          <w:rFonts w:eastAsia="Calibri"/>
          <w:color w:val="000000"/>
          <w:lang w:val="bg-BG"/>
        </w:rPr>
        <w:t>et</w:t>
      </w:r>
      <w:proofErr w:type="spellEnd"/>
      <w:r w:rsidRPr="00A768C2">
        <w:rPr>
          <w:rFonts w:eastAsia="Calibri"/>
          <w:color w:val="000000"/>
          <w:lang w:val="bg-BG"/>
        </w:rPr>
        <w:t xml:space="preserve"> </w:t>
      </w:r>
      <w:proofErr w:type="spellStart"/>
      <w:r w:rsidRPr="00A768C2">
        <w:rPr>
          <w:rFonts w:eastAsia="Calibri"/>
          <w:color w:val="000000"/>
          <w:lang w:val="bg-BG"/>
        </w:rPr>
        <w:t>al</w:t>
      </w:r>
      <w:proofErr w:type="spellEnd"/>
      <w:r w:rsidRPr="00A768C2">
        <w:rPr>
          <w:rFonts w:eastAsia="Calibri"/>
          <w:color w:val="000000"/>
          <w:lang w:val="bg-BG"/>
        </w:rPr>
        <w:t xml:space="preserve">., 2001; </w:t>
      </w:r>
      <w:proofErr w:type="spellStart"/>
      <w:r w:rsidRPr="00A768C2">
        <w:rPr>
          <w:rFonts w:eastAsia="Calibri"/>
          <w:color w:val="000000"/>
          <w:lang w:val="bg-BG"/>
        </w:rPr>
        <w:t>Güçlüsoy</w:t>
      </w:r>
      <w:proofErr w:type="spellEnd"/>
      <w:r w:rsidRPr="00A768C2">
        <w:rPr>
          <w:rFonts w:eastAsia="Calibri"/>
          <w:color w:val="000000"/>
          <w:lang w:val="bg-BG"/>
        </w:rPr>
        <w:t xml:space="preserve">, 2008; </w:t>
      </w:r>
      <w:proofErr w:type="spellStart"/>
      <w:r w:rsidRPr="00A768C2">
        <w:rPr>
          <w:rFonts w:eastAsia="Calibri"/>
          <w:lang w:val="bg-BG"/>
        </w:rPr>
        <w:t>Tonay</w:t>
      </w:r>
      <w:proofErr w:type="spellEnd"/>
      <w:r w:rsidRPr="00A768C2">
        <w:rPr>
          <w:rFonts w:eastAsia="Calibri"/>
          <w:lang w:val="bg-BG"/>
        </w:rPr>
        <w:t xml:space="preserve"> </w:t>
      </w:r>
      <w:proofErr w:type="spellStart"/>
      <w:r w:rsidRPr="00A768C2">
        <w:rPr>
          <w:rFonts w:eastAsia="Calibri"/>
          <w:lang w:val="bg-BG"/>
        </w:rPr>
        <w:t>et</w:t>
      </w:r>
      <w:proofErr w:type="spellEnd"/>
      <w:r w:rsidRPr="00A768C2">
        <w:rPr>
          <w:rFonts w:eastAsia="Calibri"/>
          <w:lang w:val="bg-BG"/>
        </w:rPr>
        <w:t xml:space="preserve"> </w:t>
      </w:r>
      <w:proofErr w:type="spellStart"/>
      <w:r w:rsidRPr="00A768C2">
        <w:rPr>
          <w:rFonts w:eastAsia="Calibri"/>
          <w:lang w:val="bg-BG"/>
        </w:rPr>
        <w:t>al</w:t>
      </w:r>
      <w:proofErr w:type="spellEnd"/>
      <w:r w:rsidRPr="00A768C2">
        <w:rPr>
          <w:rFonts w:eastAsia="Calibri"/>
          <w:lang w:val="bg-BG"/>
        </w:rPr>
        <w:t xml:space="preserve">., 2009; </w:t>
      </w:r>
      <w:proofErr w:type="spellStart"/>
      <w:r w:rsidRPr="00A768C2">
        <w:rPr>
          <w:rFonts w:eastAsia="Calibri"/>
          <w:snapToGrid w:val="0"/>
          <w:lang w:val="bg-BG"/>
        </w:rPr>
        <w:t>Tonay</w:t>
      </w:r>
      <w:proofErr w:type="spellEnd"/>
      <w:r w:rsidRPr="00A768C2">
        <w:rPr>
          <w:rFonts w:eastAsia="Calibri"/>
          <w:snapToGrid w:val="0"/>
          <w:lang w:val="bg-BG"/>
        </w:rPr>
        <w:t xml:space="preserve"> </w:t>
      </w:r>
      <w:proofErr w:type="spellStart"/>
      <w:r w:rsidRPr="00A768C2">
        <w:rPr>
          <w:rFonts w:eastAsia="Calibri"/>
          <w:snapToGrid w:val="0"/>
          <w:lang w:val="bg-BG"/>
        </w:rPr>
        <w:t>and</w:t>
      </w:r>
      <w:proofErr w:type="spellEnd"/>
      <w:r w:rsidRPr="00A768C2">
        <w:rPr>
          <w:rFonts w:eastAsia="Calibri"/>
          <w:snapToGrid w:val="0"/>
          <w:lang w:val="bg-BG"/>
        </w:rPr>
        <w:t xml:space="preserve"> </w:t>
      </w:r>
      <w:proofErr w:type="spellStart"/>
      <w:r w:rsidRPr="00A768C2">
        <w:rPr>
          <w:rFonts w:eastAsia="Calibri"/>
          <w:snapToGrid w:val="0"/>
          <w:lang w:val="bg-BG"/>
        </w:rPr>
        <w:t>Dede</w:t>
      </w:r>
      <w:proofErr w:type="spellEnd"/>
      <w:r w:rsidRPr="00A768C2">
        <w:rPr>
          <w:rFonts w:eastAsia="Calibri"/>
          <w:snapToGrid w:val="0"/>
          <w:lang w:val="bg-BG"/>
        </w:rPr>
        <w:t>, 2013</w:t>
      </w:r>
      <w:r w:rsidR="008F79B9">
        <w:rPr>
          <w:rFonts w:eastAsia="Calibri"/>
          <w:color w:val="000000"/>
          <w:lang w:val="bg-BG"/>
        </w:rPr>
        <w:t>) (Фиг. 2).</w:t>
      </w:r>
    </w:p>
    <w:p w14:paraId="421F7AD1" w14:textId="77777777" w:rsidR="002C70FA" w:rsidRDefault="00F5568F" w:rsidP="00A768C2">
      <w:pPr>
        <w:jc w:val="center"/>
        <w:rPr>
          <w:rFonts w:eastAsia="Calibri"/>
          <w:snapToGrid w:val="0"/>
          <w:color w:val="000000"/>
          <w:lang w:val="bg-BG"/>
        </w:rPr>
      </w:pPr>
      <w:r>
        <w:rPr>
          <w:rFonts w:eastAsia="Calibri"/>
          <w:noProof/>
          <w:lang w:val="bg-BG" w:eastAsia="bg-BG"/>
        </w:rPr>
        <w:lastRenderedPageBreak/>
        <w:drawing>
          <wp:inline distT="0" distB="0" distL="0" distR="0" wp14:anchorId="0B1D4DB3" wp14:editId="7E3A7C34">
            <wp:extent cx="6064250" cy="3010535"/>
            <wp:effectExtent l="19050" t="0" r="0" b="0"/>
            <wp:docPr id="24" name="Picture 5" descr="Harbour porpois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Harbour porpoise map"/>
                    <pic:cNvPicPr>
                      <a:picLocks noChangeAspect="1" noChangeArrowheads="1"/>
                    </pic:cNvPicPr>
                  </pic:nvPicPr>
                  <pic:blipFill>
                    <a:blip r:embed="rId24" cstate="print"/>
                    <a:srcRect/>
                    <a:stretch>
                      <a:fillRect/>
                    </a:stretch>
                  </pic:blipFill>
                  <pic:spPr>
                    <a:xfrm>
                      <a:off x="0" y="0"/>
                      <a:ext cx="6064250" cy="3010535"/>
                    </a:xfrm>
                    <a:prstGeom prst="rect">
                      <a:avLst/>
                    </a:prstGeom>
                    <a:noFill/>
                    <a:ln w="9525">
                      <a:noFill/>
                      <a:miter lim="800000"/>
                      <a:headEnd/>
                      <a:tailEnd/>
                    </a:ln>
                  </pic:spPr>
                </pic:pic>
              </a:graphicData>
            </a:graphic>
          </wp:inline>
        </w:drawing>
      </w:r>
    </w:p>
    <w:p w14:paraId="4CB7688F" w14:textId="77777777" w:rsidR="002C70FA" w:rsidRPr="00A768C2" w:rsidRDefault="00F5568F" w:rsidP="00A768C2">
      <w:pPr>
        <w:jc w:val="center"/>
        <w:rPr>
          <w:rFonts w:eastAsia="Calibri"/>
          <w:snapToGrid w:val="0"/>
          <w:color w:val="000000"/>
          <w:lang w:val="bg-BG"/>
        </w:rPr>
      </w:pPr>
      <w:r>
        <w:rPr>
          <w:rFonts w:eastAsia="Calibri"/>
          <w:b/>
          <w:snapToGrid w:val="0"/>
          <w:color w:val="000000"/>
          <w:lang w:val="bg-BG"/>
        </w:rPr>
        <w:t>Фигура</w:t>
      </w:r>
      <w:r>
        <w:rPr>
          <w:rFonts w:eastAsia="Calibri"/>
          <w:b/>
          <w:snapToGrid w:val="0"/>
          <w:color w:val="000000"/>
        </w:rPr>
        <w:t xml:space="preserve"> 2</w:t>
      </w:r>
      <w:r>
        <w:rPr>
          <w:rFonts w:eastAsia="Calibri"/>
          <w:b/>
          <w:snapToGrid w:val="0"/>
          <w:color w:val="000000"/>
          <w:lang w:val="bg-BG"/>
        </w:rPr>
        <w:t xml:space="preserve"> </w:t>
      </w:r>
      <w:r>
        <w:rPr>
          <w:rFonts w:eastAsia="Calibri"/>
          <w:snapToGrid w:val="0"/>
          <w:color w:val="000000"/>
          <w:lang w:val="bg-BG"/>
        </w:rPr>
        <w:t xml:space="preserve">Обхват на </w:t>
      </w:r>
      <w:r>
        <w:rPr>
          <w:rFonts w:eastAsia="Calibri"/>
          <w:snapToGrid w:val="0"/>
          <w:lang w:val="bg-BG"/>
        </w:rPr>
        <w:t xml:space="preserve">разпространението на </w:t>
      </w:r>
      <w:r>
        <w:rPr>
          <w:rFonts w:eastAsia="Calibri"/>
          <w:snapToGrid w:val="0"/>
          <w:color w:val="000000"/>
          <w:lang w:val="bg-BG"/>
        </w:rPr>
        <w:t>черноморската морска свиня (добавено Северно Егейско море</w:t>
      </w:r>
      <w:r w:rsidRPr="00A768C2">
        <w:rPr>
          <w:rFonts w:eastAsia="Calibri"/>
          <w:snapToGrid w:val="0"/>
          <w:color w:val="000000"/>
          <w:lang w:val="bg-BG"/>
        </w:rPr>
        <w:t>)  (</w:t>
      </w:r>
      <w:proofErr w:type="spellStart"/>
      <w:r w:rsidRPr="00A768C2">
        <w:rPr>
          <w:rFonts w:eastAsia="Calibri"/>
          <w:snapToGrid w:val="0"/>
          <w:color w:val="000000"/>
          <w:lang w:val="bg-BG"/>
        </w:rPr>
        <w:t>Birkun</w:t>
      </w:r>
      <w:proofErr w:type="spellEnd"/>
      <w:r w:rsidRPr="00A768C2">
        <w:rPr>
          <w:rFonts w:eastAsia="Calibri"/>
          <w:snapToGrid w:val="0"/>
          <w:color w:val="000000"/>
        </w:rPr>
        <w:t>,</w:t>
      </w:r>
      <w:r w:rsidRPr="00A768C2">
        <w:rPr>
          <w:rFonts w:eastAsia="Calibri"/>
          <w:snapToGrid w:val="0"/>
          <w:color w:val="000000"/>
          <w:lang w:val="bg-BG"/>
        </w:rPr>
        <w:t xml:space="preserve"> </w:t>
      </w:r>
      <w:proofErr w:type="spellStart"/>
      <w:r w:rsidRPr="00A768C2">
        <w:rPr>
          <w:rFonts w:eastAsia="Calibri"/>
          <w:snapToGrid w:val="0"/>
          <w:color w:val="000000"/>
          <w:lang w:val="bg-BG"/>
        </w:rPr>
        <w:t>Frantzis</w:t>
      </w:r>
      <w:proofErr w:type="spellEnd"/>
      <w:r w:rsidRPr="00A768C2">
        <w:rPr>
          <w:rFonts w:eastAsia="Calibri"/>
          <w:snapToGrid w:val="0"/>
          <w:color w:val="000000"/>
          <w:lang w:val="bg-BG"/>
        </w:rPr>
        <w:t>, 2008).</w:t>
      </w:r>
    </w:p>
    <w:p w14:paraId="33331E7A" w14:textId="77777777" w:rsidR="002C70FA" w:rsidRDefault="002C70FA">
      <w:pPr>
        <w:jc w:val="both"/>
        <w:rPr>
          <w:rFonts w:eastAsia="Calibri"/>
          <w:snapToGrid w:val="0"/>
          <w:color w:val="000000"/>
          <w:lang w:val="bg-BG"/>
        </w:rPr>
      </w:pPr>
    </w:p>
    <w:p w14:paraId="4B24F0B5" w14:textId="77777777" w:rsidR="002C70FA" w:rsidRDefault="00F5568F" w:rsidP="008F79B9">
      <w:pPr>
        <w:tabs>
          <w:tab w:val="left" w:pos="0"/>
        </w:tabs>
        <w:spacing w:after="120"/>
        <w:jc w:val="both"/>
        <w:rPr>
          <w:rFonts w:eastAsia="Calibri"/>
          <w:snapToGrid w:val="0"/>
          <w:color w:val="000000"/>
          <w:lang w:val="bg-BG"/>
        </w:rPr>
      </w:pPr>
      <w:r>
        <w:rPr>
          <w:rFonts w:eastAsia="Calibri"/>
          <w:snapToGrid w:val="0"/>
          <w:color w:val="000000"/>
          <w:lang w:val="bg-BG"/>
        </w:rPr>
        <w:t>Обхватът на подвида в Черно море включва териториалните води и изключителните икономически зони на България, Грузия, Румъния, Русия, Турция и Украйна в Черно море; вътрешните води на Украйна в Черно море; вътрешните води на Русия и Украйна в Азовско море и Керченски проток</w:t>
      </w:r>
      <w:r>
        <w:rPr>
          <w:rFonts w:eastAsia="Calibri"/>
          <w:snapToGrid w:val="0"/>
          <w:color w:val="000000"/>
        </w:rPr>
        <w:t xml:space="preserve">; </w:t>
      </w:r>
      <w:r>
        <w:rPr>
          <w:rFonts w:eastAsia="Calibri"/>
          <w:snapToGrid w:val="0"/>
          <w:color w:val="000000"/>
          <w:lang w:val="bg-BG"/>
        </w:rPr>
        <w:t xml:space="preserve">вътрешните води на Турция; гръцките и турските води в северната част на Егейско море и, вероятно  в южната му част. </w:t>
      </w:r>
      <w:r>
        <w:rPr>
          <w:rFonts w:eastAsia="Calibri"/>
          <w:snapToGrid w:val="0"/>
          <w:color w:val="000000"/>
        </w:rPr>
        <w:t>O</w:t>
      </w:r>
      <w:r>
        <w:rPr>
          <w:rFonts w:eastAsia="Calibri"/>
          <w:snapToGrid w:val="0"/>
          <w:color w:val="000000"/>
          <w:lang w:val="bg-BG"/>
        </w:rPr>
        <w:t xml:space="preserve">става нерешен въпросът за южната граница на обхвата на </w:t>
      </w:r>
      <w:proofErr w:type="spellStart"/>
      <w:r>
        <w:rPr>
          <w:rFonts w:eastAsia="Calibri"/>
          <w:i/>
          <w:snapToGrid w:val="0"/>
          <w:color w:val="000000"/>
        </w:rPr>
        <w:t>Ph.ph.relicta</w:t>
      </w:r>
      <w:proofErr w:type="spellEnd"/>
      <w:r>
        <w:rPr>
          <w:rFonts w:eastAsia="Calibri"/>
          <w:snapToGrid w:val="0"/>
          <w:color w:val="000000"/>
        </w:rPr>
        <w:t xml:space="preserve"> – </w:t>
      </w:r>
      <w:r>
        <w:rPr>
          <w:rFonts w:eastAsia="Calibri"/>
          <w:snapToGrid w:val="0"/>
          <w:color w:val="000000"/>
          <w:lang w:val="bg-BG"/>
        </w:rPr>
        <w:t>д</w:t>
      </w:r>
      <w:proofErr w:type="spellStart"/>
      <w:r>
        <w:rPr>
          <w:rFonts w:eastAsia="Calibri"/>
          <w:snapToGrid w:val="0"/>
          <w:color w:val="000000"/>
        </w:rPr>
        <w:t>али</w:t>
      </w:r>
      <w:proofErr w:type="spellEnd"/>
      <w:r>
        <w:rPr>
          <w:rFonts w:eastAsia="Calibri"/>
          <w:snapToGrid w:val="0"/>
          <w:color w:val="000000"/>
        </w:rPr>
        <w:t xml:space="preserve"> </w:t>
      </w:r>
      <w:r>
        <w:rPr>
          <w:rFonts w:eastAsia="Calibri"/>
          <w:snapToGrid w:val="0"/>
          <w:color w:val="000000"/>
          <w:lang w:val="bg-BG"/>
        </w:rPr>
        <w:t>тя до</w:t>
      </w:r>
      <w:proofErr w:type="spellStart"/>
      <w:r>
        <w:rPr>
          <w:rFonts w:eastAsia="Calibri"/>
          <w:snapToGrid w:val="0"/>
          <w:color w:val="000000"/>
        </w:rPr>
        <w:t>стига</w:t>
      </w:r>
      <w:proofErr w:type="spellEnd"/>
      <w:r>
        <w:rPr>
          <w:rFonts w:eastAsia="Calibri"/>
          <w:snapToGrid w:val="0"/>
          <w:color w:val="000000"/>
        </w:rPr>
        <w:t xml:space="preserve"> </w:t>
      </w:r>
      <w:r>
        <w:rPr>
          <w:rFonts w:eastAsia="Calibri"/>
          <w:snapToGrid w:val="0"/>
          <w:color w:val="000000"/>
          <w:lang w:val="bg-BG"/>
        </w:rPr>
        <w:t xml:space="preserve">само </w:t>
      </w:r>
      <w:proofErr w:type="spellStart"/>
      <w:r>
        <w:rPr>
          <w:rFonts w:eastAsia="Calibri"/>
          <w:snapToGrid w:val="0"/>
          <w:color w:val="000000"/>
        </w:rPr>
        <w:t>северно</w:t>
      </w:r>
      <w:proofErr w:type="spellEnd"/>
      <w:r>
        <w:rPr>
          <w:rFonts w:eastAsia="Calibri"/>
          <w:snapToGrid w:val="0"/>
          <w:color w:val="000000"/>
        </w:rPr>
        <w:t xml:space="preserve"> </w:t>
      </w:r>
      <w:proofErr w:type="spellStart"/>
      <w:r>
        <w:rPr>
          <w:rFonts w:eastAsia="Calibri"/>
          <w:snapToGrid w:val="0"/>
          <w:color w:val="000000"/>
        </w:rPr>
        <w:t>Егейско</w:t>
      </w:r>
      <w:proofErr w:type="spellEnd"/>
      <w:r>
        <w:rPr>
          <w:rFonts w:eastAsia="Calibri"/>
          <w:snapToGrid w:val="0"/>
          <w:color w:val="000000"/>
        </w:rPr>
        <w:t xml:space="preserve"> </w:t>
      </w:r>
      <w:proofErr w:type="spellStart"/>
      <w:r>
        <w:rPr>
          <w:rFonts w:eastAsia="Calibri"/>
          <w:snapToGrid w:val="0"/>
          <w:color w:val="000000"/>
        </w:rPr>
        <w:t>море</w:t>
      </w:r>
      <w:proofErr w:type="spellEnd"/>
      <w:r>
        <w:rPr>
          <w:rFonts w:eastAsia="Calibri"/>
          <w:snapToGrid w:val="0"/>
          <w:color w:val="000000"/>
          <w:lang w:val="bg-BG"/>
        </w:rPr>
        <w:t xml:space="preserve"> или се простира също и в южната част на </w:t>
      </w:r>
      <w:r w:rsidRPr="00A768C2">
        <w:rPr>
          <w:rFonts w:eastAsia="Calibri"/>
          <w:snapToGrid w:val="0"/>
          <w:color w:val="000000"/>
          <w:lang w:val="bg-BG"/>
        </w:rPr>
        <w:t>морето</w:t>
      </w:r>
      <w:r w:rsidRPr="00A768C2">
        <w:rPr>
          <w:rFonts w:eastAsia="Calibri"/>
          <w:snapToGrid w:val="0"/>
          <w:color w:val="000000"/>
        </w:rPr>
        <w:t xml:space="preserve"> (</w:t>
      </w:r>
      <w:proofErr w:type="spellStart"/>
      <w:r w:rsidRPr="00A768C2">
        <w:rPr>
          <w:rFonts w:eastAsia="Calibri"/>
          <w:snapToGrid w:val="0"/>
          <w:color w:val="000000"/>
        </w:rPr>
        <w:t>Birkun</w:t>
      </w:r>
      <w:proofErr w:type="spellEnd"/>
      <w:r w:rsidRPr="00A768C2">
        <w:rPr>
          <w:rFonts w:eastAsia="Calibri"/>
          <w:snapToGrid w:val="0"/>
          <w:color w:val="000000"/>
        </w:rPr>
        <w:t xml:space="preserve"> et al., 2014)</w:t>
      </w:r>
      <w:r w:rsidRPr="00A768C2">
        <w:rPr>
          <w:rFonts w:eastAsia="Calibri"/>
          <w:snapToGrid w:val="0"/>
          <w:color w:val="000000"/>
          <w:lang w:val="bg-BG"/>
        </w:rPr>
        <w:t>.</w:t>
      </w:r>
      <w:r>
        <w:rPr>
          <w:rFonts w:eastAsia="Calibri"/>
          <w:snapToGrid w:val="0"/>
          <w:color w:val="000000"/>
          <w:lang w:val="bg-BG"/>
        </w:rPr>
        <w:t xml:space="preserve"> Понякога, морски свине са забелязвани в реките Дунав, Днепър, Южен Буг, Дон и Кубан, техните естуари, делти и притоци, </w:t>
      </w:r>
      <w:proofErr w:type="spellStart"/>
      <w:r>
        <w:rPr>
          <w:rFonts w:eastAsia="Calibri"/>
          <w:snapToGrid w:val="0"/>
          <w:color w:val="000000"/>
          <w:lang w:val="bg-BG"/>
        </w:rPr>
        <w:t>бракични</w:t>
      </w:r>
      <w:proofErr w:type="spellEnd"/>
      <w:r>
        <w:rPr>
          <w:rFonts w:eastAsia="Calibri"/>
          <w:snapToGrid w:val="0"/>
          <w:color w:val="000000"/>
          <w:lang w:val="bg-BG"/>
        </w:rPr>
        <w:t xml:space="preserve"> и солени езера и лагуни (напр. в река Дунав през 1984-1989 г. и 2003 г.).</w:t>
      </w:r>
      <w:r>
        <w:rPr>
          <w:rFonts w:eastAsia="Calibri"/>
          <w:snapToGrid w:val="0"/>
          <w:color w:val="000000"/>
        </w:rPr>
        <w:t xml:space="preserve"> </w:t>
      </w:r>
    </w:p>
    <w:p w14:paraId="6333270B" w14:textId="77777777" w:rsidR="002C70FA" w:rsidRPr="00A768C2" w:rsidRDefault="00F5568F" w:rsidP="008F79B9">
      <w:pPr>
        <w:spacing w:after="120"/>
        <w:jc w:val="both"/>
        <w:rPr>
          <w:rFonts w:eastAsia="Calibri"/>
          <w:snapToGrid w:val="0"/>
          <w:color w:val="000000"/>
          <w:lang w:val="bg-BG"/>
        </w:rPr>
      </w:pPr>
      <w:r>
        <w:rPr>
          <w:rFonts w:eastAsia="Calibri"/>
          <w:snapToGrid w:val="0"/>
          <w:color w:val="000000"/>
          <w:lang w:val="bg-BG"/>
        </w:rPr>
        <w:t xml:space="preserve">Областта на разпространение на морската свиня пред българския бряг включва вътрешните морски води, териториалното море и изключителната икономическа зона на Република България (Фиг. 3). Редовно се среща в главните заливи по черноморското крайбрежие - Бургаски и Варненския залив. Епизодично морската свиня е наблюдавана и в заливите около устието на река Ропотамо до Маслен нос, в самото устие и в най-отдалечената част </w:t>
      </w:r>
      <w:r w:rsidRPr="00A768C2">
        <w:rPr>
          <w:rFonts w:eastAsia="Calibri"/>
          <w:snapToGrid w:val="0"/>
          <w:color w:val="000000"/>
          <w:lang w:val="bg-BG"/>
        </w:rPr>
        <w:t>на Варненско езеро близо до с. Страшимирово (</w:t>
      </w:r>
      <w:proofErr w:type="spellStart"/>
      <w:r w:rsidRPr="00A768C2">
        <w:rPr>
          <w:rFonts w:eastAsia="Calibri"/>
          <w:snapToGrid w:val="0"/>
          <w:color w:val="000000"/>
        </w:rPr>
        <w:t>Mihaylov</w:t>
      </w:r>
      <w:proofErr w:type="spellEnd"/>
      <w:r w:rsidRPr="00A768C2">
        <w:rPr>
          <w:rFonts w:eastAsia="Calibri"/>
          <w:snapToGrid w:val="0"/>
          <w:color w:val="000000"/>
          <w:lang w:val="ru-RU"/>
        </w:rPr>
        <w:t xml:space="preserve"> 2011; </w:t>
      </w:r>
      <w:proofErr w:type="spellStart"/>
      <w:r w:rsidRPr="00A768C2">
        <w:rPr>
          <w:rFonts w:eastAsia="Calibri"/>
          <w:snapToGrid w:val="0"/>
          <w:color w:val="000000"/>
        </w:rPr>
        <w:t>Mihaylov</w:t>
      </w:r>
      <w:proofErr w:type="spellEnd"/>
      <w:r w:rsidRPr="00A768C2">
        <w:rPr>
          <w:rFonts w:eastAsia="Calibri"/>
          <w:snapToGrid w:val="0"/>
          <w:color w:val="000000"/>
        </w:rPr>
        <w:t xml:space="preserve">, </w:t>
      </w:r>
      <w:proofErr w:type="spellStart"/>
      <w:r w:rsidRPr="00A768C2">
        <w:rPr>
          <w:rFonts w:eastAsia="Calibri"/>
          <w:snapToGrid w:val="0"/>
          <w:color w:val="000000"/>
        </w:rPr>
        <w:t>Bekova</w:t>
      </w:r>
      <w:proofErr w:type="spellEnd"/>
      <w:r w:rsidRPr="00A768C2">
        <w:rPr>
          <w:rFonts w:eastAsia="Calibri"/>
          <w:snapToGrid w:val="0"/>
          <w:color w:val="000000"/>
        </w:rPr>
        <w:t>,</w:t>
      </w:r>
      <w:r w:rsidRPr="00A768C2">
        <w:rPr>
          <w:rFonts w:eastAsia="Calibri"/>
          <w:snapToGrid w:val="0"/>
          <w:color w:val="000000"/>
          <w:lang w:val="ru-RU"/>
        </w:rPr>
        <w:t xml:space="preserve"> 2013).</w:t>
      </w:r>
    </w:p>
    <w:p w14:paraId="3C6DC24A" w14:textId="77777777" w:rsidR="002C70FA" w:rsidRDefault="002C70FA">
      <w:pPr>
        <w:jc w:val="both"/>
        <w:rPr>
          <w:rFonts w:eastAsia="Calibri"/>
          <w:b/>
          <w:lang w:val="bg-BG"/>
        </w:rPr>
      </w:pPr>
    </w:p>
    <w:p w14:paraId="59C35CEF" w14:textId="77777777" w:rsidR="002C70FA" w:rsidRDefault="00F5568F" w:rsidP="00A768C2">
      <w:pPr>
        <w:jc w:val="center"/>
        <w:rPr>
          <w:rFonts w:eastAsia="Calibri"/>
          <w:b/>
          <w:lang w:val="bg-BG"/>
        </w:rPr>
      </w:pPr>
      <w:r>
        <w:rPr>
          <w:rFonts w:eastAsia="Calibri"/>
          <w:b/>
          <w:noProof/>
          <w:lang w:val="bg-BG" w:eastAsia="bg-BG"/>
        </w:rPr>
        <w:lastRenderedPageBreak/>
        <w:drawing>
          <wp:inline distT="0" distB="0" distL="0" distR="0" wp14:anchorId="24BBCF3A" wp14:editId="5409B31E">
            <wp:extent cx="5934710" cy="6686550"/>
            <wp:effectExtent l="19050" t="0" r="8890" b="0"/>
            <wp:docPr id="25"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артина 34"/>
                    <pic:cNvPicPr>
                      <a:picLocks noChangeAspect="1" noChangeArrowheads="1"/>
                    </pic:cNvPicPr>
                  </pic:nvPicPr>
                  <pic:blipFill>
                    <a:blip r:embed="rId25" cstate="print"/>
                    <a:srcRect/>
                    <a:stretch>
                      <a:fillRect/>
                    </a:stretch>
                  </pic:blipFill>
                  <pic:spPr>
                    <a:xfrm>
                      <a:off x="0" y="0"/>
                      <a:ext cx="5934710" cy="6686550"/>
                    </a:xfrm>
                    <a:prstGeom prst="rect">
                      <a:avLst/>
                    </a:prstGeom>
                    <a:noFill/>
                    <a:ln w="9525">
                      <a:noFill/>
                      <a:miter lim="800000"/>
                      <a:headEnd/>
                      <a:tailEnd/>
                    </a:ln>
                  </pic:spPr>
                </pic:pic>
              </a:graphicData>
            </a:graphic>
          </wp:inline>
        </w:drawing>
      </w:r>
    </w:p>
    <w:p w14:paraId="36D124AD" w14:textId="77777777" w:rsidR="002C70FA" w:rsidRPr="00A768C2" w:rsidRDefault="00F5568F" w:rsidP="00A768C2">
      <w:pPr>
        <w:jc w:val="center"/>
        <w:rPr>
          <w:rFonts w:eastAsia="Calibri"/>
          <w:snapToGrid w:val="0"/>
          <w:color w:val="000000"/>
          <w:lang w:val="ru-RU"/>
        </w:rPr>
      </w:pPr>
      <w:r>
        <w:rPr>
          <w:rFonts w:eastAsia="Calibri"/>
          <w:b/>
          <w:lang w:val="bg-BG"/>
        </w:rPr>
        <w:t>Фигура</w:t>
      </w:r>
      <w:r>
        <w:rPr>
          <w:rFonts w:eastAsia="Calibri"/>
          <w:b/>
          <w:lang w:val="ru-RU"/>
        </w:rPr>
        <w:t xml:space="preserve"> </w:t>
      </w:r>
      <w:r>
        <w:rPr>
          <w:rFonts w:eastAsia="Calibri"/>
          <w:b/>
        </w:rPr>
        <w:t>3</w:t>
      </w:r>
      <w:r>
        <w:rPr>
          <w:rFonts w:eastAsia="Calibri"/>
          <w:b/>
          <w:lang w:val="ru-RU"/>
        </w:rPr>
        <w:t>.</w:t>
      </w:r>
      <w:r>
        <w:rPr>
          <w:rFonts w:eastAsia="Calibri"/>
          <w:lang w:val="ru-RU"/>
        </w:rPr>
        <w:t xml:space="preserve"> </w:t>
      </w:r>
      <w:r>
        <w:rPr>
          <w:rFonts w:eastAsia="Calibri"/>
          <w:lang w:val="bg-BG"/>
        </w:rPr>
        <w:t xml:space="preserve">Обхват на черноморската морска свиня </w:t>
      </w:r>
      <w:r>
        <w:rPr>
          <w:rFonts w:eastAsia="Calibri"/>
          <w:snapToGrid w:val="0"/>
          <w:color w:val="000000"/>
          <w:lang w:val="ru-RU"/>
        </w:rPr>
        <w:t>(</w:t>
      </w:r>
      <w:proofErr w:type="spellStart"/>
      <w:r>
        <w:rPr>
          <w:rFonts w:eastAsia="Calibri"/>
          <w:i/>
          <w:iCs/>
          <w:snapToGrid w:val="0"/>
          <w:color w:val="000000"/>
          <w:lang w:val="en-GB"/>
        </w:rPr>
        <w:t>Phocoena</w:t>
      </w:r>
      <w:proofErr w:type="spellEnd"/>
      <w:r>
        <w:rPr>
          <w:rFonts w:eastAsia="Calibri"/>
          <w:i/>
          <w:iCs/>
          <w:snapToGrid w:val="0"/>
          <w:color w:val="000000"/>
          <w:lang w:val="ru-RU"/>
        </w:rPr>
        <w:t xml:space="preserve"> </w:t>
      </w:r>
      <w:proofErr w:type="spellStart"/>
      <w:r>
        <w:rPr>
          <w:rFonts w:eastAsia="Calibri"/>
          <w:i/>
          <w:iCs/>
          <w:snapToGrid w:val="0"/>
          <w:color w:val="000000"/>
          <w:lang w:val="en-GB"/>
        </w:rPr>
        <w:t>phocoena</w:t>
      </w:r>
      <w:proofErr w:type="spellEnd"/>
      <w:r>
        <w:rPr>
          <w:rFonts w:eastAsia="Calibri"/>
          <w:i/>
          <w:iCs/>
          <w:snapToGrid w:val="0"/>
          <w:color w:val="000000"/>
          <w:lang w:val="ru-RU"/>
        </w:rPr>
        <w:t xml:space="preserve"> </w:t>
      </w:r>
      <w:proofErr w:type="spellStart"/>
      <w:r>
        <w:rPr>
          <w:rFonts w:eastAsia="Calibri"/>
          <w:i/>
          <w:iCs/>
          <w:snapToGrid w:val="0"/>
          <w:color w:val="000000"/>
          <w:lang w:val="en-GB"/>
        </w:rPr>
        <w:t>relicta</w:t>
      </w:r>
      <w:proofErr w:type="spellEnd"/>
      <w:r>
        <w:rPr>
          <w:rFonts w:eastAsia="Calibri"/>
          <w:snapToGrid w:val="0"/>
          <w:color w:val="000000"/>
          <w:lang w:val="ru-RU"/>
        </w:rPr>
        <w:t>)</w:t>
      </w:r>
      <w:r>
        <w:rPr>
          <w:rFonts w:eastAsia="Calibri"/>
          <w:snapToGrid w:val="0"/>
          <w:color w:val="000000"/>
          <w:lang w:val="bg-BG"/>
        </w:rPr>
        <w:t xml:space="preserve"> </w:t>
      </w:r>
      <w:r>
        <w:rPr>
          <w:rFonts w:eastAsia="Calibri"/>
          <w:lang w:val="bg-BG"/>
        </w:rPr>
        <w:t>в българската зона на Черно море</w:t>
      </w:r>
      <w:r>
        <w:rPr>
          <w:rFonts w:eastAsia="Calibri"/>
          <w:snapToGrid w:val="0"/>
          <w:color w:val="000000"/>
          <w:lang w:val="ru-RU"/>
        </w:rPr>
        <w:t xml:space="preserve">. </w:t>
      </w:r>
      <w:r>
        <w:rPr>
          <w:rFonts w:eastAsia="Calibri"/>
          <w:snapToGrid w:val="0"/>
          <w:color w:val="000000"/>
          <w:lang w:val="bg-BG"/>
        </w:rPr>
        <w:t>Червените точки показват</w:t>
      </w:r>
      <w:r>
        <w:rPr>
          <w:rFonts w:eastAsia="Calibri"/>
          <w:snapToGrid w:val="0"/>
          <w:color w:val="000000"/>
          <w:lang w:val="ru-RU"/>
        </w:rPr>
        <w:t xml:space="preserve">: </w:t>
      </w:r>
      <w:r>
        <w:rPr>
          <w:rFonts w:eastAsia="Calibri"/>
          <w:snapToGrid w:val="0"/>
          <w:color w:val="000000"/>
          <w:lang w:val="bg-BG"/>
        </w:rPr>
        <w:t xml:space="preserve">участъка на жив изхвърлен </w:t>
      </w:r>
      <w:proofErr w:type="spellStart"/>
      <w:r>
        <w:rPr>
          <w:rFonts w:eastAsia="Calibri"/>
          <w:snapToGrid w:val="0"/>
          <w:color w:val="000000"/>
          <w:lang w:val="bg-BG"/>
        </w:rPr>
        <w:t>китоподобен</w:t>
      </w:r>
      <w:proofErr w:type="spellEnd"/>
      <w:r>
        <w:rPr>
          <w:rFonts w:eastAsia="Calibri"/>
          <w:snapToGrid w:val="0"/>
          <w:color w:val="000000"/>
          <w:lang w:val="bg-BG"/>
        </w:rPr>
        <w:t xml:space="preserve"> бозайник на брега на Варненското езеро </w:t>
      </w:r>
      <w:r>
        <w:rPr>
          <w:rFonts w:eastAsia="Calibri"/>
          <w:snapToGrid w:val="0"/>
          <w:color w:val="000000"/>
          <w:lang w:val="ru-RU"/>
        </w:rPr>
        <w:t>(</w:t>
      </w:r>
      <w:r>
        <w:rPr>
          <w:rFonts w:eastAsia="Calibri"/>
          <w:snapToGrid w:val="0"/>
          <w:color w:val="000000"/>
          <w:lang w:val="bg-BG"/>
        </w:rPr>
        <w:t>с</w:t>
      </w:r>
      <w:r>
        <w:rPr>
          <w:rFonts w:eastAsia="Calibri"/>
          <w:snapToGrid w:val="0"/>
          <w:color w:val="000000"/>
        </w:rPr>
        <w:t>.</w:t>
      </w:r>
      <w:r>
        <w:rPr>
          <w:rFonts w:eastAsia="Calibri"/>
          <w:snapToGrid w:val="0"/>
          <w:color w:val="000000"/>
          <w:lang w:val="bg-BG"/>
        </w:rPr>
        <w:t xml:space="preserve"> Страшимирово</w:t>
      </w:r>
      <w:r>
        <w:rPr>
          <w:rFonts w:eastAsia="Calibri"/>
          <w:snapToGrid w:val="0"/>
          <w:color w:val="000000"/>
          <w:lang w:val="ru-RU"/>
        </w:rPr>
        <w:t xml:space="preserve">); </w:t>
      </w:r>
      <w:r>
        <w:rPr>
          <w:rFonts w:eastAsia="Calibri"/>
          <w:snapToGrid w:val="0"/>
          <w:color w:val="000000"/>
          <w:lang w:val="bg-BG"/>
        </w:rPr>
        <w:t xml:space="preserve">наблюдения в устието на река </w:t>
      </w:r>
      <w:r w:rsidRPr="00A768C2">
        <w:rPr>
          <w:rFonts w:eastAsia="Calibri"/>
          <w:snapToGrid w:val="0"/>
          <w:color w:val="000000"/>
          <w:lang w:val="bg-BG"/>
        </w:rPr>
        <w:t>Ропотамо</w:t>
      </w:r>
      <w:r w:rsidRPr="00A768C2">
        <w:rPr>
          <w:rFonts w:eastAsia="Calibri"/>
          <w:snapToGrid w:val="0"/>
          <w:color w:val="000000"/>
        </w:rPr>
        <w:t xml:space="preserve"> (</w:t>
      </w:r>
      <w:proofErr w:type="spellStart"/>
      <w:r w:rsidRPr="00A768C2">
        <w:rPr>
          <w:rFonts w:eastAsia="Calibri"/>
          <w:snapToGrid w:val="0"/>
          <w:color w:val="000000"/>
        </w:rPr>
        <w:t>Mihaylov</w:t>
      </w:r>
      <w:proofErr w:type="spellEnd"/>
      <w:r w:rsidRPr="00A768C2">
        <w:rPr>
          <w:rFonts w:eastAsia="Calibri"/>
          <w:snapToGrid w:val="0"/>
          <w:color w:val="000000"/>
        </w:rPr>
        <w:t xml:space="preserve">, </w:t>
      </w:r>
      <w:proofErr w:type="spellStart"/>
      <w:r w:rsidRPr="00A768C2">
        <w:rPr>
          <w:rFonts w:eastAsia="Calibri"/>
          <w:snapToGrid w:val="0"/>
          <w:color w:val="000000"/>
        </w:rPr>
        <w:t>Bekova</w:t>
      </w:r>
      <w:proofErr w:type="spellEnd"/>
      <w:r w:rsidRPr="00A768C2">
        <w:rPr>
          <w:rFonts w:eastAsia="Calibri"/>
          <w:snapToGrid w:val="0"/>
          <w:color w:val="000000"/>
        </w:rPr>
        <w:t>, 2013)</w:t>
      </w:r>
      <w:r w:rsidRPr="00A768C2">
        <w:rPr>
          <w:rFonts w:eastAsia="Calibri"/>
          <w:snapToGrid w:val="0"/>
          <w:color w:val="000000"/>
          <w:lang w:val="ru-RU"/>
        </w:rPr>
        <w:t>.</w:t>
      </w:r>
    </w:p>
    <w:p w14:paraId="1078D140" w14:textId="77777777" w:rsidR="002C70FA" w:rsidRDefault="002C70FA">
      <w:pPr>
        <w:jc w:val="both"/>
        <w:rPr>
          <w:rFonts w:eastAsia="Calibri"/>
          <w:snapToGrid w:val="0"/>
          <w:color w:val="000000"/>
          <w:lang w:val="ru-RU"/>
        </w:rPr>
      </w:pPr>
    </w:p>
    <w:p w14:paraId="060033E9" w14:textId="77777777" w:rsidR="002C70FA" w:rsidRDefault="002C70FA">
      <w:pPr>
        <w:jc w:val="both"/>
        <w:rPr>
          <w:rFonts w:eastAsia="Calibri"/>
          <w:b/>
          <w:snapToGrid w:val="0"/>
          <w:color w:val="000000"/>
          <w:lang w:val="ru-RU"/>
        </w:rPr>
      </w:pPr>
    </w:p>
    <w:p w14:paraId="50D412D6" w14:textId="77777777" w:rsidR="002C70FA" w:rsidRDefault="002C70FA">
      <w:pPr>
        <w:jc w:val="both"/>
        <w:rPr>
          <w:rFonts w:eastAsia="Calibri"/>
          <w:b/>
          <w:snapToGrid w:val="0"/>
          <w:color w:val="000000"/>
          <w:lang w:val="ru-RU"/>
        </w:rPr>
      </w:pPr>
    </w:p>
    <w:p w14:paraId="72E3877C" w14:textId="77777777" w:rsidR="002C70FA" w:rsidRDefault="002C70FA">
      <w:pPr>
        <w:jc w:val="both"/>
        <w:rPr>
          <w:rFonts w:eastAsia="Calibri"/>
          <w:b/>
          <w:snapToGrid w:val="0"/>
          <w:color w:val="000000"/>
          <w:lang w:val="ru-RU"/>
        </w:rPr>
      </w:pPr>
    </w:p>
    <w:p w14:paraId="1DD1A7E5" w14:textId="77777777" w:rsidR="002C70FA" w:rsidRDefault="002C70FA">
      <w:pPr>
        <w:jc w:val="both"/>
        <w:rPr>
          <w:rFonts w:eastAsia="Calibri"/>
          <w:b/>
          <w:snapToGrid w:val="0"/>
          <w:color w:val="000000"/>
          <w:lang w:val="ru-RU"/>
        </w:rPr>
      </w:pPr>
    </w:p>
    <w:p w14:paraId="0F22BBCF" w14:textId="77777777" w:rsidR="002C70FA" w:rsidRDefault="002C70FA">
      <w:pPr>
        <w:jc w:val="both"/>
        <w:rPr>
          <w:rFonts w:eastAsia="Calibri"/>
          <w:b/>
          <w:snapToGrid w:val="0"/>
          <w:color w:val="000000"/>
          <w:lang w:val="ru-RU"/>
        </w:rPr>
      </w:pPr>
    </w:p>
    <w:p w14:paraId="428BAFD8" w14:textId="77777777" w:rsidR="002C70FA" w:rsidRDefault="00F5568F">
      <w:pPr>
        <w:jc w:val="both"/>
        <w:rPr>
          <w:rFonts w:eastAsia="Calibri"/>
          <w:b/>
          <w:bCs/>
          <w:i/>
          <w:iCs/>
          <w:lang w:val="bg-BG"/>
        </w:rPr>
      </w:pPr>
      <w:proofErr w:type="spellStart"/>
      <w:r>
        <w:rPr>
          <w:rFonts w:eastAsia="Calibri"/>
          <w:b/>
          <w:snapToGrid w:val="0"/>
          <w:color w:val="000000"/>
          <w:lang w:val="ru-RU"/>
        </w:rPr>
        <w:lastRenderedPageBreak/>
        <w:t>Черноморска</w:t>
      </w:r>
      <w:proofErr w:type="spellEnd"/>
      <w:r>
        <w:rPr>
          <w:rFonts w:eastAsia="Calibri"/>
          <w:b/>
          <w:snapToGrid w:val="0"/>
          <w:color w:val="000000"/>
          <w:lang w:val="ru-RU"/>
        </w:rPr>
        <w:t xml:space="preserve"> </w:t>
      </w:r>
      <w:proofErr w:type="spellStart"/>
      <w:r>
        <w:rPr>
          <w:rFonts w:eastAsia="Calibri"/>
          <w:b/>
          <w:snapToGrid w:val="0"/>
          <w:color w:val="000000"/>
          <w:lang w:val="ru-RU"/>
        </w:rPr>
        <w:t>афала</w:t>
      </w:r>
      <w:proofErr w:type="spellEnd"/>
      <w:r>
        <w:rPr>
          <w:rFonts w:eastAsia="Calibri"/>
          <w:b/>
          <w:snapToGrid w:val="0"/>
          <w:color w:val="000000"/>
          <w:lang w:val="ru-RU"/>
        </w:rPr>
        <w:t xml:space="preserve">, </w:t>
      </w:r>
      <w:proofErr w:type="spellStart"/>
      <w:r>
        <w:rPr>
          <w:rFonts w:eastAsia="Calibri"/>
          <w:b/>
          <w:snapToGrid w:val="0"/>
          <w:color w:val="000000"/>
          <w:lang w:val="ru-RU"/>
        </w:rPr>
        <w:t>пъхтун</w:t>
      </w:r>
      <w:proofErr w:type="spellEnd"/>
      <w:r>
        <w:rPr>
          <w:rFonts w:eastAsia="Calibri"/>
          <w:b/>
          <w:snapToGrid w:val="0"/>
          <w:color w:val="000000"/>
          <w:lang w:val="ru-RU"/>
        </w:rPr>
        <w:t xml:space="preserve"> (</w:t>
      </w:r>
      <w:r>
        <w:rPr>
          <w:rFonts w:eastAsia="Calibri"/>
          <w:bCs/>
          <w:i/>
          <w:iCs/>
        </w:rPr>
        <w:t xml:space="preserve">Tursiops </w:t>
      </w:r>
      <w:proofErr w:type="spellStart"/>
      <w:r>
        <w:rPr>
          <w:rFonts w:eastAsia="Calibri"/>
          <w:bCs/>
          <w:i/>
          <w:iCs/>
        </w:rPr>
        <w:t>truncatus</w:t>
      </w:r>
      <w:proofErr w:type="spellEnd"/>
      <w:r>
        <w:rPr>
          <w:rFonts w:eastAsia="Calibri"/>
          <w:bCs/>
          <w:i/>
          <w:iCs/>
        </w:rPr>
        <w:t xml:space="preserve"> </w:t>
      </w:r>
      <w:proofErr w:type="spellStart"/>
      <w:r>
        <w:rPr>
          <w:rFonts w:eastAsia="Calibri"/>
          <w:bCs/>
          <w:i/>
          <w:iCs/>
        </w:rPr>
        <w:t>ponticus</w:t>
      </w:r>
      <w:proofErr w:type="spellEnd"/>
      <w:r>
        <w:rPr>
          <w:rFonts w:eastAsia="Calibri"/>
          <w:b/>
          <w:bCs/>
          <w:i/>
          <w:iCs/>
          <w:lang w:val="bg-BG"/>
        </w:rPr>
        <w:t>)</w:t>
      </w:r>
    </w:p>
    <w:p w14:paraId="03E5BB6D" w14:textId="77777777" w:rsidR="002C70FA" w:rsidRDefault="002C70FA">
      <w:pPr>
        <w:jc w:val="both"/>
        <w:rPr>
          <w:rFonts w:eastAsia="Calibri"/>
          <w:b/>
          <w:bCs/>
          <w:i/>
          <w:iCs/>
          <w:lang w:val="bg-BG"/>
        </w:rPr>
      </w:pPr>
    </w:p>
    <w:p w14:paraId="1F5402CA" w14:textId="77777777" w:rsidR="002C70FA" w:rsidRDefault="00F5568F">
      <w:pPr>
        <w:jc w:val="both"/>
        <w:rPr>
          <w:rFonts w:eastAsia="Calibri"/>
          <w:bCs/>
          <w:iCs/>
          <w:lang w:val="bg-BG"/>
        </w:rPr>
      </w:pPr>
      <w:r>
        <w:rPr>
          <w:rFonts w:eastAsia="Calibri"/>
          <w:b/>
          <w:snapToGrid w:val="0"/>
          <w:color w:val="000000"/>
          <w:lang w:val="bg-BG"/>
        </w:rPr>
        <w:t xml:space="preserve">Географски обхват </w:t>
      </w:r>
    </w:p>
    <w:p w14:paraId="74FBD014" w14:textId="77777777" w:rsidR="002C70FA" w:rsidRDefault="00F5568F">
      <w:pPr>
        <w:jc w:val="both"/>
        <w:rPr>
          <w:rFonts w:eastAsia="Calibri"/>
          <w:bCs/>
          <w:iCs/>
          <w:lang w:val="bg-BG"/>
        </w:rPr>
      </w:pPr>
      <w:r>
        <w:rPr>
          <w:rFonts w:eastAsia="Calibri"/>
          <w:bCs/>
          <w:iCs/>
          <w:lang w:val="bg-BG"/>
        </w:rPr>
        <w:t xml:space="preserve">Ареалът на </w:t>
      </w:r>
      <w:proofErr w:type="spellStart"/>
      <w:r>
        <w:rPr>
          <w:rFonts w:eastAsia="Calibri"/>
          <w:bCs/>
          <w:iCs/>
          <w:lang w:val="bg-BG"/>
        </w:rPr>
        <w:t>афалите</w:t>
      </w:r>
      <w:proofErr w:type="spellEnd"/>
      <w:r>
        <w:rPr>
          <w:rFonts w:eastAsia="Calibri"/>
          <w:bCs/>
          <w:iCs/>
          <w:lang w:val="bg-BG"/>
        </w:rPr>
        <w:t xml:space="preserve"> (Фиг.</w:t>
      </w:r>
      <w:r>
        <w:rPr>
          <w:rFonts w:eastAsia="Calibri"/>
          <w:bCs/>
          <w:iCs/>
        </w:rPr>
        <w:t xml:space="preserve"> 4</w:t>
      </w:r>
      <w:r>
        <w:rPr>
          <w:rFonts w:eastAsia="Calibri"/>
          <w:bCs/>
          <w:iCs/>
          <w:lang w:val="bg-BG"/>
        </w:rPr>
        <w:t xml:space="preserve">) включва Черно море, Керченският пролив, заедно с прилежащата част на Азовско море и, вероятно Мраморно море, Босфора и Дарданелите. Генетичните данни показват, че Турската проливна система </w:t>
      </w:r>
      <w:r w:rsidRPr="00A768C2">
        <w:rPr>
          <w:rFonts w:eastAsia="Calibri"/>
          <w:bCs/>
          <w:iCs/>
          <w:lang w:val="bg-BG"/>
        </w:rPr>
        <w:t>(</w:t>
      </w:r>
      <w:r w:rsidRPr="00A768C2">
        <w:rPr>
          <w:rFonts w:eastAsia="Calibri"/>
          <w:bCs/>
          <w:iCs/>
        </w:rPr>
        <w:t>TSS</w:t>
      </w:r>
      <w:r w:rsidRPr="00A768C2">
        <w:rPr>
          <w:rFonts w:eastAsia="Calibri"/>
          <w:bCs/>
          <w:iCs/>
          <w:lang w:val="bg-BG"/>
        </w:rPr>
        <w:t>)</w:t>
      </w:r>
      <w:r>
        <w:rPr>
          <w:rFonts w:eastAsia="Calibri"/>
          <w:bCs/>
          <w:i/>
          <w:iCs/>
          <w:lang w:val="bg-BG"/>
        </w:rPr>
        <w:t xml:space="preserve"> </w:t>
      </w:r>
      <w:r>
        <w:rPr>
          <w:rFonts w:eastAsia="Calibri"/>
          <w:bCs/>
          <w:iCs/>
          <w:lang w:val="bg-BG"/>
        </w:rPr>
        <w:t>представлява екологична бариера между делфините в Черно море и тези в Средиземно море, въпреки че ограничен генен поток между двете морета вероятно съществува.</w:t>
      </w:r>
    </w:p>
    <w:p w14:paraId="7B6A8127" w14:textId="77777777" w:rsidR="002C70FA" w:rsidRDefault="002C70FA">
      <w:pPr>
        <w:jc w:val="both"/>
        <w:rPr>
          <w:rFonts w:eastAsia="Calibri"/>
          <w:bCs/>
          <w:iCs/>
          <w:highlight w:val="cyan"/>
          <w:lang w:val="bg-BG"/>
        </w:rPr>
      </w:pPr>
    </w:p>
    <w:p w14:paraId="3FE9B8F8" w14:textId="77777777" w:rsidR="002C70FA" w:rsidRDefault="00F5568F" w:rsidP="00A768C2">
      <w:pPr>
        <w:jc w:val="center"/>
        <w:rPr>
          <w:rFonts w:eastAsia="Calibri"/>
          <w:bCs/>
          <w:iCs/>
          <w:highlight w:val="cyan"/>
          <w:lang w:val="bg-BG"/>
        </w:rPr>
      </w:pPr>
      <w:r>
        <w:rPr>
          <w:rFonts w:eastAsia="Calibri"/>
          <w:noProof/>
          <w:lang w:val="bg-BG" w:eastAsia="bg-BG"/>
        </w:rPr>
        <w:drawing>
          <wp:inline distT="0" distB="0" distL="0" distR="0" wp14:anchorId="132977F1" wp14:editId="38EB1D8F">
            <wp:extent cx="5724525" cy="357187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26" cstate="print"/>
                    <a:srcRect/>
                    <a:stretch>
                      <a:fillRect/>
                    </a:stretch>
                  </pic:blipFill>
                  <pic:spPr>
                    <a:xfrm>
                      <a:off x="0" y="0"/>
                      <a:ext cx="5724525" cy="3571875"/>
                    </a:xfrm>
                    <a:prstGeom prst="rect">
                      <a:avLst/>
                    </a:prstGeom>
                    <a:noFill/>
                    <a:ln w="9525">
                      <a:noFill/>
                      <a:miter lim="800000"/>
                      <a:headEnd/>
                      <a:tailEnd/>
                    </a:ln>
                  </pic:spPr>
                </pic:pic>
              </a:graphicData>
            </a:graphic>
          </wp:inline>
        </w:drawing>
      </w:r>
    </w:p>
    <w:p w14:paraId="0469C90E" w14:textId="77777777" w:rsidR="002C70FA" w:rsidRDefault="00F5568F" w:rsidP="00A768C2">
      <w:pPr>
        <w:jc w:val="center"/>
        <w:rPr>
          <w:rFonts w:eastAsia="Calibri"/>
          <w:bCs/>
          <w:iCs/>
          <w:lang w:val="bg-BG"/>
        </w:rPr>
      </w:pPr>
      <w:r>
        <w:rPr>
          <w:rFonts w:eastAsia="Calibri"/>
          <w:b/>
          <w:bCs/>
          <w:iCs/>
          <w:lang w:val="bg-BG"/>
        </w:rPr>
        <w:t xml:space="preserve">Фигура </w:t>
      </w:r>
      <w:r>
        <w:rPr>
          <w:rFonts w:eastAsia="Calibri"/>
          <w:b/>
          <w:bCs/>
          <w:iCs/>
        </w:rPr>
        <w:t>4</w:t>
      </w:r>
      <w:r>
        <w:rPr>
          <w:rFonts w:eastAsia="Calibri"/>
          <w:b/>
          <w:bCs/>
          <w:iCs/>
          <w:lang w:val="bg-BG"/>
        </w:rPr>
        <w:t xml:space="preserve">. </w:t>
      </w:r>
      <w:r>
        <w:rPr>
          <w:rFonts w:eastAsia="Calibri"/>
          <w:bCs/>
          <w:iCs/>
          <w:lang w:val="bg-BG"/>
        </w:rPr>
        <w:t xml:space="preserve">Обхват на разпространението на </w:t>
      </w:r>
      <w:proofErr w:type="spellStart"/>
      <w:r>
        <w:rPr>
          <w:rFonts w:eastAsia="Calibri"/>
          <w:bCs/>
          <w:iCs/>
          <w:lang w:val="bg-BG"/>
        </w:rPr>
        <w:t>афалата</w:t>
      </w:r>
      <w:proofErr w:type="spellEnd"/>
      <w:r>
        <w:rPr>
          <w:rFonts w:eastAsia="Calibri"/>
          <w:bCs/>
          <w:iCs/>
          <w:lang w:val="bg-BG"/>
        </w:rPr>
        <w:t xml:space="preserve"> в Черно море. Червените точки (преки наблюдения) и въпросителният знак (свидетелски показания) показват локации на изхвърлени делфини по бреговете на Азовско </w:t>
      </w:r>
      <w:r w:rsidRPr="00A768C2">
        <w:rPr>
          <w:rFonts w:eastAsia="Calibri"/>
          <w:bCs/>
          <w:iCs/>
          <w:lang w:val="bg-BG"/>
        </w:rPr>
        <w:t>море (</w:t>
      </w:r>
      <w:proofErr w:type="spellStart"/>
      <w:r w:rsidRPr="00A768C2">
        <w:rPr>
          <w:rFonts w:eastAsia="Calibri"/>
          <w:bCs/>
          <w:iCs/>
        </w:rPr>
        <w:t>Birkun</w:t>
      </w:r>
      <w:proofErr w:type="spellEnd"/>
      <w:r w:rsidRPr="00A768C2">
        <w:rPr>
          <w:rFonts w:eastAsia="Calibri"/>
          <w:bCs/>
          <w:iCs/>
          <w:lang w:val="bg-BG"/>
        </w:rPr>
        <w:t>, 200</w:t>
      </w:r>
      <w:r w:rsidRPr="00A768C2">
        <w:rPr>
          <w:rFonts w:eastAsia="Calibri"/>
          <w:bCs/>
          <w:iCs/>
        </w:rPr>
        <w:t>6</w:t>
      </w:r>
      <w:r w:rsidRPr="00A768C2">
        <w:rPr>
          <w:rFonts w:eastAsia="Calibri"/>
          <w:bCs/>
          <w:iCs/>
          <w:lang w:val="bg-BG"/>
        </w:rPr>
        <w:t>).</w:t>
      </w:r>
    </w:p>
    <w:p w14:paraId="6952D215" w14:textId="77777777" w:rsidR="002C70FA" w:rsidRDefault="002C70FA" w:rsidP="008F79B9">
      <w:pPr>
        <w:jc w:val="both"/>
        <w:rPr>
          <w:rFonts w:eastAsia="Calibri"/>
          <w:snapToGrid w:val="0"/>
          <w:color w:val="000000"/>
          <w:lang w:val="bg-BG"/>
        </w:rPr>
      </w:pPr>
    </w:p>
    <w:p w14:paraId="29527215" w14:textId="77777777" w:rsidR="002C70FA" w:rsidRDefault="00F5568F" w:rsidP="00A768C2">
      <w:pPr>
        <w:jc w:val="both"/>
        <w:rPr>
          <w:rFonts w:eastAsia="Calibri"/>
          <w:snapToGrid w:val="0"/>
          <w:color w:val="000000"/>
          <w:lang w:val="bg-BG"/>
        </w:rPr>
      </w:pPr>
      <w:r>
        <w:rPr>
          <w:rFonts w:eastAsia="Calibri"/>
          <w:snapToGrid w:val="0"/>
          <w:color w:val="000000"/>
          <w:lang w:val="bg-BG"/>
        </w:rPr>
        <w:t xml:space="preserve">Областта на разпространение на </w:t>
      </w:r>
      <w:proofErr w:type="spellStart"/>
      <w:r>
        <w:rPr>
          <w:rFonts w:eastAsia="Calibri"/>
          <w:snapToGrid w:val="0"/>
          <w:color w:val="000000"/>
          <w:lang w:val="bg-BG"/>
        </w:rPr>
        <w:t>афалите</w:t>
      </w:r>
      <w:proofErr w:type="spellEnd"/>
      <w:r>
        <w:rPr>
          <w:rFonts w:eastAsia="Calibri"/>
          <w:snapToGrid w:val="0"/>
          <w:color w:val="000000"/>
          <w:lang w:val="bg-BG"/>
        </w:rPr>
        <w:t xml:space="preserve"> пред българския бряг включва вътрешните води на България, териториалните води и изключителната икономическа зона на България (Фиг.</w:t>
      </w:r>
      <w:r>
        <w:rPr>
          <w:rFonts w:eastAsia="Calibri"/>
          <w:snapToGrid w:val="0"/>
          <w:color w:val="000000"/>
        </w:rPr>
        <w:t xml:space="preserve"> 5</w:t>
      </w:r>
      <w:r>
        <w:rPr>
          <w:rFonts w:eastAsia="Calibri"/>
          <w:snapToGrid w:val="0"/>
          <w:color w:val="000000"/>
          <w:lang w:val="bg-BG"/>
        </w:rPr>
        <w:t xml:space="preserve">). Редовно присъствие се регистрира в главните заливи по черноморското ни крайбрежие - Бургаски и Варненски залив. Няма съобщения за присъствие на </w:t>
      </w:r>
      <w:proofErr w:type="spellStart"/>
      <w:r>
        <w:rPr>
          <w:rFonts w:eastAsia="Calibri"/>
          <w:snapToGrid w:val="0"/>
          <w:color w:val="000000"/>
          <w:lang w:val="bg-BG"/>
        </w:rPr>
        <w:t>афали</w:t>
      </w:r>
      <w:proofErr w:type="spellEnd"/>
      <w:r>
        <w:rPr>
          <w:rFonts w:eastAsia="Calibri"/>
          <w:snapToGrid w:val="0"/>
          <w:color w:val="000000"/>
          <w:lang w:val="bg-BG"/>
        </w:rPr>
        <w:t xml:space="preserve"> в някои от българските крайбрежни езера, какъвто е случаят с морската свиня. </w:t>
      </w:r>
    </w:p>
    <w:p w14:paraId="5AEF4C2B" w14:textId="77777777" w:rsidR="002C70FA" w:rsidRDefault="002C70FA">
      <w:pPr>
        <w:jc w:val="both"/>
        <w:rPr>
          <w:rFonts w:eastAsia="Calibri"/>
          <w:bCs/>
          <w:iCs/>
          <w:lang w:val="bg-BG"/>
        </w:rPr>
      </w:pPr>
    </w:p>
    <w:p w14:paraId="294A04D5" w14:textId="77777777" w:rsidR="002C70FA" w:rsidRDefault="00F5568F" w:rsidP="00A768C2">
      <w:pPr>
        <w:jc w:val="center"/>
        <w:rPr>
          <w:rFonts w:eastAsia="Calibri"/>
          <w:bCs/>
          <w:iCs/>
          <w:lang w:val="bg-BG"/>
        </w:rPr>
      </w:pPr>
      <w:r>
        <w:rPr>
          <w:rFonts w:eastAsia="Calibri"/>
          <w:noProof/>
          <w:lang w:val="bg-BG" w:eastAsia="bg-BG"/>
        </w:rPr>
        <w:lastRenderedPageBreak/>
        <w:drawing>
          <wp:inline distT="0" distB="0" distL="0" distR="0" wp14:anchorId="2ED9DBF4" wp14:editId="76D7F3C8">
            <wp:extent cx="5934710" cy="5615940"/>
            <wp:effectExtent l="19050" t="0" r="8890" b="0"/>
            <wp:docPr id="27"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артина 36"/>
                    <pic:cNvPicPr>
                      <a:picLocks noChangeAspect="1" noChangeArrowheads="1"/>
                    </pic:cNvPicPr>
                  </pic:nvPicPr>
                  <pic:blipFill>
                    <a:blip r:embed="rId27" cstate="print"/>
                    <a:srcRect/>
                    <a:stretch>
                      <a:fillRect/>
                    </a:stretch>
                  </pic:blipFill>
                  <pic:spPr>
                    <a:xfrm>
                      <a:off x="0" y="0"/>
                      <a:ext cx="5934710" cy="5615940"/>
                    </a:xfrm>
                    <a:prstGeom prst="rect">
                      <a:avLst/>
                    </a:prstGeom>
                    <a:noFill/>
                    <a:ln w="9525">
                      <a:noFill/>
                      <a:miter lim="800000"/>
                      <a:headEnd/>
                      <a:tailEnd/>
                    </a:ln>
                  </pic:spPr>
                </pic:pic>
              </a:graphicData>
            </a:graphic>
          </wp:inline>
        </w:drawing>
      </w:r>
    </w:p>
    <w:p w14:paraId="17A838D9" w14:textId="77777777" w:rsidR="002C70FA" w:rsidRPr="00A768C2" w:rsidRDefault="00F5568F" w:rsidP="00A768C2">
      <w:pPr>
        <w:jc w:val="center"/>
        <w:rPr>
          <w:rFonts w:eastAsia="Calibri"/>
          <w:snapToGrid w:val="0"/>
          <w:color w:val="000000"/>
          <w:lang w:val="bg-BG"/>
        </w:rPr>
      </w:pPr>
      <w:r>
        <w:rPr>
          <w:rFonts w:eastAsia="Calibri"/>
          <w:b/>
          <w:iCs/>
          <w:color w:val="000000"/>
          <w:lang w:val="bg-BG"/>
        </w:rPr>
        <w:t xml:space="preserve">Фигура </w:t>
      </w:r>
      <w:r>
        <w:rPr>
          <w:rFonts w:eastAsia="Calibri"/>
          <w:b/>
          <w:iCs/>
          <w:color w:val="000000"/>
        </w:rPr>
        <w:t>5</w:t>
      </w:r>
      <w:r>
        <w:rPr>
          <w:rFonts w:eastAsia="Calibri"/>
          <w:b/>
          <w:iCs/>
          <w:color w:val="000000"/>
          <w:lang w:val="bg-BG"/>
        </w:rPr>
        <w:t>.</w:t>
      </w:r>
      <w:r>
        <w:rPr>
          <w:rFonts w:eastAsia="Calibri"/>
          <w:iCs/>
          <w:color w:val="000000"/>
          <w:lang w:val="bg-BG"/>
        </w:rPr>
        <w:t xml:space="preserve"> Ареал </w:t>
      </w:r>
      <w:r>
        <w:rPr>
          <w:rFonts w:eastAsia="Calibri"/>
          <w:lang w:val="bg-BG"/>
        </w:rPr>
        <w:t xml:space="preserve">на черноморската </w:t>
      </w:r>
      <w:proofErr w:type="spellStart"/>
      <w:r>
        <w:rPr>
          <w:rFonts w:eastAsia="Calibri"/>
          <w:lang w:val="bg-BG"/>
        </w:rPr>
        <w:t>афала</w:t>
      </w:r>
      <w:proofErr w:type="spellEnd"/>
      <w:r>
        <w:rPr>
          <w:rFonts w:eastAsia="Calibri"/>
          <w:lang w:val="bg-BG"/>
        </w:rPr>
        <w:t xml:space="preserve"> (</w:t>
      </w:r>
      <w:r>
        <w:rPr>
          <w:rFonts w:eastAsia="Calibri"/>
          <w:i/>
          <w:iCs/>
          <w:snapToGrid w:val="0"/>
          <w:color w:val="000000"/>
        </w:rPr>
        <w:t xml:space="preserve">Tursiops </w:t>
      </w:r>
      <w:proofErr w:type="spellStart"/>
      <w:r>
        <w:rPr>
          <w:rFonts w:eastAsia="Calibri"/>
          <w:i/>
          <w:iCs/>
          <w:snapToGrid w:val="0"/>
          <w:color w:val="000000"/>
        </w:rPr>
        <w:t>truncatus</w:t>
      </w:r>
      <w:proofErr w:type="spellEnd"/>
      <w:r>
        <w:rPr>
          <w:rFonts w:eastAsia="Calibri"/>
          <w:i/>
          <w:iCs/>
          <w:snapToGrid w:val="0"/>
          <w:color w:val="000000"/>
        </w:rPr>
        <w:t xml:space="preserve"> </w:t>
      </w:r>
      <w:proofErr w:type="spellStart"/>
      <w:r>
        <w:rPr>
          <w:rFonts w:eastAsia="Calibri"/>
          <w:i/>
          <w:iCs/>
          <w:snapToGrid w:val="0"/>
          <w:color w:val="000000"/>
        </w:rPr>
        <w:t>ponticus</w:t>
      </w:r>
      <w:proofErr w:type="spellEnd"/>
      <w:r>
        <w:rPr>
          <w:rFonts w:eastAsia="Calibri"/>
          <w:snapToGrid w:val="0"/>
          <w:color w:val="000000"/>
          <w:lang w:val="en-GB"/>
        </w:rPr>
        <w:t xml:space="preserve">) </w:t>
      </w:r>
      <w:r>
        <w:rPr>
          <w:rFonts w:eastAsia="Calibri"/>
          <w:snapToGrid w:val="0"/>
          <w:color w:val="000000"/>
          <w:lang w:val="bg-BG"/>
        </w:rPr>
        <w:t>в българската зона на Черно море</w:t>
      </w:r>
      <w:r>
        <w:rPr>
          <w:rFonts w:eastAsia="Calibri"/>
          <w:snapToGrid w:val="0"/>
          <w:color w:val="000000"/>
        </w:rPr>
        <w:t xml:space="preserve"> </w:t>
      </w:r>
      <w:r w:rsidRPr="00A768C2">
        <w:rPr>
          <w:rFonts w:eastAsia="Calibri"/>
          <w:snapToGrid w:val="0"/>
          <w:color w:val="000000"/>
        </w:rPr>
        <w:t>(</w:t>
      </w:r>
      <w:proofErr w:type="spellStart"/>
      <w:r w:rsidRPr="00A768C2">
        <w:rPr>
          <w:rFonts w:eastAsia="Calibri"/>
          <w:snapToGrid w:val="0"/>
          <w:color w:val="000000"/>
        </w:rPr>
        <w:t>Mihaylov</w:t>
      </w:r>
      <w:proofErr w:type="spellEnd"/>
      <w:r w:rsidRPr="00A768C2">
        <w:rPr>
          <w:rFonts w:eastAsia="Calibri"/>
          <w:snapToGrid w:val="0"/>
          <w:color w:val="000000"/>
        </w:rPr>
        <w:t xml:space="preserve">, </w:t>
      </w:r>
      <w:proofErr w:type="spellStart"/>
      <w:r w:rsidRPr="00A768C2">
        <w:rPr>
          <w:rFonts w:eastAsia="Calibri"/>
          <w:snapToGrid w:val="0"/>
          <w:color w:val="000000"/>
        </w:rPr>
        <w:t>Bekova</w:t>
      </w:r>
      <w:proofErr w:type="spellEnd"/>
      <w:r w:rsidRPr="00A768C2">
        <w:rPr>
          <w:rFonts w:eastAsia="Calibri"/>
          <w:snapToGrid w:val="0"/>
          <w:color w:val="000000"/>
        </w:rPr>
        <w:t>, 2013)</w:t>
      </w:r>
    </w:p>
    <w:p w14:paraId="2B998BAA" w14:textId="77777777" w:rsidR="002C70FA" w:rsidRDefault="002C70FA">
      <w:pPr>
        <w:jc w:val="both"/>
        <w:rPr>
          <w:rFonts w:eastAsia="Calibri"/>
          <w:b/>
          <w:bCs/>
          <w:iCs/>
          <w:lang w:val="bg-BG"/>
        </w:rPr>
      </w:pPr>
    </w:p>
    <w:p w14:paraId="3C8FC064" w14:textId="77777777" w:rsidR="002C70FA" w:rsidRDefault="002C70FA">
      <w:pPr>
        <w:jc w:val="both"/>
        <w:rPr>
          <w:rFonts w:eastAsia="Calibri"/>
          <w:b/>
          <w:bCs/>
          <w:iCs/>
          <w:lang w:val="bg-BG"/>
        </w:rPr>
      </w:pPr>
    </w:p>
    <w:p w14:paraId="71D488AD" w14:textId="77777777" w:rsidR="002C70FA" w:rsidRDefault="002C70FA">
      <w:pPr>
        <w:jc w:val="both"/>
        <w:rPr>
          <w:rFonts w:eastAsia="Calibri"/>
          <w:b/>
          <w:bCs/>
          <w:iCs/>
          <w:lang w:val="bg-BG"/>
        </w:rPr>
      </w:pPr>
    </w:p>
    <w:p w14:paraId="018C5893" w14:textId="77777777" w:rsidR="002C70FA" w:rsidRDefault="00F5568F">
      <w:pPr>
        <w:jc w:val="both"/>
        <w:rPr>
          <w:rFonts w:eastAsia="Calibri"/>
          <w:bCs/>
          <w:iCs/>
        </w:rPr>
      </w:pPr>
      <w:r>
        <w:rPr>
          <w:rFonts w:eastAsia="Calibri"/>
          <w:b/>
          <w:bCs/>
          <w:iCs/>
          <w:lang w:val="bg-BG"/>
        </w:rPr>
        <w:t xml:space="preserve">Черноморски обикновен делфини, </w:t>
      </w:r>
      <w:proofErr w:type="spellStart"/>
      <w:r>
        <w:rPr>
          <w:rFonts w:eastAsia="Calibri"/>
          <w:b/>
          <w:bCs/>
          <w:iCs/>
          <w:lang w:val="bg-BG"/>
        </w:rPr>
        <w:t>каракаш</w:t>
      </w:r>
      <w:proofErr w:type="spellEnd"/>
      <w:r>
        <w:rPr>
          <w:rFonts w:eastAsia="Calibri"/>
          <w:b/>
          <w:bCs/>
          <w:iCs/>
          <w:lang w:val="bg-BG"/>
        </w:rPr>
        <w:t xml:space="preserve"> </w:t>
      </w:r>
      <w:r>
        <w:rPr>
          <w:rFonts w:eastAsia="Calibri"/>
          <w:bCs/>
          <w:iCs/>
          <w:lang w:val="bg-BG"/>
        </w:rPr>
        <w:t>(</w:t>
      </w:r>
      <w:r>
        <w:rPr>
          <w:rFonts w:eastAsia="Calibri"/>
          <w:bCs/>
          <w:i/>
          <w:iCs/>
        </w:rPr>
        <w:t xml:space="preserve">Delphinus </w:t>
      </w:r>
      <w:proofErr w:type="spellStart"/>
      <w:r>
        <w:rPr>
          <w:rFonts w:eastAsia="Calibri"/>
          <w:bCs/>
          <w:i/>
          <w:iCs/>
        </w:rPr>
        <w:t>delphis</w:t>
      </w:r>
      <w:proofErr w:type="spellEnd"/>
      <w:r>
        <w:rPr>
          <w:rFonts w:eastAsia="Calibri"/>
          <w:bCs/>
          <w:i/>
          <w:iCs/>
        </w:rPr>
        <w:t xml:space="preserve"> </w:t>
      </w:r>
      <w:proofErr w:type="spellStart"/>
      <w:r>
        <w:rPr>
          <w:rFonts w:eastAsia="Calibri"/>
          <w:bCs/>
          <w:i/>
          <w:iCs/>
        </w:rPr>
        <w:t>ponticus</w:t>
      </w:r>
      <w:proofErr w:type="spellEnd"/>
      <w:r>
        <w:rPr>
          <w:rFonts w:eastAsia="Calibri"/>
          <w:bCs/>
          <w:iCs/>
        </w:rPr>
        <w:t xml:space="preserve">) </w:t>
      </w:r>
    </w:p>
    <w:p w14:paraId="002EBF78" w14:textId="77777777" w:rsidR="002C70FA" w:rsidRDefault="00F5568F">
      <w:pPr>
        <w:jc w:val="both"/>
        <w:rPr>
          <w:rFonts w:eastAsia="Calibri"/>
          <w:b/>
          <w:snapToGrid w:val="0"/>
          <w:color w:val="000000"/>
          <w:lang w:val="bg-BG"/>
        </w:rPr>
      </w:pPr>
      <w:r>
        <w:rPr>
          <w:rFonts w:eastAsia="Calibri"/>
          <w:b/>
          <w:snapToGrid w:val="0"/>
          <w:color w:val="000000"/>
          <w:lang w:val="bg-BG"/>
        </w:rPr>
        <w:t>Географски обхват</w:t>
      </w:r>
    </w:p>
    <w:p w14:paraId="1C741DB0" w14:textId="77777777" w:rsidR="002C70FA" w:rsidRDefault="00F5568F">
      <w:pPr>
        <w:autoSpaceDE w:val="0"/>
        <w:autoSpaceDN w:val="0"/>
        <w:adjustRightInd w:val="0"/>
        <w:jc w:val="both"/>
        <w:rPr>
          <w:rFonts w:eastAsia="Calibri"/>
          <w:bCs/>
          <w:iCs/>
          <w:color w:val="000000"/>
          <w:lang w:val="bg-BG"/>
        </w:rPr>
      </w:pPr>
      <w:r>
        <w:rPr>
          <w:rFonts w:eastAsia="Calibri"/>
          <w:bCs/>
          <w:iCs/>
          <w:color w:val="000000"/>
          <w:lang w:val="bg-BG"/>
        </w:rPr>
        <w:t>Ареалът на обикновените делфини (Фиг</w:t>
      </w:r>
      <w:r>
        <w:rPr>
          <w:rFonts w:eastAsia="Calibri"/>
          <w:bCs/>
          <w:iCs/>
          <w:color w:val="000000"/>
        </w:rPr>
        <w:t>.</w:t>
      </w:r>
      <w:r>
        <w:rPr>
          <w:rFonts w:eastAsia="Calibri"/>
          <w:bCs/>
          <w:iCs/>
          <w:color w:val="000000"/>
          <w:lang w:val="bg-BG"/>
        </w:rPr>
        <w:t xml:space="preserve"> 6) обхваща почти цялото Черно море, включително териториалните води и изключителните икономически зони на България, Грузия, Румъния, Русия, Турция и Украйна и вътрешните води на Украйна. Обикновените делфини са добре познати също в Босфора, Мраморно море и Дарданели. Обикновените делфини не се срещат в Азовско море и обикновено избягват Керченския проток.</w:t>
      </w:r>
    </w:p>
    <w:p w14:paraId="2DA3A5AB" w14:textId="77777777" w:rsidR="002C70FA" w:rsidRDefault="002C70FA">
      <w:pPr>
        <w:autoSpaceDE w:val="0"/>
        <w:autoSpaceDN w:val="0"/>
        <w:adjustRightInd w:val="0"/>
        <w:jc w:val="both"/>
        <w:rPr>
          <w:rFonts w:eastAsia="Calibri"/>
          <w:bCs/>
          <w:iCs/>
          <w:color w:val="000000"/>
          <w:lang w:val="bg-BG"/>
        </w:rPr>
      </w:pPr>
    </w:p>
    <w:p w14:paraId="7A174C16" w14:textId="77777777" w:rsidR="002C70FA" w:rsidRDefault="002C70FA">
      <w:pPr>
        <w:autoSpaceDE w:val="0"/>
        <w:autoSpaceDN w:val="0"/>
        <w:adjustRightInd w:val="0"/>
        <w:jc w:val="both"/>
        <w:rPr>
          <w:rFonts w:eastAsia="Calibri"/>
          <w:bCs/>
          <w:iCs/>
          <w:color w:val="000000"/>
          <w:lang w:val="bg-BG"/>
        </w:rPr>
      </w:pPr>
    </w:p>
    <w:p w14:paraId="6ACEE652" w14:textId="77777777" w:rsidR="002C70FA" w:rsidRDefault="002C70FA">
      <w:pPr>
        <w:autoSpaceDE w:val="0"/>
        <w:autoSpaceDN w:val="0"/>
        <w:adjustRightInd w:val="0"/>
        <w:jc w:val="both"/>
        <w:rPr>
          <w:rFonts w:eastAsia="Calibri"/>
          <w:bCs/>
          <w:iCs/>
          <w:color w:val="000000"/>
          <w:lang w:val="bg-BG"/>
        </w:rPr>
      </w:pPr>
    </w:p>
    <w:p w14:paraId="1E66BB39" w14:textId="77777777" w:rsidR="002C70FA" w:rsidRDefault="00F5568F" w:rsidP="00044B53">
      <w:pPr>
        <w:autoSpaceDE w:val="0"/>
        <w:autoSpaceDN w:val="0"/>
        <w:adjustRightInd w:val="0"/>
        <w:jc w:val="center"/>
        <w:rPr>
          <w:rFonts w:eastAsia="Calibri"/>
          <w:bCs/>
          <w:iCs/>
          <w:color w:val="000000"/>
          <w:lang w:val="bg-BG"/>
        </w:rPr>
      </w:pPr>
      <w:r>
        <w:rPr>
          <w:rFonts w:eastAsia="Calibri"/>
          <w:noProof/>
          <w:color w:val="000000"/>
          <w:lang w:val="bg-BG" w:eastAsia="bg-BG"/>
        </w:rPr>
        <w:lastRenderedPageBreak/>
        <w:drawing>
          <wp:inline distT="0" distB="0" distL="0" distR="0" wp14:anchorId="55B03F2F" wp14:editId="6574CDE8">
            <wp:extent cx="5448300" cy="338899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28" cstate="print"/>
                    <a:srcRect/>
                    <a:stretch>
                      <a:fillRect/>
                    </a:stretch>
                  </pic:blipFill>
                  <pic:spPr>
                    <a:xfrm>
                      <a:off x="0" y="0"/>
                      <a:ext cx="5462312" cy="3398257"/>
                    </a:xfrm>
                    <a:prstGeom prst="rect">
                      <a:avLst/>
                    </a:prstGeom>
                    <a:noFill/>
                    <a:ln w="9525">
                      <a:noFill/>
                      <a:miter lim="800000"/>
                      <a:headEnd/>
                      <a:tailEnd/>
                    </a:ln>
                  </pic:spPr>
                </pic:pic>
              </a:graphicData>
            </a:graphic>
          </wp:inline>
        </w:drawing>
      </w:r>
    </w:p>
    <w:p w14:paraId="66292EAE" w14:textId="77777777" w:rsidR="002C70FA" w:rsidRDefault="00F5568F" w:rsidP="00044B53">
      <w:pPr>
        <w:autoSpaceDE w:val="0"/>
        <w:autoSpaceDN w:val="0"/>
        <w:adjustRightInd w:val="0"/>
        <w:jc w:val="center"/>
        <w:rPr>
          <w:rFonts w:eastAsia="Calibri"/>
          <w:bCs/>
          <w:iCs/>
          <w:color w:val="000000"/>
          <w:lang w:val="bg-BG"/>
        </w:rPr>
      </w:pPr>
      <w:r>
        <w:rPr>
          <w:rFonts w:eastAsia="Calibri"/>
          <w:b/>
          <w:bCs/>
          <w:iCs/>
          <w:color w:val="000000"/>
          <w:lang w:val="bg-BG"/>
        </w:rPr>
        <w:t>Фигура 6.</w:t>
      </w:r>
      <w:r>
        <w:rPr>
          <w:rFonts w:eastAsia="Calibri"/>
          <w:bCs/>
          <w:iCs/>
          <w:color w:val="000000"/>
          <w:lang w:val="bg-BG"/>
        </w:rPr>
        <w:t xml:space="preserve"> Ареал на </w:t>
      </w:r>
      <w:r>
        <w:rPr>
          <w:rFonts w:eastAsia="Calibri"/>
          <w:bCs/>
          <w:iCs/>
          <w:lang w:val="bg-BG"/>
        </w:rPr>
        <w:t>разпространението на</w:t>
      </w:r>
      <w:r>
        <w:rPr>
          <w:rFonts w:eastAsia="Calibri"/>
          <w:bCs/>
          <w:iCs/>
          <w:color w:val="FF0000"/>
          <w:lang w:val="bg-BG"/>
        </w:rPr>
        <w:t xml:space="preserve"> </w:t>
      </w:r>
      <w:r>
        <w:rPr>
          <w:rFonts w:eastAsia="Calibri"/>
          <w:bCs/>
          <w:iCs/>
          <w:color w:val="000000"/>
          <w:lang w:val="bg-BG"/>
        </w:rPr>
        <w:t>черноморския обикновен делфин. Червената точка в Керченския проток показва къде през август 1994 г. е регистриран жив изхвърлен делфин (</w:t>
      </w:r>
      <w:proofErr w:type="spellStart"/>
      <w:r>
        <w:rPr>
          <w:rFonts w:eastAsia="Calibri"/>
          <w:bCs/>
          <w:iCs/>
          <w:color w:val="000000"/>
          <w:lang w:val="bg-BG"/>
        </w:rPr>
        <w:t>Birkun</w:t>
      </w:r>
      <w:proofErr w:type="spellEnd"/>
      <w:r>
        <w:rPr>
          <w:rFonts w:eastAsia="Calibri"/>
          <w:bCs/>
          <w:iCs/>
          <w:color w:val="000000"/>
          <w:lang w:val="bg-BG"/>
        </w:rPr>
        <w:t>, 2008).</w:t>
      </w:r>
    </w:p>
    <w:p w14:paraId="54F0B329" w14:textId="77777777" w:rsidR="002C70FA" w:rsidRDefault="002C70FA">
      <w:pPr>
        <w:jc w:val="both"/>
        <w:rPr>
          <w:rFonts w:eastAsia="Calibri"/>
          <w:snapToGrid w:val="0"/>
          <w:color w:val="000000"/>
          <w:lang w:val="bg-BG"/>
        </w:rPr>
      </w:pPr>
    </w:p>
    <w:p w14:paraId="3115FF97" w14:textId="77777777" w:rsidR="002C70FA" w:rsidRDefault="00F5568F" w:rsidP="00044B53">
      <w:pPr>
        <w:jc w:val="both"/>
        <w:rPr>
          <w:rFonts w:eastAsia="Calibri"/>
          <w:snapToGrid w:val="0"/>
          <w:color w:val="000000"/>
          <w:lang w:val="bg-BG"/>
        </w:rPr>
      </w:pPr>
      <w:r>
        <w:rPr>
          <w:rFonts w:eastAsia="Calibri"/>
          <w:snapToGrid w:val="0"/>
          <w:color w:val="000000"/>
          <w:lang w:val="bg-BG"/>
        </w:rPr>
        <w:t>В български води обхватът на обикновения делфин включва териториалните води, изключителната икономическа зона и вътрешните води на България (Фиг. 7).</w:t>
      </w:r>
    </w:p>
    <w:p w14:paraId="33FB1993" w14:textId="77777777" w:rsidR="002C70FA" w:rsidRDefault="002C70FA">
      <w:pPr>
        <w:jc w:val="both"/>
        <w:rPr>
          <w:rFonts w:eastAsia="Calibri"/>
          <w:snapToGrid w:val="0"/>
          <w:color w:val="000000"/>
          <w:lang w:val="bg-BG"/>
        </w:rPr>
      </w:pPr>
    </w:p>
    <w:p w14:paraId="4310EE73" w14:textId="77777777" w:rsidR="002C70FA" w:rsidRDefault="002C70FA">
      <w:pPr>
        <w:jc w:val="both"/>
        <w:rPr>
          <w:rFonts w:eastAsia="Calibri"/>
          <w:snapToGrid w:val="0"/>
          <w:color w:val="000000"/>
          <w:lang w:val="bg-BG"/>
        </w:rPr>
      </w:pPr>
    </w:p>
    <w:p w14:paraId="7B9887A4" w14:textId="77777777" w:rsidR="002C70FA" w:rsidRDefault="002C70FA">
      <w:pPr>
        <w:jc w:val="both"/>
        <w:rPr>
          <w:rFonts w:eastAsia="Calibri"/>
          <w:snapToGrid w:val="0"/>
          <w:color w:val="000000"/>
          <w:lang w:val="bg-BG"/>
        </w:rPr>
      </w:pPr>
    </w:p>
    <w:p w14:paraId="2598A4ED" w14:textId="77777777" w:rsidR="002C70FA" w:rsidRDefault="00F5568F" w:rsidP="00044B53">
      <w:pPr>
        <w:jc w:val="center"/>
        <w:rPr>
          <w:rFonts w:eastAsia="Calibri"/>
          <w:snapToGrid w:val="0"/>
          <w:color w:val="000000"/>
          <w:lang w:val="bg-BG"/>
        </w:rPr>
      </w:pPr>
      <w:r>
        <w:rPr>
          <w:rFonts w:eastAsia="Calibri"/>
          <w:noProof/>
          <w:color w:val="000000"/>
          <w:lang w:val="bg-BG" w:eastAsia="bg-BG"/>
        </w:rPr>
        <w:lastRenderedPageBreak/>
        <w:drawing>
          <wp:inline distT="0" distB="0" distL="0" distR="0" wp14:anchorId="4D0C2355" wp14:editId="65B45CDA">
            <wp:extent cx="5943600" cy="5615940"/>
            <wp:effectExtent l="19050" t="0" r="0" b="0"/>
            <wp:docPr id="29"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артина 37"/>
                    <pic:cNvPicPr>
                      <a:picLocks noChangeAspect="1" noChangeArrowheads="1"/>
                    </pic:cNvPicPr>
                  </pic:nvPicPr>
                  <pic:blipFill>
                    <a:blip r:embed="rId29" cstate="print"/>
                    <a:srcRect/>
                    <a:stretch>
                      <a:fillRect/>
                    </a:stretch>
                  </pic:blipFill>
                  <pic:spPr>
                    <a:xfrm>
                      <a:off x="0" y="0"/>
                      <a:ext cx="5943600" cy="5615940"/>
                    </a:xfrm>
                    <a:prstGeom prst="rect">
                      <a:avLst/>
                    </a:prstGeom>
                    <a:noFill/>
                    <a:ln w="9525">
                      <a:noFill/>
                      <a:miter lim="800000"/>
                      <a:headEnd/>
                      <a:tailEnd/>
                    </a:ln>
                  </pic:spPr>
                </pic:pic>
              </a:graphicData>
            </a:graphic>
          </wp:inline>
        </w:drawing>
      </w:r>
    </w:p>
    <w:p w14:paraId="6BFBE5CC" w14:textId="77777777" w:rsidR="002C70FA" w:rsidRPr="00044B53" w:rsidRDefault="00F5568F" w:rsidP="00044B53">
      <w:pPr>
        <w:jc w:val="center"/>
        <w:rPr>
          <w:rFonts w:eastAsia="Calibri"/>
          <w:snapToGrid w:val="0"/>
          <w:color w:val="000000"/>
          <w:lang w:val="bg-BG"/>
        </w:rPr>
      </w:pPr>
      <w:r>
        <w:rPr>
          <w:rFonts w:eastAsia="Calibri"/>
          <w:b/>
          <w:snapToGrid w:val="0"/>
          <w:color w:val="000000"/>
          <w:lang w:val="bg-BG"/>
        </w:rPr>
        <w:t xml:space="preserve">Фигура 7. </w:t>
      </w:r>
      <w:r>
        <w:rPr>
          <w:rFonts w:eastAsia="Calibri"/>
          <w:snapToGrid w:val="0"/>
          <w:color w:val="000000"/>
          <w:lang w:val="bg-BG"/>
        </w:rPr>
        <w:t xml:space="preserve">Ареал на черноморския обикновен делфин </w:t>
      </w:r>
      <w:r>
        <w:rPr>
          <w:rFonts w:eastAsia="Calibri"/>
          <w:snapToGrid w:val="0"/>
          <w:color w:val="000000"/>
        </w:rPr>
        <w:t>(</w:t>
      </w:r>
      <w:r>
        <w:rPr>
          <w:rFonts w:eastAsia="Calibri"/>
          <w:i/>
          <w:snapToGrid w:val="0"/>
          <w:color w:val="000000"/>
        </w:rPr>
        <w:t xml:space="preserve">Delphinus </w:t>
      </w:r>
      <w:proofErr w:type="spellStart"/>
      <w:r>
        <w:rPr>
          <w:rFonts w:eastAsia="Calibri"/>
          <w:i/>
          <w:snapToGrid w:val="0"/>
          <w:color w:val="000000"/>
        </w:rPr>
        <w:t>delphis</w:t>
      </w:r>
      <w:proofErr w:type="spellEnd"/>
      <w:r>
        <w:rPr>
          <w:rFonts w:eastAsia="Calibri"/>
          <w:i/>
          <w:snapToGrid w:val="0"/>
          <w:color w:val="000000"/>
        </w:rPr>
        <w:t xml:space="preserve"> </w:t>
      </w:r>
      <w:proofErr w:type="spellStart"/>
      <w:r>
        <w:rPr>
          <w:rFonts w:eastAsia="Calibri"/>
          <w:i/>
          <w:snapToGrid w:val="0"/>
          <w:color w:val="000000"/>
        </w:rPr>
        <w:t>ponticus</w:t>
      </w:r>
      <w:proofErr w:type="spellEnd"/>
      <w:r>
        <w:rPr>
          <w:rFonts w:eastAsia="Calibri"/>
          <w:snapToGrid w:val="0"/>
          <w:color w:val="000000"/>
        </w:rPr>
        <w:t xml:space="preserve">) </w:t>
      </w:r>
      <w:r>
        <w:rPr>
          <w:rFonts w:eastAsia="Calibri"/>
          <w:snapToGrid w:val="0"/>
          <w:color w:val="000000"/>
          <w:lang w:val="bg-BG"/>
        </w:rPr>
        <w:t xml:space="preserve">в българската зона на Черно море </w:t>
      </w:r>
      <w:r w:rsidRPr="00044B53">
        <w:rPr>
          <w:rFonts w:eastAsia="Calibri"/>
          <w:snapToGrid w:val="0"/>
          <w:color w:val="000000"/>
          <w:lang w:val="bg-BG"/>
        </w:rPr>
        <w:t>(</w:t>
      </w:r>
      <w:proofErr w:type="spellStart"/>
      <w:r w:rsidRPr="00044B53">
        <w:rPr>
          <w:rFonts w:eastAsia="Calibri"/>
          <w:snapToGrid w:val="0"/>
          <w:color w:val="000000"/>
          <w:lang w:val="bg-BG"/>
        </w:rPr>
        <w:t>Mihaylov</w:t>
      </w:r>
      <w:proofErr w:type="spellEnd"/>
      <w:r w:rsidRPr="00044B53">
        <w:rPr>
          <w:rFonts w:eastAsia="Calibri"/>
          <w:snapToGrid w:val="0"/>
          <w:color w:val="000000"/>
          <w:lang w:val="bg-BG"/>
        </w:rPr>
        <w:t xml:space="preserve">, </w:t>
      </w:r>
      <w:proofErr w:type="spellStart"/>
      <w:r w:rsidRPr="00044B53">
        <w:rPr>
          <w:rFonts w:eastAsia="Calibri"/>
          <w:snapToGrid w:val="0"/>
          <w:color w:val="000000"/>
          <w:lang w:val="bg-BG"/>
        </w:rPr>
        <w:t>Bekova</w:t>
      </w:r>
      <w:proofErr w:type="spellEnd"/>
      <w:r w:rsidRPr="00044B53">
        <w:rPr>
          <w:rFonts w:eastAsia="Calibri"/>
          <w:snapToGrid w:val="0"/>
          <w:color w:val="000000"/>
          <w:lang w:val="bg-BG"/>
        </w:rPr>
        <w:t>, 2013)</w:t>
      </w:r>
    </w:p>
    <w:p w14:paraId="39ABAAD0" w14:textId="77777777" w:rsidR="002C70FA" w:rsidRDefault="002C70FA">
      <w:pPr>
        <w:jc w:val="both"/>
        <w:rPr>
          <w:rFonts w:eastAsia="Calibri"/>
          <w:snapToGrid w:val="0"/>
          <w:color w:val="000000"/>
          <w:lang w:val="bg-BG"/>
        </w:rPr>
      </w:pPr>
    </w:p>
    <w:p w14:paraId="09C4B007" w14:textId="77777777" w:rsidR="002C70FA" w:rsidRDefault="00F5568F" w:rsidP="008F79B9">
      <w:pPr>
        <w:autoSpaceDE w:val="0"/>
        <w:autoSpaceDN w:val="0"/>
        <w:adjustRightInd w:val="0"/>
        <w:spacing w:after="120"/>
        <w:jc w:val="both"/>
        <w:rPr>
          <w:rFonts w:eastAsia="Calibri"/>
          <w:bCs/>
          <w:iCs/>
          <w:color w:val="000000"/>
          <w:lang w:val="bg-BG"/>
        </w:rPr>
      </w:pPr>
      <w:r>
        <w:rPr>
          <w:rFonts w:eastAsia="Calibri"/>
          <w:bCs/>
          <w:iCs/>
          <w:color w:val="000000"/>
          <w:lang w:val="bg-BG"/>
        </w:rPr>
        <w:t xml:space="preserve">Проучвания върху разпространението, числеността и поведението на </w:t>
      </w:r>
      <w:proofErr w:type="spellStart"/>
      <w:r>
        <w:rPr>
          <w:rFonts w:eastAsia="Calibri"/>
          <w:bCs/>
          <w:iCs/>
          <w:color w:val="000000"/>
          <w:lang w:val="bg-BG"/>
        </w:rPr>
        <w:t>китоподобните</w:t>
      </w:r>
      <w:proofErr w:type="spellEnd"/>
      <w:r>
        <w:rPr>
          <w:rFonts w:eastAsia="Calibri"/>
          <w:bCs/>
          <w:iCs/>
          <w:color w:val="000000"/>
          <w:lang w:val="bg-BG"/>
        </w:rPr>
        <w:t xml:space="preserve"> по българското крайбрежие са провеждани в различни години и периоди. Малка част от тях обаче носят целенасочен, специфичен характер, а болшинството са опортюнистични, явявайки се придружаващи към други основни хидробиологични, </w:t>
      </w:r>
      <w:proofErr w:type="spellStart"/>
      <w:r>
        <w:rPr>
          <w:rFonts w:eastAsia="Calibri"/>
          <w:bCs/>
          <w:iCs/>
          <w:color w:val="000000"/>
          <w:lang w:val="bg-BG"/>
        </w:rPr>
        <w:t>ихтиологични</w:t>
      </w:r>
      <w:proofErr w:type="spellEnd"/>
      <w:r>
        <w:rPr>
          <w:rFonts w:eastAsia="Calibri"/>
          <w:bCs/>
          <w:iCs/>
          <w:color w:val="000000"/>
          <w:lang w:val="bg-BG"/>
        </w:rPr>
        <w:t xml:space="preserve"> и др. изследвания. Липсва регулярност и последователност при тяхното изпълнение.</w:t>
      </w:r>
    </w:p>
    <w:p w14:paraId="59A1B470" w14:textId="77777777" w:rsidR="002C70FA" w:rsidRDefault="00F5568F" w:rsidP="008F79B9">
      <w:pPr>
        <w:autoSpaceDE w:val="0"/>
        <w:autoSpaceDN w:val="0"/>
        <w:adjustRightInd w:val="0"/>
        <w:spacing w:after="120"/>
        <w:jc w:val="both"/>
        <w:rPr>
          <w:rFonts w:eastAsia="Calibri"/>
          <w:bCs/>
          <w:iCs/>
          <w:color w:val="000000"/>
          <w:lang w:val="bg-BG"/>
        </w:rPr>
      </w:pPr>
      <w:r>
        <w:rPr>
          <w:rFonts w:eastAsia="Calibri"/>
          <w:bCs/>
          <w:iCs/>
          <w:color w:val="000000"/>
          <w:lang w:val="bg-BG"/>
        </w:rPr>
        <w:t xml:space="preserve">Първите целенасочени проучвания върху числеността и разпространението се извършват през периода 1956-1961 г. от тогавашния </w:t>
      </w:r>
      <w:r>
        <w:rPr>
          <w:rFonts w:eastAsia="Calibri"/>
          <w:lang w:val="bg-BG"/>
        </w:rPr>
        <w:t>Централен научно – изследователски институт по рибовъдство и риболов-Варна (</w:t>
      </w:r>
      <w:r>
        <w:rPr>
          <w:rFonts w:eastAsia="Calibri"/>
          <w:bCs/>
          <w:iCs/>
          <w:color w:val="000000"/>
          <w:lang w:val="bg-BG"/>
        </w:rPr>
        <w:t xml:space="preserve">ЦНИРР),  чиито правоприемник е днешния Институт по рибни ресурси-Варна (ИРР-Варна). Извършват се самолетни </w:t>
      </w:r>
      <w:proofErr w:type="spellStart"/>
      <w:r>
        <w:rPr>
          <w:rFonts w:eastAsia="Calibri"/>
          <w:bCs/>
          <w:iCs/>
          <w:color w:val="000000"/>
          <w:lang w:val="bg-BG"/>
        </w:rPr>
        <w:t>облитания</w:t>
      </w:r>
      <w:proofErr w:type="spellEnd"/>
      <w:r>
        <w:rPr>
          <w:rFonts w:eastAsia="Calibri"/>
          <w:bCs/>
          <w:iCs/>
          <w:color w:val="000000"/>
          <w:lang w:val="bg-BG"/>
        </w:rPr>
        <w:t xml:space="preserve"> покриващи 250-400 </w:t>
      </w:r>
      <w:proofErr w:type="spellStart"/>
      <w:r>
        <w:rPr>
          <w:rFonts w:eastAsia="Calibri"/>
          <w:bCs/>
          <w:iCs/>
          <w:color w:val="000000"/>
          <w:lang w:val="bg-BG"/>
        </w:rPr>
        <w:t>km</w:t>
      </w:r>
      <w:proofErr w:type="spellEnd"/>
      <w:r>
        <w:rPr>
          <w:rFonts w:eastAsia="Calibri"/>
          <w:bCs/>
          <w:iCs/>
          <w:color w:val="000000"/>
          <w:lang w:val="bg-BG"/>
        </w:rPr>
        <w:t xml:space="preserve"> от брега, чиято информация се предава на риболовния флот за целите на промишления </w:t>
      </w:r>
      <w:proofErr w:type="spellStart"/>
      <w:r>
        <w:rPr>
          <w:rFonts w:eastAsia="Calibri"/>
          <w:bCs/>
          <w:iCs/>
          <w:color w:val="000000"/>
          <w:lang w:val="bg-BG"/>
        </w:rPr>
        <w:t>делфинолов</w:t>
      </w:r>
      <w:proofErr w:type="spellEnd"/>
      <w:r>
        <w:rPr>
          <w:rFonts w:eastAsia="Calibri"/>
          <w:bCs/>
          <w:iCs/>
          <w:color w:val="000000"/>
          <w:lang w:val="bg-BG"/>
        </w:rPr>
        <w:t xml:space="preserve">. Наблюденията показват, че </w:t>
      </w:r>
      <w:proofErr w:type="spellStart"/>
      <w:r>
        <w:rPr>
          <w:rFonts w:eastAsia="Calibri"/>
          <w:bCs/>
          <w:iCs/>
          <w:color w:val="000000"/>
          <w:lang w:val="bg-BG"/>
        </w:rPr>
        <w:t>китоподобните</w:t>
      </w:r>
      <w:proofErr w:type="spellEnd"/>
      <w:r>
        <w:rPr>
          <w:rFonts w:eastAsia="Calibri"/>
          <w:bCs/>
          <w:iCs/>
          <w:color w:val="000000"/>
          <w:lang w:val="bg-BG"/>
        </w:rPr>
        <w:t xml:space="preserve"> (предимно обикновеният делфин) са разпределени в </w:t>
      </w:r>
      <w:proofErr w:type="spellStart"/>
      <w:r>
        <w:rPr>
          <w:rFonts w:eastAsia="Calibri"/>
          <w:bCs/>
          <w:iCs/>
          <w:color w:val="000000"/>
          <w:lang w:val="bg-BG"/>
        </w:rPr>
        <w:t>шелфовата</w:t>
      </w:r>
      <w:proofErr w:type="spellEnd"/>
      <w:r>
        <w:rPr>
          <w:rFonts w:eastAsia="Calibri"/>
          <w:bCs/>
          <w:iCs/>
          <w:color w:val="000000"/>
          <w:lang w:val="bg-BG"/>
        </w:rPr>
        <w:t xml:space="preserve"> и </w:t>
      </w:r>
      <w:proofErr w:type="spellStart"/>
      <w:r>
        <w:rPr>
          <w:rFonts w:eastAsia="Calibri"/>
          <w:bCs/>
          <w:iCs/>
          <w:color w:val="000000"/>
          <w:lang w:val="bg-BG"/>
        </w:rPr>
        <w:t>откритоморската</w:t>
      </w:r>
      <w:proofErr w:type="spellEnd"/>
      <w:r>
        <w:rPr>
          <w:rFonts w:eastAsia="Calibri"/>
          <w:bCs/>
          <w:iCs/>
          <w:color w:val="000000"/>
          <w:lang w:val="bg-BG"/>
        </w:rPr>
        <w:t xml:space="preserve"> зони (Николов, 1963а)</w:t>
      </w:r>
      <w:r w:rsidR="00044B53">
        <w:rPr>
          <w:rFonts w:eastAsia="Calibri"/>
          <w:bCs/>
          <w:iCs/>
          <w:color w:val="000000"/>
          <w:lang w:val="bg-BG"/>
        </w:rPr>
        <w:t xml:space="preserve"> </w:t>
      </w:r>
      <w:r>
        <w:rPr>
          <w:rFonts w:eastAsia="Calibri"/>
          <w:bCs/>
          <w:iCs/>
          <w:color w:val="000000"/>
          <w:lang w:val="bg-BG"/>
        </w:rPr>
        <w:t xml:space="preserve">(Фиг. 8). През летните месеци, юни и юли, струпванията на </w:t>
      </w:r>
      <w:proofErr w:type="spellStart"/>
      <w:r>
        <w:rPr>
          <w:rFonts w:eastAsia="Calibri"/>
          <w:bCs/>
          <w:iCs/>
          <w:color w:val="000000"/>
          <w:lang w:val="bg-BG"/>
        </w:rPr>
        <w:t>китоподобните</w:t>
      </w:r>
      <w:proofErr w:type="spellEnd"/>
      <w:r>
        <w:rPr>
          <w:rFonts w:eastAsia="Calibri"/>
          <w:bCs/>
          <w:iCs/>
          <w:color w:val="000000"/>
          <w:lang w:val="bg-BG"/>
        </w:rPr>
        <w:t xml:space="preserve"> се </w:t>
      </w:r>
      <w:r>
        <w:rPr>
          <w:rFonts w:eastAsia="Calibri"/>
          <w:bCs/>
          <w:iCs/>
          <w:color w:val="000000"/>
          <w:lang w:val="bg-BG"/>
        </w:rPr>
        <w:lastRenderedPageBreak/>
        <w:t xml:space="preserve">повишават значително, достигайки стада от 1000 и повече индивиди. Образуването на големите стада съвпада с размножителния им период (Николов, 1963б). </w:t>
      </w:r>
    </w:p>
    <w:p w14:paraId="2B9419DC" w14:textId="77777777" w:rsidR="002C70FA" w:rsidRDefault="002C70FA">
      <w:pPr>
        <w:autoSpaceDE w:val="0"/>
        <w:autoSpaceDN w:val="0"/>
        <w:adjustRightInd w:val="0"/>
        <w:jc w:val="both"/>
        <w:rPr>
          <w:rFonts w:eastAsia="Calibri"/>
          <w:bCs/>
          <w:iCs/>
          <w:color w:val="000000"/>
          <w:lang w:val="bg-BG"/>
        </w:rPr>
      </w:pPr>
    </w:p>
    <w:p w14:paraId="6BB0D959" w14:textId="77777777" w:rsidR="002C70FA" w:rsidRDefault="00F5568F" w:rsidP="00044B53">
      <w:pPr>
        <w:autoSpaceDE w:val="0"/>
        <w:autoSpaceDN w:val="0"/>
        <w:adjustRightInd w:val="0"/>
        <w:jc w:val="center"/>
        <w:rPr>
          <w:rFonts w:eastAsia="Calibri"/>
          <w:bCs/>
          <w:iCs/>
          <w:color w:val="000000"/>
          <w:lang w:val="bg-BG"/>
        </w:rPr>
      </w:pPr>
      <w:r>
        <w:rPr>
          <w:rFonts w:eastAsia="Calibri"/>
          <w:noProof/>
          <w:color w:val="000000"/>
          <w:lang w:val="bg-BG" w:eastAsia="bg-BG"/>
        </w:rPr>
        <w:drawing>
          <wp:inline distT="0" distB="0" distL="0" distR="0" wp14:anchorId="535B0364" wp14:editId="659DF841">
            <wp:extent cx="5934710" cy="4425315"/>
            <wp:effectExtent l="19050" t="0" r="8890" b="0"/>
            <wp:docPr id="30"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Картина 38"/>
                    <pic:cNvPicPr>
                      <a:picLocks noChangeAspect="1" noChangeArrowheads="1"/>
                    </pic:cNvPicPr>
                  </pic:nvPicPr>
                  <pic:blipFill>
                    <a:blip r:embed="rId30" cstate="print"/>
                    <a:srcRect/>
                    <a:stretch>
                      <a:fillRect/>
                    </a:stretch>
                  </pic:blipFill>
                  <pic:spPr>
                    <a:xfrm>
                      <a:off x="0" y="0"/>
                      <a:ext cx="5934710" cy="4425315"/>
                    </a:xfrm>
                    <a:prstGeom prst="rect">
                      <a:avLst/>
                    </a:prstGeom>
                    <a:noFill/>
                    <a:ln w="9525">
                      <a:noFill/>
                      <a:miter lim="800000"/>
                      <a:headEnd/>
                      <a:tailEnd/>
                    </a:ln>
                  </pic:spPr>
                </pic:pic>
              </a:graphicData>
            </a:graphic>
          </wp:inline>
        </w:drawing>
      </w:r>
    </w:p>
    <w:p w14:paraId="7A8F0FA8" w14:textId="77777777" w:rsidR="002C70FA" w:rsidRDefault="00F5568F" w:rsidP="00044B53">
      <w:pPr>
        <w:autoSpaceDE w:val="0"/>
        <w:autoSpaceDN w:val="0"/>
        <w:adjustRightInd w:val="0"/>
        <w:jc w:val="center"/>
        <w:rPr>
          <w:rFonts w:eastAsia="Calibri"/>
          <w:bCs/>
          <w:lang w:val="bg-BG"/>
        </w:rPr>
      </w:pPr>
      <w:r>
        <w:rPr>
          <w:rFonts w:eastAsia="Calibri"/>
          <w:b/>
          <w:bCs/>
          <w:lang w:val="bg-BG"/>
        </w:rPr>
        <w:t xml:space="preserve">Фигура 8. </w:t>
      </w:r>
      <w:r>
        <w:rPr>
          <w:rFonts w:eastAsia="Calibri"/>
          <w:bCs/>
          <w:lang w:val="bg-BG"/>
        </w:rPr>
        <w:t xml:space="preserve">Разпределение на наблюденията, получени от самолетните проучвания през периода 1956-1961г. (според Николов, 1963) (по </w:t>
      </w:r>
      <w:proofErr w:type="spellStart"/>
      <w:r w:rsidRPr="00044B53">
        <w:rPr>
          <w:rFonts w:eastAsia="Calibri"/>
          <w:bCs/>
          <w:lang w:val="bg-BG"/>
        </w:rPr>
        <w:t>Panayotova</w:t>
      </w:r>
      <w:proofErr w:type="spellEnd"/>
      <w:r>
        <w:rPr>
          <w:rFonts w:eastAsia="Calibri"/>
          <w:bCs/>
          <w:i/>
          <w:lang w:val="bg-BG"/>
        </w:rPr>
        <w:t>,</w:t>
      </w:r>
      <w:r>
        <w:rPr>
          <w:rFonts w:eastAsia="Calibri"/>
          <w:bCs/>
          <w:lang w:val="bg-BG"/>
        </w:rPr>
        <w:t xml:space="preserve"> Тодорова, 2015а)</w:t>
      </w:r>
    </w:p>
    <w:p w14:paraId="5D58A8A0" w14:textId="77777777" w:rsidR="002C70FA" w:rsidRDefault="002C70FA">
      <w:pPr>
        <w:autoSpaceDE w:val="0"/>
        <w:autoSpaceDN w:val="0"/>
        <w:adjustRightInd w:val="0"/>
        <w:jc w:val="both"/>
        <w:rPr>
          <w:rFonts w:eastAsia="Calibri"/>
          <w:bCs/>
          <w:iCs/>
          <w:color w:val="000000"/>
          <w:lang w:val="bg-BG"/>
        </w:rPr>
      </w:pPr>
    </w:p>
    <w:p w14:paraId="2D49E110" w14:textId="77777777" w:rsidR="002C70FA" w:rsidRDefault="00F5568F" w:rsidP="008F79B9">
      <w:pPr>
        <w:autoSpaceDE w:val="0"/>
        <w:autoSpaceDN w:val="0"/>
        <w:adjustRightInd w:val="0"/>
        <w:spacing w:after="120"/>
        <w:jc w:val="both"/>
        <w:rPr>
          <w:rFonts w:eastAsia="Calibri"/>
          <w:bCs/>
          <w:iCs/>
          <w:color w:val="000000"/>
          <w:lang w:val="bg-BG"/>
        </w:rPr>
      </w:pPr>
      <w:r>
        <w:rPr>
          <w:rFonts w:eastAsia="Calibri"/>
          <w:bCs/>
          <w:iCs/>
          <w:color w:val="000000"/>
          <w:lang w:val="bg-BG"/>
        </w:rPr>
        <w:t xml:space="preserve">През периода 1992-1995 г., в рамките на опортюнистично изследване на ИРР (Станев, 1996), се извършват наблюдения върху разпределението, миграциите и числеността на </w:t>
      </w:r>
      <w:proofErr w:type="spellStart"/>
      <w:r>
        <w:rPr>
          <w:rFonts w:eastAsia="Calibri"/>
          <w:bCs/>
          <w:iCs/>
          <w:color w:val="000000"/>
          <w:lang w:val="bg-BG"/>
        </w:rPr>
        <w:t>китоподобните</w:t>
      </w:r>
      <w:proofErr w:type="spellEnd"/>
      <w:r>
        <w:rPr>
          <w:rFonts w:eastAsia="Calibri"/>
          <w:bCs/>
          <w:iCs/>
          <w:color w:val="000000"/>
          <w:lang w:val="bg-BG"/>
        </w:rPr>
        <w:t xml:space="preserve"> в участъка между </w:t>
      </w:r>
      <w:proofErr w:type="spellStart"/>
      <w:r>
        <w:rPr>
          <w:rFonts w:eastAsia="Calibri"/>
          <w:bCs/>
          <w:iCs/>
          <w:color w:val="000000"/>
          <w:lang w:val="bg-BG"/>
        </w:rPr>
        <w:t>н.Галата</w:t>
      </w:r>
      <w:proofErr w:type="spellEnd"/>
      <w:r>
        <w:rPr>
          <w:rFonts w:eastAsia="Calibri"/>
          <w:bCs/>
          <w:iCs/>
          <w:color w:val="000000"/>
          <w:lang w:val="bg-BG"/>
        </w:rPr>
        <w:t xml:space="preserve"> и </w:t>
      </w:r>
      <w:proofErr w:type="spellStart"/>
      <w:r>
        <w:rPr>
          <w:rFonts w:eastAsia="Calibri"/>
          <w:bCs/>
          <w:iCs/>
          <w:color w:val="000000"/>
          <w:lang w:val="bg-BG"/>
        </w:rPr>
        <w:t>н.Емине</w:t>
      </w:r>
      <w:proofErr w:type="spellEnd"/>
      <w:r>
        <w:rPr>
          <w:rFonts w:eastAsia="Calibri"/>
          <w:bCs/>
          <w:iCs/>
          <w:color w:val="000000"/>
          <w:lang w:val="bg-BG"/>
        </w:rPr>
        <w:t xml:space="preserve">, при отдалеченост до 30 морски мили </w:t>
      </w:r>
      <w:r w:rsidRPr="00044B53">
        <w:rPr>
          <w:rFonts w:eastAsia="Calibri"/>
          <w:bCs/>
          <w:iCs/>
          <w:color w:val="000000"/>
          <w:lang w:val="bg-BG"/>
        </w:rPr>
        <w:t>(</w:t>
      </w:r>
      <w:proofErr w:type="spellStart"/>
      <w:r w:rsidRPr="00044B53">
        <w:rPr>
          <w:rFonts w:eastAsia="Calibri"/>
          <w:bCs/>
          <w:iCs/>
          <w:color w:val="000000"/>
          <w:lang w:val="bg-BG"/>
        </w:rPr>
        <w:t>nm</w:t>
      </w:r>
      <w:proofErr w:type="spellEnd"/>
      <w:r w:rsidRPr="00044B53">
        <w:rPr>
          <w:rFonts w:eastAsia="Calibri"/>
          <w:bCs/>
          <w:iCs/>
          <w:color w:val="000000"/>
          <w:lang w:val="bg-BG"/>
        </w:rPr>
        <w:t>).</w:t>
      </w:r>
      <w:r>
        <w:rPr>
          <w:rFonts w:eastAsia="Calibri"/>
          <w:bCs/>
          <w:iCs/>
          <w:color w:val="000000"/>
          <w:lang w:val="bg-BG"/>
        </w:rPr>
        <w:t xml:space="preserve"> Обхванати са всички сезони на годината. Разпространението на </w:t>
      </w:r>
      <w:r>
        <w:rPr>
          <w:rFonts w:eastAsia="Calibri"/>
          <w:bCs/>
          <w:i/>
          <w:iCs/>
          <w:color w:val="000000"/>
          <w:lang w:val="bg-BG"/>
        </w:rPr>
        <w:t xml:space="preserve">D. </w:t>
      </w:r>
      <w:proofErr w:type="spellStart"/>
      <w:r>
        <w:rPr>
          <w:rFonts w:eastAsia="Calibri"/>
          <w:bCs/>
          <w:i/>
          <w:iCs/>
          <w:color w:val="000000"/>
          <w:lang w:val="bg-BG"/>
        </w:rPr>
        <w:t>delphis</w:t>
      </w:r>
      <w:proofErr w:type="spellEnd"/>
      <w:r>
        <w:rPr>
          <w:rFonts w:eastAsia="Calibri"/>
          <w:bCs/>
          <w:iCs/>
          <w:color w:val="000000"/>
          <w:lang w:val="bg-BG"/>
        </w:rPr>
        <w:t xml:space="preserve"> е предимно в зоната между 10-</w:t>
      </w:r>
      <w:r w:rsidRPr="00044B53">
        <w:rPr>
          <w:rFonts w:eastAsia="Calibri"/>
          <w:bCs/>
          <w:iCs/>
          <w:color w:val="000000"/>
          <w:lang w:val="bg-BG"/>
        </w:rPr>
        <w:t xml:space="preserve">17 </w:t>
      </w:r>
      <w:proofErr w:type="spellStart"/>
      <w:r w:rsidRPr="00044B53">
        <w:rPr>
          <w:rFonts w:eastAsia="Calibri"/>
          <w:bCs/>
          <w:iCs/>
          <w:color w:val="000000"/>
          <w:lang w:val="bg-BG"/>
        </w:rPr>
        <w:t>nm</w:t>
      </w:r>
      <w:proofErr w:type="spellEnd"/>
      <w:r w:rsidRPr="00044B53">
        <w:rPr>
          <w:rFonts w:eastAsia="Calibri"/>
          <w:bCs/>
          <w:iCs/>
          <w:color w:val="000000"/>
          <w:lang w:val="bg-BG"/>
        </w:rPr>
        <w:t>,</w:t>
      </w:r>
      <w:r>
        <w:rPr>
          <w:rFonts w:eastAsia="Calibri"/>
          <w:bCs/>
          <w:iCs/>
          <w:color w:val="000000"/>
          <w:lang w:val="bg-BG"/>
        </w:rPr>
        <w:t xml:space="preserve"> </w:t>
      </w:r>
      <w:r>
        <w:rPr>
          <w:rFonts w:eastAsia="Calibri"/>
          <w:bCs/>
          <w:i/>
          <w:iCs/>
          <w:color w:val="000000"/>
          <w:lang w:val="bg-BG"/>
        </w:rPr>
        <w:t xml:space="preserve">T. </w:t>
      </w:r>
      <w:proofErr w:type="spellStart"/>
      <w:r>
        <w:rPr>
          <w:rFonts w:eastAsia="Calibri"/>
          <w:bCs/>
          <w:i/>
          <w:iCs/>
          <w:color w:val="000000"/>
          <w:lang w:val="bg-BG"/>
        </w:rPr>
        <w:t>truncatus</w:t>
      </w:r>
      <w:proofErr w:type="spellEnd"/>
      <w:r>
        <w:rPr>
          <w:rFonts w:eastAsia="Calibri"/>
          <w:bCs/>
          <w:iCs/>
          <w:color w:val="000000"/>
          <w:lang w:val="bg-BG"/>
        </w:rPr>
        <w:t xml:space="preserve"> се придържат на 5-7 </w:t>
      </w:r>
      <w:proofErr w:type="spellStart"/>
      <w:r>
        <w:rPr>
          <w:rFonts w:eastAsia="Calibri"/>
          <w:bCs/>
          <w:iCs/>
          <w:color w:val="000000"/>
          <w:lang w:val="bg-BG"/>
        </w:rPr>
        <w:t>nm</w:t>
      </w:r>
      <w:proofErr w:type="spellEnd"/>
      <w:r>
        <w:rPr>
          <w:rFonts w:eastAsia="Calibri"/>
          <w:bCs/>
          <w:iCs/>
          <w:color w:val="000000"/>
          <w:lang w:val="bg-BG"/>
        </w:rPr>
        <w:t xml:space="preserve"> от брега, а </w:t>
      </w:r>
      <w:r>
        <w:rPr>
          <w:rFonts w:eastAsia="Calibri"/>
          <w:bCs/>
          <w:i/>
          <w:iCs/>
          <w:color w:val="000000"/>
          <w:lang w:val="bg-BG"/>
        </w:rPr>
        <w:t xml:space="preserve">P. </w:t>
      </w:r>
      <w:proofErr w:type="spellStart"/>
      <w:r>
        <w:rPr>
          <w:rFonts w:eastAsia="Calibri"/>
          <w:bCs/>
          <w:i/>
          <w:iCs/>
          <w:color w:val="000000"/>
          <w:lang w:val="bg-BG"/>
        </w:rPr>
        <w:t>phocoena</w:t>
      </w:r>
      <w:proofErr w:type="spellEnd"/>
      <w:r>
        <w:rPr>
          <w:rFonts w:eastAsia="Calibri"/>
          <w:bCs/>
          <w:iCs/>
          <w:color w:val="000000"/>
          <w:lang w:val="bg-BG"/>
        </w:rPr>
        <w:t xml:space="preserve"> се регистрира в близост до брега на 2-</w:t>
      </w:r>
      <w:r w:rsidRPr="00044B53">
        <w:rPr>
          <w:rFonts w:eastAsia="Calibri"/>
          <w:bCs/>
          <w:iCs/>
          <w:color w:val="000000"/>
          <w:lang w:val="bg-BG"/>
        </w:rPr>
        <w:t xml:space="preserve">4 </w:t>
      </w:r>
      <w:proofErr w:type="spellStart"/>
      <w:r w:rsidRPr="00044B53">
        <w:rPr>
          <w:rFonts w:eastAsia="Calibri"/>
          <w:bCs/>
          <w:iCs/>
          <w:color w:val="000000"/>
          <w:lang w:val="bg-BG"/>
        </w:rPr>
        <w:t>nm</w:t>
      </w:r>
      <w:proofErr w:type="spellEnd"/>
      <w:r w:rsidRPr="00044B53">
        <w:rPr>
          <w:rFonts w:eastAsia="Calibri"/>
          <w:bCs/>
          <w:iCs/>
          <w:color w:val="000000"/>
          <w:lang w:val="bg-BG"/>
        </w:rPr>
        <w:t>.</w:t>
      </w:r>
      <w:r>
        <w:rPr>
          <w:rFonts w:eastAsia="Calibri"/>
          <w:bCs/>
          <w:iCs/>
          <w:color w:val="000000"/>
          <w:lang w:val="bg-BG"/>
        </w:rPr>
        <w:t xml:space="preserve"> </w:t>
      </w:r>
    </w:p>
    <w:p w14:paraId="064BDB9D" w14:textId="77777777" w:rsidR="002C70FA" w:rsidRDefault="00F5568F" w:rsidP="008F79B9">
      <w:pPr>
        <w:autoSpaceDE w:val="0"/>
        <w:autoSpaceDN w:val="0"/>
        <w:adjustRightInd w:val="0"/>
        <w:spacing w:after="120"/>
        <w:jc w:val="both"/>
        <w:rPr>
          <w:rFonts w:eastAsia="Calibri"/>
          <w:lang w:val="bg-BG"/>
        </w:rPr>
      </w:pPr>
      <w:r>
        <w:rPr>
          <w:rFonts w:eastAsia="Calibri"/>
          <w:color w:val="000000"/>
          <w:lang w:val="bg-BG"/>
        </w:rPr>
        <w:t xml:space="preserve">Освен в посочените </w:t>
      </w:r>
      <w:r>
        <w:rPr>
          <w:rFonts w:eastAsia="Calibri"/>
          <w:lang w:val="bg-BG"/>
        </w:rPr>
        <w:t>близки до брега зони, опортюнистични изследвания на ИРР през 2010-2011г. (</w:t>
      </w:r>
      <w:proofErr w:type="spellStart"/>
      <w:r>
        <w:rPr>
          <w:rFonts w:eastAsia="Calibri"/>
          <w:lang w:val="bg-BG"/>
        </w:rPr>
        <w:t>Mihaylov</w:t>
      </w:r>
      <w:proofErr w:type="spellEnd"/>
      <w:r>
        <w:rPr>
          <w:rFonts w:eastAsia="Calibri"/>
          <w:lang w:val="bg-BG"/>
        </w:rPr>
        <w:t xml:space="preserve"> 2011) показват разпространение на </w:t>
      </w:r>
      <w:r>
        <w:rPr>
          <w:rFonts w:eastAsia="Calibri"/>
          <w:bCs/>
          <w:i/>
          <w:iCs/>
          <w:color w:val="000000"/>
          <w:lang w:val="bg-BG"/>
        </w:rPr>
        <w:t xml:space="preserve">P. </w:t>
      </w:r>
      <w:proofErr w:type="spellStart"/>
      <w:r>
        <w:rPr>
          <w:rFonts w:eastAsia="Calibri"/>
          <w:bCs/>
          <w:i/>
          <w:iCs/>
          <w:color w:val="000000"/>
          <w:lang w:val="bg-BG"/>
        </w:rPr>
        <w:t>phocoena</w:t>
      </w:r>
      <w:proofErr w:type="spellEnd"/>
      <w:r>
        <w:rPr>
          <w:rFonts w:eastAsia="Calibri"/>
          <w:lang w:val="bg-BG"/>
        </w:rPr>
        <w:t xml:space="preserve"> и </w:t>
      </w:r>
      <w:r>
        <w:rPr>
          <w:rFonts w:eastAsia="Calibri"/>
          <w:bCs/>
          <w:i/>
          <w:iCs/>
          <w:color w:val="000000"/>
          <w:lang w:val="bg-BG"/>
        </w:rPr>
        <w:t xml:space="preserve">T. </w:t>
      </w:r>
      <w:proofErr w:type="spellStart"/>
      <w:r>
        <w:rPr>
          <w:rFonts w:eastAsia="Calibri"/>
          <w:bCs/>
          <w:i/>
          <w:iCs/>
          <w:color w:val="000000"/>
          <w:lang w:val="bg-BG"/>
        </w:rPr>
        <w:t>truncatus</w:t>
      </w:r>
      <w:proofErr w:type="spellEnd"/>
      <w:r>
        <w:rPr>
          <w:rFonts w:eastAsia="Calibri"/>
          <w:bCs/>
          <w:iCs/>
          <w:color w:val="000000"/>
          <w:lang w:val="bg-BG"/>
        </w:rPr>
        <w:t xml:space="preserve"> на </w:t>
      </w:r>
      <w:r>
        <w:rPr>
          <w:rFonts w:eastAsia="Calibri"/>
          <w:lang w:val="bg-BG"/>
        </w:rPr>
        <w:t xml:space="preserve">15-25 мили от брега, на дълбочини 35-80 м в зоната </w:t>
      </w:r>
      <w:proofErr w:type="spellStart"/>
      <w:r>
        <w:rPr>
          <w:rFonts w:eastAsia="Calibri"/>
          <w:lang w:val="bg-BG"/>
        </w:rPr>
        <w:t>н.Галата</w:t>
      </w:r>
      <w:proofErr w:type="spellEnd"/>
      <w:r>
        <w:rPr>
          <w:rFonts w:eastAsia="Calibri"/>
          <w:lang w:val="bg-BG"/>
        </w:rPr>
        <w:t xml:space="preserve"> – </w:t>
      </w:r>
      <w:proofErr w:type="spellStart"/>
      <w:r>
        <w:rPr>
          <w:rFonts w:eastAsia="Calibri"/>
          <w:lang w:val="bg-BG"/>
        </w:rPr>
        <w:t>н.Черни</w:t>
      </w:r>
      <w:proofErr w:type="spellEnd"/>
      <w:r>
        <w:rPr>
          <w:rFonts w:eastAsia="Calibri"/>
          <w:lang w:val="bg-BG"/>
        </w:rPr>
        <w:t xml:space="preserve"> нос през пролетно-летния сезон (април-юли). </w:t>
      </w:r>
    </w:p>
    <w:p w14:paraId="2734BD60" w14:textId="77777777" w:rsidR="002C70FA" w:rsidRDefault="00F5568F" w:rsidP="008F79B9">
      <w:pPr>
        <w:autoSpaceDE w:val="0"/>
        <w:autoSpaceDN w:val="0"/>
        <w:adjustRightInd w:val="0"/>
        <w:spacing w:after="120"/>
        <w:jc w:val="both"/>
        <w:rPr>
          <w:rFonts w:eastAsia="Calibri"/>
          <w:bCs/>
          <w:iCs/>
          <w:color w:val="000000"/>
          <w:lang w:val="bg-BG"/>
        </w:rPr>
      </w:pPr>
      <w:r w:rsidRPr="00044B53">
        <w:rPr>
          <w:rFonts w:eastAsia="Calibri"/>
          <w:lang w:val="bg-BG"/>
        </w:rPr>
        <w:t xml:space="preserve">Наблюденията, също опортюнистични, на Института по океанология (ИО) </w:t>
      </w:r>
      <w:r w:rsidRPr="00044B53">
        <w:rPr>
          <w:rFonts w:eastAsia="Calibri"/>
          <w:bCs/>
          <w:iCs/>
          <w:color w:val="000000"/>
          <w:lang w:val="bg-BG"/>
        </w:rPr>
        <w:t>(</w:t>
      </w:r>
      <w:proofErr w:type="spellStart"/>
      <w:r w:rsidRPr="00044B53">
        <w:rPr>
          <w:rFonts w:eastAsia="Calibri"/>
          <w:bCs/>
          <w:iCs/>
          <w:color w:val="000000"/>
          <w:lang w:val="bg-BG"/>
        </w:rPr>
        <w:t>Raykov</w:t>
      </w:r>
      <w:proofErr w:type="spellEnd"/>
      <w:r w:rsidRPr="00044B53">
        <w:rPr>
          <w:rFonts w:eastAsia="Calibri"/>
          <w:bCs/>
          <w:iCs/>
          <w:color w:val="000000"/>
          <w:lang w:val="bg-BG"/>
        </w:rPr>
        <w:t xml:space="preserve">, </w:t>
      </w:r>
      <w:proofErr w:type="spellStart"/>
      <w:r w:rsidRPr="00044B53">
        <w:rPr>
          <w:rFonts w:eastAsia="Calibri"/>
          <w:bCs/>
          <w:iCs/>
          <w:color w:val="000000"/>
          <w:lang w:val="bg-BG"/>
        </w:rPr>
        <w:t>Panayotova</w:t>
      </w:r>
      <w:proofErr w:type="spellEnd"/>
      <w:r w:rsidRPr="00044B53">
        <w:rPr>
          <w:rFonts w:eastAsia="Calibri"/>
          <w:bCs/>
          <w:iCs/>
          <w:color w:val="000000"/>
          <w:lang w:val="bg-BG"/>
        </w:rPr>
        <w:t xml:space="preserve"> 2012)</w:t>
      </w:r>
      <w:r w:rsidRPr="00044B53">
        <w:rPr>
          <w:rFonts w:eastAsia="Calibri"/>
          <w:lang w:val="bg-BG"/>
        </w:rPr>
        <w:t xml:space="preserve"> през периода 2006-2010г. (пролетен и есенен сезон) представят данни</w:t>
      </w:r>
      <w:r>
        <w:rPr>
          <w:rFonts w:eastAsia="Calibri"/>
          <w:lang w:val="bg-BG"/>
        </w:rPr>
        <w:t xml:space="preserve"> за разпространението на трите вида </w:t>
      </w:r>
      <w:proofErr w:type="spellStart"/>
      <w:r>
        <w:rPr>
          <w:rFonts w:eastAsia="Calibri"/>
          <w:lang w:val="bg-BG"/>
        </w:rPr>
        <w:t>китоподобни</w:t>
      </w:r>
      <w:proofErr w:type="spellEnd"/>
      <w:r>
        <w:rPr>
          <w:rFonts w:eastAsia="Calibri"/>
          <w:lang w:val="bg-BG"/>
        </w:rPr>
        <w:t xml:space="preserve"> в зоната до </w:t>
      </w:r>
      <w:r>
        <w:rPr>
          <w:rFonts w:eastAsia="Calibri"/>
          <w:bCs/>
          <w:iCs/>
          <w:color w:val="000000"/>
          <w:lang w:val="bg-BG"/>
        </w:rPr>
        <w:t xml:space="preserve">100 m дълбочина по българското крайбрежие. Най-многочислен е </w:t>
      </w:r>
      <w:r>
        <w:rPr>
          <w:rFonts w:eastAsia="Calibri"/>
          <w:bCs/>
          <w:i/>
          <w:iCs/>
          <w:color w:val="000000"/>
          <w:lang w:val="bg-BG"/>
        </w:rPr>
        <w:t xml:space="preserve">T. </w:t>
      </w:r>
      <w:proofErr w:type="spellStart"/>
      <w:r>
        <w:rPr>
          <w:rFonts w:eastAsia="Calibri"/>
          <w:bCs/>
          <w:i/>
          <w:iCs/>
          <w:color w:val="000000"/>
          <w:lang w:val="bg-BG"/>
        </w:rPr>
        <w:t>truncatus</w:t>
      </w:r>
      <w:proofErr w:type="spellEnd"/>
      <w:r>
        <w:rPr>
          <w:rFonts w:eastAsia="Calibri"/>
          <w:bCs/>
          <w:iCs/>
          <w:color w:val="000000"/>
          <w:lang w:val="bg-BG"/>
        </w:rPr>
        <w:t xml:space="preserve">, следван от </w:t>
      </w:r>
      <w:r>
        <w:rPr>
          <w:rFonts w:eastAsia="Calibri"/>
          <w:bCs/>
          <w:i/>
          <w:iCs/>
          <w:color w:val="000000"/>
          <w:lang w:val="bg-BG"/>
        </w:rPr>
        <w:t xml:space="preserve">D. </w:t>
      </w:r>
      <w:proofErr w:type="spellStart"/>
      <w:r>
        <w:rPr>
          <w:rFonts w:eastAsia="Calibri"/>
          <w:bCs/>
          <w:i/>
          <w:iCs/>
          <w:color w:val="000000"/>
          <w:lang w:val="bg-BG"/>
        </w:rPr>
        <w:t>delphis</w:t>
      </w:r>
      <w:proofErr w:type="spellEnd"/>
      <w:r>
        <w:rPr>
          <w:rFonts w:eastAsia="Calibri"/>
          <w:bCs/>
          <w:iCs/>
          <w:color w:val="000000"/>
          <w:lang w:val="bg-BG"/>
        </w:rPr>
        <w:t xml:space="preserve">, а най-малочислен е </w:t>
      </w:r>
      <w:r>
        <w:rPr>
          <w:rFonts w:eastAsia="Calibri"/>
          <w:bCs/>
          <w:i/>
          <w:iCs/>
          <w:color w:val="000000"/>
          <w:lang w:val="bg-BG"/>
        </w:rPr>
        <w:t>P</w:t>
      </w:r>
      <w:r>
        <w:rPr>
          <w:rFonts w:eastAsia="Calibri"/>
          <w:bCs/>
          <w:i/>
          <w:iCs/>
          <w:color w:val="000000"/>
        </w:rPr>
        <w:t>h</w:t>
      </w:r>
      <w:r>
        <w:rPr>
          <w:rFonts w:eastAsia="Calibri"/>
          <w:bCs/>
          <w:i/>
          <w:iCs/>
          <w:color w:val="000000"/>
          <w:lang w:val="bg-BG"/>
        </w:rPr>
        <w:t xml:space="preserve">. </w:t>
      </w:r>
      <w:proofErr w:type="spellStart"/>
      <w:r>
        <w:rPr>
          <w:rFonts w:eastAsia="Calibri"/>
          <w:bCs/>
          <w:i/>
          <w:iCs/>
          <w:color w:val="000000"/>
          <w:lang w:val="bg-BG"/>
        </w:rPr>
        <w:t>phocoena</w:t>
      </w:r>
      <w:proofErr w:type="spellEnd"/>
      <w:r>
        <w:rPr>
          <w:rFonts w:eastAsia="Calibri"/>
          <w:bCs/>
          <w:iCs/>
          <w:color w:val="000000"/>
          <w:lang w:val="bg-BG"/>
        </w:rPr>
        <w:t>.</w:t>
      </w:r>
    </w:p>
    <w:p w14:paraId="2D51CD37" w14:textId="0B59D3BF" w:rsidR="002C70FA" w:rsidRDefault="00F5568F" w:rsidP="008F79B9">
      <w:pPr>
        <w:autoSpaceDE w:val="0"/>
        <w:autoSpaceDN w:val="0"/>
        <w:adjustRightInd w:val="0"/>
        <w:spacing w:after="120"/>
        <w:jc w:val="both"/>
        <w:rPr>
          <w:rFonts w:eastAsia="Calibri"/>
          <w:bCs/>
          <w:iCs/>
          <w:color w:val="000000"/>
          <w:lang w:val="bg-BG"/>
        </w:rPr>
      </w:pPr>
      <w:r>
        <w:rPr>
          <w:rFonts w:eastAsia="Calibri"/>
          <w:bCs/>
          <w:iCs/>
          <w:color w:val="000000"/>
          <w:lang w:val="bg-BG"/>
        </w:rPr>
        <w:lastRenderedPageBreak/>
        <w:t>Проведените опортюнистични изследвания през 2012 г от ИО (</w:t>
      </w:r>
      <w:proofErr w:type="spellStart"/>
      <w:r>
        <w:rPr>
          <w:rFonts w:eastAsia="Calibri"/>
          <w:bCs/>
          <w:iCs/>
          <w:color w:val="000000"/>
          <w:lang w:val="bg-BG"/>
        </w:rPr>
        <w:t>Panayotova</w:t>
      </w:r>
      <w:proofErr w:type="spellEnd"/>
      <w:r>
        <w:rPr>
          <w:rFonts w:eastAsia="Calibri"/>
          <w:bCs/>
          <w:iCs/>
          <w:color w:val="000000"/>
          <w:lang w:val="bg-BG"/>
        </w:rPr>
        <w:t xml:space="preserve">, </w:t>
      </w:r>
      <w:proofErr w:type="spellStart"/>
      <w:r>
        <w:rPr>
          <w:rFonts w:eastAsia="Calibri"/>
          <w:bCs/>
          <w:iCs/>
          <w:color w:val="000000"/>
          <w:lang w:val="bg-BG"/>
        </w:rPr>
        <w:t>Todorova</w:t>
      </w:r>
      <w:proofErr w:type="spellEnd"/>
      <w:r>
        <w:rPr>
          <w:rFonts w:eastAsia="Calibri"/>
          <w:bCs/>
          <w:iCs/>
          <w:color w:val="000000"/>
          <w:lang w:val="bg-BG"/>
        </w:rPr>
        <w:t xml:space="preserve">, 2015а) показват присъствие на трите вида </w:t>
      </w:r>
      <w:proofErr w:type="spellStart"/>
      <w:r>
        <w:rPr>
          <w:rFonts w:eastAsia="Calibri"/>
          <w:bCs/>
          <w:iCs/>
          <w:color w:val="000000"/>
          <w:lang w:val="bg-BG"/>
        </w:rPr>
        <w:t>китоподобни</w:t>
      </w:r>
      <w:proofErr w:type="spellEnd"/>
      <w:r>
        <w:rPr>
          <w:rFonts w:eastAsia="Calibri"/>
          <w:bCs/>
          <w:iCs/>
          <w:color w:val="000000"/>
          <w:lang w:val="bg-BG"/>
        </w:rPr>
        <w:t xml:space="preserve"> в </w:t>
      </w:r>
      <w:proofErr w:type="spellStart"/>
      <w:r>
        <w:rPr>
          <w:rFonts w:eastAsia="Calibri"/>
          <w:bCs/>
          <w:iCs/>
          <w:color w:val="000000"/>
          <w:lang w:val="bg-BG"/>
        </w:rPr>
        <w:t>шелфовата</w:t>
      </w:r>
      <w:proofErr w:type="spellEnd"/>
      <w:r>
        <w:rPr>
          <w:rFonts w:eastAsia="Calibri"/>
          <w:bCs/>
          <w:iCs/>
          <w:color w:val="000000"/>
          <w:lang w:val="bg-BG"/>
        </w:rPr>
        <w:t xml:space="preserve"> зона, където са отчетени най-големия брой наблюдения – </w:t>
      </w:r>
      <w:proofErr w:type="spellStart"/>
      <w:r>
        <w:rPr>
          <w:rFonts w:eastAsia="Calibri"/>
          <w:bCs/>
          <w:i/>
          <w:iCs/>
          <w:color w:val="000000"/>
          <w:lang w:val="bg-BG"/>
        </w:rPr>
        <w:t>D.delphis</w:t>
      </w:r>
      <w:proofErr w:type="spellEnd"/>
      <w:r>
        <w:rPr>
          <w:rFonts w:eastAsia="Calibri"/>
          <w:bCs/>
          <w:iCs/>
          <w:color w:val="000000"/>
          <w:lang w:val="bg-BG"/>
        </w:rPr>
        <w:t xml:space="preserve"> е с най-голямо присъствие през ноември, а </w:t>
      </w:r>
      <w:r w:rsidRPr="00044B53">
        <w:rPr>
          <w:rFonts w:eastAsia="Calibri"/>
          <w:bCs/>
          <w:i/>
          <w:iCs/>
          <w:color w:val="000000"/>
          <w:lang w:val="bg-BG"/>
        </w:rPr>
        <w:t xml:space="preserve">T. </w:t>
      </w:r>
      <w:r w:rsidR="00DC1A31">
        <w:rPr>
          <w:rFonts w:eastAsia="Calibri"/>
          <w:bCs/>
          <w:i/>
          <w:iCs/>
          <w:color w:val="000000"/>
        </w:rPr>
        <w:t>t</w:t>
      </w:r>
      <w:proofErr w:type="spellStart"/>
      <w:r w:rsidR="00DC1A31" w:rsidRPr="00357D1A">
        <w:rPr>
          <w:rFonts w:eastAsia="Calibri"/>
          <w:bCs/>
          <w:i/>
          <w:iCs/>
          <w:color w:val="000000"/>
          <w:lang w:val="bg-BG"/>
        </w:rPr>
        <w:t>runcatus</w:t>
      </w:r>
      <w:proofErr w:type="spellEnd"/>
      <w:r w:rsidR="00DC1A31" w:rsidRPr="00DE6244">
        <w:rPr>
          <w:rFonts w:eastAsia="Calibri"/>
          <w:bCs/>
          <w:iCs/>
          <w:color w:val="000000"/>
          <w:lang w:val="bg-BG"/>
        </w:rPr>
        <w:t xml:space="preserve"> </w:t>
      </w:r>
      <w:r>
        <w:rPr>
          <w:rFonts w:eastAsia="Calibri"/>
          <w:bCs/>
          <w:iCs/>
          <w:color w:val="000000"/>
          <w:lang w:val="bg-BG"/>
        </w:rPr>
        <w:t xml:space="preserve">заема зони пред </w:t>
      </w:r>
      <w:proofErr w:type="spellStart"/>
      <w:r>
        <w:rPr>
          <w:rFonts w:eastAsia="Calibri"/>
          <w:bCs/>
          <w:iCs/>
          <w:color w:val="000000"/>
          <w:lang w:val="bg-BG"/>
        </w:rPr>
        <w:t>н.Емине</w:t>
      </w:r>
      <w:proofErr w:type="spellEnd"/>
      <w:r>
        <w:rPr>
          <w:rFonts w:eastAsia="Calibri"/>
          <w:bCs/>
          <w:iCs/>
          <w:color w:val="000000"/>
          <w:lang w:val="bg-BG"/>
        </w:rPr>
        <w:t xml:space="preserve">, Царево и Ахтопол през август. В същия период изследванията показват наличие на концентрации от </w:t>
      </w:r>
      <w:proofErr w:type="spellStart"/>
      <w:r>
        <w:rPr>
          <w:rFonts w:eastAsia="Calibri"/>
          <w:bCs/>
          <w:iCs/>
          <w:color w:val="000000"/>
          <w:lang w:val="bg-BG"/>
        </w:rPr>
        <w:t>трицона</w:t>
      </w:r>
      <w:proofErr w:type="spellEnd"/>
      <w:r>
        <w:rPr>
          <w:rFonts w:eastAsia="Calibri"/>
          <w:bCs/>
          <w:iCs/>
          <w:color w:val="000000"/>
          <w:lang w:val="bg-BG"/>
        </w:rPr>
        <w:t xml:space="preserve"> и </w:t>
      </w:r>
      <w:proofErr w:type="spellStart"/>
      <w:r>
        <w:rPr>
          <w:rFonts w:eastAsia="Calibri"/>
          <w:bCs/>
          <w:iCs/>
          <w:color w:val="000000"/>
          <w:lang w:val="bg-BG"/>
        </w:rPr>
        <w:t>меджид</w:t>
      </w:r>
      <w:proofErr w:type="spellEnd"/>
      <w:r>
        <w:rPr>
          <w:rFonts w:eastAsia="Calibri"/>
          <w:bCs/>
          <w:iCs/>
          <w:color w:val="000000"/>
          <w:lang w:val="bg-BG"/>
        </w:rPr>
        <w:t xml:space="preserve">. </w:t>
      </w:r>
      <w:r>
        <w:rPr>
          <w:rFonts w:eastAsia="Calibri"/>
          <w:bCs/>
          <w:i/>
          <w:iCs/>
          <w:color w:val="000000"/>
          <w:lang w:val="bg-BG"/>
        </w:rPr>
        <w:t>P</w:t>
      </w:r>
      <w:r w:rsidR="00044B53">
        <w:rPr>
          <w:rFonts w:eastAsia="Calibri"/>
          <w:bCs/>
          <w:i/>
          <w:iCs/>
          <w:color w:val="000000"/>
        </w:rPr>
        <w:t>h</w:t>
      </w:r>
      <w:r>
        <w:rPr>
          <w:rFonts w:eastAsia="Calibri"/>
          <w:bCs/>
          <w:i/>
          <w:iCs/>
          <w:color w:val="000000"/>
          <w:lang w:val="bg-BG"/>
        </w:rPr>
        <w:t xml:space="preserve">. </w:t>
      </w:r>
      <w:proofErr w:type="spellStart"/>
      <w:r>
        <w:rPr>
          <w:rFonts w:eastAsia="Calibri"/>
          <w:bCs/>
          <w:i/>
          <w:iCs/>
          <w:color w:val="000000"/>
          <w:lang w:val="bg-BG"/>
        </w:rPr>
        <w:t>phocoena</w:t>
      </w:r>
      <w:proofErr w:type="spellEnd"/>
      <w:r>
        <w:rPr>
          <w:rFonts w:eastAsia="Calibri"/>
          <w:bCs/>
          <w:iCs/>
          <w:color w:val="000000"/>
          <w:lang w:val="bg-BG"/>
        </w:rPr>
        <w:t xml:space="preserve"> е най-малочисленият вид в </w:t>
      </w:r>
      <w:proofErr w:type="spellStart"/>
      <w:r>
        <w:rPr>
          <w:rFonts w:eastAsia="Calibri"/>
          <w:bCs/>
          <w:iCs/>
          <w:color w:val="000000"/>
          <w:lang w:val="bg-BG"/>
        </w:rPr>
        <w:t>шелфовата</w:t>
      </w:r>
      <w:proofErr w:type="spellEnd"/>
      <w:r>
        <w:rPr>
          <w:rFonts w:eastAsia="Calibri"/>
          <w:bCs/>
          <w:iCs/>
          <w:color w:val="000000"/>
          <w:lang w:val="bg-BG"/>
        </w:rPr>
        <w:t xml:space="preserve"> зона с около 10% присъствие и малки групи</w:t>
      </w:r>
      <w:r>
        <w:rPr>
          <w:rFonts w:eastAsia="Calibri"/>
          <w:bCs/>
          <w:iCs/>
          <w:lang w:val="bg-BG"/>
        </w:rPr>
        <w:t xml:space="preserve">. </w:t>
      </w:r>
      <w:proofErr w:type="spellStart"/>
      <w:r>
        <w:rPr>
          <w:rFonts w:eastAsia="Calibri"/>
          <w:bCs/>
          <w:iCs/>
          <w:color w:val="000000"/>
          <w:lang w:val="bg-BG"/>
        </w:rPr>
        <w:t>Откритоморската</w:t>
      </w:r>
      <w:proofErr w:type="spellEnd"/>
      <w:r>
        <w:rPr>
          <w:rFonts w:eastAsia="Calibri"/>
          <w:bCs/>
          <w:iCs/>
          <w:color w:val="000000"/>
          <w:lang w:val="bg-BG"/>
        </w:rPr>
        <w:t xml:space="preserve"> зона се обитава предимно от </w:t>
      </w:r>
      <w:proofErr w:type="spellStart"/>
      <w:r>
        <w:rPr>
          <w:rFonts w:eastAsia="Calibri"/>
          <w:bCs/>
          <w:i/>
          <w:iCs/>
          <w:color w:val="000000"/>
          <w:lang w:val="bg-BG"/>
        </w:rPr>
        <w:t>D.delphis</w:t>
      </w:r>
      <w:proofErr w:type="spellEnd"/>
      <w:r>
        <w:rPr>
          <w:rFonts w:eastAsia="Calibri"/>
          <w:bCs/>
          <w:iCs/>
          <w:color w:val="000000"/>
          <w:lang w:val="bg-BG"/>
        </w:rPr>
        <w:t xml:space="preserve"> (~89% от всички записи) през периода май-ноември с пикове през </w:t>
      </w:r>
      <w:proofErr w:type="spellStart"/>
      <w:r>
        <w:rPr>
          <w:rFonts w:eastAsia="Calibri"/>
          <w:bCs/>
          <w:iCs/>
          <w:color w:val="000000"/>
          <w:lang w:val="bg-BG"/>
        </w:rPr>
        <w:t>м.юли</w:t>
      </w:r>
      <w:proofErr w:type="spellEnd"/>
      <w:r>
        <w:rPr>
          <w:rFonts w:eastAsia="Calibri"/>
          <w:bCs/>
          <w:iCs/>
          <w:color w:val="000000"/>
          <w:lang w:val="bg-BG"/>
        </w:rPr>
        <w:t xml:space="preserve">. Вероятно това се дължи на мигриращи стада на сафрид, хамсия, лефер и </w:t>
      </w:r>
      <w:proofErr w:type="spellStart"/>
      <w:r>
        <w:rPr>
          <w:rFonts w:eastAsia="Calibri"/>
          <w:bCs/>
          <w:iCs/>
          <w:color w:val="000000"/>
          <w:lang w:val="bg-BG"/>
        </w:rPr>
        <w:t>барбуня</w:t>
      </w:r>
      <w:proofErr w:type="spellEnd"/>
      <w:r>
        <w:rPr>
          <w:rFonts w:eastAsia="Calibri"/>
          <w:bCs/>
          <w:iCs/>
          <w:color w:val="000000"/>
          <w:lang w:val="bg-BG"/>
        </w:rPr>
        <w:t xml:space="preserve"> през </w:t>
      </w:r>
      <w:proofErr w:type="spellStart"/>
      <w:r>
        <w:rPr>
          <w:rFonts w:eastAsia="Calibri"/>
          <w:bCs/>
          <w:iCs/>
          <w:color w:val="000000"/>
          <w:lang w:val="bg-BG"/>
        </w:rPr>
        <w:t>м.юли</w:t>
      </w:r>
      <w:proofErr w:type="spellEnd"/>
      <w:r>
        <w:rPr>
          <w:rFonts w:eastAsia="Calibri"/>
          <w:bCs/>
          <w:iCs/>
          <w:color w:val="000000"/>
          <w:lang w:val="bg-BG"/>
        </w:rPr>
        <w:t xml:space="preserve">, отчетени по време на полевата снимка с </w:t>
      </w:r>
      <w:proofErr w:type="spellStart"/>
      <w:r>
        <w:rPr>
          <w:rFonts w:eastAsia="Calibri"/>
          <w:bCs/>
          <w:iCs/>
          <w:color w:val="000000"/>
          <w:lang w:val="bg-BG"/>
        </w:rPr>
        <w:t>пелагичен</w:t>
      </w:r>
      <w:proofErr w:type="spellEnd"/>
      <w:r>
        <w:rPr>
          <w:rFonts w:eastAsia="Calibri"/>
          <w:bCs/>
          <w:iCs/>
          <w:color w:val="000000"/>
          <w:lang w:val="bg-BG"/>
        </w:rPr>
        <w:t xml:space="preserve"> </w:t>
      </w:r>
      <w:r w:rsidRPr="00044B53">
        <w:rPr>
          <w:rFonts w:eastAsia="Calibri"/>
          <w:bCs/>
          <w:iCs/>
          <w:color w:val="000000"/>
          <w:lang w:val="bg-BG"/>
        </w:rPr>
        <w:t>трал (</w:t>
      </w:r>
      <w:proofErr w:type="spellStart"/>
      <w:r w:rsidRPr="00044B53">
        <w:rPr>
          <w:rFonts w:eastAsia="Calibri"/>
          <w:bCs/>
          <w:iCs/>
          <w:color w:val="000000"/>
          <w:lang w:val="bg-BG"/>
        </w:rPr>
        <w:t>Panayotova</w:t>
      </w:r>
      <w:proofErr w:type="spellEnd"/>
      <w:r w:rsidRPr="00044B53">
        <w:rPr>
          <w:rFonts w:eastAsia="Calibri"/>
          <w:bCs/>
          <w:iCs/>
          <w:color w:val="000000"/>
          <w:lang w:val="bg-BG"/>
        </w:rPr>
        <w:t xml:space="preserve">, </w:t>
      </w:r>
      <w:proofErr w:type="spellStart"/>
      <w:r w:rsidRPr="00044B53">
        <w:rPr>
          <w:rFonts w:eastAsia="Calibri"/>
          <w:bCs/>
          <w:iCs/>
          <w:color w:val="000000"/>
          <w:lang w:val="bg-BG"/>
        </w:rPr>
        <w:t>Todorova</w:t>
      </w:r>
      <w:proofErr w:type="spellEnd"/>
      <w:r w:rsidRPr="00044B53">
        <w:rPr>
          <w:rFonts w:eastAsia="Calibri"/>
          <w:bCs/>
          <w:iCs/>
          <w:color w:val="000000"/>
          <w:lang w:val="bg-BG"/>
        </w:rPr>
        <w:t>, 2015а).</w:t>
      </w:r>
      <w:r>
        <w:rPr>
          <w:rFonts w:eastAsia="Calibri"/>
          <w:bCs/>
          <w:iCs/>
          <w:color w:val="000000"/>
          <w:lang w:val="bg-BG"/>
        </w:rPr>
        <w:t xml:space="preserve"> </w:t>
      </w:r>
    </w:p>
    <w:p w14:paraId="363A7971" w14:textId="7B130F56" w:rsidR="002C70FA" w:rsidRDefault="00F5568F" w:rsidP="008F79B9">
      <w:pPr>
        <w:autoSpaceDE w:val="0"/>
        <w:autoSpaceDN w:val="0"/>
        <w:adjustRightInd w:val="0"/>
        <w:spacing w:after="120"/>
        <w:jc w:val="both"/>
        <w:rPr>
          <w:rFonts w:eastAsia="Calibri"/>
          <w:lang w:val="bg-BG"/>
        </w:rPr>
      </w:pPr>
      <w:r>
        <w:rPr>
          <w:rFonts w:eastAsia="Calibri"/>
          <w:bCs/>
          <w:iCs/>
          <w:color w:val="000000"/>
          <w:lang w:val="bg-BG"/>
        </w:rPr>
        <w:t>Обобщенията на ИО (</w:t>
      </w:r>
      <w:proofErr w:type="spellStart"/>
      <w:r>
        <w:rPr>
          <w:rFonts w:eastAsia="Calibri"/>
          <w:bCs/>
          <w:iCs/>
          <w:color w:val="000000"/>
          <w:lang w:val="bg-BG"/>
        </w:rPr>
        <w:t>Panayotova</w:t>
      </w:r>
      <w:proofErr w:type="spellEnd"/>
      <w:r>
        <w:rPr>
          <w:rFonts w:eastAsia="Calibri"/>
          <w:bCs/>
          <w:iCs/>
          <w:color w:val="000000"/>
          <w:lang w:val="bg-BG"/>
        </w:rPr>
        <w:t xml:space="preserve">, </w:t>
      </w:r>
      <w:proofErr w:type="spellStart"/>
      <w:r>
        <w:rPr>
          <w:rFonts w:eastAsia="Calibri"/>
          <w:bCs/>
          <w:iCs/>
          <w:color w:val="000000"/>
          <w:lang w:val="bg-BG"/>
        </w:rPr>
        <w:t>Todorova</w:t>
      </w:r>
      <w:proofErr w:type="spellEnd"/>
      <w:r>
        <w:rPr>
          <w:rFonts w:eastAsia="Calibri"/>
          <w:bCs/>
          <w:iCs/>
          <w:color w:val="000000"/>
          <w:lang w:val="bg-BG"/>
        </w:rPr>
        <w:t xml:space="preserve">, 2015b) от опортюнистични изследвания за периода 2006-2013г. показват по-висока плътност на </w:t>
      </w:r>
      <w:proofErr w:type="spellStart"/>
      <w:r>
        <w:rPr>
          <w:rFonts w:eastAsia="Calibri"/>
          <w:bCs/>
          <w:iCs/>
          <w:color w:val="000000"/>
          <w:lang w:val="bg-BG"/>
        </w:rPr>
        <w:t>китоподобните</w:t>
      </w:r>
      <w:proofErr w:type="spellEnd"/>
      <w:r>
        <w:rPr>
          <w:rFonts w:eastAsia="Calibri"/>
          <w:bCs/>
          <w:iCs/>
          <w:color w:val="000000"/>
          <w:lang w:val="bg-BG"/>
        </w:rPr>
        <w:t xml:space="preserve"> в </w:t>
      </w:r>
      <w:proofErr w:type="spellStart"/>
      <w:r>
        <w:rPr>
          <w:rFonts w:eastAsia="Calibri"/>
          <w:bCs/>
          <w:iCs/>
          <w:color w:val="000000"/>
          <w:lang w:val="bg-BG"/>
        </w:rPr>
        <w:t>шелфовата</w:t>
      </w:r>
      <w:proofErr w:type="spellEnd"/>
      <w:r>
        <w:rPr>
          <w:rFonts w:eastAsia="Calibri"/>
          <w:bCs/>
          <w:iCs/>
          <w:color w:val="000000"/>
          <w:lang w:val="bg-BG"/>
        </w:rPr>
        <w:t xml:space="preserve"> зона до 80 </w:t>
      </w:r>
      <w:r w:rsidR="00044B53">
        <w:rPr>
          <w:rFonts w:eastAsia="Calibri"/>
          <w:lang w:val="bg-BG"/>
        </w:rPr>
        <w:t xml:space="preserve">m </w:t>
      </w:r>
      <w:proofErr w:type="spellStart"/>
      <w:r>
        <w:rPr>
          <w:rFonts w:eastAsia="Calibri"/>
          <w:lang w:val="bg-BG"/>
        </w:rPr>
        <w:t>дъбочина</w:t>
      </w:r>
      <w:proofErr w:type="spellEnd"/>
      <w:r>
        <w:rPr>
          <w:rFonts w:eastAsia="Calibri"/>
          <w:lang w:val="bg-BG"/>
        </w:rPr>
        <w:t xml:space="preserve"> и разстояние 30 </w:t>
      </w:r>
      <w:proofErr w:type="spellStart"/>
      <w:r>
        <w:rPr>
          <w:rFonts w:eastAsia="Calibri"/>
          <w:lang w:val="bg-BG"/>
        </w:rPr>
        <w:t>nm</w:t>
      </w:r>
      <w:proofErr w:type="spellEnd"/>
      <w:r>
        <w:rPr>
          <w:rFonts w:eastAsia="Calibri"/>
          <w:lang w:val="bg-BG"/>
        </w:rPr>
        <w:t xml:space="preserve">. И трите вида се наблюдават в </w:t>
      </w:r>
      <w:proofErr w:type="spellStart"/>
      <w:r>
        <w:rPr>
          <w:rFonts w:eastAsia="Calibri"/>
          <w:lang w:val="bg-BG"/>
        </w:rPr>
        <w:t>откритоморските</w:t>
      </w:r>
      <w:proofErr w:type="spellEnd"/>
      <w:r>
        <w:rPr>
          <w:rFonts w:eastAsia="Calibri"/>
          <w:lang w:val="bg-BG"/>
        </w:rPr>
        <w:t xml:space="preserve"> зони на разстояние 125 </w:t>
      </w:r>
      <w:proofErr w:type="spellStart"/>
      <w:r>
        <w:rPr>
          <w:rFonts w:eastAsia="Calibri"/>
          <w:lang w:val="bg-BG"/>
        </w:rPr>
        <w:t>nm</w:t>
      </w:r>
      <w:proofErr w:type="spellEnd"/>
      <w:r>
        <w:rPr>
          <w:rFonts w:eastAsia="Calibri"/>
          <w:lang w:val="bg-BG"/>
        </w:rPr>
        <w:t xml:space="preserve"> от брега почти до границата на българската ИИЗ. Необходимо е да се отбележи, че регистрациите на </w:t>
      </w:r>
      <w:proofErr w:type="spellStart"/>
      <w:r>
        <w:rPr>
          <w:rFonts w:eastAsia="Calibri"/>
          <w:lang w:val="bg-BG"/>
        </w:rPr>
        <w:t>китоподобни</w:t>
      </w:r>
      <w:proofErr w:type="spellEnd"/>
      <w:r>
        <w:rPr>
          <w:rFonts w:eastAsia="Calibri"/>
          <w:lang w:val="bg-BG"/>
        </w:rPr>
        <w:t xml:space="preserve"> са локализирани в зоните, където са разположени основните риболовни райони на България. Обикновените делфини са наблюдавани предимно в </w:t>
      </w:r>
      <w:proofErr w:type="spellStart"/>
      <w:r>
        <w:rPr>
          <w:rFonts w:eastAsia="Calibri"/>
          <w:lang w:val="bg-BG"/>
        </w:rPr>
        <w:t>шелфовата</w:t>
      </w:r>
      <w:proofErr w:type="spellEnd"/>
      <w:r>
        <w:rPr>
          <w:rFonts w:eastAsia="Calibri"/>
          <w:lang w:val="bg-BG"/>
        </w:rPr>
        <w:t xml:space="preserve"> и </w:t>
      </w:r>
      <w:proofErr w:type="spellStart"/>
      <w:r>
        <w:rPr>
          <w:rFonts w:eastAsia="Calibri"/>
          <w:lang w:val="bg-BG"/>
        </w:rPr>
        <w:t>откритоморската</w:t>
      </w:r>
      <w:proofErr w:type="spellEnd"/>
      <w:r>
        <w:rPr>
          <w:rFonts w:eastAsia="Calibri"/>
          <w:lang w:val="bg-BG"/>
        </w:rPr>
        <w:t xml:space="preserve"> зона. Високи концентрации са отчетени в участъка пред Варна, н. Калиакра и в близост до границата с Турция. В </w:t>
      </w:r>
      <w:proofErr w:type="spellStart"/>
      <w:r>
        <w:rPr>
          <w:rFonts w:eastAsia="Calibri"/>
          <w:lang w:val="bg-BG"/>
        </w:rPr>
        <w:t>откритоморските</w:t>
      </w:r>
      <w:proofErr w:type="spellEnd"/>
      <w:r>
        <w:rPr>
          <w:rFonts w:eastAsia="Calibri"/>
          <w:lang w:val="bg-BG"/>
        </w:rPr>
        <w:t xml:space="preserve"> ареали тяхното присъствие е по-осезаемо в сравнение с останалите два вида. Разпространението на </w:t>
      </w:r>
      <w:proofErr w:type="spellStart"/>
      <w:r>
        <w:rPr>
          <w:rFonts w:eastAsia="Calibri"/>
          <w:i/>
          <w:lang w:val="bg-BG"/>
        </w:rPr>
        <w:t>D.delphis</w:t>
      </w:r>
      <w:proofErr w:type="spellEnd"/>
      <w:r>
        <w:rPr>
          <w:rFonts w:eastAsia="Calibri"/>
          <w:lang w:val="bg-BG"/>
        </w:rPr>
        <w:t xml:space="preserve"> не показва корелация с интензивността на риболовните дейности. </w:t>
      </w:r>
      <w:proofErr w:type="spellStart"/>
      <w:r>
        <w:rPr>
          <w:rFonts w:eastAsia="Calibri"/>
          <w:i/>
          <w:lang w:val="bg-BG"/>
        </w:rPr>
        <w:t>T.truncatus</w:t>
      </w:r>
      <w:proofErr w:type="spellEnd"/>
      <w:r>
        <w:rPr>
          <w:rFonts w:eastAsia="Calibri"/>
          <w:lang w:val="bg-BG"/>
        </w:rPr>
        <w:t xml:space="preserve"> са най-многобройни и са наблюдавани най-често в централните части на </w:t>
      </w:r>
      <w:proofErr w:type="spellStart"/>
      <w:r>
        <w:rPr>
          <w:rFonts w:eastAsia="Calibri"/>
          <w:lang w:val="bg-BG"/>
        </w:rPr>
        <w:t>шелфовата</w:t>
      </w:r>
      <w:proofErr w:type="spellEnd"/>
      <w:r>
        <w:rPr>
          <w:rFonts w:eastAsia="Calibri"/>
          <w:lang w:val="bg-BG"/>
        </w:rPr>
        <w:t xml:space="preserve"> зона, на </w:t>
      </w:r>
      <w:proofErr w:type="spellStart"/>
      <w:r>
        <w:rPr>
          <w:rFonts w:eastAsia="Calibri"/>
          <w:lang w:val="bg-BG"/>
        </w:rPr>
        <w:t>траверс</w:t>
      </w:r>
      <w:proofErr w:type="spellEnd"/>
      <w:r>
        <w:rPr>
          <w:rFonts w:eastAsia="Calibri"/>
          <w:lang w:val="bg-BG"/>
        </w:rPr>
        <w:t xml:space="preserve"> Камчия и </w:t>
      </w:r>
      <w:proofErr w:type="spellStart"/>
      <w:r>
        <w:rPr>
          <w:rFonts w:eastAsia="Calibri"/>
          <w:lang w:val="bg-BG"/>
        </w:rPr>
        <w:t>н..Емине</w:t>
      </w:r>
      <w:proofErr w:type="spellEnd"/>
      <w:r>
        <w:rPr>
          <w:rFonts w:eastAsia="Calibri"/>
          <w:lang w:val="bg-BG"/>
        </w:rPr>
        <w:t xml:space="preserve">. </w:t>
      </w:r>
      <w:r w:rsidR="00DC1A31">
        <w:rPr>
          <w:rFonts w:eastAsia="Calibri"/>
          <w:lang w:val="bg-BG"/>
        </w:rPr>
        <w:t>Тяхното</w:t>
      </w:r>
      <w:r>
        <w:rPr>
          <w:rFonts w:eastAsia="Calibri"/>
          <w:lang w:val="bg-BG"/>
        </w:rPr>
        <w:t xml:space="preserve"> разпределение показва корелация със зоните на умерен и интензивен риболов. </w:t>
      </w:r>
      <w:r w:rsidRPr="00571B3A">
        <w:rPr>
          <w:rFonts w:eastAsia="Calibri"/>
          <w:i/>
          <w:lang w:val="bg-BG"/>
        </w:rPr>
        <w:t>P</w:t>
      </w:r>
      <w:r w:rsidR="00571B3A" w:rsidRPr="00571B3A">
        <w:rPr>
          <w:rFonts w:eastAsia="Calibri"/>
          <w:i/>
        </w:rPr>
        <w:t>h</w:t>
      </w:r>
      <w:r w:rsidRPr="00571B3A">
        <w:rPr>
          <w:rFonts w:eastAsia="Calibri"/>
          <w:i/>
          <w:lang w:val="bg-BG"/>
        </w:rPr>
        <w:t>.</w:t>
      </w:r>
      <w:proofErr w:type="spellStart"/>
      <w:r w:rsidRPr="00571B3A">
        <w:rPr>
          <w:rFonts w:eastAsia="Calibri"/>
          <w:i/>
          <w:lang w:val="bg-BG"/>
        </w:rPr>
        <w:t>phocoena</w:t>
      </w:r>
      <w:proofErr w:type="spellEnd"/>
      <w:r>
        <w:rPr>
          <w:rFonts w:eastAsia="Calibri"/>
          <w:lang w:val="bg-BG"/>
        </w:rPr>
        <w:t xml:space="preserve"> са документирани в крайбрежните зони, шелфа и </w:t>
      </w:r>
      <w:proofErr w:type="spellStart"/>
      <w:r>
        <w:rPr>
          <w:rFonts w:eastAsia="Calibri"/>
          <w:lang w:val="bg-BG"/>
        </w:rPr>
        <w:t>отритоморските</w:t>
      </w:r>
      <w:proofErr w:type="spellEnd"/>
      <w:r>
        <w:rPr>
          <w:rFonts w:eastAsia="Calibri"/>
          <w:lang w:val="bg-BG"/>
        </w:rPr>
        <w:t xml:space="preserve"> води, но с най-ниска численост. Сравнително по-изразено разпределение имат пред Варна и участъка </w:t>
      </w:r>
      <w:proofErr w:type="spellStart"/>
      <w:r>
        <w:rPr>
          <w:rFonts w:eastAsia="Calibri"/>
          <w:lang w:val="bg-BG"/>
        </w:rPr>
        <w:t>н.Емине</w:t>
      </w:r>
      <w:proofErr w:type="spellEnd"/>
      <w:r>
        <w:rPr>
          <w:rFonts w:eastAsia="Calibri"/>
          <w:lang w:val="bg-BG"/>
        </w:rPr>
        <w:t xml:space="preserve"> – </w:t>
      </w:r>
      <w:proofErr w:type="spellStart"/>
      <w:r>
        <w:rPr>
          <w:rFonts w:eastAsia="Calibri"/>
          <w:lang w:val="bg-BG"/>
        </w:rPr>
        <w:t>н.Маслен</w:t>
      </w:r>
      <w:proofErr w:type="spellEnd"/>
      <w:r>
        <w:rPr>
          <w:rFonts w:eastAsia="Calibri"/>
          <w:lang w:val="bg-BG"/>
        </w:rPr>
        <w:t xml:space="preserve"> нос през летни</w:t>
      </w:r>
      <w:r w:rsidR="00571B3A">
        <w:rPr>
          <w:rFonts w:eastAsia="Calibri"/>
          <w:lang w:val="bg-BG"/>
        </w:rPr>
        <w:t xml:space="preserve">я период. Разпространението на </w:t>
      </w:r>
      <w:r>
        <w:rPr>
          <w:rFonts w:eastAsia="Calibri"/>
          <w:i/>
          <w:lang w:val="bg-BG"/>
        </w:rPr>
        <w:t>P</w:t>
      </w:r>
      <w:r w:rsidR="00571B3A">
        <w:rPr>
          <w:rFonts w:eastAsia="Calibri"/>
          <w:i/>
        </w:rPr>
        <w:t>h</w:t>
      </w:r>
      <w:r>
        <w:rPr>
          <w:rFonts w:eastAsia="Calibri"/>
          <w:i/>
          <w:lang w:val="bg-BG"/>
        </w:rPr>
        <w:t>.</w:t>
      </w:r>
      <w:proofErr w:type="spellStart"/>
      <w:r>
        <w:rPr>
          <w:rFonts w:eastAsia="Calibri"/>
          <w:i/>
          <w:lang w:val="bg-BG"/>
        </w:rPr>
        <w:t>phocoena</w:t>
      </w:r>
      <w:proofErr w:type="spellEnd"/>
      <w:r>
        <w:rPr>
          <w:rFonts w:eastAsia="Calibri"/>
          <w:lang w:val="bg-BG"/>
        </w:rPr>
        <w:t xml:space="preserve"> не показва корелация с интензивността на риболовните дейности. </w:t>
      </w:r>
    </w:p>
    <w:p w14:paraId="7C51C24F" w14:textId="63CCA689" w:rsidR="002C70FA" w:rsidRDefault="00F5568F" w:rsidP="008F79B9">
      <w:pPr>
        <w:autoSpaceDE w:val="0"/>
        <w:autoSpaceDN w:val="0"/>
        <w:adjustRightInd w:val="0"/>
        <w:spacing w:after="120"/>
        <w:jc w:val="both"/>
        <w:rPr>
          <w:rFonts w:eastAsia="Calibri"/>
          <w:lang w:val="bg-BG"/>
        </w:rPr>
      </w:pPr>
      <w:r>
        <w:rPr>
          <w:rFonts w:eastAsia="Calibri"/>
          <w:lang w:val="bg-BG"/>
        </w:rPr>
        <w:t xml:space="preserve">Изследванията проведени </w:t>
      </w:r>
      <w:r w:rsidR="00DC1A31" w:rsidRPr="00DE6244">
        <w:rPr>
          <w:rFonts w:eastAsia="Calibri"/>
          <w:lang w:val="bg-BG"/>
        </w:rPr>
        <w:t xml:space="preserve">от ИО и НПО Зелени Балкани </w:t>
      </w:r>
      <w:r>
        <w:rPr>
          <w:rFonts w:eastAsia="Calibri"/>
          <w:lang w:val="bg-BG"/>
        </w:rPr>
        <w:t xml:space="preserve">през ноември 2015г. в участъка </w:t>
      </w:r>
      <w:proofErr w:type="spellStart"/>
      <w:r>
        <w:rPr>
          <w:rFonts w:eastAsia="Calibri"/>
          <w:lang w:val="bg-BG"/>
        </w:rPr>
        <w:t>н.Галата</w:t>
      </w:r>
      <w:proofErr w:type="spellEnd"/>
      <w:r>
        <w:rPr>
          <w:rFonts w:eastAsia="Calibri"/>
          <w:lang w:val="bg-BG"/>
        </w:rPr>
        <w:t xml:space="preserve"> – </w:t>
      </w:r>
      <w:proofErr w:type="spellStart"/>
      <w:r>
        <w:rPr>
          <w:rFonts w:eastAsia="Calibri"/>
          <w:lang w:val="bg-BG"/>
        </w:rPr>
        <w:t>н.Емине</w:t>
      </w:r>
      <w:proofErr w:type="spellEnd"/>
      <w:r>
        <w:rPr>
          <w:rFonts w:eastAsia="Calibri"/>
          <w:lang w:val="bg-BG"/>
        </w:rPr>
        <w:t xml:space="preserve"> на дълбочини до </w:t>
      </w:r>
      <w:r w:rsidRPr="00571B3A">
        <w:rPr>
          <w:rFonts w:eastAsia="Calibri"/>
          <w:lang w:val="bg-BG"/>
        </w:rPr>
        <w:t xml:space="preserve">100 </w:t>
      </w:r>
      <w:r w:rsidR="00571B3A" w:rsidRPr="00571B3A">
        <w:rPr>
          <w:rFonts w:eastAsia="Calibri"/>
          <w:lang w:val="bg-BG"/>
        </w:rPr>
        <w:t>м</w:t>
      </w:r>
      <w:r w:rsidRPr="00571B3A">
        <w:rPr>
          <w:rFonts w:eastAsia="Calibri"/>
          <w:lang w:val="bg-BG"/>
        </w:rPr>
        <w:t xml:space="preserve"> (</w:t>
      </w:r>
      <w:proofErr w:type="spellStart"/>
      <w:r w:rsidRPr="00571B3A">
        <w:rPr>
          <w:rFonts w:eastAsia="Calibri"/>
          <w:lang w:val="bg-BG"/>
        </w:rPr>
        <w:t>Panayotova</w:t>
      </w:r>
      <w:proofErr w:type="spellEnd"/>
      <w:r w:rsidRPr="00571B3A">
        <w:rPr>
          <w:rFonts w:eastAsia="Calibri"/>
          <w:lang w:val="bg-BG"/>
        </w:rPr>
        <w:t xml:space="preserve"> </w:t>
      </w:r>
      <w:proofErr w:type="spellStart"/>
      <w:r w:rsidRPr="00571B3A">
        <w:rPr>
          <w:rFonts w:eastAsia="Calibri"/>
          <w:lang w:val="bg-BG"/>
        </w:rPr>
        <w:t>et</w:t>
      </w:r>
      <w:proofErr w:type="spellEnd"/>
      <w:r w:rsidRPr="00571B3A">
        <w:rPr>
          <w:rFonts w:eastAsia="Calibri"/>
          <w:lang w:val="bg-BG"/>
        </w:rPr>
        <w:t xml:space="preserve"> </w:t>
      </w:r>
      <w:proofErr w:type="spellStart"/>
      <w:r w:rsidRPr="00571B3A">
        <w:rPr>
          <w:rFonts w:eastAsia="Calibri"/>
          <w:lang w:val="bg-BG"/>
        </w:rPr>
        <w:t>al</w:t>
      </w:r>
      <w:proofErr w:type="spellEnd"/>
      <w:r w:rsidRPr="00571B3A">
        <w:rPr>
          <w:rFonts w:eastAsia="Calibri"/>
          <w:lang w:val="bg-BG"/>
        </w:rPr>
        <w:t>., 2017),</w:t>
      </w:r>
      <w:r>
        <w:rPr>
          <w:rFonts w:eastAsia="Calibri"/>
          <w:lang w:val="bg-BG"/>
        </w:rPr>
        <w:t xml:space="preserve"> чрез комбинирани, преки визуални и акустични наблюдения показват, че </w:t>
      </w:r>
      <w:proofErr w:type="spellStart"/>
      <w:r>
        <w:rPr>
          <w:rFonts w:eastAsia="Calibri"/>
          <w:i/>
          <w:lang w:val="bg-BG"/>
        </w:rPr>
        <w:t>T.truncatus</w:t>
      </w:r>
      <w:proofErr w:type="spellEnd"/>
      <w:r>
        <w:rPr>
          <w:rFonts w:eastAsia="Calibri"/>
          <w:lang w:val="bg-BG"/>
        </w:rPr>
        <w:t xml:space="preserve"> са разпределени неравномерно от </w:t>
      </w:r>
      <w:proofErr w:type="spellStart"/>
      <w:r>
        <w:rPr>
          <w:rFonts w:eastAsia="Calibri"/>
          <w:lang w:val="bg-BG"/>
        </w:rPr>
        <w:t>шелфова</w:t>
      </w:r>
      <w:proofErr w:type="spellEnd"/>
      <w:r>
        <w:rPr>
          <w:rFonts w:eastAsia="Calibri"/>
          <w:lang w:val="bg-BG"/>
        </w:rPr>
        <w:t xml:space="preserve"> до </w:t>
      </w:r>
      <w:proofErr w:type="spellStart"/>
      <w:r>
        <w:rPr>
          <w:rFonts w:eastAsia="Calibri"/>
          <w:lang w:val="bg-BG"/>
        </w:rPr>
        <w:t>откритоморската</w:t>
      </w:r>
      <w:proofErr w:type="spellEnd"/>
      <w:r>
        <w:rPr>
          <w:rFonts w:eastAsia="Calibri"/>
          <w:lang w:val="bg-BG"/>
        </w:rPr>
        <w:t xml:space="preserve"> зона с дълбочина 100 m. Морските свине са регистрирани в </w:t>
      </w:r>
      <w:proofErr w:type="spellStart"/>
      <w:r>
        <w:rPr>
          <w:rFonts w:eastAsia="Calibri"/>
          <w:lang w:val="bg-BG"/>
        </w:rPr>
        <w:t>шелфовата</w:t>
      </w:r>
      <w:proofErr w:type="spellEnd"/>
      <w:r>
        <w:rPr>
          <w:rFonts w:eastAsia="Calibri"/>
          <w:lang w:val="bg-BG"/>
        </w:rPr>
        <w:t xml:space="preserve"> зона, в нейната по-отдалечена част на дълбочини над 40 m. </w:t>
      </w:r>
    </w:p>
    <w:p w14:paraId="67983DDE" w14:textId="2D0E9F18" w:rsidR="002C70FA" w:rsidRDefault="00F5568F" w:rsidP="008F79B9">
      <w:pPr>
        <w:spacing w:after="120"/>
        <w:jc w:val="both"/>
        <w:rPr>
          <w:lang w:val="bg-BG"/>
        </w:rPr>
      </w:pPr>
      <w:r>
        <w:rPr>
          <w:lang w:val="bg-BG"/>
        </w:rPr>
        <w:t>Резултатите от теренните проучвания през 2014г. и 2015г. (</w:t>
      </w:r>
      <w:r w:rsidR="00997B4E" w:rsidRPr="00997B4E">
        <w:rPr>
          <w:bCs/>
          <w:lang w:val="bg-BG"/>
        </w:rPr>
        <w:t xml:space="preserve">проект DIR-5113024-1-48 „Теренни проучвания на разпространение на видове/оценка на състоянието на видове и </w:t>
      </w:r>
      <w:proofErr w:type="spellStart"/>
      <w:r w:rsidR="00997B4E" w:rsidRPr="00997B4E">
        <w:rPr>
          <w:bCs/>
          <w:lang w:val="bg-BG"/>
        </w:rPr>
        <w:t>хабитати</w:t>
      </w:r>
      <w:proofErr w:type="spellEnd"/>
      <w:r w:rsidR="00997B4E" w:rsidRPr="00997B4E">
        <w:rPr>
          <w:bCs/>
          <w:lang w:val="bg-BG"/>
        </w:rPr>
        <w:t xml:space="preserve"> на територията на цялата страна – I фаза“, дейност 6 „Теренни наблюдения на </w:t>
      </w:r>
      <w:proofErr w:type="spellStart"/>
      <w:r w:rsidR="00997B4E" w:rsidRPr="00997B4E">
        <w:rPr>
          <w:bCs/>
          <w:lang w:val="bg-BG"/>
        </w:rPr>
        <w:t>китоподобните</w:t>
      </w:r>
      <w:proofErr w:type="spellEnd"/>
      <w:r w:rsidR="00997B4E" w:rsidRPr="00997B4E">
        <w:rPr>
          <w:bCs/>
          <w:lang w:val="bg-BG"/>
        </w:rPr>
        <w:t xml:space="preserve">: </w:t>
      </w:r>
      <w:proofErr w:type="spellStart"/>
      <w:r w:rsidR="00997B4E" w:rsidRPr="00156848">
        <w:rPr>
          <w:bCs/>
          <w:i/>
          <w:iCs/>
          <w:lang w:val="bg-BG"/>
        </w:rPr>
        <w:t>Tursiops</w:t>
      </w:r>
      <w:proofErr w:type="spellEnd"/>
      <w:r w:rsidR="00997B4E" w:rsidRPr="00156848">
        <w:rPr>
          <w:bCs/>
          <w:i/>
          <w:iCs/>
          <w:lang w:val="bg-BG"/>
        </w:rPr>
        <w:t xml:space="preserve"> </w:t>
      </w:r>
      <w:proofErr w:type="spellStart"/>
      <w:r w:rsidR="00997B4E" w:rsidRPr="00156848">
        <w:rPr>
          <w:bCs/>
          <w:i/>
          <w:iCs/>
          <w:lang w:val="bg-BG"/>
        </w:rPr>
        <w:t>truncatus</w:t>
      </w:r>
      <w:proofErr w:type="spellEnd"/>
      <w:r w:rsidR="00997B4E" w:rsidRPr="00997B4E">
        <w:rPr>
          <w:bCs/>
          <w:lang w:val="bg-BG"/>
        </w:rPr>
        <w:t xml:space="preserve">, </w:t>
      </w:r>
      <w:proofErr w:type="spellStart"/>
      <w:r w:rsidR="00997B4E" w:rsidRPr="00156848">
        <w:rPr>
          <w:bCs/>
          <w:i/>
          <w:iCs/>
          <w:lang w:val="bg-BG"/>
        </w:rPr>
        <w:t>Phocoena</w:t>
      </w:r>
      <w:proofErr w:type="spellEnd"/>
      <w:r w:rsidR="00997B4E" w:rsidRPr="00156848">
        <w:rPr>
          <w:bCs/>
          <w:i/>
          <w:iCs/>
          <w:lang w:val="bg-BG"/>
        </w:rPr>
        <w:t xml:space="preserve"> </w:t>
      </w:r>
      <w:proofErr w:type="spellStart"/>
      <w:r w:rsidR="00997B4E" w:rsidRPr="00156848">
        <w:rPr>
          <w:bCs/>
          <w:i/>
          <w:iCs/>
          <w:lang w:val="bg-BG"/>
        </w:rPr>
        <w:t>phocoena</w:t>
      </w:r>
      <w:proofErr w:type="spellEnd"/>
      <w:r w:rsidR="00997B4E" w:rsidRPr="00997B4E">
        <w:rPr>
          <w:bCs/>
          <w:lang w:val="bg-BG"/>
        </w:rPr>
        <w:t xml:space="preserve"> и </w:t>
      </w:r>
      <w:proofErr w:type="spellStart"/>
      <w:r w:rsidR="00997B4E" w:rsidRPr="00156848">
        <w:rPr>
          <w:bCs/>
          <w:i/>
          <w:iCs/>
          <w:lang w:val="bg-BG"/>
        </w:rPr>
        <w:t>Delphinus</w:t>
      </w:r>
      <w:proofErr w:type="spellEnd"/>
      <w:r w:rsidR="00997B4E" w:rsidRPr="00156848">
        <w:rPr>
          <w:bCs/>
          <w:i/>
          <w:iCs/>
          <w:lang w:val="bg-BG"/>
        </w:rPr>
        <w:t xml:space="preserve"> </w:t>
      </w:r>
      <w:proofErr w:type="spellStart"/>
      <w:r w:rsidR="00997B4E" w:rsidRPr="00156848">
        <w:rPr>
          <w:bCs/>
          <w:i/>
          <w:iCs/>
          <w:lang w:val="bg-BG"/>
        </w:rPr>
        <w:t>delphis</w:t>
      </w:r>
      <w:proofErr w:type="spellEnd"/>
      <w:r w:rsidR="00997B4E" w:rsidRPr="00997B4E">
        <w:rPr>
          <w:bCs/>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bCs/>
          <w:lang w:val="bg-BG"/>
        </w:rPr>
        <w:t>) проведени от Консорциум „Черноморска изследователска програма НОЙ“</w:t>
      </w:r>
      <w:r>
        <w:rPr>
          <w:b/>
          <w:bCs/>
          <w:lang w:val="bg-BG"/>
        </w:rPr>
        <w:t xml:space="preserve"> </w:t>
      </w:r>
      <w:r>
        <w:rPr>
          <w:bCs/>
          <w:lang w:val="bg-BG"/>
        </w:rPr>
        <w:t xml:space="preserve">показват следното разпространение на </w:t>
      </w:r>
      <w:proofErr w:type="spellStart"/>
      <w:r>
        <w:rPr>
          <w:bCs/>
          <w:lang w:val="bg-BG"/>
        </w:rPr>
        <w:t>китоподобните</w:t>
      </w:r>
      <w:proofErr w:type="spellEnd"/>
      <w:r>
        <w:rPr>
          <w:bCs/>
          <w:lang w:val="bg-BG"/>
        </w:rPr>
        <w:t xml:space="preserve"> по видове:</w:t>
      </w:r>
    </w:p>
    <w:p w14:paraId="568A6083" w14:textId="77777777" w:rsidR="002C70FA" w:rsidRDefault="002C70FA">
      <w:pPr>
        <w:autoSpaceDE w:val="0"/>
        <w:autoSpaceDN w:val="0"/>
        <w:adjustRightInd w:val="0"/>
        <w:jc w:val="both"/>
        <w:rPr>
          <w:rFonts w:eastAsia="Calibri"/>
          <w:bCs/>
          <w:lang w:val="bg-BG"/>
        </w:rPr>
      </w:pPr>
    </w:p>
    <w:p w14:paraId="15A56CE4" w14:textId="77777777" w:rsidR="002C70FA" w:rsidRDefault="00F5568F">
      <w:pPr>
        <w:autoSpaceDE w:val="0"/>
        <w:autoSpaceDN w:val="0"/>
        <w:adjustRightInd w:val="0"/>
        <w:jc w:val="both"/>
        <w:rPr>
          <w:rFonts w:eastAsia="Calibri"/>
          <w:b/>
          <w:lang w:val="bg-BG"/>
        </w:rPr>
      </w:pPr>
      <w:r>
        <w:rPr>
          <w:rFonts w:eastAsia="Calibri"/>
          <w:b/>
          <w:lang w:val="bg-BG"/>
        </w:rPr>
        <w:t>Морска свиня (</w:t>
      </w:r>
      <w:proofErr w:type="spellStart"/>
      <w:r>
        <w:rPr>
          <w:rFonts w:eastAsia="Calibri"/>
          <w:i/>
          <w:lang w:val="bg-BG"/>
        </w:rPr>
        <w:t>Phocoena</w:t>
      </w:r>
      <w:proofErr w:type="spellEnd"/>
      <w:r>
        <w:rPr>
          <w:rFonts w:eastAsia="Calibri"/>
          <w:i/>
          <w:lang w:val="bg-BG"/>
        </w:rPr>
        <w:t xml:space="preserve"> </w:t>
      </w:r>
      <w:proofErr w:type="spellStart"/>
      <w:r>
        <w:rPr>
          <w:rFonts w:eastAsia="Calibri"/>
          <w:i/>
          <w:lang w:val="bg-BG"/>
        </w:rPr>
        <w:t>phocoena</w:t>
      </w:r>
      <w:proofErr w:type="spellEnd"/>
      <w:r>
        <w:rPr>
          <w:rFonts w:eastAsia="Calibri"/>
          <w:i/>
          <w:lang w:val="bg-BG"/>
        </w:rPr>
        <w:t xml:space="preserve"> </w:t>
      </w:r>
      <w:proofErr w:type="spellStart"/>
      <w:r>
        <w:rPr>
          <w:rFonts w:eastAsia="Calibri"/>
          <w:i/>
          <w:lang w:val="bg-BG"/>
        </w:rPr>
        <w:t>relicta</w:t>
      </w:r>
      <w:proofErr w:type="spellEnd"/>
      <w:r>
        <w:rPr>
          <w:rFonts w:eastAsia="Calibri"/>
          <w:b/>
          <w:lang w:val="bg-BG"/>
        </w:rPr>
        <w:t xml:space="preserve">) </w:t>
      </w:r>
    </w:p>
    <w:p w14:paraId="064F1E81" w14:textId="77777777" w:rsidR="002C70FA" w:rsidRDefault="00F5568F">
      <w:pPr>
        <w:autoSpaceDE w:val="0"/>
        <w:autoSpaceDN w:val="0"/>
        <w:adjustRightInd w:val="0"/>
        <w:jc w:val="both"/>
        <w:rPr>
          <w:rFonts w:eastAsia="Calibri"/>
          <w:lang w:val="bg-BG"/>
        </w:rPr>
      </w:pPr>
      <w:r>
        <w:rPr>
          <w:rFonts w:eastAsia="Calibri"/>
          <w:lang w:val="bg-BG"/>
        </w:rPr>
        <w:t xml:space="preserve">Големи концентрации на </w:t>
      </w:r>
      <w:r w:rsidRPr="00571B3A">
        <w:rPr>
          <w:rFonts w:eastAsia="Calibri"/>
          <w:i/>
          <w:lang w:val="bg-BG"/>
        </w:rPr>
        <w:t>P</w:t>
      </w:r>
      <w:r w:rsidR="00571B3A" w:rsidRPr="00571B3A">
        <w:rPr>
          <w:rFonts w:eastAsia="Calibri"/>
          <w:i/>
        </w:rPr>
        <w:t>h</w:t>
      </w:r>
      <w:r w:rsidRPr="00571B3A">
        <w:rPr>
          <w:rFonts w:eastAsia="Calibri"/>
          <w:i/>
          <w:lang w:val="bg-BG"/>
        </w:rPr>
        <w:t xml:space="preserve">. </w:t>
      </w:r>
      <w:proofErr w:type="spellStart"/>
      <w:r w:rsidRPr="00571B3A">
        <w:rPr>
          <w:rFonts w:eastAsia="Calibri"/>
          <w:i/>
          <w:lang w:val="bg-BG"/>
        </w:rPr>
        <w:t>phocoena</w:t>
      </w:r>
      <w:proofErr w:type="spellEnd"/>
      <w:r>
        <w:rPr>
          <w:rFonts w:eastAsia="Calibri"/>
          <w:lang w:val="bg-BG"/>
        </w:rPr>
        <w:t xml:space="preserve"> се отчитат в северните </w:t>
      </w:r>
      <w:proofErr w:type="spellStart"/>
      <w:r>
        <w:rPr>
          <w:rFonts w:eastAsia="Calibri"/>
          <w:lang w:val="bg-BG"/>
        </w:rPr>
        <w:t>откритоморски</w:t>
      </w:r>
      <w:proofErr w:type="spellEnd"/>
      <w:r>
        <w:rPr>
          <w:rFonts w:eastAsia="Calibri"/>
          <w:lang w:val="bg-BG"/>
        </w:rPr>
        <w:t xml:space="preserve">, дълбоководни ареали на БГ ИИЗ. Като цяло в северната част разпределението е относително равномерно, докато в южната част по-високи концентрации се наблюдават в </w:t>
      </w:r>
      <w:proofErr w:type="spellStart"/>
      <w:r>
        <w:rPr>
          <w:rFonts w:eastAsia="Calibri"/>
          <w:lang w:val="bg-BG"/>
        </w:rPr>
        <w:t>шелфовата</w:t>
      </w:r>
      <w:proofErr w:type="spellEnd"/>
      <w:r>
        <w:rPr>
          <w:rFonts w:eastAsia="Calibri"/>
          <w:lang w:val="bg-BG"/>
        </w:rPr>
        <w:t xml:space="preserve"> зона (Фиг.</w:t>
      </w:r>
      <w:r>
        <w:rPr>
          <w:rFonts w:eastAsia="Calibri"/>
        </w:rPr>
        <w:t xml:space="preserve"> 9</w:t>
      </w:r>
      <w:r>
        <w:rPr>
          <w:rFonts w:eastAsia="Calibri"/>
          <w:lang w:val="bg-BG"/>
        </w:rPr>
        <w:t xml:space="preserve">). </w:t>
      </w:r>
    </w:p>
    <w:p w14:paraId="2451ECC4" w14:textId="77777777" w:rsidR="002C70FA" w:rsidRDefault="002C70FA">
      <w:pPr>
        <w:autoSpaceDE w:val="0"/>
        <w:autoSpaceDN w:val="0"/>
        <w:adjustRightInd w:val="0"/>
        <w:jc w:val="both"/>
        <w:rPr>
          <w:rFonts w:eastAsia="Calibri"/>
        </w:rPr>
      </w:pPr>
    </w:p>
    <w:p w14:paraId="75F4F3FD" w14:textId="77777777" w:rsidR="002C70FA" w:rsidRDefault="00F5568F" w:rsidP="00571B3A">
      <w:pPr>
        <w:autoSpaceDE w:val="0"/>
        <w:autoSpaceDN w:val="0"/>
        <w:adjustRightInd w:val="0"/>
        <w:jc w:val="center"/>
        <w:rPr>
          <w:rFonts w:eastAsia="Calibri"/>
        </w:rPr>
      </w:pPr>
      <w:r>
        <w:rPr>
          <w:rFonts w:eastAsia="Calibri"/>
          <w:noProof/>
          <w:lang w:val="bg-BG" w:eastAsia="bg-BG"/>
        </w:rPr>
        <w:lastRenderedPageBreak/>
        <w:drawing>
          <wp:inline distT="0" distB="0" distL="0" distR="0" wp14:anchorId="7849C926" wp14:editId="41B6BA74">
            <wp:extent cx="5943600" cy="5149850"/>
            <wp:effectExtent l="19050" t="0" r="0" b="0"/>
            <wp:docPr id="3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артина 1"/>
                    <pic:cNvPicPr>
                      <a:picLocks noChangeAspect="1" noChangeArrowheads="1"/>
                    </pic:cNvPicPr>
                  </pic:nvPicPr>
                  <pic:blipFill>
                    <a:blip r:embed="rId31" cstate="print"/>
                    <a:srcRect/>
                    <a:stretch>
                      <a:fillRect/>
                    </a:stretch>
                  </pic:blipFill>
                  <pic:spPr>
                    <a:xfrm>
                      <a:off x="0" y="0"/>
                      <a:ext cx="5943600" cy="5149850"/>
                    </a:xfrm>
                    <a:prstGeom prst="rect">
                      <a:avLst/>
                    </a:prstGeom>
                    <a:noFill/>
                    <a:ln w="9525">
                      <a:noFill/>
                      <a:miter lim="800000"/>
                      <a:headEnd/>
                      <a:tailEnd/>
                    </a:ln>
                  </pic:spPr>
                </pic:pic>
              </a:graphicData>
            </a:graphic>
          </wp:inline>
        </w:drawing>
      </w:r>
    </w:p>
    <w:p w14:paraId="51413A7A" w14:textId="63AF794F" w:rsidR="002C70FA" w:rsidRDefault="00F5568F" w:rsidP="00571B3A">
      <w:pPr>
        <w:autoSpaceDE w:val="0"/>
        <w:autoSpaceDN w:val="0"/>
        <w:adjustRightInd w:val="0"/>
        <w:jc w:val="center"/>
        <w:rPr>
          <w:rFonts w:eastAsia="Calibri"/>
          <w:bCs/>
          <w:iCs/>
          <w:color w:val="000000"/>
          <w:lang w:val="bg-BG"/>
        </w:rPr>
      </w:pPr>
      <w:r>
        <w:rPr>
          <w:rFonts w:eastAsia="Calibri"/>
          <w:b/>
          <w:iCs/>
          <w:color w:val="000000"/>
          <w:lang w:val="bg-BG"/>
        </w:rPr>
        <w:t>Фигура 9</w:t>
      </w:r>
      <w:r>
        <w:rPr>
          <w:rFonts w:eastAsia="Calibri"/>
          <w:b/>
          <w:iCs/>
          <w:color w:val="000000"/>
        </w:rPr>
        <w:t>.</w:t>
      </w:r>
      <w:r>
        <w:rPr>
          <w:rFonts w:eastAsia="Calibri"/>
          <w:b/>
          <w:iCs/>
          <w:color w:val="000000"/>
          <w:lang w:val="bg-BG"/>
        </w:rPr>
        <w:t xml:space="preserve"> </w:t>
      </w:r>
      <w:r>
        <w:rPr>
          <w:rFonts w:eastAsia="Calibri"/>
          <w:bCs/>
          <w:iCs/>
          <w:color w:val="000000"/>
          <w:lang w:val="bg-BG"/>
        </w:rPr>
        <w:t xml:space="preserve">Наблюдения </w:t>
      </w:r>
      <w:r>
        <w:rPr>
          <w:rFonts w:eastAsia="Calibri"/>
          <w:bCs/>
          <w:color w:val="000000"/>
          <w:lang w:val="bg-BG"/>
        </w:rPr>
        <w:t xml:space="preserve">на </w:t>
      </w:r>
      <w:proofErr w:type="spellStart"/>
      <w:r>
        <w:rPr>
          <w:rFonts w:eastAsia="Calibri"/>
          <w:bCs/>
          <w:i/>
          <w:iCs/>
          <w:color w:val="000000"/>
          <w:lang w:val="bg-BG"/>
        </w:rPr>
        <w:t>Phocoena</w:t>
      </w:r>
      <w:proofErr w:type="spellEnd"/>
      <w:r>
        <w:rPr>
          <w:rFonts w:eastAsia="Calibri"/>
          <w:bCs/>
          <w:i/>
          <w:iCs/>
          <w:color w:val="000000"/>
          <w:lang w:val="bg-BG"/>
        </w:rPr>
        <w:t xml:space="preserve"> </w:t>
      </w:r>
      <w:proofErr w:type="spellStart"/>
      <w:r>
        <w:rPr>
          <w:rFonts w:eastAsia="Calibri"/>
          <w:bCs/>
          <w:i/>
          <w:iCs/>
          <w:color w:val="000000"/>
          <w:lang w:val="bg-BG"/>
        </w:rPr>
        <w:t>phocoena</w:t>
      </w:r>
      <w:proofErr w:type="spellEnd"/>
      <w:r>
        <w:rPr>
          <w:rFonts w:eastAsia="Calibri"/>
          <w:bCs/>
          <w:i/>
          <w:iCs/>
          <w:color w:val="000000"/>
          <w:lang w:val="bg-BG"/>
        </w:rPr>
        <w:t xml:space="preserve"> </w:t>
      </w:r>
      <w:r>
        <w:rPr>
          <w:rFonts w:eastAsia="Calibri"/>
          <w:bCs/>
          <w:iCs/>
          <w:color w:val="000000"/>
          <w:lang w:val="bg-BG"/>
        </w:rPr>
        <w:t>по данни от полеви проучвания от кораб и самолет в БГ ИИЗ на Черно море през 2014-2015 г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bCs/>
          <w:iCs/>
          <w:color w:val="000000"/>
          <w:lang w:val="bg-BG"/>
        </w:rPr>
        <w:t>).</w:t>
      </w:r>
    </w:p>
    <w:p w14:paraId="4E6D470A" w14:textId="77777777" w:rsidR="002C70FA" w:rsidRDefault="002C70FA">
      <w:pPr>
        <w:autoSpaceDE w:val="0"/>
        <w:autoSpaceDN w:val="0"/>
        <w:adjustRightInd w:val="0"/>
        <w:jc w:val="both"/>
        <w:rPr>
          <w:rFonts w:eastAsia="Calibri"/>
          <w:lang w:val="bg-BG"/>
        </w:rPr>
      </w:pPr>
    </w:p>
    <w:p w14:paraId="514B39FA" w14:textId="77777777" w:rsidR="002C70FA" w:rsidRDefault="00F5568F" w:rsidP="008F79B9">
      <w:pPr>
        <w:autoSpaceDE w:val="0"/>
        <w:autoSpaceDN w:val="0"/>
        <w:adjustRightInd w:val="0"/>
        <w:spacing w:after="120"/>
        <w:jc w:val="both"/>
        <w:rPr>
          <w:rFonts w:eastAsia="Calibri"/>
          <w:lang w:val="bg-BG"/>
        </w:rPr>
      </w:pPr>
      <w:r>
        <w:rPr>
          <w:rFonts w:eastAsia="Calibri"/>
          <w:lang w:val="bg-BG"/>
        </w:rPr>
        <w:t xml:space="preserve">Площта на разпространение на морската свиня в БГ ИИЗ за периода ноември 2014г. – юли 2015г. (изчислена чрез </w:t>
      </w:r>
      <w:proofErr w:type="spellStart"/>
      <w:r>
        <w:rPr>
          <w:rFonts w:eastAsia="Calibri"/>
          <w:lang w:val="bg-BG"/>
        </w:rPr>
        <w:t>RangeTool</w:t>
      </w:r>
      <w:proofErr w:type="spellEnd"/>
      <w:r>
        <w:rPr>
          <w:rFonts w:eastAsia="Calibri"/>
          <w:lang w:val="bg-BG"/>
        </w:rPr>
        <w:t>) е 11100 км</w:t>
      </w:r>
      <w:r>
        <w:rPr>
          <w:rFonts w:eastAsia="Calibri"/>
          <w:vertAlign w:val="superscript"/>
          <w:lang w:val="bg-BG"/>
        </w:rPr>
        <w:t>2</w:t>
      </w:r>
      <w:r>
        <w:rPr>
          <w:rFonts w:eastAsia="Calibri"/>
          <w:lang w:val="bg-BG"/>
        </w:rPr>
        <w:t>. Ареалът на морската свиня покрива почти цялата акватория на ИИЗ и възлиза на 30700 км</w:t>
      </w:r>
      <w:r>
        <w:rPr>
          <w:rFonts w:eastAsia="Calibri"/>
          <w:vertAlign w:val="superscript"/>
          <w:lang w:val="bg-BG"/>
        </w:rPr>
        <w:t>2</w:t>
      </w:r>
      <w:r>
        <w:rPr>
          <w:rFonts w:eastAsia="Calibri"/>
          <w:lang w:val="bg-BG"/>
        </w:rPr>
        <w:t xml:space="preserve"> (изчислен </w:t>
      </w:r>
      <w:r w:rsidRPr="00571B3A">
        <w:rPr>
          <w:rFonts w:eastAsia="Calibri"/>
          <w:lang w:val="bg-BG"/>
        </w:rPr>
        <w:t xml:space="preserve">с </w:t>
      </w:r>
      <w:proofErr w:type="spellStart"/>
      <w:r w:rsidRPr="00571B3A">
        <w:rPr>
          <w:rFonts w:eastAsia="Calibri"/>
          <w:lang w:val="bg-BG"/>
        </w:rPr>
        <w:t>RangeTool</w:t>
      </w:r>
      <w:proofErr w:type="spellEnd"/>
      <w:r w:rsidRPr="00571B3A">
        <w:rPr>
          <w:rFonts w:eastAsia="Calibri"/>
          <w:lang w:val="bg-BG"/>
        </w:rPr>
        <w:t>).</w:t>
      </w:r>
      <w:r>
        <w:rPr>
          <w:rFonts w:eastAsia="Calibri"/>
          <w:lang w:val="bg-BG"/>
        </w:rPr>
        <w:t xml:space="preserve"> </w:t>
      </w:r>
    </w:p>
    <w:p w14:paraId="4DFC0283" w14:textId="5F746A4C" w:rsidR="002C70FA" w:rsidRDefault="00F5568F" w:rsidP="008F79B9">
      <w:pPr>
        <w:autoSpaceDE w:val="0"/>
        <w:autoSpaceDN w:val="0"/>
        <w:adjustRightInd w:val="0"/>
        <w:spacing w:after="120"/>
        <w:jc w:val="both"/>
        <w:rPr>
          <w:rFonts w:eastAsia="Calibri"/>
          <w:lang w:val="bg-BG"/>
        </w:rPr>
      </w:pPr>
      <w:r>
        <w:rPr>
          <w:rFonts w:eastAsia="Calibri"/>
          <w:lang w:val="bg-BG"/>
        </w:rPr>
        <w:t>Интерес представляват резултатите получени от проучването с морски съд през есенния период (ноември – декември) на 2014г., по време на есенната миграция на топлолюбивите видове риби (Фиг. 1</w:t>
      </w:r>
      <w:r w:rsidR="00463617">
        <w:rPr>
          <w:rFonts w:eastAsia="Calibri"/>
          <w:lang w:val="bg-BG"/>
        </w:rPr>
        <w:t>1</w:t>
      </w:r>
      <w:r>
        <w:rPr>
          <w:rFonts w:eastAsia="Calibri"/>
          <w:lang w:val="bg-BG"/>
        </w:rPr>
        <w:t xml:space="preserve">). Наблюденията се регистрират предимно в северната част на акваторията и в по-малка степен в нейната южна част. Морските свине се срещат както в близост до брега (Бургаски залив), така и в открито море, а в </w:t>
      </w:r>
      <w:proofErr w:type="spellStart"/>
      <w:r>
        <w:rPr>
          <w:rFonts w:eastAsia="Calibri"/>
          <w:lang w:val="bg-BG"/>
        </w:rPr>
        <w:t>пелагиала</w:t>
      </w:r>
      <w:proofErr w:type="spellEnd"/>
      <w:r>
        <w:rPr>
          <w:rFonts w:eastAsia="Calibri"/>
          <w:lang w:val="bg-BG"/>
        </w:rPr>
        <w:t xml:space="preserve"> образуват големи струпвания.</w:t>
      </w:r>
    </w:p>
    <w:p w14:paraId="224528CF" w14:textId="77777777" w:rsidR="002415DB" w:rsidRDefault="002415DB" w:rsidP="002415DB">
      <w:pPr>
        <w:autoSpaceDE w:val="0"/>
        <w:autoSpaceDN w:val="0"/>
        <w:adjustRightInd w:val="0"/>
        <w:jc w:val="center"/>
        <w:rPr>
          <w:rFonts w:eastAsia="Calibri"/>
          <w:lang w:val="bg-BG"/>
        </w:rPr>
      </w:pPr>
      <w:r w:rsidRPr="008445A6">
        <w:rPr>
          <w:rFonts w:eastAsia="Calibri"/>
          <w:noProof/>
          <w:lang w:val="bg-BG"/>
        </w:rPr>
        <w:lastRenderedPageBreak/>
        <w:drawing>
          <wp:inline distT="0" distB="0" distL="0" distR="0" wp14:anchorId="4AD8C8B8" wp14:editId="78A332EC">
            <wp:extent cx="5739713" cy="2329543"/>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32"/>
                    <a:stretch>
                      <a:fillRect/>
                    </a:stretch>
                  </pic:blipFill>
                  <pic:spPr>
                    <a:xfrm>
                      <a:off x="0" y="0"/>
                      <a:ext cx="5761019" cy="2338190"/>
                    </a:xfrm>
                    <a:prstGeom prst="rect">
                      <a:avLst/>
                    </a:prstGeom>
                  </pic:spPr>
                </pic:pic>
              </a:graphicData>
            </a:graphic>
          </wp:inline>
        </w:drawing>
      </w:r>
    </w:p>
    <w:p w14:paraId="523B5FD8" w14:textId="3A8C2D77" w:rsidR="002415DB" w:rsidRPr="009F71DD" w:rsidRDefault="002415DB" w:rsidP="002415DB">
      <w:pPr>
        <w:autoSpaceDE w:val="0"/>
        <w:autoSpaceDN w:val="0"/>
        <w:adjustRightInd w:val="0"/>
        <w:jc w:val="center"/>
        <w:rPr>
          <w:rFonts w:eastAsia="Calibri"/>
        </w:rPr>
      </w:pPr>
      <w:r>
        <w:rPr>
          <w:rFonts w:eastAsia="Calibri"/>
          <w:b/>
          <w:iCs/>
          <w:color w:val="000000"/>
          <w:lang w:val="bg-BG"/>
        </w:rPr>
        <w:t>Фигура 10</w:t>
      </w:r>
      <w:r>
        <w:rPr>
          <w:rFonts w:eastAsia="Calibri"/>
          <w:b/>
          <w:iCs/>
          <w:color w:val="000000"/>
        </w:rPr>
        <w:t>.</w:t>
      </w:r>
      <w:r>
        <w:rPr>
          <w:rFonts w:eastAsia="Calibri"/>
          <w:b/>
          <w:iCs/>
          <w:color w:val="000000"/>
          <w:lang w:val="bg-BG"/>
        </w:rPr>
        <w:t xml:space="preserve"> </w:t>
      </w:r>
      <w:r>
        <w:rPr>
          <w:rFonts w:eastAsia="Calibri"/>
          <w:bCs/>
          <w:iCs/>
          <w:color w:val="000000"/>
          <w:lang w:val="bg-BG"/>
        </w:rPr>
        <w:t xml:space="preserve">Наблюдения </w:t>
      </w:r>
      <w:r>
        <w:rPr>
          <w:rFonts w:eastAsia="Calibri"/>
          <w:bCs/>
          <w:color w:val="000000"/>
          <w:lang w:val="bg-BG"/>
        </w:rPr>
        <w:t xml:space="preserve">на </w:t>
      </w:r>
      <w:proofErr w:type="spellStart"/>
      <w:r>
        <w:rPr>
          <w:rFonts w:eastAsia="Calibri"/>
          <w:bCs/>
          <w:i/>
          <w:iCs/>
          <w:color w:val="000000"/>
          <w:lang w:val="bg-BG"/>
        </w:rPr>
        <w:t>Phocoena</w:t>
      </w:r>
      <w:proofErr w:type="spellEnd"/>
      <w:r>
        <w:rPr>
          <w:rFonts w:eastAsia="Calibri"/>
          <w:bCs/>
          <w:i/>
          <w:iCs/>
          <w:color w:val="000000"/>
          <w:lang w:val="bg-BG"/>
        </w:rPr>
        <w:t xml:space="preserve"> </w:t>
      </w:r>
      <w:proofErr w:type="spellStart"/>
      <w:r>
        <w:rPr>
          <w:rFonts w:eastAsia="Calibri"/>
          <w:bCs/>
          <w:i/>
          <w:iCs/>
          <w:color w:val="000000"/>
          <w:lang w:val="bg-BG"/>
        </w:rPr>
        <w:t>phocoena</w:t>
      </w:r>
      <w:proofErr w:type="spellEnd"/>
      <w:r>
        <w:rPr>
          <w:rFonts w:eastAsia="Calibri"/>
          <w:bCs/>
          <w:i/>
          <w:iCs/>
          <w:color w:val="000000"/>
          <w:lang w:val="bg-BG"/>
        </w:rPr>
        <w:t xml:space="preserve"> </w:t>
      </w:r>
      <w:r w:rsidR="00F04F4B">
        <w:rPr>
          <w:rFonts w:eastAsia="Calibri"/>
          <w:bCs/>
          <w:iCs/>
          <w:color w:val="000000"/>
          <w:lang w:val="bg-BG"/>
        </w:rPr>
        <w:t>,</w:t>
      </w:r>
      <w:r>
        <w:rPr>
          <w:rFonts w:eastAsia="Calibri"/>
          <w:bCs/>
          <w:iCs/>
          <w:color w:val="000000"/>
          <w:lang w:val="bg-BG"/>
        </w:rPr>
        <w:t xml:space="preserve"> </w:t>
      </w:r>
      <w:r>
        <w:rPr>
          <w:rFonts w:eastAsia="Calibri"/>
          <w:bCs/>
          <w:iCs/>
          <w:color w:val="000000"/>
        </w:rPr>
        <w:t>ACCOBAMS Survey initiative, 2019.</w:t>
      </w:r>
    </w:p>
    <w:p w14:paraId="57F93B7F" w14:textId="1F0D6573" w:rsidR="002C70FA" w:rsidRDefault="002C70FA">
      <w:pPr>
        <w:autoSpaceDE w:val="0"/>
        <w:autoSpaceDN w:val="0"/>
        <w:adjustRightInd w:val="0"/>
        <w:jc w:val="both"/>
        <w:rPr>
          <w:rFonts w:eastAsia="Calibri"/>
          <w:lang w:val="bg-BG"/>
        </w:rPr>
      </w:pPr>
    </w:p>
    <w:p w14:paraId="5FF9B2FC" w14:textId="77777777" w:rsidR="0041466A" w:rsidRDefault="0041466A">
      <w:pPr>
        <w:autoSpaceDE w:val="0"/>
        <w:autoSpaceDN w:val="0"/>
        <w:adjustRightInd w:val="0"/>
        <w:jc w:val="both"/>
        <w:rPr>
          <w:rFonts w:eastAsia="Calibri"/>
          <w:lang w:val="bg-BG"/>
        </w:rPr>
      </w:pPr>
    </w:p>
    <w:p w14:paraId="0F6C6429" w14:textId="77777777" w:rsidR="002C70FA" w:rsidRDefault="00F5568F" w:rsidP="00571B3A">
      <w:pPr>
        <w:autoSpaceDE w:val="0"/>
        <w:autoSpaceDN w:val="0"/>
        <w:adjustRightInd w:val="0"/>
        <w:jc w:val="center"/>
        <w:rPr>
          <w:rFonts w:eastAsia="Calibri"/>
          <w:lang w:val="bg-BG"/>
        </w:rPr>
      </w:pPr>
      <w:r>
        <w:rPr>
          <w:rFonts w:eastAsia="Calibri"/>
          <w:noProof/>
          <w:lang w:val="bg-BG" w:eastAsia="bg-BG"/>
        </w:rPr>
        <w:drawing>
          <wp:inline distT="0" distB="0" distL="0" distR="0" wp14:anchorId="1A1BD387" wp14:editId="407A1F4E">
            <wp:extent cx="4114800" cy="3662646"/>
            <wp:effectExtent l="0" t="0" r="0" b="0"/>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4"/>
                    <pic:cNvPicPr>
                      <a:picLocks noChangeAspect="1" noChangeArrowheads="1"/>
                    </pic:cNvPicPr>
                  </pic:nvPicPr>
                  <pic:blipFill>
                    <a:blip r:embed="rId33" cstate="print"/>
                    <a:srcRect/>
                    <a:stretch>
                      <a:fillRect/>
                    </a:stretch>
                  </pic:blipFill>
                  <pic:spPr>
                    <a:xfrm>
                      <a:off x="0" y="0"/>
                      <a:ext cx="4129992" cy="3676168"/>
                    </a:xfrm>
                    <a:prstGeom prst="rect">
                      <a:avLst/>
                    </a:prstGeom>
                    <a:noFill/>
                    <a:ln w="9525">
                      <a:noFill/>
                      <a:miter lim="800000"/>
                      <a:headEnd/>
                      <a:tailEnd/>
                    </a:ln>
                  </pic:spPr>
                </pic:pic>
              </a:graphicData>
            </a:graphic>
          </wp:inline>
        </w:drawing>
      </w:r>
    </w:p>
    <w:p w14:paraId="4C4B3762" w14:textId="41BC2087" w:rsidR="002C70FA" w:rsidRDefault="00F5568F" w:rsidP="00571B3A">
      <w:pPr>
        <w:jc w:val="center"/>
        <w:rPr>
          <w:rFonts w:eastAsia="Calibri"/>
          <w:lang w:val="bg-BG"/>
        </w:rPr>
      </w:pPr>
      <w:r>
        <w:rPr>
          <w:rFonts w:eastAsia="Calibri"/>
          <w:b/>
          <w:lang w:val="bg-BG"/>
        </w:rPr>
        <w:t>Фигура 1</w:t>
      </w:r>
      <w:r w:rsidR="002415DB">
        <w:rPr>
          <w:rFonts w:eastAsia="Calibri"/>
          <w:b/>
          <w:lang w:val="bg-BG"/>
        </w:rPr>
        <w:t>1</w:t>
      </w:r>
      <w:r>
        <w:rPr>
          <w:rFonts w:eastAsia="Calibri"/>
          <w:b/>
          <w:lang w:val="bg-BG"/>
        </w:rPr>
        <w:t>.</w:t>
      </w:r>
      <w:r>
        <w:rPr>
          <w:rFonts w:eastAsia="Calibri"/>
          <w:lang w:val="bg-BG"/>
        </w:rPr>
        <w:t xml:space="preserve"> Разпределение на наблюденията на </w:t>
      </w:r>
      <w:proofErr w:type="spellStart"/>
      <w:r>
        <w:rPr>
          <w:rFonts w:eastAsia="Calibri"/>
          <w:i/>
          <w:lang w:val="bg-BG"/>
        </w:rPr>
        <w:t>Phocoena</w:t>
      </w:r>
      <w:proofErr w:type="spellEnd"/>
      <w:r>
        <w:rPr>
          <w:rFonts w:eastAsia="Calibri"/>
          <w:i/>
          <w:lang w:val="bg-BG"/>
        </w:rPr>
        <w:t xml:space="preserve"> </w:t>
      </w:r>
      <w:proofErr w:type="spellStart"/>
      <w:r>
        <w:rPr>
          <w:rFonts w:eastAsia="Calibri"/>
          <w:i/>
          <w:lang w:val="bg-BG"/>
        </w:rPr>
        <w:t>phocoena</w:t>
      </w:r>
      <w:proofErr w:type="spellEnd"/>
      <w:r>
        <w:rPr>
          <w:rFonts w:eastAsia="Calibri"/>
          <w:i/>
          <w:lang w:val="bg-BG"/>
        </w:rPr>
        <w:t xml:space="preserve"> </w:t>
      </w:r>
      <w:proofErr w:type="spellStart"/>
      <w:r>
        <w:rPr>
          <w:rFonts w:eastAsia="Calibri"/>
          <w:i/>
          <w:lang w:val="bg-BG"/>
        </w:rPr>
        <w:t>relicta</w:t>
      </w:r>
      <w:proofErr w:type="spellEnd"/>
      <w:r>
        <w:rPr>
          <w:rFonts w:eastAsia="Calibri"/>
          <w:lang w:val="bg-BG"/>
        </w:rPr>
        <w:t xml:space="preserve"> през 2014г. (ноември-декември)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lang w:val="bg-BG"/>
        </w:rPr>
        <w:t>)</w:t>
      </w:r>
    </w:p>
    <w:p w14:paraId="7C98972B" w14:textId="77777777" w:rsidR="002C70FA" w:rsidRDefault="002C70FA">
      <w:pPr>
        <w:autoSpaceDE w:val="0"/>
        <w:autoSpaceDN w:val="0"/>
        <w:adjustRightInd w:val="0"/>
        <w:jc w:val="both"/>
        <w:rPr>
          <w:rFonts w:eastAsia="Calibri"/>
          <w:lang w:val="bg-BG"/>
        </w:rPr>
      </w:pPr>
    </w:p>
    <w:p w14:paraId="04EC5465" w14:textId="67B8E0D1" w:rsidR="002C70FA" w:rsidRDefault="00F5568F" w:rsidP="008F79B9">
      <w:pPr>
        <w:autoSpaceDE w:val="0"/>
        <w:autoSpaceDN w:val="0"/>
        <w:adjustRightInd w:val="0"/>
        <w:spacing w:after="120"/>
        <w:jc w:val="both"/>
        <w:rPr>
          <w:rFonts w:eastAsia="Calibri"/>
          <w:lang w:val="bg-BG"/>
        </w:rPr>
      </w:pPr>
      <w:r>
        <w:rPr>
          <w:rFonts w:eastAsia="Calibri"/>
          <w:lang w:val="bg-BG"/>
        </w:rPr>
        <w:t xml:space="preserve">Нерядко групите на морската свиня и обикновеният делфин се наблюдават на близко разстояние едни от други. Това се обяснява с факта, че и двата вида извършват миграции през есенния сезон едновременно към </w:t>
      </w:r>
      <w:proofErr w:type="spellStart"/>
      <w:r>
        <w:rPr>
          <w:rFonts w:eastAsia="Calibri"/>
          <w:lang w:val="bg-BG"/>
        </w:rPr>
        <w:t>зимувалните</w:t>
      </w:r>
      <w:proofErr w:type="spellEnd"/>
      <w:r>
        <w:rPr>
          <w:rFonts w:eastAsia="Calibri"/>
          <w:lang w:val="bg-BG"/>
        </w:rPr>
        <w:t xml:space="preserve"> райони и се хранят с едни и същи </w:t>
      </w:r>
      <w:proofErr w:type="spellStart"/>
      <w:r>
        <w:rPr>
          <w:rFonts w:eastAsia="Calibri"/>
          <w:lang w:val="bg-BG"/>
        </w:rPr>
        <w:lastRenderedPageBreak/>
        <w:t>пелагични</w:t>
      </w:r>
      <w:proofErr w:type="spellEnd"/>
      <w:r>
        <w:rPr>
          <w:rFonts w:eastAsia="Calibri"/>
          <w:lang w:val="bg-BG"/>
        </w:rPr>
        <w:t xml:space="preserve"> видове риби. </w:t>
      </w:r>
      <w:r w:rsidR="00D41E39">
        <w:rPr>
          <w:rFonts w:eastAsia="Calibri"/>
          <w:lang w:val="bg-BG"/>
        </w:rPr>
        <w:t>Като</w:t>
      </w:r>
      <w:r>
        <w:rPr>
          <w:rFonts w:eastAsia="Calibri"/>
          <w:lang w:val="bg-BG"/>
        </w:rPr>
        <w:t xml:space="preserve"> потвърждение на </w:t>
      </w:r>
      <w:r w:rsidR="00D41E39">
        <w:rPr>
          <w:rFonts w:eastAsia="Calibri"/>
          <w:lang w:val="bg-BG"/>
        </w:rPr>
        <w:t>горепосоченото</w:t>
      </w:r>
      <w:r>
        <w:rPr>
          <w:rFonts w:eastAsia="Calibri"/>
          <w:lang w:val="bg-BG"/>
        </w:rPr>
        <w:t xml:space="preserve"> са изхвърлените от вълните на палубата на кораба малки риби (</w:t>
      </w:r>
      <w:proofErr w:type="spellStart"/>
      <w:r>
        <w:rPr>
          <w:rFonts w:eastAsia="Calibri"/>
          <w:lang w:val="bg-BG"/>
        </w:rPr>
        <w:t>еднолетки</w:t>
      </w:r>
      <w:proofErr w:type="spellEnd"/>
      <w:r>
        <w:rPr>
          <w:rFonts w:eastAsia="Calibri"/>
          <w:lang w:val="bg-BG"/>
        </w:rPr>
        <w:t xml:space="preserve"> (0+г.) на хамсия и </w:t>
      </w:r>
      <w:proofErr w:type="spellStart"/>
      <w:r>
        <w:rPr>
          <w:rFonts w:eastAsia="Calibri"/>
          <w:lang w:val="bg-BG"/>
        </w:rPr>
        <w:t>трицона</w:t>
      </w:r>
      <w:proofErr w:type="spellEnd"/>
      <w:r>
        <w:rPr>
          <w:rFonts w:eastAsia="Calibri"/>
          <w:lang w:val="bg-BG"/>
        </w:rPr>
        <w:t>), а също и визуалните наблюдения върху лова на големи групи от обикновени делфини върху рибни пасажи през нощта под светлината на прожекторите на морския съд.</w:t>
      </w:r>
    </w:p>
    <w:p w14:paraId="25E8E40A" w14:textId="45CA5344" w:rsidR="008445A6" w:rsidRDefault="00F5568F" w:rsidP="0021277D">
      <w:pPr>
        <w:autoSpaceDE w:val="0"/>
        <w:autoSpaceDN w:val="0"/>
        <w:adjustRightInd w:val="0"/>
        <w:spacing w:after="120"/>
        <w:jc w:val="both"/>
        <w:rPr>
          <w:rFonts w:eastAsia="Calibri"/>
          <w:lang w:val="bg-BG"/>
        </w:rPr>
      </w:pPr>
      <w:r>
        <w:rPr>
          <w:rFonts w:eastAsia="Calibri"/>
          <w:lang w:val="bg-BG"/>
        </w:rPr>
        <w:t xml:space="preserve">През втория полеви сезон (април-юли 2015г) регистрираните наблюдения в северната част на БГ ИИЗ се увеличават значително предимно в посока към брега и по-малко в дълбоководната част. Увеличават се също струпванията в централната, основно </w:t>
      </w:r>
      <w:proofErr w:type="spellStart"/>
      <w:r>
        <w:rPr>
          <w:rFonts w:eastAsia="Calibri"/>
          <w:lang w:val="bg-BG"/>
        </w:rPr>
        <w:t>откритоморската</w:t>
      </w:r>
      <w:proofErr w:type="spellEnd"/>
      <w:r>
        <w:rPr>
          <w:rFonts w:eastAsia="Calibri"/>
          <w:lang w:val="bg-BG"/>
        </w:rPr>
        <w:t xml:space="preserve"> част. В южните ареали от акваторията на ИИЗ присъствието на този вид също става по осезаемо, като морските свине се отчитат основно в </w:t>
      </w:r>
      <w:proofErr w:type="spellStart"/>
      <w:r>
        <w:rPr>
          <w:rFonts w:eastAsia="Calibri"/>
          <w:lang w:val="bg-BG"/>
        </w:rPr>
        <w:t>шелфовата</w:t>
      </w:r>
      <w:proofErr w:type="spellEnd"/>
      <w:r>
        <w:rPr>
          <w:rFonts w:eastAsia="Calibri"/>
          <w:lang w:val="bg-BG"/>
        </w:rPr>
        <w:t xml:space="preserve"> зона. </w:t>
      </w:r>
    </w:p>
    <w:p w14:paraId="28635D5C" w14:textId="09544EF5" w:rsidR="008445A6" w:rsidRDefault="008445A6">
      <w:pPr>
        <w:autoSpaceDE w:val="0"/>
        <w:autoSpaceDN w:val="0"/>
        <w:adjustRightInd w:val="0"/>
        <w:jc w:val="both"/>
        <w:rPr>
          <w:rFonts w:eastAsia="Calibri"/>
          <w:lang w:val="bg-BG"/>
        </w:rPr>
      </w:pPr>
    </w:p>
    <w:p w14:paraId="0265C594" w14:textId="77777777" w:rsidR="0041466A" w:rsidRDefault="0041466A">
      <w:pPr>
        <w:autoSpaceDE w:val="0"/>
        <w:autoSpaceDN w:val="0"/>
        <w:adjustRightInd w:val="0"/>
        <w:jc w:val="both"/>
        <w:rPr>
          <w:rFonts w:eastAsia="Calibri"/>
          <w:lang w:val="bg-BG"/>
        </w:rPr>
      </w:pPr>
    </w:p>
    <w:p w14:paraId="0DD4385B" w14:textId="77777777" w:rsidR="002C70FA" w:rsidRDefault="00F5568F">
      <w:pPr>
        <w:autoSpaceDE w:val="0"/>
        <w:autoSpaceDN w:val="0"/>
        <w:adjustRightInd w:val="0"/>
        <w:jc w:val="both"/>
        <w:rPr>
          <w:rFonts w:eastAsia="Calibri"/>
          <w:i/>
          <w:lang w:val="bg-BG"/>
        </w:rPr>
      </w:pPr>
      <w:proofErr w:type="spellStart"/>
      <w:r>
        <w:rPr>
          <w:rFonts w:eastAsia="Calibri"/>
          <w:b/>
          <w:lang w:val="bg-BG"/>
        </w:rPr>
        <w:t>Афала</w:t>
      </w:r>
      <w:proofErr w:type="spellEnd"/>
      <w:r>
        <w:rPr>
          <w:rFonts w:eastAsia="Calibri"/>
          <w:b/>
          <w:lang w:val="bg-BG"/>
        </w:rPr>
        <w:t xml:space="preserve"> </w:t>
      </w:r>
      <w:r>
        <w:rPr>
          <w:rFonts w:eastAsia="Calibri"/>
          <w:i/>
          <w:lang w:val="bg-BG"/>
        </w:rPr>
        <w:t>(</w:t>
      </w:r>
      <w:proofErr w:type="spellStart"/>
      <w:r>
        <w:rPr>
          <w:rFonts w:eastAsia="Calibri"/>
          <w:i/>
          <w:lang w:val="bg-BG"/>
        </w:rPr>
        <w:t>Tursiops</w:t>
      </w:r>
      <w:proofErr w:type="spellEnd"/>
      <w:r>
        <w:rPr>
          <w:rFonts w:eastAsia="Calibri"/>
          <w:i/>
          <w:lang w:val="bg-BG"/>
        </w:rPr>
        <w:t xml:space="preserve"> </w:t>
      </w:r>
      <w:proofErr w:type="spellStart"/>
      <w:r>
        <w:rPr>
          <w:rFonts w:eastAsia="Calibri"/>
          <w:i/>
          <w:lang w:val="bg-BG"/>
        </w:rPr>
        <w:t>truncates</w:t>
      </w:r>
      <w:proofErr w:type="spellEnd"/>
      <w:r>
        <w:rPr>
          <w:rFonts w:eastAsia="Calibri"/>
          <w:i/>
          <w:lang w:val="bg-BG"/>
        </w:rPr>
        <w:t xml:space="preserve"> </w:t>
      </w:r>
      <w:proofErr w:type="spellStart"/>
      <w:r>
        <w:rPr>
          <w:rFonts w:eastAsia="Calibri"/>
          <w:i/>
          <w:lang w:val="bg-BG"/>
        </w:rPr>
        <w:t>ponticus</w:t>
      </w:r>
      <w:proofErr w:type="spellEnd"/>
      <w:r>
        <w:rPr>
          <w:rFonts w:eastAsia="Calibri"/>
          <w:i/>
          <w:lang w:val="bg-BG"/>
        </w:rPr>
        <w:t xml:space="preserve">) </w:t>
      </w:r>
    </w:p>
    <w:p w14:paraId="2182A3F9" w14:textId="094CB1CD"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Картата на разпространението на </w:t>
      </w:r>
      <w:proofErr w:type="spellStart"/>
      <w:r>
        <w:rPr>
          <w:rFonts w:eastAsia="Calibri"/>
          <w:color w:val="000000"/>
          <w:lang w:val="bg-BG"/>
        </w:rPr>
        <w:t>афалата</w:t>
      </w:r>
      <w:proofErr w:type="spellEnd"/>
      <w:r>
        <w:rPr>
          <w:rFonts w:eastAsia="Calibri"/>
          <w:color w:val="000000"/>
          <w:lang w:val="bg-BG"/>
        </w:rPr>
        <w:t xml:space="preserve"> </w:t>
      </w:r>
      <w:proofErr w:type="spellStart"/>
      <w:r>
        <w:rPr>
          <w:rFonts w:eastAsia="Calibri"/>
          <w:i/>
          <w:iCs/>
          <w:color w:val="000000"/>
          <w:lang w:val="bg-BG"/>
        </w:rPr>
        <w:t>Tursiops</w:t>
      </w:r>
      <w:proofErr w:type="spellEnd"/>
      <w:r>
        <w:rPr>
          <w:rFonts w:eastAsia="Calibri"/>
          <w:i/>
          <w:iCs/>
          <w:color w:val="000000"/>
          <w:lang w:val="bg-BG"/>
        </w:rPr>
        <w:t xml:space="preserve"> </w:t>
      </w:r>
      <w:proofErr w:type="spellStart"/>
      <w:r>
        <w:rPr>
          <w:rFonts w:eastAsia="Calibri"/>
          <w:i/>
          <w:iCs/>
          <w:color w:val="000000"/>
          <w:lang w:val="bg-BG"/>
        </w:rPr>
        <w:t>truncatus</w:t>
      </w:r>
      <w:proofErr w:type="spellEnd"/>
      <w:r>
        <w:rPr>
          <w:rFonts w:eastAsia="Calibri"/>
          <w:i/>
          <w:iCs/>
          <w:color w:val="000000"/>
          <w:lang w:val="bg-BG"/>
        </w:rPr>
        <w:t xml:space="preserve"> </w:t>
      </w:r>
      <w:r>
        <w:rPr>
          <w:rFonts w:eastAsia="Calibri"/>
          <w:color w:val="000000"/>
          <w:lang w:val="bg-BG"/>
        </w:rPr>
        <w:t xml:space="preserve">показва едно доста по-рядко разпространение в ИИЗ на България в сравнение с обикновения делфин и морската свиня </w:t>
      </w:r>
      <w:r>
        <w:rPr>
          <w:rFonts w:eastAsia="Calibri"/>
          <w:lang w:val="bg-BG"/>
        </w:rPr>
        <w:t>(Фиг. 1</w:t>
      </w:r>
      <w:r w:rsidR="00463617">
        <w:rPr>
          <w:rFonts w:eastAsia="Calibri"/>
          <w:lang w:val="bg-BG"/>
        </w:rPr>
        <w:t>2</w:t>
      </w:r>
      <w:r>
        <w:rPr>
          <w:rFonts w:eastAsia="Calibri"/>
          <w:lang w:val="bg-BG"/>
        </w:rPr>
        <w:t>).</w:t>
      </w:r>
    </w:p>
    <w:p w14:paraId="2BD941AE" w14:textId="2F691257" w:rsidR="002C70FA" w:rsidRDefault="00F5568F" w:rsidP="0012396A">
      <w:pPr>
        <w:autoSpaceDE w:val="0"/>
        <w:autoSpaceDN w:val="0"/>
        <w:adjustRightInd w:val="0"/>
        <w:spacing w:after="120"/>
        <w:jc w:val="both"/>
        <w:rPr>
          <w:rFonts w:eastAsia="Calibri"/>
          <w:color w:val="000000"/>
          <w:lang w:val="bg-BG"/>
        </w:rPr>
      </w:pPr>
      <w:proofErr w:type="spellStart"/>
      <w:r>
        <w:rPr>
          <w:rFonts w:eastAsia="Calibri"/>
          <w:i/>
          <w:color w:val="000000"/>
          <w:lang w:val="bg-BG"/>
        </w:rPr>
        <w:t>T.truncatus</w:t>
      </w:r>
      <w:proofErr w:type="spellEnd"/>
      <w:r>
        <w:rPr>
          <w:rFonts w:eastAsia="Calibri"/>
          <w:color w:val="000000"/>
          <w:lang w:val="bg-BG"/>
        </w:rPr>
        <w:t xml:space="preserve"> има неравномерно разпределение, но обхваща цялата акватория на българската ИИЗ на Черно море. Големи концентрации образува пред Бургаски залив, основно в </w:t>
      </w:r>
      <w:proofErr w:type="spellStart"/>
      <w:r>
        <w:rPr>
          <w:rFonts w:eastAsia="Calibri"/>
          <w:color w:val="000000"/>
          <w:lang w:val="bg-BG"/>
        </w:rPr>
        <w:t>шелфовата</w:t>
      </w:r>
      <w:proofErr w:type="spellEnd"/>
      <w:r>
        <w:rPr>
          <w:rFonts w:eastAsia="Calibri"/>
          <w:color w:val="000000"/>
          <w:lang w:val="bg-BG"/>
        </w:rPr>
        <w:t xml:space="preserve"> зона, в района северно от </w:t>
      </w:r>
      <w:proofErr w:type="spellStart"/>
      <w:r>
        <w:rPr>
          <w:rFonts w:eastAsia="Calibri"/>
          <w:color w:val="000000"/>
          <w:lang w:val="bg-BG"/>
        </w:rPr>
        <w:t>н.Калиакра</w:t>
      </w:r>
      <w:proofErr w:type="spellEnd"/>
      <w:r>
        <w:rPr>
          <w:rFonts w:eastAsia="Calibri"/>
          <w:color w:val="000000"/>
          <w:lang w:val="bg-BG"/>
        </w:rPr>
        <w:t xml:space="preserve">, в </w:t>
      </w:r>
      <w:proofErr w:type="spellStart"/>
      <w:r>
        <w:rPr>
          <w:rFonts w:eastAsia="Calibri"/>
          <w:color w:val="000000"/>
          <w:lang w:val="bg-BG"/>
        </w:rPr>
        <w:t>шелфовата</w:t>
      </w:r>
      <w:proofErr w:type="spellEnd"/>
      <w:r>
        <w:rPr>
          <w:rFonts w:eastAsia="Calibri"/>
          <w:color w:val="000000"/>
          <w:lang w:val="bg-BG"/>
        </w:rPr>
        <w:t xml:space="preserve"> зона срещу Царево и около каньона </w:t>
      </w:r>
      <w:proofErr w:type="spellStart"/>
      <w:r>
        <w:rPr>
          <w:rFonts w:eastAsia="Calibri"/>
          <w:color w:val="000000"/>
          <w:lang w:val="bg-BG"/>
        </w:rPr>
        <w:t>Манганари</w:t>
      </w:r>
      <w:proofErr w:type="spellEnd"/>
      <w:r>
        <w:rPr>
          <w:rFonts w:eastAsia="Calibri"/>
          <w:color w:val="000000"/>
          <w:lang w:val="bg-BG"/>
        </w:rPr>
        <w:t xml:space="preserve">. Най-общо, регистрира се по-често в </w:t>
      </w:r>
      <w:proofErr w:type="spellStart"/>
      <w:r>
        <w:rPr>
          <w:rFonts w:eastAsia="Calibri"/>
          <w:color w:val="000000"/>
          <w:lang w:val="bg-BG"/>
        </w:rPr>
        <w:t>шелфовата</w:t>
      </w:r>
      <w:proofErr w:type="spellEnd"/>
      <w:r>
        <w:rPr>
          <w:rFonts w:eastAsia="Calibri"/>
          <w:color w:val="000000"/>
          <w:lang w:val="bg-BG"/>
        </w:rPr>
        <w:t xml:space="preserve"> зона, отколкото в дълбоководните части на ИИЗ</w:t>
      </w:r>
      <w:r w:rsidR="0041466A">
        <w:rPr>
          <w:rFonts w:eastAsia="Calibri"/>
          <w:color w:val="000000"/>
          <w:lang w:val="bg-BG"/>
        </w:rPr>
        <w:t>.</w:t>
      </w:r>
    </w:p>
    <w:p w14:paraId="30C6A890" w14:textId="77777777" w:rsidR="0041466A" w:rsidRPr="00571B3A" w:rsidRDefault="0041466A" w:rsidP="0041466A">
      <w:pPr>
        <w:autoSpaceDE w:val="0"/>
        <w:autoSpaceDN w:val="0"/>
        <w:adjustRightInd w:val="0"/>
        <w:spacing w:after="120"/>
        <w:jc w:val="both"/>
        <w:rPr>
          <w:rFonts w:eastAsia="Calibri"/>
          <w:color w:val="000000"/>
          <w:lang w:val="bg-BG"/>
        </w:rPr>
      </w:pPr>
      <w:r>
        <w:rPr>
          <w:rFonts w:eastAsia="Calibri"/>
          <w:color w:val="000000"/>
          <w:lang w:val="bg-BG"/>
        </w:rPr>
        <w:t xml:space="preserve">Площта на разпространение на </w:t>
      </w:r>
      <w:proofErr w:type="spellStart"/>
      <w:r>
        <w:rPr>
          <w:rFonts w:eastAsia="Calibri"/>
          <w:color w:val="000000"/>
          <w:lang w:val="bg-BG"/>
        </w:rPr>
        <w:t>афала</w:t>
      </w:r>
      <w:proofErr w:type="spellEnd"/>
      <w:r>
        <w:rPr>
          <w:rFonts w:eastAsia="Calibri"/>
          <w:color w:val="000000"/>
          <w:lang w:val="bg-BG"/>
        </w:rPr>
        <w:t xml:space="preserve"> в БГ ИИЗ, изчислена </w:t>
      </w:r>
      <w:r w:rsidRPr="00571B3A">
        <w:rPr>
          <w:rFonts w:eastAsia="Calibri"/>
          <w:color w:val="000000"/>
          <w:lang w:val="bg-BG"/>
        </w:rPr>
        <w:t xml:space="preserve">чрез </w:t>
      </w:r>
      <w:proofErr w:type="spellStart"/>
      <w:r w:rsidRPr="00571B3A">
        <w:rPr>
          <w:rFonts w:eastAsia="Calibri"/>
          <w:color w:val="000000"/>
          <w:lang w:val="bg-BG"/>
        </w:rPr>
        <w:t>RangeTool</w:t>
      </w:r>
      <w:proofErr w:type="spellEnd"/>
      <w:r w:rsidRPr="00571B3A">
        <w:rPr>
          <w:rFonts w:eastAsia="Calibri"/>
          <w:color w:val="000000"/>
          <w:lang w:val="bg-BG"/>
        </w:rPr>
        <w:t xml:space="preserve"> за периода ноември 2014 – юли 2015г, е 5400 </w:t>
      </w:r>
      <w:r w:rsidRPr="00571B3A">
        <w:rPr>
          <w:rFonts w:eastAsia="Calibri"/>
          <w:lang w:val="bg-BG"/>
        </w:rPr>
        <w:t>км</w:t>
      </w:r>
      <w:r w:rsidRPr="00571B3A">
        <w:rPr>
          <w:rFonts w:eastAsia="Calibri"/>
          <w:vertAlign w:val="superscript"/>
          <w:lang w:val="bg-BG"/>
        </w:rPr>
        <w:t>2</w:t>
      </w:r>
      <w:r w:rsidRPr="00571B3A">
        <w:rPr>
          <w:rFonts w:eastAsia="Calibri"/>
          <w:color w:val="000000"/>
          <w:lang w:val="bg-BG"/>
        </w:rPr>
        <w:t xml:space="preserve">. Ареалът на </w:t>
      </w:r>
      <w:proofErr w:type="spellStart"/>
      <w:r w:rsidRPr="00571B3A">
        <w:rPr>
          <w:rFonts w:eastAsia="Calibri"/>
          <w:color w:val="000000"/>
          <w:lang w:val="bg-BG"/>
        </w:rPr>
        <w:t>афалата</w:t>
      </w:r>
      <w:proofErr w:type="spellEnd"/>
      <w:r w:rsidRPr="00571B3A">
        <w:rPr>
          <w:rFonts w:eastAsia="Calibri"/>
          <w:color w:val="000000"/>
          <w:lang w:val="bg-BG"/>
        </w:rPr>
        <w:t xml:space="preserve"> покрива почти цялата акватория на ИИЗ и възлиза на 31500 </w:t>
      </w:r>
      <w:r w:rsidRPr="00571B3A">
        <w:rPr>
          <w:rFonts w:eastAsia="Calibri"/>
          <w:lang w:val="bg-BG"/>
        </w:rPr>
        <w:t>км</w:t>
      </w:r>
      <w:r w:rsidRPr="00571B3A">
        <w:rPr>
          <w:rFonts w:eastAsia="Calibri"/>
          <w:vertAlign w:val="superscript"/>
          <w:lang w:val="bg-BG"/>
        </w:rPr>
        <w:t xml:space="preserve">2 </w:t>
      </w:r>
      <w:r w:rsidRPr="00571B3A">
        <w:rPr>
          <w:rFonts w:eastAsia="Calibri"/>
          <w:color w:val="000000"/>
          <w:lang w:val="bg-BG"/>
        </w:rPr>
        <w:t xml:space="preserve">и също е изчислен с </w:t>
      </w:r>
      <w:proofErr w:type="spellStart"/>
      <w:r w:rsidRPr="00571B3A">
        <w:rPr>
          <w:rFonts w:eastAsia="Calibri"/>
          <w:color w:val="000000"/>
          <w:lang w:val="bg-BG"/>
        </w:rPr>
        <w:t>RangeTool</w:t>
      </w:r>
      <w:proofErr w:type="spellEnd"/>
      <w:r w:rsidRPr="00571B3A">
        <w:rPr>
          <w:rFonts w:eastAsia="Calibri"/>
          <w:color w:val="000000"/>
          <w:lang w:val="bg-BG"/>
        </w:rPr>
        <w:t xml:space="preserve">. </w:t>
      </w:r>
    </w:p>
    <w:p w14:paraId="503D6837" w14:textId="77777777" w:rsidR="0041466A" w:rsidRDefault="0041466A" w:rsidP="0041466A">
      <w:pPr>
        <w:autoSpaceDE w:val="0"/>
        <w:autoSpaceDN w:val="0"/>
        <w:adjustRightInd w:val="0"/>
        <w:spacing w:after="120"/>
        <w:jc w:val="both"/>
        <w:rPr>
          <w:rFonts w:eastAsia="Calibri"/>
          <w:color w:val="000000"/>
          <w:lang w:val="bg-BG"/>
        </w:rPr>
      </w:pPr>
      <w:r>
        <w:rPr>
          <w:rFonts w:eastAsia="Calibri"/>
          <w:color w:val="000000"/>
          <w:lang w:val="bg-BG"/>
        </w:rPr>
        <w:t xml:space="preserve">В крайбрежната акватория по експертна оценка от проучването той е най-често наблюдаваният вид. Единствено този вид е регистриран и </w:t>
      </w:r>
      <w:proofErr w:type="spellStart"/>
      <w:r>
        <w:rPr>
          <w:rFonts w:eastAsia="Calibri"/>
          <w:color w:val="000000"/>
          <w:lang w:val="bg-BG"/>
        </w:rPr>
        <w:t>фотодокументиран</w:t>
      </w:r>
      <w:proofErr w:type="spellEnd"/>
      <w:r>
        <w:rPr>
          <w:rFonts w:eastAsia="Calibri"/>
          <w:color w:val="000000"/>
          <w:lang w:val="bg-BG"/>
        </w:rPr>
        <w:t xml:space="preserve"> по време на всички обучителни мисии от кораб в рамките на проекта.</w:t>
      </w:r>
    </w:p>
    <w:p w14:paraId="01412CD6" w14:textId="69C810E6" w:rsidR="0041466A" w:rsidRDefault="0041466A" w:rsidP="0041466A">
      <w:pPr>
        <w:autoSpaceDE w:val="0"/>
        <w:autoSpaceDN w:val="0"/>
        <w:adjustRightInd w:val="0"/>
        <w:spacing w:after="120"/>
        <w:jc w:val="both"/>
        <w:rPr>
          <w:rFonts w:eastAsia="Calibri"/>
          <w:lang w:val="bg-BG"/>
        </w:rPr>
      </w:pPr>
      <w:r>
        <w:rPr>
          <w:rFonts w:eastAsia="Calibri"/>
          <w:lang w:val="bg-BG"/>
        </w:rPr>
        <w:t xml:space="preserve">През есенния период (ноември-декември 2014г.) </w:t>
      </w:r>
      <w:proofErr w:type="spellStart"/>
      <w:r>
        <w:rPr>
          <w:rFonts w:eastAsia="Calibri"/>
          <w:lang w:val="bg-BG"/>
        </w:rPr>
        <w:t>афалата</w:t>
      </w:r>
      <w:proofErr w:type="spellEnd"/>
      <w:r>
        <w:rPr>
          <w:rFonts w:eastAsia="Calibri"/>
          <w:lang w:val="bg-BG"/>
        </w:rPr>
        <w:t xml:space="preserve"> се среща доста по-рядко, в сравнение с останалите два вида. Придържа се близо, но предимно извън пределите на 12-милната зона (териториалното море) и като правило почти изцяло в </w:t>
      </w:r>
      <w:proofErr w:type="spellStart"/>
      <w:r>
        <w:rPr>
          <w:rFonts w:eastAsia="Calibri"/>
          <w:lang w:val="bg-BG"/>
        </w:rPr>
        <w:t>шелфовата</w:t>
      </w:r>
      <w:proofErr w:type="spellEnd"/>
      <w:r>
        <w:rPr>
          <w:rFonts w:eastAsia="Calibri"/>
          <w:lang w:val="bg-BG"/>
        </w:rPr>
        <w:t xml:space="preserve"> зона на северната и южната акватория (Фиг. 1</w:t>
      </w:r>
      <w:r w:rsidR="00463617">
        <w:rPr>
          <w:rFonts w:eastAsia="Calibri"/>
          <w:lang w:val="bg-BG"/>
        </w:rPr>
        <w:t>4</w:t>
      </w:r>
      <w:r>
        <w:rPr>
          <w:rFonts w:eastAsia="Calibri"/>
          <w:lang w:val="bg-BG"/>
        </w:rPr>
        <w:t xml:space="preserve">). Вероятно това се дължи на факта, че </w:t>
      </w:r>
      <w:proofErr w:type="spellStart"/>
      <w:r>
        <w:rPr>
          <w:rFonts w:eastAsia="Calibri"/>
          <w:lang w:val="bg-BG"/>
        </w:rPr>
        <w:t>афалата</w:t>
      </w:r>
      <w:proofErr w:type="spellEnd"/>
      <w:r>
        <w:rPr>
          <w:rFonts w:eastAsia="Calibri"/>
          <w:lang w:val="bg-BG"/>
        </w:rPr>
        <w:t xml:space="preserve"> предпочита по-голяма по размер плячка, например мигриращите в този период на юг по крайбрежието ни </w:t>
      </w:r>
      <w:proofErr w:type="spellStart"/>
      <w:r>
        <w:rPr>
          <w:rFonts w:eastAsia="Calibri"/>
          <w:lang w:val="bg-BG"/>
        </w:rPr>
        <w:t>кефалови</w:t>
      </w:r>
      <w:proofErr w:type="spellEnd"/>
      <w:r>
        <w:rPr>
          <w:rFonts w:eastAsia="Calibri"/>
          <w:lang w:val="bg-BG"/>
        </w:rPr>
        <w:t xml:space="preserve"> риби </w:t>
      </w:r>
      <w:r w:rsidRPr="00571B3A">
        <w:rPr>
          <w:rFonts w:eastAsia="Calibri"/>
          <w:lang w:val="bg-BG"/>
        </w:rPr>
        <w:t>(</w:t>
      </w:r>
      <w:proofErr w:type="spellStart"/>
      <w:r w:rsidRPr="00571B3A">
        <w:rPr>
          <w:rFonts w:eastAsia="Calibri"/>
          <w:lang w:val="bg-BG"/>
        </w:rPr>
        <w:t>Fam</w:t>
      </w:r>
      <w:proofErr w:type="spellEnd"/>
      <w:r w:rsidRPr="00571B3A">
        <w:rPr>
          <w:rFonts w:eastAsia="Calibri"/>
          <w:lang w:val="bg-BG"/>
        </w:rPr>
        <w:t xml:space="preserve">. </w:t>
      </w:r>
      <w:proofErr w:type="spellStart"/>
      <w:r w:rsidRPr="00571B3A">
        <w:rPr>
          <w:rFonts w:eastAsia="Calibri"/>
          <w:i/>
          <w:lang w:val="bg-BG"/>
        </w:rPr>
        <w:t>Mugilidae</w:t>
      </w:r>
      <w:proofErr w:type="spellEnd"/>
      <w:r w:rsidRPr="00571B3A">
        <w:rPr>
          <w:rFonts w:eastAsia="Calibri"/>
          <w:lang w:val="bg-BG"/>
        </w:rPr>
        <w:t>).</w:t>
      </w:r>
    </w:p>
    <w:p w14:paraId="6CF15970" w14:textId="0201029F" w:rsidR="0041466A" w:rsidRDefault="0041466A" w:rsidP="0012396A">
      <w:pPr>
        <w:autoSpaceDE w:val="0"/>
        <w:autoSpaceDN w:val="0"/>
        <w:adjustRightInd w:val="0"/>
        <w:spacing w:after="120"/>
        <w:jc w:val="both"/>
        <w:rPr>
          <w:rFonts w:eastAsia="Calibri"/>
          <w:color w:val="000000"/>
          <w:lang w:val="bg-BG"/>
        </w:rPr>
      </w:pPr>
    </w:p>
    <w:p w14:paraId="7BCE34A5" w14:textId="77777777" w:rsidR="0041466A" w:rsidRDefault="0041466A" w:rsidP="0012396A">
      <w:pPr>
        <w:autoSpaceDE w:val="0"/>
        <w:autoSpaceDN w:val="0"/>
        <w:adjustRightInd w:val="0"/>
        <w:spacing w:after="120"/>
        <w:jc w:val="both"/>
        <w:rPr>
          <w:rFonts w:eastAsia="Calibri"/>
          <w:color w:val="000000"/>
          <w:lang w:val="bg-BG"/>
        </w:rPr>
      </w:pPr>
    </w:p>
    <w:p w14:paraId="7F78DD73" w14:textId="77777777" w:rsidR="0041466A" w:rsidRDefault="0041466A" w:rsidP="0012396A">
      <w:pPr>
        <w:autoSpaceDE w:val="0"/>
        <w:autoSpaceDN w:val="0"/>
        <w:adjustRightInd w:val="0"/>
        <w:spacing w:after="120"/>
        <w:jc w:val="both"/>
        <w:rPr>
          <w:rFonts w:eastAsia="Calibri"/>
          <w:color w:val="000000"/>
          <w:lang w:val="bg-BG"/>
        </w:rPr>
      </w:pPr>
    </w:p>
    <w:p w14:paraId="0BF87FB0" w14:textId="77777777" w:rsidR="002C70FA" w:rsidRDefault="00F5568F" w:rsidP="00571B3A">
      <w:pPr>
        <w:autoSpaceDE w:val="0"/>
        <w:autoSpaceDN w:val="0"/>
        <w:adjustRightInd w:val="0"/>
        <w:jc w:val="center"/>
        <w:rPr>
          <w:rFonts w:eastAsia="Calibri"/>
          <w:color w:val="000000"/>
        </w:rPr>
      </w:pPr>
      <w:r>
        <w:rPr>
          <w:rFonts w:eastAsia="Calibri"/>
          <w:noProof/>
          <w:color w:val="000000"/>
          <w:lang w:val="bg-BG" w:eastAsia="bg-BG"/>
        </w:rPr>
        <w:lastRenderedPageBreak/>
        <w:drawing>
          <wp:inline distT="0" distB="0" distL="0" distR="0" wp14:anchorId="525B31DB" wp14:editId="11164979">
            <wp:extent cx="5291880" cy="4386943"/>
            <wp:effectExtent l="0" t="0" r="4445" b="0"/>
            <wp:docPr id="33"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артина 15"/>
                    <pic:cNvPicPr>
                      <a:picLocks noChangeAspect="1" noChangeArrowheads="1"/>
                    </pic:cNvPicPr>
                  </pic:nvPicPr>
                  <pic:blipFill>
                    <a:blip r:embed="rId34" cstate="print"/>
                    <a:srcRect/>
                    <a:stretch>
                      <a:fillRect/>
                    </a:stretch>
                  </pic:blipFill>
                  <pic:spPr>
                    <a:xfrm>
                      <a:off x="0" y="0"/>
                      <a:ext cx="5305248" cy="4398025"/>
                    </a:xfrm>
                    <a:prstGeom prst="rect">
                      <a:avLst/>
                    </a:prstGeom>
                    <a:noFill/>
                    <a:ln w="9525">
                      <a:noFill/>
                      <a:miter lim="800000"/>
                      <a:headEnd/>
                      <a:tailEnd/>
                    </a:ln>
                  </pic:spPr>
                </pic:pic>
              </a:graphicData>
            </a:graphic>
          </wp:inline>
        </w:drawing>
      </w:r>
    </w:p>
    <w:p w14:paraId="57474C84" w14:textId="0337B071" w:rsidR="002C70FA" w:rsidRDefault="00F5568F" w:rsidP="00571B3A">
      <w:pPr>
        <w:autoSpaceDE w:val="0"/>
        <w:autoSpaceDN w:val="0"/>
        <w:adjustRightInd w:val="0"/>
        <w:jc w:val="center"/>
        <w:rPr>
          <w:rFonts w:eastAsia="Calibri"/>
          <w:color w:val="000000"/>
          <w:lang w:val="bg-BG"/>
        </w:rPr>
      </w:pPr>
      <w:r>
        <w:rPr>
          <w:rFonts w:eastAsia="Calibri"/>
          <w:b/>
          <w:iCs/>
          <w:color w:val="000000"/>
          <w:lang w:val="bg-BG"/>
        </w:rPr>
        <w:t>Фигура 1</w:t>
      </w:r>
      <w:r w:rsidR="002415DB">
        <w:rPr>
          <w:rFonts w:eastAsia="Calibri"/>
          <w:b/>
          <w:iCs/>
          <w:color w:val="000000"/>
          <w:lang w:val="bg-BG"/>
        </w:rPr>
        <w:t>2</w:t>
      </w:r>
      <w:r>
        <w:rPr>
          <w:rFonts w:eastAsia="Calibri"/>
          <w:iCs/>
          <w:color w:val="000000"/>
          <w:lang w:val="bg-BG"/>
        </w:rPr>
        <w:t xml:space="preserve">. </w:t>
      </w:r>
      <w:r>
        <w:rPr>
          <w:rFonts w:eastAsia="Calibri"/>
          <w:bCs/>
          <w:iCs/>
          <w:color w:val="000000"/>
          <w:lang w:val="bg-BG"/>
        </w:rPr>
        <w:t xml:space="preserve">Наблюдения </w:t>
      </w:r>
      <w:r>
        <w:rPr>
          <w:rFonts w:eastAsia="Calibri"/>
          <w:bCs/>
          <w:color w:val="000000"/>
          <w:lang w:val="bg-BG"/>
        </w:rPr>
        <w:t xml:space="preserve">на </w:t>
      </w:r>
      <w:proofErr w:type="spellStart"/>
      <w:r>
        <w:rPr>
          <w:rFonts w:eastAsia="Calibri"/>
          <w:bCs/>
          <w:i/>
          <w:iCs/>
          <w:color w:val="000000"/>
          <w:lang w:val="bg-BG"/>
        </w:rPr>
        <w:t>Tursiops</w:t>
      </w:r>
      <w:proofErr w:type="spellEnd"/>
      <w:r>
        <w:rPr>
          <w:rFonts w:eastAsia="Calibri"/>
          <w:bCs/>
          <w:i/>
          <w:iCs/>
          <w:color w:val="000000"/>
          <w:lang w:val="bg-BG"/>
        </w:rPr>
        <w:t xml:space="preserve"> </w:t>
      </w:r>
      <w:proofErr w:type="spellStart"/>
      <w:r>
        <w:rPr>
          <w:rFonts w:eastAsia="Calibri"/>
          <w:bCs/>
          <w:i/>
          <w:iCs/>
          <w:color w:val="000000"/>
          <w:lang w:val="bg-BG"/>
        </w:rPr>
        <w:t>truncatus</w:t>
      </w:r>
      <w:proofErr w:type="spellEnd"/>
      <w:r>
        <w:rPr>
          <w:rFonts w:eastAsia="Calibri"/>
          <w:bCs/>
          <w:iCs/>
          <w:color w:val="000000"/>
          <w:lang w:val="bg-BG"/>
        </w:rPr>
        <w:t xml:space="preserve"> по данни от полеви проучвания от кораб и самолет в БГ ИИЗ на Черно море през 2014-2015 г.</w:t>
      </w:r>
      <w:r>
        <w:rPr>
          <w:rFonts w:eastAsia="Calibri"/>
          <w:color w:val="000000"/>
          <w:lang w:val="bg-BG"/>
        </w:rPr>
        <w:t xml:space="preserve">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color w:val="000000"/>
          <w:lang w:val="bg-BG"/>
        </w:rPr>
        <w:t>)</w:t>
      </w:r>
    </w:p>
    <w:p w14:paraId="654F4C07" w14:textId="7DE92DF1" w:rsidR="002C70FA" w:rsidRDefault="002C70FA">
      <w:pPr>
        <w:autoSpaceDE w:val="0"/>
        <w:autoSpaceDN w:val="0"/>
        <w:adjustRightInd w:val="0"/>
        <w:jc w:val="both"/>
        <w:rPr>
          <w:rFonts w:eastAsia="Calibri"/>
          <w:lang w:val="bg-BG"/>
        </w:rPr>
      </w:pPr>
    </w:p>
    <w:p w14:paraId="11FDFFFC" w14:textId="77777777" w:rsidR="00F04F4B" w:rsidRDefault="00F04F4B" w:rsidP="00F04F4B">
      <w:pPr>
        <w:autoSpaceDE w:val="0"/>
        <w:autoSpaceDN w:val="0"/>
        <w:adjustRightInd w:val="0"/>
        <w:jc w:val="center"/>
        <w:rPr>
          <w:rFonts w:eastAsia="Calibri"/>
          <w:lang w:val="bg-BG"/>
        </w:rPr>
      </w:pPr>
      <w:r w:rsidRPr="0021277D">
        <w:rPr>
          <w:rFonts w:eastAsia="Calibri"/>
          <w:noProof/>
          <w:lang w:val="bg-BG"/>
        </w:rPr>
        <w:drawing>
          <wp:inline distT="0" distB="0" distL="0" distR="0" wp14:anchorId="62BCD2D4" wp14:editId="00F10A21">
            <wp:extent cx="5760720" cy="2279015"/>
            <wp:effectExtent l="0" t="0" r="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35"/>
                    <a:stretch>
                      <a:fillRect/>
                    </a:stretch>
                  </pic:blipFill>
                  <pic:spPr>
                    <a:xfrm>
                      <a:off x="0" y="0"/>
                      <a:ext cx="5760720" cy="2279015"/>
                    </a:xfrm>
                    <a:prstGeom prst="rect">
                      <a:avLst/>
                    </a:prstGeom>
                  </pic:spPr>
                </pic:pic>
              </a:graphicData>
            </a:graphic>
          </wp:inline>
        </w:drawing>
      </w:r>
    </w:p>
    <w:p w14:paraId="5852275C" w14:textId="0C8EFAE9" w:rsidR="00F04F4B" w:rsidRPr="0021277D" w:rsidRDefault="00F04F4B" w:rsidP="00F04F4B">
      <w:pPr>
        <w:autoSpaceDE w:val="0"/>
        <w:autoSpaceDN w:val="0"/>
        <w:adjustRightInd w:val="0"/>
        <w:jc w:val="center"/>
        <w:rPr>
          <w:rFonts w:eastAsia="Calibri"/>
        </w:rPr>
      </w:pPr>
      <w:r>
        <w:rPr>
          <w:rFonts w:eastAsia="Calibri"/>
          <w:b/>
          <w:iCs/>
          <w:color w:val="000000"/>
          <w:lang w:val="bg-BG"/>
        </w:rPr>
        <w:t>Фигура 13.</w:t>
      </w:r>
      <w:r>
        <w:rPr>
          <w:rFonts w:eastAsia="Calibri"/>
          <w:iCs/>
          <w:color w:val="000000"/>
          <w:lang w:val="bg-BG"/>
        </w:rPr>
        <w:t xml:space="preserve"> </w:t>
      </w:r>
      <w:r>
        <w:rPr>
          <w:rFonts w:eastAsia="Calibri"/>
          <w:bCs/>
          <w:iCs/>
          <w:color w:val="000000"/>
          <w:lang w:val="bg-BG"/>
        </w:rPr>
        <w:t xml:space="preserve">Наблюдения </w:t>
      </w:r>
      <w:r>
        <w:rPr>
          <w:rFonts w:eastAsia="Calibri"/>
          <w:bCs/>
          <w:color w:val="000000"/>
          <w:lang w:val="bg-BG"/>
        </w:rPr>
        <w:t xml:space="preserve">на </w:t>
      </w:r>
      <w:proofErr w:type="spellStart"/>
      <w:r>
        <w:rPr>
          <w:rFonts w:eastAsia="Calibri"/>
          <w:bCs/>
          <w:i/>
          <w:iCs/>
          <w:color w:val="000000"/>
          <w:lang w:val="bg-BG"/>
        </w:rPr>
        <w:t>Tursiops</w:t>
      </w:r>
      <w:proofErr w:type="spellEnd"/>
      <w:r>
        <w:rPr>
          <w:rFonts w:eastAsia="Calibri"/>
          <w:bCs/>
          <w:i/>
          <w:iCs/>
          <w:color w:val="000000"/>
          <w:lang w:val="bg-BG"/>
        </w:rPr>
        <w:t xml:space="preserve"> </w:t>
      </w:r>
      <w:proofErr w:type="spellStart"/>
      <w:r>
        <w:rPr>
          <w:rFonts w:eastAsia="Calibri"/>
          <w:bCs/>
          <w:i/>
          <w:iCs/>
          <w:color w:val="000000"/>
          <w:lang w:val="bg-BG"/>
        </w:rPr>
        <w:t>truncatus</w:t>
      </w:r>
      <w:proofErr w:type="spellEnd"/>
      <w:r>
        <w:rPr>
          <w:rFonts w:eastAsia="Calibri"/>
          <w:bCs/>
          <w:iCs/>
          <w:color w:val="000000"/>
          <w:lang w:val="bg-BG"/>
        </w:rPr>
        <w:t xml:space="preserve"> </w:t>
      </w:r>
      <w:r w:rsidR="0041466A">
        <w:rPr>
          <w:rFonts w:eastAsia="Calibri"/>
          <w:bCs/>
          <w:iCs/>
          <w:color w:val="000000"/>
          <w:lang w:val="bg-BG"/>
        </w:rPr>
        <w:t>,</w:t>
      </w:r>
      <w:r>
        <w:rPr>
          <w:rFonts w:eastAsia="Calibri"/>
          <w:bCs/>
          <w:iCs/>
          <w:color w:val="000000"/>
        </w:rPr>
        <w:t xml:space="preserve"> ACCOBAMS Survey initiative, 2019</w:t>
      </w:r>
    </w:p>
    <w:p w14:paraId="4A22468A" w14:textId="77777777" w:rsidR="002C70FA" w:rsidRDefault="002C70FA">
      <w:pPr>
        <w:autoSpaceDE w:val="0"/>
        <w:autoSpaceDN w:val="0"/>
        <w:adjustRightInd w:val="0"/>
        <w:jc w:val="both"/>
        <w:rPr>
          <w:rFonts w:eastAsia="Calibri"/>
          <w:b/>
          <w:highlight w:val="green"/>
          <w:lang w:val="bg-BG"/>
        </w:rPr>
      </w:pPr>
    </w:p>
    <w:p w14:paraId="1FF8E62A" w14:textId="77777777" w:rsidR="002C70FA" w:rsidRDefault="00F5568F" w:rsidP="00571B3A">
      <w:pPr>
        <w:autoSpaceDE w:val="0"/>
        <w:autoSpaceDN w:val="0"/>
        <w:adjustRightInd w:val="0"/>
        <w:jc w:val="center"/>
        <w:rPr>
          <w:rFonts w:eastAsia="Calibri"/>
          <w:b/>
          <w:highlight w:val="green"/>
          <w:lang w:val="bg-BG"/>
        </w:rPr>
      </w:pPr>
      <w:r>
        <w:rPr>
          <w:rFonts w:eastAsia="Calibri"/>
          <w:noProof/>
          <w:lang w:val="bg-BG" w:eastAsia="bg-BG"/>
        </w:rPr>
        <w:lastRenderedPageBreak/>
        <w:drawing>
          <wp:inline distT="0" distB="0" distL="0" distR="0" wp14:anchorId="5045B6EC" wp14:editId="1D875174">
            <wp:extent cx="4252595" cy="4011295"/>
            <wp:effectExtent l="1905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6"/>
                    <pic:cNvPicPr>
                      <a:picLocks noChangeAspect="1" noChangeArrowheads="1"/>
                    </pic:cNvPicPr>
                  </pic:nvPicPr>
                  <pic:blipFill>
                    <a:blip r:embed="rId36" cstate="print"/>
                    <a:srcRect/>
                    <a:stretch>
                      <a:fillRect/>
                    </a:stretch>
                  </pic:blipFill>
                  <pic:spPr>
                    <a:xfrm>
                      <a:off x="0" y="0"/>
                      <a:ext cx="4252595" cy="4011295"/>
                    </a:xfrm>
                    <a:prstGeom prst="rect">
                      <a:avLst/>
                    </a:prstGeom>
                    <a:noFill/>
                    <a:ln w="9525">
                      <a:noFill/>
                      <a:miter lim="800000"/>
                      <a:headEnd/>
                      <a:tailEnd/>
                    </a:ln>
                  </pic:spPr>
                </pic:pic>
              </a:graphicData>
            </a:graphic>
          </wp:inline>
        </w:drawing>
      </w:r>
    </w:p>
    <w:p w14:paraId="2AA29E6B" w14:textId="3369B748" w:rsidR="002C70FA" w:rsidRDefault="00F5568F" w:rsidP="00571B3A">
      <w:pPr>
        <w:jc w:val="center"/>
        <w:rPr>
          <w:rFonts w:eastAsia="Calibri"/>
          <w:lang w:val="bg-BG"/>
        </w:rPr>
      </w:pPr>
      <w:r>
        <w:rPr>
          <w:rFonts w:eastAsia="Calibri"/>
          <w:b/>
          <w:lang w:val="bg-BG"/>
        </w:rPr>
        <w:t>Фигура 1</w:t>
      </w:r>
      <w:r w:rsidR="00F04F4B">
        <w:rPr>
          <w:rFonts w:eastAsia="Calibri"/>
          <w:b/>
          <w:lang w:val="bg-BG"/>
        </w:rPr>
        <w:t>4</w:t>
      </w:r>
      <w:r>
        <w:rPr>
          <w:rFonts w:eastAsia="Calibri"/>
          <w:lang w:val="bg-BG"/>
        </w:rPr>
        <w:t xml:space="preserve">. Разпределение на наблюденията на </w:t>
      </w:r>
      <w:proofErr w:type="spellStart"/>
      <w:r>
        <w:rPr>
          <w:rFonts w:eastAsia="Calibri"/>
          <w:lang w:val="bg-BG"/>
        </w:rPr>
        <w:t>афалата</w:t>
      </w:r>
      <w:proofErr w:type="spellEnd"/>
      <w:r>
        <w:rPr>
          <w:rFonts w:eastAsia="Calibri"/>
          <w:lang w:val="bg-BG"/>
        </w:rPr>
        <w:t xml:space="preserve"> </w:t>
      </w:r>
      <w:proofErr w:type="spellStart"/>
      <w:r>
        <w:rPr>
          <w:rFonts w:eastAsia="Calibri"/>
          <w:i/>
          <w:lang w:val="bg-BG"/>
        </w:rPr>
        <w:t>Tursiops</w:t>
      </w:r>
      <w:proofErr w:type="spellEnd"/>
      <w:r>
        <w:rPr>
          <w:rFonts w:eastAsia="Calibri"/>
          <w:i/>
          <w:lang w:val="bg-BG"/>
        </w:rPr>
        <w:t xml:space="preserve"> </w:t>
      </w:r>
      <w:proofErr w:type="spellStart"/>
      <w:r>
        <w:rPr>
          <w:rFonts w:eastAsia="Calibri"/>
          <w:i/>
          <w:lang w:val="bg-BG"/>
        </w:rPr>
        <w:t>truncatus</w:t>
      </w:r>
      <w:proofErr w:type="spellEnd"/>
      <w:r>
        <w:rPr>
          <w:rFonts w:eastAsia="Calibri"/>
          <w:i/>
          <w:lang w:val="bg-BG"/>
        </w:rPr>
        <w:t xml:space="preserve"> </w:t>
      </w:r>
      <w:proofErr w:type="spellStart"/>
      <w:r>
        <w:rPr>
          <w:rFonts w:eastAsia="Calibri"/>
          <w:i/>
          <w:lang w:val="bg-BG"/>
        </w:rPr>
        <w:t>ponticus</w:t>
      </w:r>
      <w:proofErr w:type="spellEnd"/>
      <w:r>
        <w:rPr>
          <w:rFonts w:eastAsia="Calibri"/>
          <w:lang w:val="bg-BG"/>
        </w:rPr>
        <w:t>) през 2014г.</w:t>
      </w:r>
      <w:r w:rsidR="00D41E39">
        <w:rPr>
          <w:rFonts w:eastAsia="Calibri"/>
          <w:lang w:val="bg-BG"/>
        </w:rPr>
        <w:t xml:space="preserve"> </w:t>
      </w:r>
      <w:r>
        <w:rPr>
          <w:rFonts w:eastAsia="Calibri"/>
          <w:lang w:val="bg-BG"/>
        </w:rPr>
        <w:t>(ноември-декември)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lang w:val="bg-BG"/>
        </w:rPr>
        <w:t>)</w:t>
      </w:r>
    </w:p>
    <w:p w14:paraId="7CBA7189" w14:textId="77777777" w:rsidR="0041466A" w:rsidRDefault="0041466A" w:rsidP="00571B3A">
      <w:pPr>
        <w:autoSpaceDE w:val="0"/>
        <w:autoSpaceDN w:val="0"/>
        <w:adjustRightInd w:val="0"/>
        <w:jc w:val="both"/>
        <w:rPr>
          <w:rFonts w:eastAsia="Calibri"/>
          <w:lang w:val="bg-BG"/>
        </w:rPr>
      </w:pPr>
    </w:p>
    <w:p w14:paraId="268976AE" w14:textId="643C69F9" w:rsidR="002C70FA" w:rsidRDefault="00F5568F" w:rsidP="00571B3A">
      <w:pPr>
        <w:autoSpaceDE w:val="0"/>
        <w:autoSpaceDN w:val="0"/>
        <w:adjustRightInd w:val="0"/>
        <w:jc w:val="both"/>
        <w:rPr>
          <w:rFonts w:eastAsia="Calibri"/>
          <w:b/>
          <w:lang w:val="bg-BG"/>
        </w:rPr>
      </w:pPr>
      <w:r>
        <w:rPr>
          <w:rFonts w:eastAsia="Calibri"/>
          <w:lang w:val="bg-BG"/>
        </w:rPr>
        <w:t xml:space="preserve">Моделът на разпространение през пролетния сезон на 2015 г. показва едно по-значимо преместване на разпространението в посока откритите дълбоководни части на морето. Интересно е да се отбележи и установяването на една значима област в най-дълбоководната част на Черно море, което вероятно е свързано не толкова с наличието на храна, а със самия размножителен процес на </w:t>
      </w:r>
      <w:proofErr w:type="spellStart"/>
      <w:r>
        <w:rPr>
          <w:rFonts w:eastAsia="Calibri"/>
          <w:lang w:val="bg-BG"/>
        </w:rPr>
        <w:t>афалата</w:t>
      </w:r>
      <w:proofErr w:type="spellEnd"/>
      <w:r>
        <w:rPr>
          <w:rFonts w:eastAsia="Calibri"/>
          <w:lang w:val="bg-BG"/>
        </w:rPr>
        <w:t xml:space="preserve"> през пролетно-летните месеци на 2015 г., който протича в отдалечени </w:t>
      </w:r>
      <w:proofErr w:type="spellStart"/>
      <w:r>
        <w:rPr>
          <w:rFonts w:eastAsia="Calibri"/>
          <w:lang w:val="bg-BG"/>
        </w:rPr>
        <w:t>откритоморски</w:t>
      </w:r>
      <w:proofErr w:type="spellEnd"/>
      <w:r>
        <w:rPr>
          <w:rFonts w:eastAsia="Calibri"/>
          <w:lang w:val="bg-BG"/>
        </w:rPr>
        <w:t xml:space="preserve"> райони.</w:t>
      </w:r>
    </w:p>
    <w:p w14:paraId="029ACB21" w14:textId="17A28D2F" w:rsidR="002C70FA" w:rsidRDefault="002C70FA">
      <w:pPr>
        <w:autoSpaceDE w:val="0"/>
        <w:autoSpaceDN w:val="0"/>
        <w:adjustRightInd w:val="0"/>
        <w:jc w:val="both"/>
        <w:rPr>
          <w:rFonts w:eastAsia="Calibri"/>
          <w:b/>
          <w:lang w:val="bg-BG"/>
        </w:rPr>
      </w:pPr>
    </w:p>
    <w:p w14:paraId="520EF3A7" w14:textId="77777777" w:rsidR="0041466A" w:rsidRDefault="0041466A">
      <w:pPr>
        <w:autoSpaceDE w:val="0"/>
        <w:autoSpaceDN w:val="0"/>
        <w:adjustRightInd w:val="0"/>
        <w:jc w:val="both"/>
        <w:rPr>
          <w:rFonts w:eastAsia="Calibri"/>
          <w:b/>
          <w:lang w:val="bg-BG"/>
        </w:rPr>
      </w:pPr>
    </w:p>
    <w:p w14:paraId="2BFB29D4" w14:textId="77777777" w:rsidR="00F04F4B" w:rsidRDefault="00F04F4B">
      <w:pPr>
        <w:autoSpaceDE w:val="0"/>
        <w:autoSpaceDN w:val="0"/>
        <w:adjustRightInd w:val="0"/>
        <w:jc w:val="both"/>
        <w:rPr>
          <w:rFonts w:eastAsia="Calibri"/>
          <w:b/>
          <w:lang w:val="bg-BG"/>
        </w:rPr>
      </w:pPr>
    </w:p>
    <w:p w14:paraId="4CD8C20D" w14:textId="77777777" w:rsidR="002C70FA" w:rsidRDefault="00F5568F">
      <w:pPr>
        <w:autoSpaceDE w:val="0"/>
        <w:autoSpaceDN w:val="0"/>
        <w:adjustRightInd w:val="0"/>
        <w:jc w:val="both"/>
        <w:rPr>
          <w:rFonts w:eastAsia="Calibri"/>
          <w:b/>
          <w:lang w:val="bg-BG"/>
        </w:rPr>
      </w:pPr>
      <w:r>
        <w:rPr>
          <w:rFonts w:eastAsia="Calibri"/>
          <w:b/>
          <w:lang w:val="bg-BG"/>
        </w:rPr>
        <w:t xml:space="preserve">Обикновен делфин </w:t>
      </w:r>
      <w:r>
        <w:rPr>
          <w:rFonts w:eastAsia="Calibri"/>
          <w:i/>
          <w:lang w:val="bg-BG"/>
        </w:rPr>
        <w:t>(</w:t>
      </w:r>
      <w:proofErr w:type="spellStart"/>
      <w:r>
        <w:rPr>
          <w:rFonts w:eastAsia="Calibri"/>
          <w:i/>
          <w:lang w:val="bg-BG"/>
        </w:rPr>
        <w:t>Delphinus</w:t>
      </w:r>
      <w:proofErr w:type="spellEnd"/>
      <w:r>
        <w:rPr>
          <w:rFonts w:eastAsia="Calibri"/>
          <w:i/>
          <w:lang w:val="bg-BG"/>
        </w:rPr>
        <w:t xml:space="preserve"> </w:t>
      </w:r>
      <w:proofErr w:type="spellStart"/>
      <w:r>
        <w:rPr>
          <w:rFonts w:eastAsia="Calibri"/>
          <w:i/>
          <w:lang w:val="bg-BG"/>
        </w:rPr>
        <w:t>delphis</w:t>
      </w:r>
      <w:proofErr w:type="spellEnd"/>
      <w:r>
        <w:rPr>
          <w:rFonts w:eastAsia="Calibri"/>
          <w:i/>
          <w:lang w:val="bg-BG"/>
        </w:rPr>
        <w:t xml:space="preserve"> </w:t>
      </w:r>
      <w:proofErr w:type="spellStart"/>
      <w:r>
        <w:rPr>
          <w:rFonts w:eastAsia="Calibri"/>
          <w:i/>
          <w:lang w:val="bg-BG"/>
        </w:rPr>
        <w:t>ponticus</w:t>
      </w:r>
      <w:proofErr w:type="spellEnd"/>
      <w:r>
        <w:rPr>
          <w:rFonts w:eastAsia="Calibri"/>
          <w:i/>
          <w:lang w:val="bg-BG"/>
        </w:rPr>
        <w:t>)</w:t>
      </w:r>
    </w:p>
    <w:p w14:paraId="329942F7" w14:textId="3841974C" w:rsidR="002C70FA" w:rsidRDefault="00F5568F" w:rsidP="00571B3A">
      <w:pPr>
        <w:autoSpaceDE w:val="0"/>
        <w:autoSpaceDN w:val="0"/>
        <w:adjustRightInd w:val="0"/>
        <w:jc w:val="both"/>
        <w:rPr>
          <w:rFonts w:eastAsia="Calibri"/>
          <w:color w:val="000000"/>
          <w:lang w:val="bg-BG"/>
        </w:rPr>
      </w:pPr>
      <w:r>
        <w:rPr>
          <w:rFonts w:eastAsia="Calibri"/>
          <w:i/>
          <w:color w:val="000000"/>
          <w:lang w:val="bg-BG"/>
        </w:rPr>
        <w:t xml:space="preserve">D. </w:t>
      </w:r>
      <w:proofErr w:type="spellStart"/>
      <w:r>
        <w:rPr>
          <w:rFonts w:eastAsia="Calibri"/>
          <w:i/>
          <w:color w:val="000000"/>
          <w:lang w:val="bg-BG"/>
        </w:rPr>
        <w:t>delphis</w:t>
      </w:r>
      <w:proofErr w:type="spellEnd"/>
      <w:r>
        <w:rPr>
          <w:rFonts w:eastAsia="Calibri"/>
          <w:color w:val="000000"/>
          <w:lang w:val="bg-BG"/>
        </w:rPr>
        <w:t xml:space="preserve"> показва много по-равномерно разпространение по цялата акватория на ИИЗ на България. Сравнително по-плътни концентрации се отчитат в крайните северни погранични зони с Румъния, както и в централната зона на България. Осезаеми присъствия на вида се открояват в дълбоководните части на изследваната територия. Сравнително по-малко наблюдения са отчетени в </w:t>
      </w:r>
      <w:proofErr w:type="spellStart"/>
      <w:r>
        <w:rPr>
          <w:rFonts w:eastAsia="Calibri"/>
          <w:color w:val="000000"/>
          <w:lang w:val="bg-BG"/>
        </w:rPr>
        <w:t>шелфовата</w:t>
      </w:r>
      <w:proofErr w:type="spellEnd"/>
      <w:r>
        <w:rPr>
          <w:rFonts w:eastAsia="Calibri"/>
          <w:color w:val="000000"/>
          <w:lang w:val="bg-BG"/>
        </w:rPr>
        <w:t xml:space="preserve"> зона (Фиг. 1</w:t>
      </w:r>
      <w:r w:rsidR="00463617">
        <w:rPr>
          <w:rFonts w:eastAsia="Calibri"/>
          <w:color w:val="000000"/>
          <w:lang w:val="bg-BG"/>
        </w:rPr>
        <w:t>5</w:t>
      </w:r>
      <w:r>
        <w:rPr>
          <w:rFonts w:eastAsia="Calibri"/>
          <w:color w:val="000000"/>
          <w:lang w:val="bg-BG"/>
        </w:rPr>
        <w:t xml:space="preserve">).  </w:t>
      </w:r>
    </w:p>
    <w:p w14:paraId="01816930" w14:textId="77777777" w:rsidR="002C70FA" w:rsidRDefault="00F5568F" w:rsidP="00571B3A">
      <w:pPr>
        <w:autoSpaceDE w:val="0"/>
        <w:autoSpaceDN w:val="0"/>
        <w:adjustRightInd w:val="0"/>
        <w:jc w:val="center"/>
        <w:rPr>
          <w:rFonts w:eastAsia="Calibri"/>
          <w:color w:val="000000"/>
        </w:rPr>
      </w:pPr>
      <w:r>
        <w:rPr>
          <w:rFonts w:eastAsia="Calibri"/>
          <w:noProof/>
          <w:color w:val="000000"/>
          <w:lang w:val="bg-BG" w:eastAsia="bg-BG"/>
        </w:rPr>
        <w:lastRenderedPageBreak/>
        <w:drawing>
          <wp:inline distT="0" distB="0" distL="0" distR="0" wp14:anchorId="6B4CA12F" wp14:editId="7F75E305">
            <wp:extent cx="5442857" cy="4629971"/>
            <wp:effectExtent l="0" t="0" r="5715" b="0"/>
            <wp:docPr id="35"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Картина 17"/>
                    <pic:cNvPicPr>
                      <a:picLocks noChangeAspect="1" noChangeArrowheads="1"/>
                    </pic:cNvPicPr>
                  </pic:nvPicPr>
                  <pic:blipFill>
                    <a:blip r:embed="rId37" cstate="print"/>
                    <a:srcRect/>
                    <a:stretch>
                      <a:fillRect/>
                    </a:stretch>
                  </pic:blipFill>
                  <pic:spPr>
                    <a:xfrm>
                      <a:off x="0" y="0"/>
                      <a:ext cx="5454476" cy="4639854"/>
                    </a:xfrm>
                    <a:prstGeom prst="rect">
                      <a:avLst/>
                    </a:prstGeom>
                    <a:noFill/>
                    <a:ln w="9525">
                      <a:noFill/>
                      <a:miter lim="800000"/>
                      <a:headEnd/>
                      <a:tailEnd/>
                    </a:ln>
                  </pic:spPr>
                </pic:pic>
              </a:graphicData>
            </a:graphic>
          </wp:inline>
        </w:drawing>
      </w:r>
    </w:p>
    <w:p w14:paraId="5CAD12AE" w14:textId="68933990" w:rsidR="002C70FA" w:rsidRDefault="00F5568F" w:rsidP="00571B3A">
      <w:pPr>
        <w:autoSpaceDE w:val="0"/>
        <w:autoSpaceDN w:val="0"/>
        <w:adjustRightInd w:val="0"/>
        <w:jc w:val="center"/>
        <w:rPr>
          <w:rFonts w:eastAsia="Calibri"/>
          <w:color w:val="000000"/>
          <w:lang w:val="bg-BG"/>
        </w:rPr>
      </w:pPr>
      <w:proofErr w:type="spellStart"/>
      <w:r>
        <w:rPr>
          <w:rFonts w:eastAsia="Calibri"/>
          <w:b/>
          <w:iCs/>
          <w:color w:val="000000"/>
        </w:rPr>
        <w:t>Фигура</w:t>
      </w:r>
      <w:proofErr w:type="spellEnd"/>
      <w:r>
        <w:rPr>
          <w:rFonts w:eastAsia="Calibri"/>
          <w:b/>
          <w:iCs/>
          <w:color w:val="000000"/>
        </w:rPr>
        <w:t xml:space="preserve"> </w:t>
      </w:r>
      <w:r>
        <w:rPr>
          <w:rFonts w:eastAsia="Calibri"/>
          <w:b/>
          <w:iCs/>
          <w:color w:val="000000"/>
          <w:lang w:val="bg-BG"/>
        </w:rPr>
        <w:t>1</w:t>
      </w:r>
      <w:r w:rsidR="00F04F4B">
        <w:rPr>
          <w:rFonts w:eastAsia="Calibri"/>
          <w:b/>
          <w:iCs/>
          <w:color w:val="000000"/>
          <w:lang w:val="bg-BG"/>
        </w:rPr>
        <w:t>5</w:t>
      </w:r>
      <w:r>
        <w:rPr>
          <w:rFonts w:eastAsia="Calibri"/>
          <w:iCs/>
          <w:color w:val="000000"/>
        </w:rPr>
        <w:t xml:space="preserve">. </w:t>
      </w:r>
      <w:r>
        <w:rPr>
          <w:rFonts w:eastAsia="Calibri"/>
          <w:bCs/>
          <w:iCs/>
          <w:color w:val="000000"/>
          <w:lang w:val="bg-BG"/>
        </w:rPr>
        <w:t>Наблюдения</w:t>
      </w:r>
      <w:r>
        <w:rPr>
          <w:rFonts w:eastAsia="Calibri"/>
          <w:bCs/>
          <w:iCs/>
          <w:color w:val="000000"/>
        </w:rPr>
        <w:t xml:space="preserve"> </w:t>
      </w:r>
      <w:proofErr w:type="spellStart"/>
      <w:r>
        <w:rPr>
          <w:rFonts w:eastAsia="Calibri"/>
          <w:bCs/>
          <w:color w:val="000000"/>
        </w:rPr>
        <w:t>на</w:t>
      </w:r>
      <w:proofErr w:type="spellEnd"/>
      <w:r>
        <w:rPr>
          <w:rFonts w:eastAsia="Calibri"/>
          <w:bCs/>
          <w:color w:val="000000"/>
        </w:rPr>
        <w:t xml:space="preserve"> </w:t>
      </w:r>
      <w:proofErr w:type="spellStart"/>
      <w:r>
        <w:rPr>
          <w:rFonts w:eastAsia="Calibri"/>
          <w:bCs/>
          <w:i/>
          <w:color w:val="000000"/>
        </w:rPr>
        <w:t>Delhinus</w:t>
      </w:r>
      <w:proofErr w:type="spellEnd"/>
      <w:r>
        <w:rPr>
          <w:rFonts w:eastAsia="Calibri"/>
          <w:bCs/>
          <w:i/>
          <w:color w:val="000000"/>
        </w:rPr>
        <w:t xml:space="preserve"> </w:t>
      </w:r>
      <w:proofErr w:type="spellStart"/>
      <w:r>
        <w:rPr>
          <w:rFonts w:eastAsia="Calibri"/>
          <w:bCs/>
          <w:i/>
          <w:color w:val="000000"/>
        </w:rPr>
        <w:t>delphis</w:t>
      </w:r>
      <w:proofErr w:type="spellEnd"/>
      <w:r>
        <w:rPr>
          <w:rFonts w:eastAsia="Calibri"/>
          <w:bCs/>
          <w:iCs/>
          <w:color w:val="000000"/>
        </w:rPr>
        <w:t xml:space="preserve"> </w:t>
      </w:r>
      <w:proofErr w:type="spellStart"/>
      <w:r>
        <w:rPr>
          <w:rFonts w:eastAsia="Calibri"/>
          <w:bCs/>
          <w:iCs/>
          <w:color w:val="000000"/>
        </w:rPr>
        <w:t>по</w:t>
      </w:r>
      <w:proofErr w:type="spellEnd"/>
      <w:r>
        <w:rPr>
          <w:rFonts w:eastAsia="Calibri"/>
          <w:bCs/>
          <w:iCs/>
          <w:color w:val="000000"/>
        </w:rPr>
        <w:t xml:space="preserve"> </w:t>
      </w:r>
      <w:proofErr w:type="spellStart"/>
      <w:r>
        <w:rPr>
          <w:rFonts w:eastAsia="Calibri"/>
          <w:bCs/>
          <w:iCs/>
          <w:color w:val="000000"/>
        </w:rPr>
        <w:t>данни</w:t>
      </w:r>
      <w:proofErr w:type="spellEnd"/>
      <w:r>
        <w:rPr>
          <w:rFonts w:eastAsia="Calibri"/>
          <w:bCs/>
          <w:iCs/>
          <w:color w:val="000000"/>
        </w:rPr>
        <w:t xml:space="preserve"> </w:t>
      </w:r>
      <w:proofErr w:type="spellStart"/>
      <w:r>
        <w:rPr>
          <w:rFonts w:eastAsia="Calibri"/>
          <w:bCs/>
          <w:iCs/>
          <w:color w:val="000000"/>
        </w:rPr>
        <w:t>от</w:t>
      </w:r>
      <w:proofErr w:type="spellEnd"/>
      <w:r>
        <w:rPr>
          <w:rFonts w:eastAsia="Calibri"/>
          <w:bCs/>
          <w:iCs/>
          <w:color w:val="000000"/>
        </w:rPr>
        <w:t xml:space="preserve"> </w:t>
      </w:r>
      <w:proofErr w:type="spellStart"/>
      <w:r>
        <w:rPr>
          <w:rFonts w:eastAsia="Calibri"/>
          <w:bCs/>
          <w:iCs/>
          <w:color w:val="000000"/>
        </w:rPr>
        <w:t>полеви</w:t>
      </w:r>
      <w:proofErr w:type="spellEnd"/>
      <w:r>
        <w:rPr>
          <w:rFonts w:eastAsia="Calibri"/>
          <w:bCs/>
          <w:iCs/>
          <w:color w:val="000000"/>
        </w:rPr>
        <w:t xml:space="preserve"> </w:t>
      </w:r>
      <w:proofErr w:type="spellStart"/>
      <w:r>
        <w:rPr>
          <w:rFonts w:eastAsia="Calibri"/>
          <w:bCs/>
          <w:iCs/>
          <w:color w:val="000000"/>
        </w:rPr>
        <w:t>проучвания</w:t>
      </w:r>
      <w:proofErr w:type="spellEnd"/>
      <w:r>
        <w:rPr>
          <w:rFonts w:eastAsia="Calibri"/>
          <w:bCs/>
          <w:iCs/>
          <w:color w:val="000000"/>
        </w:rPr>
        <w:t xml:space="preserve"> </w:t>
      </w:r>
      <w:proofErr w:type="spellStart"/>
      <w:r>
        <w:rPr>
          <w:rFonts w:eastAsia="Calibri"/>
          <w:bCs/>
          <w:iCs/>
          <w:color w:val="000000"/>
        </w:rPr>
        <w:t>от</w:t>
      </w:r>
      <w:proofErr w:type="spellEnd"/>
      <w:r>
        <w:rPr>
          <w:rFonts w:eastAsia="Calibri"/>
          <w:bCs/>
          <w:iCs/>
          <w:color w:val="000000"/>
        </w:rPr>
        <w:t xml:space="preserve"> </w:t>
      </w:r>
      <w:proofErr w:type="spellStart"/>
      <w:r>
        <w:rPr>
          <w:rFonts w:eastAsia="Calibri"/>
          <w:bCs/>
          <w:iCs/>
          <w:color w:val="000000"/>
        </w:rPr>
        <w:t>кораб</w:t>
      </w:r>
      <w:proofErr w:type="spellEnd"/>
      <w:r>
        <w:rPr>
          <w:rFonts w:eastAsia="Calibri"/>
          <w:bCs/>
          <w:iCs/>
          <w:color w:val="000000"/>
        </w:rPr>
        <w:t xml:space="preserve"> и </w:t>
      </w:r>
      <w:proofErr w:type="spellStart"/>
      <w:r>
        <w:rPr>
          <w:rFonts w:eastAsia="Calibri"/>
          <w:bCs/>
          <w:iCs/>
          <w:color w:val="000000"/>
        </w:rPr>
        <w:t>самолет</w:t>
      </w:r>
      <w:proofErr w:type="spellEnd"/>
      <w:r>
        <w:rPr>
          <w:rFonts w:eastAsia="Calibri"/>
          <w:bCs/>
          <w:iCs/>
          <w:color w:val="000000"/>
        </w:rPr>
        <w:t xml:space="preserve"> в БГ ИИЗ </w:t>
      </w:r>
      <w:proofErr w:type="spellStart"/>
      <w:r>
        <w:rPr>
          <w:rFonts w:eastAsia="Calibri"/>
          <w:bCs/>
          <w:iCs/>
          <w:color w:val="000000"/>
        </w:rPr>
        <w:t>на</w:t>
      </w:r>
      <w:proofErr w:type="spellEnd"/>
      <w:r>
        <w:rPr>
          <w:rFonts w:eastAsia="Calibri"/>
          <w:bCs/>
          <w:iCs/>
          <w:color w:val="000000"/>
        </w:rPr>
        <w:t xml:space="preserve"> </w:t>
      </w:r>
      <w:proofErr w:type="spellStart"/>
      <w:r>
        <w:rPr>
          <w:rFonts w:eastAsia="Calibri"/>
          <w:bCs/>
          <w:iCs/>
          <w:color w:val="000000"/>
        </w:rPr>
        <w:t>Черно</w:t>
      </w:r>
      <w:proofErr w:type="spellEnd"/>
      <w:r>
        <w:rPr>
          <w:rFonts w:eastAsia="Calibri"/>
          <w:bCs/>
          <w:iCs/>
          <w:color w:val="000000"/>
        </w:rPr>
        <w:t xml:space="preserve"> </w:t>
      </w:r>
      <w:proofErr w:type="spellStart"/>
      <w:r>
        <w:rPr>
          <w:rFonts w:eastAsia="Calibri"/>
          <w:bCs/>
          <w:iCs/>
          <w:color w:val="000000"/>
        </w:rPr>
        <w:t>море</w:t>
      </w:r>
      <w:proofErr w:type="spellEnd"/>
      <w:r>
        <w:rPr>
          <w:rFonts w:eastAsia="Calibri"/>
          <w:bCs/>
          <w:iCs/>
          <w:color w:val="000000"/>
        </w:rPr>
        <w:t xml:space="preserve"> </w:t>
      </w:r>
      <w:proofErr w:type="spellStart"/>
      <w:r>
        <w:rPr>
          <w:rFonts w:eastAsia="Calibri"/>
          <w:bCs/>
          <w:iCs/>
          <w:color w:val="000000"/>
        </w:rPr>
        <w:t>през</w:t>
      </w:r>
      <w:proofErr w:type="spellEnd"/>
      <w:r>
        <w:rPr>
          <w:rFonts w:eastAsia="Calibri"/>
          <w:bCs/>
          <w:iCs/>
          <w:color w:val="000000"/>
        </w:rPr>
        <w:t xml:space="preserve"> 2014-2015 г.</w:t>
      </w:r>
      <w:r>
        <w:rPr>
          <w:rFonts w:eastAsia="Calibri"/>
          <w:color w:val="000000"/>
          <w:lang w:val="bg-BG"/>
        </w:rPr>
        <w:t xml:space="preserve">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color w:val="000000"/>
          <w:lang w:val="bg-BG"/>
        </w:rPr>
        <w:t>)</w:t>
      </w:r>
    </w:p>
    <w:p w14:paraId="7314482A" w14:textId="77777777" w:rsidR="0041466A" w:rsidRDefault="0041466A" w:rsidP="00571B3A">
      <w:pPr>
        <w:autoSpaceDE w:val="0"/>
        <w:autoSpaceDN w:val="0"/>
        <w:adjustRightInd w:val="0"/>
        <w:jc w:val="center"/>
        <w:rPr>
          <w:rFonts w:eastAsia="Calibri"/>
          <w:bCs/>
          <w:iCs/>
          <w:color w:val="000000"/>
        </w:rPr>
      </w:pPr>
    </w:p>
    <w:p w14:paraId="0AAE5706" w14:textId="53699437" w:rsidR="0021277D" w:rsidRDefault="003116B4" w:rsidP="003116B4">
      <w:pPr>
        <w:autoSpaceDE w:val="0"/>
        <w:autoSpaceDN w:val="0"/>
        <w:adjustRightInd w:val="0"/>
        <w:jc w:val="center"/>
        <w:rPr>
          <w:rFonts w:eastAsia="Calibri"/>
        </w:rPr>
      </w:pPr>
      <w:r w:rsidRPr="003116B4">
        <w:rPr>
          <w:rFonts w:eastAsia="Calibri"/>
          <w:noProof/>
        </w:rPr>
        <w:drawing>
          <wp:inline distT="0" distB="0" distL="0" distR="0" wp14:anchorId="725ACE8B" wp14:editId="3CB1720D">
            <wp:extent cx="5355771" cy="2069812"/>
            <wp:effectExtent l="0" t="0" r="0" b="698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38"/>
                    <a:stretch>
                      <a:fillRect/>
                    </a:stretch>
                  </pic:blipFill>
                  <pic:spPr>
                    <a:xfrm>
                      <a:off x="0" y="0"/>
                      <a:ext cx="5363227" cy="2072693"/>
                    </a:xfrm>
                    <a:prstGeom prst="rect">
                      <a:avLst/>
                    </a:prstGeom>
                  </pic:spPr>
                </pic:pic>
              </a:graphicData>
            </a:graphic>
          </wp:inline>
        </w:drawing>
      </w:r>
    </w:p>
    <w:p w14:paraId="2D0319E6" w14:textId="7A9B80DD" w:rsidR="003116B4" w:rsidRPr="0021277D" w:rsidRDefault="003116B4" w:rsidP="003116B4">
      <w:pPr>
        <w:autoSpaceDE w:val="0"/>
        <w:autoSpaceDN w:val="0"/>
        <w:adjustRightInd w:val="0"/>
        <w:jc w:val="center"/>
        <w:rPr>
          <w:rFonts w:eastAsia="Calibri"/>
        </w:rPr>
      </w:pPr>
      <w:proofErr w:type="spellStart"/>
      <w:r>
        <w:rPr>
          <w:rFonts w:eastAsia="Calibri"/>
          <w:b/>
          <w:iCs/>
          <w:color w:val="000000"/>
        </w:rPr>
        <w:t>Фигура</w:t>
      </w:r>
      <w:proofErr w:type="spellEnd"/>
      <w:r>
        <w:rPr>
          <w:rFonts w:eastAsia="Calibri"/>
          <w:b/>
          <w:iCs/>
          <w:color w:val="000000"/>
        </w:rPr>
        <w:t xml:space="preserve"> </w:t>
      </w:r>
      <w:r w:rsidR="00F04F4B">
        <w:rPr>
          <w:rFonts w:eastAsia="Calibri"/>
          <w:b/>
          <w:iCs/>
          <w:color w:val="000000"/>
          <w:lang w:val="bg-BG"/>
        </w:rPr>
        <w:t>16.</w:t>
      </w:r>
      <w:r>
        <w:rPr>
          <w:rFonts w:eastAsia="Calibri"/>
          <w:iCs/>
          <w:color w:val="000000"/>
        </w:rPr>
        <w:t xml:space="preserve"> </w:t>
      </w:r>
      <w:r>
        <w:rPr>
          <w:rFonts w:eastAsia="Calibri"/>
          <w:bCs/>
          <w:iCs/>
          <w:color w:val="000000"/>
          <w:lang w:val="bg-BG"/>
        </w:rPr>
        <w:t>Наблюдения</w:t>
      </w:r>
      <w:r>
        <w:rPr>
          <w:rFonts w:eastAsia="Calibri"/>
          <w:bCs/>
          <w:iCs/>
          <w:color w:val="000000"/>
        </w:rPr>
        <w:t xml:space="preserve"> </w:t>
      </w:r>
      <w:proofErr w:type="spellStart"/>
      <w:r>
        <w:rPr>
          <w:rFonts w:eastAsia="Calibri"/>
          <w:bCs/>
          <w:color w:val="000000"/>
        </w:rPr>
        <w:t>на</w:t>
      </w:r>
      <w:proofErr w:type="spellEnd"/>
      <w:r>
        <w:rPr>
          <w:rFonts w:eastAsia="Calibri"/>
          <w:bCs/>
          <w:color w:val="000000"/>
        </w:rPr>
        <w:t xml:space="preserve"> </w:t>
      </w:r>
      <w:proofErr w:type="spellStart"/>
      <w:r>
        <w:rPr>
          <w:rFonts w:eastAsia="Calibri"/>
          <w:bCs/>
          <w:i/>
          <w:color w:val="000000"/>
        </w:rPr>
        <w:t>Delhinus</w:t>
      </w:r>
      <w:proofErr w:type="spellEnd"/>
      <w:r>
        <w:rPr>
          <w:rFonts w:eastAsia="Calibri"/>
          <w:bCs/>
          <w:i/>
          <w:color w:val="000000"/>
        </w:rPr>
        <w:t xml:space="preserve"> </w:t>
      </w:r>
      <w:proofErr w:type="spellStart"/>
      <w:r>
        <w:rPr>
          <w:rFonts w:eastAsia="Calibri"/>
          <w:bCs/>
          <w:i/>
          <w:color w:val="000000"/>
        </w:rPr>
        <w:t>delphis</w:t>
      </w:r>
      <w:proofErr w:type="spellEnd"/>
      <w:r w:rsidR="00F04F4B">
        <w:rPr>
          <w:rFonts w:eastAsia="Calibri"/>
          <w:bCs/>
          <w:i/>
          <w:color w:val="000000"/>
          <w:lang w:val="bg-BG"/>
        </w:rPr>
        <w:t>,</w:t>
      </w:r>
      <w:r>
        <w:rPr>
          <w:rFonts w:eastAsia="Calibri"/>
          <w:bCs/>
          <w:iCs/>
          <w:color w:val="000000"/>
        </w:rPr>
        <w:t xml:space="preserve"> ACCOBAMS Survey initiative, 2019</w:t>
      </w:r>
    </w:p>
    <w:p w14:paraId="1467DEBF" w14:textId="6B056A96" w:rsidR="003116B4" w:rsidRDefault="003116B4">
      <w:pPr>
        <w:autoSpaceDE w:val="0"/>
        <w:autoSpaceDN w:val="0"/>
        <w:adjustRightInd w:val="0"/>
        <w:jc w:val="both"/>
        <w:rPr>
          <w:rFonts w:eastAsia="Calibri"/>
        </w:rPr>
      </w:pPr>
    </w:p>
    <w:p w14:paraId="37C78846" w14:textId="77777777" w:rsidR="002C70FA" w:rsidRDefault="00F5568F" w:rsidP="0012396A">
      <w:pPr>
        <w:autoSpaceDE w:val="0"/>
        <w:autoSpaceDN w:val="0"/>
        <w:adjustRightInd w:val="0"/>
        <w:spacing w:after="120"/>
        <w:jc w:val="both"/>
        <w:rPr>
          <w:rFonts w:eastAsia="Calibri"/>
          <w:color w:val="000000"/>
        </w:rPr>
      </w:pPr>
      <w:proofErr w:type="spellStart"/>
      <w:r>
        <w:rPr>
          <w:rFonts w:eastAsia="Calibri"/>
          <w:color w:val="000000"/>
        </w:rPr>
        <w:lastRenderedPageBreak/>
        <w:t>Площта</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разпространението</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обикновения</w:t>
      </w:r>
      <w:proofErr w:type="spellEnd"/>
      <w:r>
        <w:rPr>
          <w:rFonts w:eastAsia="Calibri"/>
          <w:color w:val="000000"/>
        </w:rPr>
        <w:t xml:space="preserve"> </w:t>
      </w:r>
      <w:proofErr w:type="spellStart"/>
      <w:r>
        <w:rPr>
          <w:rFonts w:eastAsia="Calibri"/>
          <w:color w:val="000000"/>
        </w:rPr>
        <w:t>делфин</w:t>
      </w:r>
      <w:proofErr w:type="spellEnd"/>
      <w:r>
        <w:rPr>
          <w:rFonts w:eastAsia="Calibri"/>
          <w:color w:val="000000"/>
        </w:rPr>
        <w:t xml:space="preserve"> </w:t>
      </w:r>
      <w:proofErr w:type="spellStart"/>
      <w:r w:rsidRPr="00571B3A">
        <w:rPr>
          <w:rFonts w:eastAsia="Calibri"/>
          <w:color w:val="000000"/>
        </w:rPr>
        <w:t>изчислена</w:t>
      </w:r>
      <w:proofErr w:type="spellEnd"/>
      <w:r w:rsidRPr="00571B3A">
        <w:rPr>
          <w:rFonts w:eastAsia="Calibri"/>
          <w:color w:val="000000"/>
        </w:rPr>
        <w:t xml:space="preserve"> </w:t>
      </w:r>
      <w:proofErr w:type="spellStart"/>
      <w:r w:rsidRPr="00571B3A">
        <w:rPr>
          <w:rFonts w:eastAsia="Calibri"/>
          <w:color w:val="000000"/>
        </w:rPr>
        <w:t>чрез</w:t>
      </w:r>
      <w:proofErr w:type="spellEnd"/>
      <w:r w:rsidRPr="00571B3A">
        <w:rPr>
          <w:rFonts w:eastAsia="Calibri"/>
          <w:color w:val="000000"/>
        </w:rPr>
        <w:t xml:space="preserve"> </w:t>
      </w:r>
      <w:proofErr w:type="spellStart"/>
      <w:r w:rsidRPr="00571B3A">
        <w:rPr>
          <w:rFonts w:eastAsia="Calibri"/>
          <w:color w:val="000000"/>
        </w:rPr>
        <w:t>RangeTool</w:t>
      </w:r>
      <w:proofErr w:type="spellEnd"/>
      <w:r w:rsidRPr="00571B3A">
        <w:rPr>
          <w:rFonts w:eastAsia="Calibri"/>
          <w:color w:val="000000"/>
          <w:lang w:val="bg-BG"/>
        </w:rPr>
        <w:t xml:space="preserve"> </w:t>
      </w:r>
      <w:proofErr w:type="spellStart"/>
      <w:r w:rsidRPr="00571B3A">
        <w:rPr>
          <w:rFonts w:eastAsia="Calibri"/>
          <w:color w:val="000000"/>
        </w:rPr>
        <w:t>за</w:t>
      </w:r>
      <w:proofErr w:type="spellEnd"/>
      <w:r w:rsidRPr="00571B3A">
        <w:rPr>
          <w:rFonts w:eastAsia="Calibri"/>
          <w:color w:val="000000"/>
        </w:rPr>
        <w:t xml:space="preserve"> </w:t>
      </w:r>
      <w:proofErr w:type="spellStart"/>
      <w:r w:rsidRPr="00571B3A">
        <w:rPr>
          <w:rFonts w:eastAsia="Calibri"/>
          <w:color w:val="000000"/>
        </w:rPr>
        <w:t>периода</w:t>
      </w:r>
      <w:proofErr w:type="spellEnd"/>
      <w:r w:rsidRPr="00571B3A">
        <w:rPr>
          <w:rFonts w:eastAsia="Calibri"/>
          <w:color w:val="000000"/>
        </w:rPr>
        <w:t xml:space="preserve"> </w:t>
      </w:r>
      <w:proofErr w:type="spellStart"/>
      <w:r w:rsidRPr="00571B3A">
        <w:rPr>
          <w:rFonts w:eastAsia="Calibri"/>
          <w:color w:val="000000"/>
        </w:rPr>
        <w:t>ноември</w:t>
      </w:r>
      <w:proofErr w:type="spellEnd"/>
      <w:r w:rsidRPr="00571B3A">
        <w:rPr>
          <w:rFonts w:eastAsia="Calibri"/>
          <w:color w:val="000000"/>
        </w:rPr>
        <w:t xml:space="preserve"> 2014г.</w:t>
      </w:r>
      <w:r w:rsidRPr="00571B3A">
        <w:rPr>
          <w:rFonts w:eastAsia="Calibri"/>
          <w:color w:val="000000"/>
          <w:lang w:val="bg-BG"/>
        </w:rPr>
        <w:t xml:space="preserve"> </w:t>
      </w:r>
      <w:r w:rsidRPr="00571B3A">
        <w:rPr>
          <w:rFonts w:eastAsia="Calibri"/>
          <w:color w:val="000000"/>
        </w:rPr>
        <w:t>–</w:t>
      </w:r>
      <w:r w:rsidRPr="00571B3A">
        <w:rPr>
          <w:rFonts w:eastAsia="Calibri"/>
          <w:color w:val="000000"/>
          <w:lang w:val="bg-BG"/>
        </w:rPr>
        <w:t xml:space="preserve"> </w:t>
      </w:r>
      <w:proofErr w:type="spellStart"/>
      <w:r w:rsidRPr="00571B3A">
        <w:rPr>
          <w:rFonts w:eastAsia="Calibri"/>
          <w:color w:val="000000"/>
        </w:rPr>
        <w:t>юли</w:t>
      </w:r>
      <w:proofErr w:type="spellEnd"/>
      <w:r w:rsidRPr="00571B3A">
        <w:rPr>
          <w:rFonts w:eastAsia="Calibri"/>
          <w:color w:val="000000"/>
        </w:rPr>
        <w:t xml:space="preserve"> 2015г.</w:t>
      </w:r>
      <w:r w:rsidRPr="00571B3A">
        <w:rPr>
          <w:rFonts w:eastAsia="Calibri"/>
          <w:color w:val="000000"/>
          <w:lang w:val="bg-BG"/>
        </w:rPr>
        <w:t xml:space="preserve"> </w:t>
      </w:r>
      <w:r w:rsidRPr="00571B3A">
        <w:rPr>
          <w:rFonts w:eastAsia="Calibri"/>
          <w:color w:val="000000"/>
        </w:rPr>
        <w:t>е 16000 км</w:t>
      </w:r>
      <w:r w:rsidRPr="00571B3A">
        <w:rPr>
          <w:rFonts w:eastAsia="Calibri"/>
          <w:color w:val="000000"/>
          <w:vertAlign w:val="superscript"/>
        </w:rPr>
        <w:t>2</w:t>
      </w:r>
      <w:r w:rsidRPr="00571B3A">
        <w:rPr>
          <w:rFonts w:eastAsia="Calibri"/>
          <w:color w:val="000000"/>
        </w:rPr>
        <w:t xml:space="preserve">. </w:t>
      </w:r>
      <w:proofErr w:type="spellStart"/>
      <w:r w:rsidRPr="00571B3A">
        <w:rPr>
          <w:rFonts w:eastAsia="Calibri"/>
          <w:color w:val="000000"/>
        </w:rPr>
        <w:t>Ареалът</w:t>
      </w:r>
      <w:proofErr w:type="spellEnd"/>
      <w:r w:rsidRPr="00571B3A">
        <w:rPr>
          <w:rFonts w:eastAsia="Calibri"/>
          <w:color w:val="000000"/>
          <w:lang w:val="bg-BG"/>
        </w:rPr>
        <w:t xml:space="preserve"> </w:t>
      </w:r>
      <w:proofErr w:type="spellStart"/>
      <w:r w:rsidRPr="00571B3A">
        <w:rPr>
          <w:rFonts w:eastAsia="Calibri"/>
          <w:color w:val="000000"/>
        </w:rPr>
        <w:t>на</w:t>
      </w:r>
      <w:proofErr w:type="spellEnd"/>
      <w:r w:rsidRPr="00571B3A">
        <w:rPr>
          <w:rFonts w:eastAsia="Calibri"/>
          <w:color w:val="000000"/>
        </w:rPr>
        <w:t xml:space="preserve"> </w:t>
      </w:r>
      <w:r w:rsidRPr="00571B3A">
        <w:rPr>
          <w:rFonts w:eastAsia="Calibri"/>
          <w:color w:val="000000"/>
          <w:lang w:val="bg-BG"/>
        </w:rPr>
        <w:t>вида</w:t>
      </w:r>
      <w:r w:rsidRPr="00571B3A">
        <w:rPr>
          <w:rFonts w:eastAsia="Calibri"/>
          <w:color w:val="000000"/>
        </w:rPr>
        <w:t xml:space="preserve"> </w:t>
      </w:r>
      <w:proofErr w:type="spellStart"/>
      <w:r w:rsidRPr="00571B3A">
        <w:rPr>
          <w:rFonts w:eastAsia="Calibri"/>
          <w:color w:val="000000"/>
        </w:rPr>
        <w:t>покрива</w:t>
      </w:r>
      <w:proofErr w:type="spellEnd"/>
      <w:r w:rsidRPr="00571B3A">
        <w:rPr>
          <w:rFonts w:eastAsia="Calibri"/>
          <w:color w:val="000000"/>
        </w:rPr>
        <w:t xml:space="preserve"> </w:t>
      </w:r>
      <w:proofErr w:type="spellStart"/>
      <w:r w:rsidRPr="00571B3A">
        <w:rPr>
          <w:rFonts w:eastAsia="Calibri"/>
          <w:color w:val="000000"/>
        </w:rPr>
        <w:t>почти</w:t>
      </w:r>
      <w:proofErr w:type="spellEnd"/>
      <w:r w:rsidRPr="00571B3A">
        <w:rPr>
          <w:rFonts w:eastAsia="Calibri"/>
          <w:color w:val="000000"/>
        </w:rPr>
        <w:t xml:space="preserve"> </w:t>
      </w:r>
      <w:proofErr w:type="spellStart"/>
      <w:r w:rsidRPr="00571B3A">
        <w:rPr>
          <w:rFonts w:eastAsia="Calibri"/>
          <w:color w:val="000000"/>
        </w:rPr>
        <w:t>цялата</w:t>
      </w:r>
      <w:proofErr w:type="spellEnd"/>
      <w:r w:rsidRPr="00571B3A">
        <w:rPr>
          <w:rFonts w:eastAsia="Calibri"/>
          <w:color w:val="000000"/>
        </w:rPr>
        <w:t xml:space="preserve"> </w:t>
      </w:r>
      <w:proofErr w:type="spellStart"/>
      <w:r w:rsidRPr="00571B3A">
        <w:rPr>
          <w:rFonts w:eastAsia="Calibri"/>
          <w:color w:val="000000"/>
        </w:rPr>
        <w:t>акватория</w:t>
      </w:r>
      <w:proofErr w:type="spellEnd"/>
      <w:r w:rsidRPr="00571B3A">
        <w:rPr>
          <w:rFonts w:eastAsia="Calibri"/>
          <w:color w:val="000000"/>
        </w:rPr>
        <w:t xml:space="preserve"> </w:t>
      </w:r>
      <w:proofErr w:type="spellStart"/>
      <w:r w:rsidRPr="00571B3A">
        <w:rPr>
          <w:rFonts w:eastAsia="Calibri"/>
          <w:color w:val="000000"/>
        </w:rPr>
        <w:t>на</w:t>
      </w:r>
      <w:proofErr w:type="spellEnd"/>
      <w:r w:rsidRPr="00571B3A">
        <w:rPr>
          <w:rFonts w:eastAsia="Calibri"/>
          <w:color w:val="000000"/>
        </w:rPr>
        <w:t xml:space="preserve"> ИИЗ и </w:t>
      </w:r>
      <w:proofErr w:type="spellStart"/>
      <w:r w:rsidRPr="00571B3A">
        <w:rPr>
          <w:rFonts w:eastAsia="Calibri"/>
          <w:color w:val="000000"/>
        </w:rPr>
        <w:t>възлиза</w:t>
      </w:r>
      <w:proofErr w:type="spellEnd"/>
      <w:r w:rsidRPr="00571B3A">
        <w:rPr>
          <w:rFonts w:eastAsia="Calibri"/>
          <w:color w:val="000000"/>
        </w:rPr>
        <w:t xml:space="preserve"> </w:t>
      </w:r>
      <w:proofErr w:type="spellStart"/>
      <w:r w:rsidRPr="00571B3A">
        <w:rPr>
          <w:rFonts w:eastAsia="Calibri"/>
          <w:color w:val="000000"/>
        </w:rPr>
        <w:t>на</w:t>
      </w:r>
      <w:proofErr w:type="spellEnd"/>
      <w:r w:rsidRPr="00571B3A">
        <w:rPr>
          <w:rFonts w:eastAsia="Calibri"/>
          <w:color w:val="000000"/>
        </w:rPr>
        <w:t xml:space="preserve"> 33700 км</w:t>
      </w:r>
      <w:r w:rsidRPr="00571B3A">
        <w:rPr>
          <w:rFonts w:eastAsia="Calibri"/>
          <w:color w:val="000000"/>
          <w:vertAlign w:val="superscript"/>
        </w:rPr>
        <w:t>2</w:t>
      </w:r>
      <w:r w:rsidRPr="00571B3A">
        <w:rPr>
          <w:rFonts w:eastAsia="Calibri"/>
          <w:color w:val="000000"/>
        </w:rPr>
        <w:t xml:space="preserve"> и </w:t>
      </w:r>
      <w:proofErr w:type="spellStart"/>
      <w:r w:rsidRPr="00571B3A">
        <w:rPr>
          <w:rFonts w:eastAsia="Calibri"/>
          <w:color w:val="000000"/>
        </w:rPr>
        <w:t>също</w:t>
      </w:r>
      <w:proofErr w:type="spellEnd"/>
      <w:r w:rsidRPr="00571B3A">
        <w:rPr>
          <w:rFonts w:eastAsia="Calibri"/>
          <w:color w:val="000000"/>
        </w:rPr>
        <w:t xml:space="preserve"> е </w:t>
      </w:r>
      <w:proofErr w:type="spellStart"/>
      <w:r w:rsidRPr="00571B3A">
        <w:rPr>
          <w:rFonts w:eastAsia="Calibri"/>
          <w:color w:val="000000"/>
        </w:rPr>
        <w:t>изчислен</w:t>
      </w:r>
      <w:proofErr w:type="spellEnd"/>
      <w:r w:rsidRPr="00571B3A">
        <w:rPr>
          <w:rFonts w:eastAsia="Calibri"/>
          <w:color w:val="000000"/>
        </w:rPr>
        <w:t xml:space="preserve"> с </w:t>
      </w:r>
      <w:proofErr w:type="spellStart"/>
      <w:r w:rsidRPr="00571B3A">
        <w:rPr>
          <w:rFonts w:eastAsia="Calibri"/>
          <w:color w:val="000000"/>
        </w:rPr>
        <w:t>RangeTool</w:t>
      </w:r>
      <w:proofErr w:type="spellEnd"/>
      <w:r>
        <w:rPr>
          <w:rFonts w:eastAsia="Calibri"/>
          <w:color w:val="000000"/>
        </w:rPr>
        <w:t>.</w:t>
      </w:r>
    </w:p>
    <w:p w14:paraId="7A71240C" w14:textId="4B8D759D" w:rsidR="002C70FA" w:rsidRDefault="00F5568F" w:rsidP="00AF1CDB">
      <w:pPr>
        <w:autoSpaceDE w:val="0"/>
        <w:autoSpaceDN w:val="0"/>
        <w:adjustRightInd w:val="0"/>
        <w:spacing w:after="120"/>
        <w:jc w:val="both"/>
        <w:rPr>
          <w:rFonts w:eastAsia="Calibri"/>
          <w:color w:val="000000"/>
          <w:lang w:val="bg-BG"/>
        </w:rPr>
      </w:pPr>
      <w:r>
        <w:rPr>
          <w:rFonts w:eastAsia="Calibri"/>
          <w:color w:val="000000"/>
          <w:lang w:val="bg-BG"/>
        </w:rPr>
        <w:t>През есенния полеви сезон на 2014г. (ноември-декемвр</w:t>
      </w:r>
      <w:r w:rsidR="00571B3A">
        <w:rPr>
          <w:rFonts w:eastAsia="Calibri"/>
          <w:color w:val="000000"/>
          <w:lang w:val="bg-BG"/>
        </w:rPr>
        <w:t>и) обикновеният делфин се среща</w:t>
      </w:r>
      <w:r>
        <w:rPr>
          <w:rFonts w:eastAsia="Calibri"/>
          <w:color w:val="000000"/>
          <w:lang w:val="bg-BG"/>
        </w:rPr>
        <w:t xml:space="preserve"> сравнително равномерно далеч от брега, извън пределите на териториалните води </w:t>
      </w:r>
      <w:r>
        <w:rPr>
          <w:rFonts w:eastAsia="Calibri"/>
          <w:lang w:val="bg-BG"/>
        </w:rPr>
        <w:t>(Фиг. 1</w:t>
      </w:r>
      <w:r w:rsidR="00463617">
        <w:rPr>
          <w:rFonts w:eastAsia="Calibri"/>
          <w:lang w:val="bg-BG"/>
        </w:rPr>
        <w:t>7</w:t>
      </w:r>
      <w:r>
        <w:rPr>
          <w:rFonts w:eastAsia="Calibri"/>
          <w:lang w:val="bg-BG"/>
        </w:rPr>
        <w:t>).</w:t>
      </w:r>
    </w:p>
    <w:p w14:paraId="6180E7C1" w14:textId="77777777" w:rsidR="002C70FA" w:rsidRDefault="00F5568F" w:rsidP="00571B3A">
      <w:pPr>
        <w:jc w:val="center"/>
        <w:rPr>
          <w:rFonts w:eastAsia="Calibri"/>
          <w:lang w:eastAsia="ru-RU"/>
        </w:rPr>
      </w:pPr>
      <w:r>
        <w:rPr>
          <w:rFonts w:eastAsia="Calibri"/>
          <w:noProof/>
          <w:lang w:val="bg-BG" w:eastAsia="bg-BG"/>
        </w:rPr>
        <w:drawing>
          <wp:inline distT="0" distB="0" distL="0" distR="0" wp14:anchorId="5B708478" wp14:editId="4EC2A910">
            <wp:extent cx="3935095" cy="3537857"/>
            <wp:effectExtent l="0" t="0" r="8255" b="5715"/>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5"/>
                    <pic:cNvPicPr>
                      <a:picLocks noChangeAspect="1" noChangeArrowheads="1"/>
                    </pic:cNvPicPr>
                  </pic:nvPicPr>
                  <pic:blipFill>
                    <a:blip r:embed="rId39" cstate="print"/>
                    <a:srcRect/>
                    <a:stretch>
                      <a:fillRect/>
                    </a:stretch>
                  </pic:blipFill>
                  <pic:spPr>
                    <a:xfrm>
                      <a:off x="0" y="0"/>
                      <a:ext cx="3945878" cy="3547552"/>
                    </a:xfrm>
                    <a:prstGeom prst="rect">
                      <a:avLst/>
                    </a:prstGeom>
                    <a:noFill/>
                    <a:ln w="9525">
                      <a:noFill/>
                      <a:miter lim="800000"/>
                      <a:headEnd/>
                      <a:tailEnd/>
                    </a:ln>
                  </pic:spPr>
                </pic:pic>
              </a:graphicData>
            </a:graphic>
          </wp:inline>
        </w:drawing>
      </w:r>
    </w:p>
    <w:p w14:paraId="2947B9A5" w14:textId="2449E884" w:rsidR="002C70FA" w:rsidRDefault="00F5568F" w:rsidP="00571B3A">
      <w:pPr>
        <w:jc w:val="center"/>
        <w:rPr>
          <w:rFonts w:eastAsia="Calibri"/>
        </w:rPr>
      </w:pPr>
      <w:r>
        <w:rPr>
          <w:rFonts w:eastAsia="Calibri"/>
          <w:b/>
          <w:lang w:val="bg-BG"/>
        </w:rPr>
        <w:t>Фигура 1</w:t>
      </w:r>
      <w:r w:rsidR="00F04F4B">
        <w:rPr>
          <w:rFonts w:eastAsia="Calibri"/>
          <w:b/>
          <w:lang w:val="bg-BG"/>
        </w:rPr>
        <w:t>7</w:t>
      </w:r>
      <w:r>
        <w:rPr>
          <w:rFonts w:eastAsia="Calibri"/>
          <w:b/>
          <w:lang w:val="bg-BG"/>
        </w:rPr>
        <w:t>.</w:t>
      </w:r>
      <w:r>
        <w:rPr>
          <w:rFonts w:eastAsia="Calibri"/>
          <w:lang w:val="bg-BG"/>
        </w:rPr>
        <w:t xml:space="preserve"> Разпределение на наблюденията на обикновения делфин</w:t>
      </w:r>
      <w:r>
        <w:rPr>
          <w:rFonts w:eastAsia="Calibri"/>
          <w:i/>
          <w:lang w:val="bg-BG"/>
        </w:rPr>
        <w:t xml:space="preserve"> (</w:t>
      </w:r>
      <w:r>
        <w:rPr>
          <w:rFonts w:eastAsia="Calibri"/>
          <w:i/>
        </w:rPr>
        <w:t xml:space="preserve">Delphinus </w:t>
      </w:r>
      <w:proofErr w:type="spellStart"/>
      <w:r>
        <w:rPr>
          <w:rFonts w:eastAsia="Calibri"/>
          <w:i/>
        </w:rPr>
        <w:t>delphis</w:t>
      </w:r>
      <w:proofErr w:type="spellEnd"/>
      <w:r>
        <w:rPr>
          <w:rFonts w:eastAsia="Calibri"/>
          <w:i/>
        </w:rPr>
        <w:t xml:space="preserve"> </w:t>
      </w:r>
      <w:proofErr w:type="spellStart"/>
      <w:r>
        <w:rPr>
          <w:rFonts w:eastAsia="Calibri"/>
          <w:i/>
        </w:rPr>
        <w:t>ponticus</w:t>
      </w:r>
      <w:proofErr w:type="spellEnd"/>
      <w:r>
        <w:rPr>
          <w:rFonts w:eastAsia="Calibri"/>
          <w:i/>
        </w:rPr>
        <w:t>)</w:t>
      </w:r>
      <w:r>
        <w:rPr>
          <w:rFonts w:eastAsia="Calibri"/>
          <w:i/>
          <w:lang w:val="bg-BG"/>
        </w:rPr>
        <w:t xml:space="preserve"> </w:t>
      </w:r>
      <w:r>
        <w:rPr>
          <w:rFonts w:eastAsia="Calibri"/>
          <w:lang w:val="bg-BG"/>
        </w:rPr>
        <w:t>през 2014г (ноември-декември)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lang w:val="bg-BG"/>
        </w:rPr>
        <w:t>)</w:t>
      </w:r>
      <w:r>
        <w:rPr>
          <w:rFonts w:eastAsia="Calibri"/>
        </w:rPr>
        <w:t>.</w:t>
      </w:r>
    </w:p>
    <w:p w14:paraId="3FA9C350" w14:textId="77777777" w:rsidR="002C70FA" w:rsidRDefault="002C70FA">
      <w:pPr>
        <w:autoSpaceDE w:val="0"/>
        <w:autoSpaceDN w:val="0"/>
        <w:adjustRightInd w:val="0"/>
        <w:jc w:val="both"/>
        <w:rPr>
          <w:rFonts w:eastAsia="Calibri"/>
          <w:color w:val="000000"/>
          <w:lang w:val="bg-BG"/>
        </w:rPr>
      </w:pPr>
    </w:p>
    <w:p w14:paraId="6EB69BC4"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Обикновените делфини през посочения период са регистрирани само в БГ ИИЗ</w:t>
      </w:r>
      <w:r>
        <w:rPr>
          <w:rFonts w:eastAsia="Calibri"/>
          <w:color w:val="000000"/>
        </w:rPr>
        <w:t xml:space="preserve">. </w:t>
      </w:r>
      <w:r>
        <w:rPr>
          <w:rFonts w:eastAsia="Calibri"/>
          <w:color w:val="000000"/>
          <w:lang w:val="bg-BG"/>
        </w:rPr>
        <w:t>Това е най-многочисленият вид, чиято плътност и абсолютна численост в БГ ИИЗ са изчислени съответно на 5.7 инд./км</w:t>
      </w:r>
      <w:r>
        <w:rPr>
          <w:rFonts w:eastAsia="Calibri"/>
          <w:color w:val="000000"/>
          <w:vertAlign w:val="superscript"/>
          <w:lang w:val="bg-BG"/>
        </w:rPr>
        <w:t>2</w:t>
      </w:r>
      <w:r>
        <w:rPr>
          <w:rFonts w:eastAsia="Calibri"/>
          <w:color w:val="000000"/>
          <w:lang w:val="bg-BG"/>
        </w:rPr>
        <w:t xml:space="preserve"> и 160 хил. инд. Посочената стойност е извънредно висока за Черно море. Такава концентрация на делфините би могла да се обясни само със сезонната  миграция на животните от северните райони към местата за зимуване. </w:t>
      </w:r>
    </w:p>
    <w:p w14:paraId="6E82A7E2"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През пролетния сезон на 2015г. ареалът на обикновения делфин се разширява, като </w:t>
      </w:r>
      <w:proofErr w:type="spellStart"/>
      <w:r>
        <w:rPr>
          <w:rFonts w:eastAsia="Calibri"/>
          <w:color w:val="000000"/>
        </w:rPr>
        <w:t>моделът</w:t>
      </w:r>
      <w:proofErr w:type="spellEnd"/>
      <w:r>
        <w:rPr>
          <w:rFonts w:eastAsia="Calibri"/>
          <w:color w:val="000000"/>
        </w:rPr>
        <w:t xml:space="preserve"> </w:t>
      </w:r>
      <w:r>
        <w:rPr>
          <w:rFonts w:eastAsia="Calibri"/>
          <w:color w:val="000000"/>
          <w:lang w:val="bg-BG"/>
        </w:rPr>
        <w:t xml:space="preserve">на разпространение </w:t>
      </w:r>
      <w:proofErr w:type="spellStart"/>
      <w:r>
        <w:rPr>
          <w:rFonts w:eastAsia="Calibri"/>
          <w:color w:val="000000"/>
        </w:rPr>
        <w:t>показва</w:t>
      </w:r>
      <w:proofErr w:type="spellEnd"/>
      <w:r>
        <w:rPr>
          <w:rFonts w:eastAsia="Calibri"/>
          <w:color w:val="000000"/>
        </w:rPr>
        <w:t xml:space="preserve"> </w:t>
      </w:r>
      <w:proofErr w:type="spellStart"/>
      <w:r>
        <w:rPr>
          <w:rFonts w:eastAsia="Calibri"/>
          <w:color w:val="000000"/>
        </w:rPr>
        <w:t>една</w:t>
      </w:r>
      <w:proofErr w:type="spellEnd"/>
      <w:r>
        <w:rPr>
          <w:rFonts w:eastAsia="Calibri"/>
          <w:color w:val="000000"/>
        </w:rPr>
        <w:t xml:space="preserve"> </w:t>
      </w:r>
      <w:proofErr w:type="spellStart"/>
      <w:r>
        <w:rPr>
          <w:rFonts w:eastAsia="Calibri"/>
          <w:color w:val="000000"/>
        </w:rPr>
        <w:t>по-голяма</w:t>
      </w:r>
      <w:proofErr w:type="spellEnd"/>
      <w:r>
        <w:rPr>
          <w:rFonts w:eastAsia="Calibri"/>
          <w:color w:val="000000"/>
        </w:rPr>
        <w:t xml:space="preserve"> </w:t>
      </w:r>
      <w:proofErr w:type="spellStart"/>
      <w:r>
        <w:rPr>
          <w:rFonts w:eastAsia="Calibri"/>
          <w:color w:val="000000"/>
        </w:rPr>
        <w:t>дисперсност</w:t>
      </w:r>
      <w:proofErr w:type="spellEnd"/>
      <w:r>
        <w:rPr>
          <w:rFonts w:eastAsia="Calibri"/>
          <w:color w:val="000000"/>
        </w:rPr>
        <w:t xml:space="preserve"> в </w:t>
      </w:r>
      <w:proofErr w:type="spellStart"/>
      <w:r>
        <w:rPr>
          <w:rFonts w:eastAsia="Calibri"/>
          <w:color w:val="000000"/>
        </w:rPr>
        <w:t>посока</w:t>
      </w:r>
      <w:proofErr w:type="spellEnd"/>
      <w:r>
        <w:rPr>
          <w:rFonts w:eastAsia="Calibri"/>
          <w:color w:val="000000"/>
        </w:rPr>
        <w:t xml:space="preserve"> </w:t>
      </w:r>
      <w:proofErr w:type="spellStart"/>
      <w:r>
        <w:rPr>
          <w:rFonts w:eastAsia="Calibri"/>
          <w:color w:val="000000"/>
        </w:rPr>
        <w:t>предимно</w:t>
      </w:r>
      <w:proofErr w:type="spellEnd"/>
      <w:r>
        <w:rPr>
          <w:rFonts w:eastAsia="Calibri"/>
          <w:color w:val="000000"/>
        </w:rPr>
        <w:t xml:space="preserve"> </w:t>
      </w:r>
      <w:proofErr w:type="spellStart"/>
      <w:r>
        <w:rPr>
          <w:rFonts w:eastAsia="Calibri"/>
          <w:color w:val="000000"/>
        </w:rPr>
        <w:t>шелфовата</w:t>
      </w:r>
      <w:proofErr w:type="spellEnd"/>
      <w:r>
        <w:rPr>
          <w:rFonts w:eastAsia="Calibri"/>
          <w:color w:val="000000"/>
        </w:rPr>
        <w:t xml:space="preserve"> </w:t>
      </w:r>
      <w:proofErr w:type="spellStart"/>
      <w:r>
        <w:rPr>
          <w:rFonts w:eastAsia="Calibri"/>
          <w:color w:val="000000"/>
        </w:rPr>
        <w:t>зона</w:t>
      </w:r>
      <w:proofErr w:type="spellEnd"/>
      <w:r>
        <w:rPr>
          <w:rFonts w:eastAsia="Calibri"/>
          <w:color w:val="000000"/>
        </w:rPr>
        <w:t xml:space="preserve"> </w:t>
      </w:r>
      <w:proofErr w:type="spellStart"/>
      <w:r>
        <w:rPr>
          <w:rFonts w:eastAsia="Calibri"/>
          <w:color w:val="000000"/>
        </w:rPr>
        <w:t>по</w:t>
      </w:r>
      <w:proofErr w:type="spellEnd"/>
      <w:r>
        <w:rPr>
          <w:rFonts w:eastAsia="Calibri"/>
          <w:color w:val="000000"/>
        </w:rPr>
        <w:t xml:space="preserve"> </w:t>
      </w:r>
      <w:proofErr w:type="spellStart"/>
      <w:r>
        <w:rPr>
          <w:rFonts w:eastAsia="Calibri"/>
          <w:color w:val="000000"/>
        </w:rPr>
        <w:t>южното</w:t>
      </w:r>
      <w:proofErr w:type="spellEnd"/>
      <w:r>
        <w:rPr>
          <w:rFonts w:eastAsia="Calibri"/>
          <w:color w:val="000000"/>
        </w:rPr>
        <w:t xml:space="preserve"> </w:t>
      </w:r>
      <w:proofErr w:type="spellStart"/>
      <w:r>
        <w:rPr>
          <w:rFonts w:eastAsia="Calibri"/>
          <w:color w:val="000000"/>
        </w:rPr>
        <w:t>крайбрежие</w:t>
      </w:r>
      <w:proofErr w:type="spellEnd"/>
      <w:r>
        <w:rPr>
          <w:rFonts w:eastAsia="Calibri"/>
          <w:color w:val="000000"/>
        </w:rPr>
        <w:t xml:space="preserve"> и </w:t>
      </w:r>
      <w:proofErr w:type="spellStart"/>
      <w:r>
        <w:rPr>
          <w:rFonts w:eastAsia="Calibri"/>
          <w:color w:val="000000"/>
        </w:rPr>
        <w:t>откритоморската</w:t>
      </w:r>
      <w:proofErr w:type="spellEnd"/>
      <w:r>
        <w:rPr>
          <w:rFonts w:eastAsia="Calibri"/>
          <w:color w:val="000000"/>
        </w:rPr>
        <w:t xml:space="preserve"> </w:t>
      </w:r>
      <w:proofErr w:type="spellStart"/>
      <w:r>
        <w:rPr>
          <w:rFonts w:eastAsia="Calibri"/>
          <w:color w:val="000000"/>
        </w:rPr>
        <w:t>зона</w:t>
      </w:r>
      <w:proofErr w:type="spellEnd"/>
      <w:r>
        <w:rPr>
          <w:rFonts w:eastAsia="Calibri"/>
          <w:color w:val="000000"/>
        </w:rPr>
        <w:t xml:space="preserve"> </w:t>
      </w:r>
      <w:proofErr w:type="spellStart"/>
      <w:r>
        <w:rPr>
          <w:rFonts w:eastAsia="Calibri"/>
          <w:color w:val="000000"/>
        </w:rPr>
        <w:t>по</w:t>
      </w:r>
      <w:proofErr w:type="spellEnd"/>
      <w:r>
        <w:rPr>
          <w:rFonts w:eastAsia="Calibri"/>
          <w:color w:val="000000"/>
        </w:rPr>
        <w:t xml:space="preserve"> </w:t>
      </w:r>
      <w:proofErr w:type="spellStart"/>
      <w:r>
        <w:rPr>
          <w:rFonts w:eastAsia="Calibri"/>
          <w:color w:val="000000"/>
        </w:rPr>
        <w:t>северното</w:t>
      </w:r>
      <w:proofErr w:type="spellEnd"/>
      <w:r>
        <w:rPr>
          <w:rFonts w:eastAsia="Calibri"/>
          <w:color w:val="000000"/>
        </w:rPr>
        <w:t xml:space="preserve"> </w:t>
      </w:r>
      <w:proofErr w:type="spellStart"/>
      <w:r>
        <w:rPr>
          <w:rFonts w:eastAsia="Calibri"/>
          <w:color w:val="000000"/>
        </w:rPr>
        <w:t>крайбрежие</w:t>
      </w:r>
      <w:proofErr w:type="spellEnd"/>
      <w:r>
        <w:rPr>
          <w:rFonts w:eastAsia="Calibri"/>
          <w:lang w:val="bg-BG"/>
        </w:rPr>
        <w:t xml:space="preserve">. </w:t>
      </w:r>
      <w:proofErr w:type="spellStart"/>
      <w:r>
        <w:rPr>
          <w:rFonts w:eastAsia="Calibri"/>
          <w:color w:val="000000"/>
        </w:rPr>
        <w:t>Разпределението</w:t>
      </w:r>
      <w:proofErr w:type="spellEnd"/>
      <w:r>
        <w:rPr>
          <w:rFonts w:eastAsia="Calibri"/>
          <w:color w:val="000000"/>
        </w:rPr>
        <w:t xml:space="preserve"> </w:t>
      </w:r>
      <w:proofErr w:type="spellStart"/>
      <w:r>
        <w:rPr>
          <w:rFonts w:eastAsia="Calibri"/>
          <w:color w:val="000000"/>
        </w:rPr>
        <w:t>се</w:t>
      </w:r>
      <w:proofErr w:type="spellEnd"/>
      <w:r>
        <w:rPr>
          <w:rFonts w:eastAsia="Calibri"/>
          <w:color w:val="000000"/>
        </w:rPr>
        <w:t xml:space="preserve"> </w:t>
      </w:r>
      <w:proofErr w:type="spellStart"/>
      <w:r>
        <w:rPr>
          <w:rFonts w:eastAsia="Calibri"/>
          <w:color w:val="000000"/>
        </w:rPr>
        <w:t>запазва</w:t>
      </w:r>
      <w:proofErr w:type="spellEnd"/>
      <w:r>
        <w:rPr>
          <w:rFonts w:eastAsia="Calibri"/>
          <w:color w:val="000000"/>
        </w:rPr>
        <w:t xml:space="preserve"> </w:t>
      </w:r>
      <w:proofErr w:type="spellStart"/>
      <w:r>
        <w:rPr>
          <w:rFonts w:eastAsia="Calibri"/>
          <w:color w:val="000000"/>
        </w:rPr>
        <w:t>относително</w:t>
      </w:r>
      <w:proofErr w:type="spellEnd"/>
      <w:r>
        <w:rPr>
          <w:rFonts w:eastAsia="Calibri"/>
          <w:color w:val="000000"/>
        </w:rPr>
        <w:t xml:space="preserve"> </w:t>
      </w:r>
      <w:proofErr w:type="spellStart"/>
      <w:r>
        <w:rPr>
          <w:rFonts w:eastAsia="Calibri"/>
          <w:color w:val="000000"/>
        </w:rPr>
        <w:t>равномерно</w:t>
      </w:r>
      <w:proofErr w:type="spellEnd"/>
      <w:r>
        <w:rPr>
          <w:rFonts w:eastAsia="Calibri"/>
          <w:color w:val="000000"/>
        </w:rPr>
        <w:t xml:space="preserve"> и </w:t>
      </w:r>
      <w:proofErr w:type="spellStart"/>
      <w:r>
        <w:rPr>
          <w:rFonts w:eastAsia="Calibri"/>
          <w:color w:val="000000"/>
        </w:rPr>
        <w:t>през</w:t>
      </w:r>
      <w:proofErr w:type="spellEnd"/>
      <w:r>
        <w:rPr>
          <w:rFonts w:eastAsia="Calibri"/>
          <w:color w:val="000000"/>
        </w:rPr>
        <w:t xml:space="preserve"> </w:t>
      </w:r>
      <w:proofErr w:type="spellStart"/>
      <w:r>
        <w:rPr>
          <w:rFonts w:eastAsia="Calibri"/>
          <w:color w:val="000000"/>
        </w:rPr>
        <w:t>пролетно-летния</w:t>
      </w:r>
      <w:proofErr w:type="spellEnd"/>
      <w:r>
        <w:rPr>
          <w:rFonts w:eastAsia="Calibri"/>
          <w:color w:val="000000"/>
        </w:rPr>
        <w:t xml:space="preserve"> </w:t>
      </w:r>
      <w:proofErr w:type="spellStart"/>
      <w:r>
        <w:rPr>
          <w:rFonts w:eastAsia="Calibri"/>
          <w:color w:val="000000"/>
        </w:rPr>
        <w:t>сезон</w:t>
      </w:r>
      <w:proofErr w:type="spellEnd"/>
      <w:r>
        <w:rPr>
          <w:rFonts w:eastAsia="Calibri"/>
          <w:color w:val="000000"/>
        </w:rPr>
        <w:t>.</w:t>
      </w:r>
      <w:r>
        <w:rPr>
          <w:rFonts w:eastAsia="Calibri"/>
          <w:color w:val="000000"/>
          <w:lang w:val="bg-BG"/>
        </w:rPr>
        <w:t xml:space="preserve"> </w:t>
      </w:r>
    </w:p>
    <w:p w14:paraId="256F88B5" w14:textId="77777777" w:rsidR="002C70FA" w:rsidRDefault="00F5568F" w:rsidP="0012396A">
      <w:pPr>
        <w:autoSpaceDE w:val="0"/>
        <w:autoSpaceDN w:val="0"/>
        <w:adjustRightInd w:val="0"/>
        <w:spacing w:after="120"/>
        <w:jc w:val="both"/>
        <w:rPr>
          <w:rFonts w:eastAsia="Calibri"/>
          <w:color w:val="000000"/>
          <w:lang w:val="bg-BG"/>
        </w:rPr>
      </w:pPr>
      <w:proofErr w:type="spellStart"/>
      <w:r>
        <w:rPr>
          <w:rFonts w:eastAsia="Calibri"/>
          <w:color w:val="000000"/>
        </w:rPr>
        <w:t>Откритоморските</w:t>
      </w:r>
      <w:proofErr w:type="spellEnd"/>
      <w:r>
        <w:rPr>
          <w:rFonts w:eastAsia="Calibri"/>
          <w:color w:val="000000"/>
        </w:rPr>
        <w:t xml:space="preserve"> </w:t>
      </w:r>
      <w:proofErr w:type="spellStart"/>
      <w:r>
        <w:rPr>
          <w:rFonts w:eastAsia="Calibri"/>
          <w:color w:val="000000"/>
        </w:rPr>
        <w:t>местообитания</w:t>
      </w:r>
      <w:proofErr w:type="spellEnd"/>
      <w:r>
        <w:rPr>
          <w:rFonts w:eastAsia="Calibri"/>
          <w:color w:val="000000"/>
        </w:rPr>
        <w:t xml:space="preserve"> </w:t>
      </w:r>
      <w:r>
        <w:rPr>
          <w:rFonts w:eastAsia="Calibri"/>
          <w:color w:val="000000"/>
          <w:lang w:val="bg-BG"/>
        </w:rPr>
        <w:t xml:space="preserve">на обикновения делфин </w:t>
      </w:r>
      <w:proofErr w:type="spellStart"/>
      <w:r>
        <w:rPr>
          <w:rFonts w:eastAsia="Calibri"/>
          <w:color w:val="000000"/>
        </w:rPr>
        <w:t>по</w:t>
      </w:r>
      <w:proofErr w:type="spellEnd"/>
      <w:r>
        <w:rPr>
          <w:rFonts w:eastAsia="Calibri"/>
          <w:color w:val="000000"/>
        </w:rPr>
        <w:t xml:space="preserve"> </w:t>
      </w:r>
      <w:proofErr w:type="spellStart"/>
      <w:r>
        <w:rPr>
          <w:rFonts w:eastAsia="Calibri"/>
          <w:color w:val="000000"/>
        </w:rPr>
        <w:t>цялото</w:t>
      </w:r>
      <w:proofErr w:type="spellEnd"/>
      <w:r>
        <w:rPr>
          <w:rFonts w:eastAsia="Calibri"/>
          <w:color w:val="000000"/>
        </w:rPr>
        <w:t xml:space="preserve"> </w:t>
      </w:r>
      <w:proofErr w:type="spellStart"/>
      <w:r>
        <w:rPr>
          <w:rFonts w:eastAsia="Calibri"/>
          <w:color w:val="000000"/>
        </w:rPr>
        <w:t>крайбрежие</w:t>
      </w:r>
      <w:proofErr w:type="spellEnd"/>
      <w:r>
        <w:rPr>
          <w:rFonts w:eastAsia="Calibri"/>
          <w:color w:val="000000"/>
        </w:rPr>
        <w:t xml:space="preserve"> </w:t>
      </w:r>
      <w:proofErr w:type="spellStart"/>
      <w:r>
        <w:rPr>
          <w:rFonts w:eastAsia="Calibri"/>
          <w:color w:val="000000"/>
        </w:rPr>
        <w:t>през</w:t>
      </w:r>
      <w:proofErr w:type="spellEnd"/>
      <w:r>
        <w:rPr>
          <w:rFonts w:eastAsia="Calibri"/>
          <w:color w:val="000000"/>
        </w:rPr>
        <w:t xml:space="preserve"> </w:t>
      </w:r>
      <w:proofErr w:type="spellStart"/>
      <w:r>
        <w:rPr>
          <w:rFonts w:eastAsia="Calibri"/>
          <w:color w:val="000000"/>
        </w:rPr>
        <w:t>пролетно-летния</w:t>
      </w:r>
      <w:proofErr w:type="spellEnd"/>
      <w:r>
        <w:rPr>
          <w:rFonts w:eastAsia="Calibri"/>
          <w:color w:val="000000"/>
        </w:rPr>
        <w:t xml:space="preserve"> </w:t>
      </w:r>
      <w:proofErr w:type="spellStart"/>
      <w:r>
        <w:rPr>
          <w:rFonts w:eastAsia="Calibri"/>
          <w:color w:val="000000"/>
        </w:rPr>
        <w:t>период</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2015 г. </w:t>
      </w:r>
      <w:proofErr w:type="spellStart"/>
      <w:r>
        <w:rPr>
          <w:rFonts w:eastAsia="Calibri"/>
          <w:color w:val="000000"/>
        </w:rPr>
        <w:t>са</w:t>
      </w:r>
      <w:proofErr w:type="spellEnd"/>
      <w:r>
        <w:rPr>
          <w:rFonts w:eastAsia="Calibri"/>
          <w:color w:val="000000"/>
        </w:rPr>
        <w:t xml:space="preserve"> </w:t>
      </w:r>
      <w:proofErr w:type="spellStart"/>
      <w:r>
        <w:rPr>
          <w:rFonts w:eastAsia="Calibri"/>
          <w:color w:val="000000"/>
        </w:rPr>
        <w:t>най-вероятно</w:t>
      </w:r>
      <w:proofErr w:type="spellEnd"/>
      <w:r>
        <w:rPr>
          <w:rFonts w:eastAsia="Calibri"/>
          <w:color w:val="000000"/>
        </w:rPr>
        <w:t xml:space="preserve"> </w:t>
      </w:r>
      <w:proofErr w:type="spellStart"/>
      <w:r>
        <w:rPr>
          <w:rFonts w:eastAsia="Calibri"/>
          <w:color w:val="000000"/>
        </w:rPr>
        <w:t>свързани</w:t>
      </w:r>
      <w:proofErr w:type="spellEnd"/>
      <w:r>
        <w:rPr>
          <w:rFonts w:eastAsia="Calibri"/>
          <w:color w:val="000000"/>
        </w:rPr>
        <w:t xml:space="preserve"> </w:t>
      </w:r>
      <w:proofErr w:type="spellStart"/>
      <w:r>
        <w:rPr>
          <w:rFonts w:eastAsia="Calibri"/>
          <w:color w:val="000000"/>
        </w:rPr>
        <w:t>главно</w:t>
      </w:r>
      <w:proofErr w:type="spellEnd"/>
      <w:r>
        <w:rPr>
          <w:rFonts w:eastAsia="Calibri"/>
          <w:color w:val="000000"/>
        </w:rPr>
        <w:t xml:space="preserve"> с </w:t>
      </w:r>
      <w:proofErr w:type="spellStart"/>
      <w:r>
        <w:rPr>
          <w:rFonts w:eastAsia="Calibri"/>
          <w:color w:val="000000"/>
        </w:rPr>
        <w:t>процеса</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размножаване</w:t>
      </w:r>
      <w:proofErr w:type="spellEnd"/>
      <w:r>
        <w:rPr>
          <w:rFonts w:eastAsia="Calibri"/>
          <w:color w:val="000000"/>
          <w:lang w:val="bg-BG"/>
        </w:rPr>
        <w:t xml:space="preserve"> и </w:t>
      </w:r>
      <w:proofErr w:type="spellStart"/>
      <w:r>
        <w:rPr>
          <w:rFonts w:eastAsia="Calibri"/>
          <w:color w:val="000000"/>
        </w:rPr>
        <w:t>отглеждане</w:t>
      </w:r>
      <w:proofErr w:type="spellEnd"/>
      <w:r>
        <w:rPr>
          <w:rFonts w:eastAsia="Calibri"/>
          <w:color w:val="000000"/>
          <w:lang w:val="bg-BG"/>
        </w:rPr>
        <w:t xml:space="preserve"> на малките</w:t>
      </w:r>
      <w:r>
        <w:rPr>
          <w:rFonts w:eastAsia="Calibri"/>
          <w:color w:val="000000"/>
        </w:rPr>
        <w:t>.</w:t>
      </w:r>
    </w:p>
    <w:p w14:paraId="5791477B" w14:textId="77777777" w:rsidR="0041466A" w:rsidRDefault="0041466A" w:rsidP="0012396A">
      <w:pPr>
        <w:autoSpaceDE w:val="0"/>
        <w:autoSpaceDN w:val="0"/>
        <w:adjustRightInd w:val="0"/>
        <w:spacing w:after="120"/>
        <w:jc w:val="both"/>
        <w:rPr>
          <w:rFonts w:eastAsia="Calibri"/>
          <w:b/>
        </w:rPr>
      </w:pPr>
    </w:p>
    <w:p w14:paraId="17C781DD" w14:textId="6C2160F3" w:rsidR="002C70FA" w:rsidRPr="00571B3A" w:rsidRDefault="00F5568F" w:rsidP="0012396A">
      <w:pPr>
        <w:autoSpaceDE w:val="0"/>
        <w:autoSpaceDN w:val="0"/>
        <w:adjustRightInd w:val="0"/>
        <w:spacing w:after="120"/>
        <w:jc w:val="both"/>
        <w:rPr>
          <w:rFonts w:eastAsia="Calibri"/>
          <w:b/>
          <w:lang w:val="bg-BG"/>
        </w:rPr>
      </w:pPr>
      <w:proofErr w:type="spellStart"/>
      <w:r w:rsidRPr="00571B3A">
        <w:rPr>
          <w:rFonts w:eastAsia="Calibri"/>
          <w:b/>
        </w:rPr>
        <w:t>Според</w:t>
      </w:r>
      <w:proofErr w:type="spellEnd"/>
      <w:r w:rsidRPr="00571B3A">
        <w:rPr>
          <w:rFonts w:eastAsia="Calibri"/>
          <w:b/>
        </w:rPr>
        <w:t xml:space="preserve"> </w:t>
      </w:r>
      <w:proofErr w:type="spellStart"/>
      <w:r w:rsidRPr="00571B3A">
        <w:rPr>
          <w:rFonts w:eastAsia="Calibri"/>
          <w:b/>
        </w:rPr>
        <w:t>резултатите</w:t>
      </w:r>
      <w:proofErr w:type="spellEnd"/>
      <w:r w:rsidRPr="00571B3A">
        <w:rPr>
          <w:rFonts w:eastAsia="Calibri"/>
          <w:b/>
        </w:rPr>
        <w:t xml:space="preserve"> </w:t>
      </w:r>
      <w:proofErr w:type="spellStart"/>
      <w:r w:rsidRPr="00571B3A">
        <w:rPr>
          <w:rFonts w:eastAsia="Calibri"/>
          <w:b/>
        </w:rPr>
        <w:t>от</w:t>
      </w:r>
      <w:proofErr w:type="spellEnd"/>
      <w:r w:rsidRPr="00571B3A">
        <w:rPr>
          <w:rFonts w:eastAsia="Calibri"/>
          <w:b/>
        </w:rPr>
        <w:t xml:space="preserve"> </w:t>
      </w:r>
      <w:proofErr w:type="spellStart"/>
      <w:r w:rsidRPr="00571B3A">
        <w:rPr>
          <w:rFonts w:eastAsia="Calibri"/>
          <w:b/>
        </w:rPr>
        <w:t>проучванията</w:t>
      </w:r>
      <w:proofErr w:type="spellEnd"/>
      <w:r w:rsidRPr="00571B3A">
        <w:rPr>
          <w:rFonts w:eastAsia="Calibri"/>
          <w:b/>
        </w:rPr>
        <w:t xml:space="preserve"> </w:t>
      </w:r>
      <w:proofErr w:type="spellStart"/>
      <w:r w:rsidRPr="00571B3A">
        <w:rPr>
          <w:rFonts w:eastAsia="Calibri"/>
          <w:b/>
        </w:rPr>
        <w:t>със</w:t>
      </w:r>
      <w:proofErr w:type="spellEnd"/>
      <w:r w:rsidRPr="00571B3A">
        <w:rPr>
          <w:rFonts w:eastAsia="Calibri"/>
          <w:b/>
        </w:rPr>
        <w:t xml:space="preserve"> </w:t>
      </w:r>
      <w:proofErr w:type="spellStart"/>
      <w:r w:rsidRPr="00571B3A">
        <w:rPr>
          <w:rFonts w:eastAsia="Calibri"/>
          <w:b/>
        </w:rPr>
        <w:t>самолет</w:t>
      </w:r>
      <w:proofErr w:type="spellEnd"/>
      <w:r w:rsidRPr="00571B3A">
        <w:rPr>
          <w:rFonts w:eastAsia="Calibri"/>
          <w:b/>
        </w:rPr>
        <w:t xml:space="preserve"> (</w:t>
      </w:r>
      <w:r w:rsidRPr="00571B3A">
        <w:rPr>
          <w:rFonts w:eastAsia="Calibri"/>
          <w:b/>
          <w:lang w:val="bg-BG"/>
        </w:rPr>
        <w:t xml:space="preserve">под шапката на Инициативата на ACCOBAMS за теренни проучвания /ACCOBAMS </w:t>
      </w:r>
      <w:proofErr w:type="spellStart"/>
      <w:r w:rsidRPr="00571B3A">
        <w:rPr>
          <w:rFonts w:eastAsia="Calibri"/>
          <w:b/>
          <w:lang w:val="bg-BG"/>
        </w:rPr>
        <w:t>Survey</w:t>
      </w:r>
      <w:proofErr w:type="spellEnd"/>
      <w:r w:rsidRPr="00571B3A">
        <w:rPr>
          <w:rFonts w:eastAsia="Calibri"/>
          <w:b/>
          <w:lang w:val="bg-BG"/>
        </w:rPr>
        <w:t xml:space="preserve"> </w:t>
      </w:r>
      <w:proofErr w:type="spellStart"/>
      <w:r w:rsidRPr="00571B3A">
        <w:rPr>
          <w:rFonts w:eastAsia="Calibri"/>
          <w:b/>
          <w:lang w:val="bg-BG"/>
        </w:rPr>
        <w:t>Initiative</w:t>
      </w:r>
      <w:proofErr w:type="spellEnd"/>
      <w:r w:rsidRPr="00571B3A">
        <w:rPr>
          <w:rFonts w:eastAsia="Calibri"/>
          <w:b/>
          <w:lang w:val="bg-BG"/>
        </w:rPr>
        <w:t xml:space="preserve">), в рамките на проект </w:t>
      </w:r>
      <w:proofErr w:type="spellStart"/>
      <w:r w:rsidRPr="00571B3A">
        <w:rPr>
          <w:rFonts w:eastAsia="Calibri"/>
          <w:b/>
          <w:lang w:val="bg-BG"/>
        </w:rPr>
        <w:t>CeNoBS</w:t>
      </w:r>
      <w:proofErr w:type="spellEnd"/>
      <w:r w:rsidRPr="00571B3A">
        <w:rPr>
          <w:rFonts w:eastAsia="Calibri"/>
          <w:b/>
          <w:lang w:val="bg-BG"/>
        </w:rPr>
        <w:t xml:space="preserve">, 2019г., разпространението на </w:t>
      </w:r>
      <w:proofErr w:type="spellStart"/>
      <w:r w:rsidRPr="00571B3A">
        <w:rPr>
          <w:rFonts w:eastAsia="Calibri"/>
          <w:b/>
          <w:lang w:val="bg-BG"/>
        </w:rPr>
        <w:t>китоподобните</w:t>
      </w:r>
      <w:proofErr w:type="spellEnd"/>
      <w:r w:rsidRPr="00571B3A">
        <w:rPr>
          <w:rFonts w:eastAsia="Calibri"/>
          <w:b/>
          <w:lang w:val="bg-BG"/>
        </w:rPr>
        <w:t xml:space="preserve"> показва следните модели на разпространение (</w:t>
      </w:r>
      <w:r w:rsidRPr="00571B3A">
        <w:rPr>
          <w:rFonts w:eastAsia="Calibri"/>
          <w:b/>
        </w:rPr>
        <w:t>ACCOBAMS, 2021</w:t>
      </w:r>
      <w:r w:rsidRPr="00571B3A">
        <w:rPr>
          <w:rFonts w:eastAsia="Calibri"/>
          <w:b/>
          <w:lang w:val="bg-BG"/>
        </w:rPr>
        <w:t>):</w:t>
      </w:r>
      <w:r w:rsidRPr="00571B3A">
        <w:rPr>
          <w:rFonts w:eastAsia="Calibri"/>
          <w:b/>
        </w:rPr>
        <w:t xml:space="preserve"> </w:t>
      </w:r>
    </w:p>
    <w:p w14:paraId="5BCDC264" w14:textId="77777777" w:rsidR="002C70FA" w:rsidRDefault="002C70FA" w:rsidP="0012396A">
      <w:pPr>
        <w:autoSpaceDE w:val="0"/>
        <w:autoSpaceDN w:val="0"/>
        <w:adjustRightInd w:val="0"/>
        <w:spacing w:after="120"/>
        <w:jc w:val="both"/>
        <w:rPr>
          <w:rFonts w:eastAsia="Calibri"/>
          <w:color w:val="000000"/>
          <w:highlight w:val="green"/>
          <w:lang w:val="bg-BG"/>
        </w:rPr>
      </w:pPr>
    </w:p>
    <w:p w14:paraId="3D300648" w14:textId="77777777" w:rsidR="00D41E39" w:rsidRDefault="00F5568F" w:rsidP="0012396A">
      <w:pPr>
        <w:autoSpaceDE w:val="0"/>
        <w:autoSpaceDN w:val="0"/>
        <w:adjustRightInd w:val="0"/>
        <w:spacing w:after="120"/>
        <w:jc w:val="both"/>
        <w:rPr>
          <w:rFonts w:eastAsia="Calibri"/>
          <w:i/>
          <w:color w:val="000000"/>
        </w:rPr>
      </w:pPr>
      <w:r>
        <w:rPr>
          <w:rFonts w:eastAsia="Calibri"/>
          <w:b/>
          <w:color w:val="000000"/>
          <w:lang w:val="bg-BG"/>
        </w:rPr>
        <w:t>О</w:t>
      </w:r>
      <w:proofErr w:type="spellStart"/>
      <w:r>
        <w:rPr>
          <w:rFonts w:eastAsia="Calibri"/>
          <w:b/>
          <w:color w:val="000000"/>
        </w:rPr>
        <w:t>бикновен</w:t>
      </w:r>
      <w:proofErr w:type="spellEnd"/>
      <w:r>
        <w:rPr>
          <w:rFonts w:eastAsia="Calibri"/>
          <w:b/>
          <w:color w:val="000000"/>
        </w:rPr>
        <w:t xml:space="preserve"> </w:t>
      </w:r>
      <w:proofErr w:type="spellStart"/>
      <w:r>
        <w:rPr>
          <w:rFonts w:eastAsia="Calibri"/>
          <w:b/>
          <w:color w:val="000000"/>
        </w:rPr>
        <w:t>делфин</w:t>
      </w:r>
      <w:proofErr w:type="spellEnd"/>
      <w:r>
        <w:rPr>
          <w:rFonts w:eastAsia="Calibri"/>
          <w:b/>
          <w:color w:val="000000"/>
          <w:lang w:val="bg-BG"/>
        </w:rPr>
        <w:t xml:space="preserve"> </w:t>
      </w:r>
      <w:r>
        <w:rPr>
          <w:rFonts w:eastAsia="Calibri"/>
          <w:i/>
          <w:color w:val="000000"/>
          <w:lang w:val="bg-BG"/>
        </w:rPr>
        <w:t>(</w:t>
      </w:r>
      <w:r>
        <w:rPr>
          <w:rFonts w:eastAsia="Calibri"/>
          <w:i/>
          <w:color w:val="000000"/>
        </w:rPr>
        <w:t xml:space="preserve">Delphinus </w:t>
      </w:r>
      <w:proofErr w:type="spellStart"/>
      <w:r>
        <w:rPr>
          <w:rFonts w:eastAsia="Calibri"/>
          <w:i/>
          <w:color w:val="000000"/>
        </w:rPr>
        <w:t>delphis</w:t>
      </w:r>
      <w:proofErr w:type="spellEnd"/>
      <w:r>
        <w:rPr>
          <w:rFonts w:eastAsia="Calibri"/>
          <w:i/>
          <w:color w:val="000000"/>
        </w:rPr>
        <w:t xml:space="preserve"> </w:t>
      </w:r>
      <w:proofErr w:type="spellStart"/>
      <w:r>
        <w:rPr>
          <w:rFonts w:eastAsia="Calibri"/>
          <w:i/>
          <w:color w:val="000000"/>
        </w:rPr>
        <w:t>ponticus</w:t>
      </w:r>
      <w:proofErr w:type="spellEnd"/>
      <w:r>
        <w:rPr>
          <w:rFonts w:eastAsia="Calibri"/>
          <w:i/>
          <w:color w:val="000000"/>
        </w:rPr>
        <w:t>)</w:t>
      </w:r>
    </w:p>
    <w:p w14:paraId="7FA75EA0" w14:textId="02DFE521" w:rsidR="002C70FA" w:rsidRDefault="00D41E39" w:rsidP="0012396A">
      <w:pPr>
        <w:autoSpaceDE w:val="0"/>
        <w:autoSpaceDN w:val="0"/>
        <w:adjustRightInd w:val="0"/>
        <w:spacing w:after="120"/>
        <w:jc w:val="both"/>
        <w:rPr>
          <w:rFonts w:eastAsia="Calibri"/>
          <w:color w:val="000000"/>
        </w:rPr>
      </w:pPr>
      <w:r>
        <w:rPr>
          <w:rFonts w:eastAsia="Calibri"/>
          <w:color w:val="000000"/>
          <w:lang w:val="bg-BG"/>
        </w:rPr>
        <w:t>О</w:t>
      </w:r>
      <w:r w:rsidR="00F5568F">
        <w:rPr>
          <w:rFonts w:eastAsia="Calibri"/>
          <w:color w:val="000000"/>
          <w:lang w:val="bg-BG"/>
        </w:rPr>
        <w:t>ценява</w:t>
      </w:r>
      <w:r>
        <w:rPr>
          <w:rFonts w:eastAsia="Calibri"/>
          <w:color w:val="000000"/>
          <w:lang w:val="bg-BG"/>
        </w:rPr>
        <w:t xml:space="preserve"> се</w:t>
      </w:r>
      <w:r w:rsidR="00F5568F">
        <w:rPr>
          <w:rFonts w:eastAsia="Calibri"/>
          <w:color w:val="000000"/>
          <w:lang w:val="bg-BG"/>
        </w:rPr>
        <w:t xml:space="preserve"> като</w:t>
      </w:r>
      <w:r w:rsidR="00F5568F">
        <w:rPr>
          <w:rFonts w:eastAsia="Calibri"/>
          <w:color w:val="000000"/>
        </w:rPr>
        <w:t xml:space="preserve"> </w:t>
      </w:r>
      <w:r w:rsidR="00F5568F">
        <w:rPr>
          <w:rFonts w:eastAsia="Calibri"/>
          <w:color w:val="000000"/>
          <w:lang w:val="bg-BG"/>
        </w:rPr>
        <w:t>твърде многочислен</w:t>
      </w:r>
      <w:r w:rsidR="00F5568F">
        <w:rPr>
          <w:rFonts w:eastAsia="Calibri"/>
          <w:color w:val="000000"/>
        </w:rPr>
        <w:t xml:space="preserve"> в </w:t>
      </w:r>
      <w:proofErr w:type="spellStart"/>
      <w:r w:rsidR="00F5568F">
        <w:rPr>
          <w:rFonts w:eastAsia="Calibri"/>
          <w:color w:val="000000"/>
        </w:rPr>
        <w:t>южната</w:t>
      </w:r>
      <w:proofErr w:type="spellEnd"/>
      <w:r w:rsidR="00F5568F">
        <w:rPr>
          <w:rFonts w:eastAsia="Calibri"/>
          <w:color w:val="000000"/>
        </w:rPr>
        <w:t xml:space="preserve"> </w:t>
      </w:r>
      <w:proofErr w:type="spellStart"/>
      <w:r w:rsidR="00F5568F">
        <w:rPr>
          <w:rFonts w:eastAsia="Calibri"/>
          <w:color w:val="000000"/>
        </w:rPr>
        <w:t>част</w:t>
      </w:r>
      <w:proofErr w:type="spellEnd"/>
      <w:r w:rsidR="00F5568F">
        <w:rPr>
          <w:rFonts w:eastAsia="Calibri"/>
          <w:color w:val="000000"/>
        </w:rPr>
        <w:t xml:space="preserve"> </w:t>
      </w:r>
      <w:proofErr w:type="spellStart"/>
      <w:r w:rsidR="00F5568F">
        <w:rPr>
          <w:rFonts w:eastAsia="Calibri"/>
          <w:color w:val="000000"/>
        </w:rPr>
        <w:t>на</w:t>
      </w:r>
      <w:proofErr w:type="spellEnd"/>
      <w:r w:rsidR="00F5568F">
        <w:rPr>
          <w:rFonts w:eastAsia="Calibri"/>
          <w:color w:val="000000"/>
        </w:rPr>
        <w:t xml:space="preserve"> </w:t>
      </w:r>
      <w:proofErr w:type="spellStart"/>
      <w:r w:rsidR="00F5568F">
        <w:rPr>
          <w:rFonts w:eastAsia="Calibri"/>
          <w:color w:val="000000"/>
        </w:rPr>
        <w:t>Черно</w:t>
      </w:r>
      <w:proofErr w:type="spellEnd"/>
      <w:r w:rsidR="00F5568F">
        <w:rPr>
          <w:rFonts w:eastAsia="Calibri"/>
          <w:color w:val="000000"/>
        </w:rPr>
        <w:t xml:space="preserve"> </w:t>
      </w:r>
      <w:proofErr w:type="spellStart"/>
      <w:r w:rsidR="00F5568F">
        <w:rPr>
          <w:rFonts w:eastAsia="Calibri"/>
          <w:color w:val="000000"/>
        </w:rPr>
        <w:t>море</w:t>
      </w:r>
      <w:proofErr w:type="spellEnd"/>
      <w:r w:rsidR="00F5568F">
        <w:rPr>
          <w:rFonts w:eastAsia="Calibri"/>
          <w:color w:val="000000"/>
        </w:rPr>
        <w:t xml:space="preserve">, </w:t>
      </w:r>
      <w:proofErr w:type="spellStart"/>
      <w:r w:rsidR="00F5568F">
        <w:rPr>
          <w:rFonts w:eastAsia="Calibri"/>
          <w:color w:val="000000"/>
        </w:rPr>
        <w:t>по</w:t>
      </w:r>
      <w:proofErr w:type="spellEnd"/>
      <w:r w:rsidR="00F5568F">
        <w:rPr>
          <w:rFonts w:eastAsia="Calibri"/>
          <w:color w:val="000000"/>
        </w:rPr>
        <w:t xml:space="preserve"> </w:t>
      </w:r>
      <w:proofErr w:type="spellStart"/>
      <w:r w:rsidR="00F5568F">
        <w:rPr>
          <w:rFonts w:eastAsia="Calibri"/>
          <w:color w:val="000000"/>
        </w:rPr>
        <w:t>трансектите</w:t>
      </w:r>
      <w:proofErr w:type="spellEnd"/>
      <w:r w:rsidR="00F5568F">
        <w:rPr>
          <w:rFonts w:eastAsia="Calibri"/>
          <w:color w:val="000000"/>
        </w:rPr>
        <w:t xml:space="preserve"> </w:t>
      </w:r>
      <w:proofErr w:type="spellStart"/>
      <w:r w:rsidR="00F5568F">
        <w:rPr>
          <w:rFonts w:eastAsia="Calibri"/>
          <w:color w:val="000000"/>
        </w:rPr>
        <w:t>край</w:t>
      </w:r>
      <w:proofErr w:type="spellEnd"/>
      <w:r w:rsidR="00F5568F">
        <w:rPr>
          <w:rFonts w:eastAsia="Calibri"/>
          <w:color w:val="000000"/>
        </w:rPr>
        <w:t xml:space="preserve"> </w:t>
      </w:r>
      <w:proofErr w:type="spellStart"/>
      <w:r w:rsidR="00F5568F">
        <w:rPr>
          <w:rFonts w:eastAsia="Calibri"/>
          <w:color w:val="000000"/>
        </w:rPr>
        <w:t>бреговете</w:t>
      </w:r>
      <w:proofErr w:type="spellEnd"/>
      <w:r w:rsidR="00F5568F">
        <w:rPr>
          <w:rFonts w:eastAsia="Calibri"/>
          <w:color w:val="000000"/>
        </w:rPr>
        <w:t xml:space="preserve"> </w:t>
      </w:r>
      <w:proofErr w:type="spellStart"/>
      <w:r w:rsidR="00F5568F">
        <w:rPr>
          <w:rFonts w:eastAsia="Calibri"/>
          <w:color w:val="000000"/>
        </w:rPr>
        <w:t>на</w:t>
      </w:r>
      <w:proofErr w:type="spellEnd"/>
      <w:r w:rsidR="00F5568F">
        <w:rPr>
          <w:rFonts w:eastAsia="Calibri"/>
          <w:color w:val="000000"/>
        </w:rPr>
        <w:t xml:space="preserve"> </w:t>
      </w:r>
      <w:proofErr w:type="spellStart"/>
      <w:r w:rsidR="00F5568F">
        <w:rPr>
          <w:rFonts w:eastAsia="Calibri"/>
          <w:color w:val="000000"/>
        </w:rPr>
        <w:t>Турция</w:t>
      </w:r>
      <w:proofErr w:type="spellEnd"/>
      <w:r w:rsidR="00F5568F">
        <w:rPr>
          <w:rFonts w:eastAsia="Calibri"/>
          <w:color w:val="000000"/>
        </w:rPr>
        <w:t xml:space="preserve"> и </w:t>
      </w:r>
      <w:proofErr w:type="spellStart"/>
      <w:r w:rsidR="00F5568F">
        <w:rPr>
          <w:rFonts w:eastAsia="Calibri"/>
          <w:color w:val="000000"/>
        </w:rPr>
        <w:t>България</w:t>
      </w:r>
      <w:proofErr w:type="spellEnd"/>
      <w:r w:rsidR="00F5568F">
        <w:rPr>
          <w:rFonts w:eastAsia="Calibri"/>
          <w:color w:val="000000"/>
          <w:lang w:val="bg-BG"/>
        </w:rPr>
        <w:t xml:space="preserve"> за разлика от</w:t>
      </w:r>
      <w:r w:rsidR="00F5568F">
        <w:rPr>
          <w:rFonts w:eastAsia="Calibri"/>
          <w:color w:val="000000"/>
        </w:rPr>
        <w:t xml:space="preserve"> </w:t>
      </w:r>
      <w:proofErr w:type="spellStart"/>
      <w:r w:rsidR="00F5568F">
        <w:rPr>
          <w:rFonts w:eastAsia="Calibri"/>
          <w:color w:val="000000"/>
        </w:rPr>
        <w:t>северозападната</w:t>
      </w:r>
      <w:proofErr w:type="spellEnd"/>
      <w:r w:rsidR="00F5568F">
        <w:rPr>
          <w:rFonts w:eastAsia="Calibri"/>
          <w:color w:val="000000"/>
        </w:rPr>
        <w:t xml:space="preserve"> </w:t>
      </w:r>
      <w:proofErr w:type="spellStart"/>
      <w:r w:rsidR="00F5568F">
        <w:rPr>
          <w:rFonts w:eastAsia="Calibri"/>
          <w:color w:val="000000"/>
        </w:rPr>
        <w:t>част</w:t>
      </w:r>
      <w:proofErr w:type="spellEnd"/>
      <w:r w:rsidR="00F5568F">
        <w:rPr>
          <w:rFonts w:eastAsia="Calibri"/>
          <w:color w:val="000000"/>
          <w:lang w:val="bg-BG"/>
        </w:rPr>
        <w:t xml:space="preserve"> на басейна пред Украйна и Румъния.</w:t>
      </w:r>
      <w:r w:rsidR="00F5568F">
        <w:rPr>
          <w:rFonts w:eastAsia="Calibri"/>
          <w:color w:val="000000"/>
        </w:rPr>
        <w:t xml:space="preserve"> </w:t>
      </w:r>
      <w:proofErr w:type="spellStart"/>
      <w:r w:rsidR="00F5568F">
        <w:rPr>
          <w:rFonts w:eastAsia="Calibri"/>
          <w:color w:val="000000"/>
        </w:rPr>
        <w:t>Броят</w:t>
      </w:r>
      <w:proofErr w:type="spellEnd"/>
      <w:r w:rsidR="00F5568F">
        <w:rPr>
          <w:rFonts w:eastAsia="Calibri"/>
          <w:color w:val="000000"/>
        </w:rPr>
        <w:t xml:space="preserve"> </w:t>
      </w:r>
      <w:proofErr w:type="spellStart"/>
      <w:r w:rsidR="00F5568F">
        <w:rPr>
          <w:rFonts w:eastAsia="Calibri"/>
          <w:color w:val="000000"/>
        </w:rPr>
        <w:t>на</w:t>
      </w:r>
      <w:proofErr w:type="spellEnd"/>
      <w:r w:rsidR="00F5568F">
        <w:rPr>
          <w:rFonts w:eastAsia="Calibri"/>
          <w:color w:val="000000"/>
        </w:rPr>
        <w:t xml:space="preserve"> </w:t>
      </w:r>
      <w:proofErr w:type="spellStart"/>
      <w:r w:rsidR="00F5568F">
        <w:rPr>
          <w:rFonts w:eastAsia="Calibri"/>
          <w:color w:val="000000"/>
        </w:rPr>
        <w:t>наблюденията</w:t>
      </w:r>
      <w:proofErr w:type="spellEnd"/>
      <w:r w:rsidR="00F5568F">
        <w:rPr>
          <w:rFonts w:eastAsia="Calibri"/>
          <w:color w:val="000000"/>
        </w:rPr>
        <w:t xml:space="preserve"> </w:t>
      </w:r>
      <w:proofErr w:type="spellStart"/>
      <w:r w:rsidR="00F5568F">
        <w:rPr>
          <w:rFonts w:eastAsia="Calibri"/>
          <w:color w:val="000000"/>
        </w:rPr>
        <w:t>се</w:t>
      </w:r>
      <w:proofErr w:type="spellEnd"/>
      <w:r w:rsidR="00F5568F">
        <w:rPr>
          <w:rFonts w:eastAsia="Calibri"/>
          <w:color w:val="000000"/>
        </w:rPr>
        <w:t xml:space="preserve"> </w:t>
      </w:r>
      <w:proofErr w:type="spellStart"/>
      <w:r w:rsidR="00F5568F">
        <w:rPr>
          <w:rFonts w:eastAsia="Calibri"/>
          <w:color w:val="000000"/>
        </w:rPr>
        <w:t>увеличава</w:t>
      </w:r>
      <w:proofErr w:type="spellEnd"/>
      <w:r w:rsidR="00F5568F">
        <w:rPr>
          <w:rFonts w:eastAsia="Calibri"/>
          <w:color w:val="000000"/>
        </w:rPr>
        <w:t xml:space="preserve"> </w:t>
      </w:r>
      <w:proofErr w:type="spellStart"/>
      <w:r w:rsidR="00F5568F">
        <w:rPr>
          <w:rFonts w:eastAsia="Calibri"/>
          <w:color w:val="000000"/>
        </w:rPr>
        <w:t>от</w:t>
      </w:r>
      <w:proofErr w:type="spellEnd"/>
      <w:r w:rsidR="00F5568F">
        <w:rPr>
          <w:rFonts w:eastAsia="Calibri"/>
          <w:color w:val="000000"/>
        </w:rPr>
        <w:t xml:space="preserve"> </w:t>
      </w:r>
      <w:proofErr w:type="spellStart"/>
      <w:r w:rsidR="00F5568F">
        <w:rPr>
          <w:rFonts w:eastAsia="Calibri"/>
          <w:color w:val="000000"/>
        </w:rPr>
        <w:t>север</w:t>
      </w:r>
      <w:proofErr w:type="spellEnd"/>
      <w:r w:rsidR="00F5568F">
        <w:rPr>
          <w:rFonts w:eastAsia="Calibri"/>
          <w:color w:val="000000"/>
        </w:rPr>
        <w:t xml:space="preserve"> </w:t>
      </w:r>
      <w:proofErr w:type="spellStart"/>
      <w:r w:rsidR="00F5568F">
        <w:rPr>
          <w:rFonts w:eastAsia="Calibri"/>
          <w:color w:val="000000"/>
        </w:rPr>
        <w:t>на</w:t>
      </w:r>
      <w:proofErr w:type="spellEnd"/>
      <w:r w:rsidR="00F5568F">
        <w:rPr>
          <w:rFonts w:eastAsia="Calibri"/>
          <w:color w:val="000000"/>
        </w:rPr>
        <w:t xml:space="preserve"> </w:t>
      </w:r>
      <w:proofErr w:type="spellStart"/>
      <w:r w:rsidR="00F5568F">
        <w:rPr>
          <w:rFonts w:eastAsia="Calibri"/>
          <w:color w:val="000000"/>
        </w:rPr>
        <w:t>юг</w:t>
      </w:r>
      <w:proofErr w:type="spellEnd"/>
      <w:r w:rsidR="00F5568F">
        <w:rPr>
          <w:rFonts w:eastAsia="Calibri"/>
          <w:color w:val="000000"/>
        </w:rPr>
        <w:t xml:space="preserve"> </w:t>
      </w:r>
      <w:r w:rsidR="00F5568F">
        <w:rPr>
          <w:rFonts w:eastAsia="Calibri"/>
          <w:color w:val="000000"/>
          <w:lang w:val="bg-BG"/>
        </w:rPr>
        <w:t>в</w:t>
      </w:r>
      <w:r w:rsidR="00F5568F">
        <w:rPr>
          <w:rFonts w:eastAsia="Calibri"/>
          <w:color w:val="000000"/>
        </w:rPr>
        <w:t xml:space="preserve"> </w:t>
      </w:r>
      <w:proofErr w:type="spellStart"/>
      <w:r w:rsidR="00F5568F">
        <w:rPr>
          <w:rFonts w:eastAsia="Calibri"/>
          <w:color w:val="000000"/>
        </w:rPr>
        <w:t>запад</w:t>
      </w:r>
      <w:r w:rsidR="00F5568F">
        <w:rPr>
          <w:rFonts w:eastAsia="Calibri"/>
          <w:color w:val="000000"/>
          <w:lang w:val="bg-BG"/>
        </w:rPr>
        <w:t>ния</w:t>
      </w:r>
      <w:proofErr w:type="spellEnd"/>
      <w:r w:rsidR="00F5568F">
        <w:rPr>
          <w:rFonts w:eastAsia="Calibri"/>
          <w:color w:val="000000"/>
          <w:lang w:val="bg-BG"/>
        </w:rPr>
        <w:t xml:space="preserve"> участък на</w:t>
      </w:r>
      <w:r w:rsidR="00F5568F">
        <w:rPr>
          <w:rFonts w:eastAsia="Calibri"/>
          <w:color w:val="000000"/>
        </w:rPr>
        <w:t xml:space="preserve"> </w:t>
      </w:r>
      <w:proofErr w:type="spellStart"/>
      <w:r w:rsidR="00F5568F">
        <w:rPr>
          <w:rFonts w:eastAsia="Calibri"/>
          <w:color w:val="000000"/>
        </w:rPr>
        <w:t>Черно</w:t>
      </w:r>
      <w:proofErr w:type="spellEnd"/>
      <w:r w:rsidR="00F5568F">
        <w:rPr>
          <w:rFonts w:eastAsia="Calibri"/>
          <w:color w:val="000000"/>
        </w:rPr>
        <w:t xml:space="preserve"> </w:t>
      </w:r>
      <w:proofErr w:type="spellStart"/>
      <w:r w:rsidR="00F5568F">
        <w:rPr>
          <w:rFonts w:eastAsia="Calibri"/>
          <w:color w:val="000000"/>
        </w:rPr>
        <w:t>море</w:t>
      </w:r>
      <w:proofErr w:type="spellEnd"/>
      <w:r w:rsidR="00F5568F">
        <w:rPr>
          <w:rFonts w:eastAsia="Calibri"/>
          <w:color w:val="000000"/>
        </w:rPr>
        <w:t xml:space="preserve">, с </w:t>
      </w:r>
      <w:proofErr w:type="spellStart"/>
      <w:r w:rsidR="00F5568F">
        <w:rPr>
          <w:rFonts w:eastAsia="Calibri"/>
          <w:color w:val="000000"/>
        </w:rPr>
        <w:t>по-голям</w:t>
      </w:r>
      <w:proofErr w:type="spellEnd"/>
      <w:r w:rsidR="00F5568F">
        <w:rPr>
          <w:rFonts w:eastAsia="Calibri"/>
          <w:color w:val="000000"/>
        </w:rPr>
        <w:t xml:space="preserve"> </w:t>
      </w:r>
      <w:proofErr w:type="spellStart"/>
      <w:r w:rsidR="00F5568F">
        <w:rPr>
          <w:rFonts w:eastAsia="Calibri"/>
          <w:color w:val="000000"/>
        </w:rPr>
        <w:t>брой</w:t>
      </w:r>
      <w:proofErr w:type="spellEnd"/>
      <w:r w:rsidR="00F5568F">
        <w:rPr>
          <w:rFonts w:eastAsia="Calibri"/>
          <w:color w:val="000000"/>
        </w:rPr>
        <w:t xml:space="preserve"> </w:t>
      </w:r>
      <w:proofErr w:type="spellStart"/>
      <w:r w:rsidR="00F5568F">
        <w:rPr>
          <w:rFonts w:eastAsia="Calibri"/>
          <w:color w:val="000000"/>
        </w:rPr>
        <w:t>наблюдения</w:t>
      </w:r>
      <w:proofErr w:type="spellEnd"/>
      <w:r w:rsidR="00F5568F">
        <w:rPr>
          <w:rFonts w:eastAsia="Calibri"/>
          <w:color w:val="000000"/>
        </w:rPr>
        <w:t xml:space="preserve">, </w:t>
      </w:r>
      <w:proofErr w:type="spellStart"/>
      <w:r w:rsidR="00F5568F">
        <w:rPr>
          <w:rFonts w:eastAsia="Calibri"/>
          <w:color w:val="000000"/>
        </w:rPr>
        <w:t>започващи</w:t>
      </w:r>
      <w:proofErr w:type="spellEnd"/>
      <w:r w:rsidR="00F5568F">
        <w:rPr>
          <w:rFonts w:eastAsia="Calibri"/>
          <w:color w:val="000000"/>
        </w:rPr>
        <w:t xml:space="preserve"> </w:t>
      </w:r>
      <w:r w:rsidR="00F5568F">
        <w:rPr>
          <w:rFonts w:eastAsia="Calibri"/>
          <w:color w:val="000000"/>
          <w:lang w:val="bg-BG"/>
        </w:rPr>
        <w:t>на</w:t>
      </w:r>
      <w:r w:rsidR="00F5568F">
        <w:rPr>
          <w:rFonts w:eastAsia="Calibri"/>
          <w:color w:val="000000"/>
        </w:rPr>
        <w:t xml:space="preserve"> </w:t>
      </w:r>
      <w:proofErr w:type="spellStart"/>
      <w:r w:rsidR="00F5568F">
        <w:rPr>
          <w:rFonts w:eastAsia="Calibri"/>
          <w:color w:val="000000"/>
        </w:rPr>
        <w:t>границата</w:t>
      </w:r>
      <w:proofErr w:type="spellEnd"/>
      <w:r w:rsidR="00F5568F">
        <w:rPr>
          <w:rFonts w:eastAsia="Calibri"/>
          <w:color w:val="000000"/>
        </w:rPr>
        <w:t xml:space="preserve"> </w:t>
      </w:r>
      <w:proofErr w:type="spellStart"/>
      <w:r w:rsidR="00F5568F">
        <w:rPr>
          <w:rFonts w:eastAsia="Calibri"/>
          <w:color w:val="000000"/>
        </w:rPr>
        <w:t>между</w:t>
      </w:r>
      <w:proofErr w:type="spellEnd"/>
      <w:r w:rsidR="00F5568F">
        <w:rPr>
          <w:rFonts w:eastAsia="Calibri"/>
          <w:color w:val="000000"/>
        </w:rPr>
        <w:t xml:space="preserve"> </w:t>
      </w:r>
      <w:proofErr w:type="spellStart"/>
      <w:r w:rsidR="00F5568F">
        <w:rPr>
          <w:rFonts w:eastAsia="Calibri"/>
          <w:color w:val="000000"/>
        </w:rPr>
        <w:t>Румъния</w:t>
      </w:r>
      <w:proofErr w:type="spellEnd"/>
      <w:r w:rsidR="00F5568F">
        <w:rPr>
          <w:rFonts w:eastAsia="Calibri"/>
          <w:color w:val="000000"/>
        </w:rPr>
        <w:t xml:space="preserve"> и </w:t>
      </w:r>
      <w:proofErr w:type="spellStart"/>
      <w:r w:rsidR="00F5568F">
        <w:rPr>
          <w:rFonts w:eastAsia="Calibri"/>
          <w:color w:val="000000"/>
        </w:rPr>
        <w:t>България</w:t>
      </w:r>
      <w:proofErr w:type="spellEnd"/>
      <w:r w:rsidR="00F5568F">
        <w:rPr>
          <w:rFonts w:eastAsia="Calibri"/>
          <w:color w:val="000000"/>
        </w:rPr>
        <w:t>.</w:t>
      </w:r>
    </w:p>
    <w:p w14:paraId="52E61A55" w14:textId="77777777" w:rsidR="002C70FA" w:rsidRDefault="00F5568F" w:rsidP="0012396A">
      <w:pPr>
        <w:autoSpaceDE w:val="0"/>
        <w:autoSpaceDN w:val="0"/>
        <w:adjustRightInd w:val="0"/>
        <w:spacing w:after="120"/>
        <w:jc w:val="both"/>
        <w:rPr>
          <w:rFonts w:eastAsia="Calibri"/>
          <w:color w:val="000000"/>
        </w:rPr>
      </w:pPr>
      <w:proofErr w:type="spellStart"/>
      <w:r>
        <w:rPr>
          <w:rFonts w:eastAsia="Calibri"/>
        </w:rPr>
        <w:t>Дълбочината</w:t>
      </w:r>
      <w:proofErr w:type="spellEnd"/>
      <w:r>
        <w:rPr>
          <w:rFonts w:eastAsia="Calibri"/>
          <w:color w:val="000000"/>
        </w:rPr>
        <w:t xml:space="preserve"> </w:t>
      </w:r>
      <w:proofErr w:type="spellStart"/>
      <w:r>
        <w:rPr>
          <w:rFonts w:eastAsia="Calibri"/>
          <w:color w:val="000000"/>
        </w:rPr>
        <w:t>изглежда</w:t>
      </w:r>
      <w:proofErr w:type="spellEnd"/>
      <w:r>
        <w:rPr>
          <w:rFonts w:eastAsia="Calibri"/>
          <w:color w:val="000000"/>
        </w:rPr>
        <w:t xml:space="preserve"> е </w:t>
      </w:r>
      <w:r>
        <w:rPr>
          <w:rFonts w:eastAsia="Calibri"/>
          <w:color w:val="000000"/>
          <w:lang w:val="bg-BG"/>
        </w:rPr>
        <w:t>водещият</w:t>
      </w:r>
      <w:r>
        <w:rPr>
          <w:rFonts w:eastAsia="Calibri"/>
          <w:color w:val="000000"/>
        </w:rPr>
        <w:t xml:space="preserve"> </w:t>
      </w:r>
      <w:proofErr w:type="spellStart"/>
      <w:r>
        <w:rPr>
          <w:rFonts w:eastAsia="Calibri"/>
          <w:color w:val="000000"/>
        </w:rPr>
        <w:t>фактор</w:t>
      </w:r>
      <w:proofErr w:type="spellEnd"/>
      <w:r>
        <w:rPr>
          <w:rFonts w:eastAsia="Calibri"/>
          <w:color w:val="000000"/>
        </w:rPr>
        <w:t xml:space="preserve">, </w:t>
      </w:r>
      <w:proofErr w:type="spellStart"/>
      <w:r>
        <w:rPr>
          <w:rFonts w:eastAsia="Calibri"/>
          <w:color w:val="000000"/>
        </w:rPr>
        <w:t>свързан</w:t>
      </w:r>
      <w:proofErr w:type="spellEnd"/>
      <w:r>
        <w:rPr>
          <w:rFonts w:eastAsia="Calibri"/>
          <w:color w:val="000000"/>
        </w:rPr>
        <w:t xml:space="preserve"> с </w:t>
      </w:r>
      <w:proofErr w:type="spellStart"/>
      <w:r>
        <w:rPr>
          <w:rFonts w:eastAsia="Calibri"/>
          <w:color w:val="000000"/>
        </w:rPr>
        <w:t>тяхното</w:t>
      </w:r>
      <w:proofErr w:type="spellEnd"/>
      <w:r>
        <w:rPr>
          <w:rFonts w:eastAsia="Calibri"/>
          <w:color w:val="000000"/>
        </w:rPr>
        <w:t xml:space="preserve"> </w:t>
      </w:r>
      <w:proofErr w:type="spellStart"/>
      <w:r>
        <w:rPr>
          <w:rFonts w:eastAsia="Calibri"/>
          <w:color w:val="000000"/>
        </w:rPr>
        <w:t>разпределение</w:t>
      </w:r>
      <w:proofErr w:type="spellEnd"/>
      <w:r>
        <w:rPr>
          <w:rFonts w:eastAsia="Calibri"/>
          <w:color w:val="000000"/>
        </w:rPr>
        <w:t xml:space="preserve">, с </w:t>
      </w:r>
      <w:proofErr w:type="spellStart"/>
      <w:r>
        <w:rPr>
          <w:rFonts w:eastAsia="Calibri"/>
          <w:color w:val="000000"/>
        </w:rPr>
        <w:t>подчертано</w:t>
      </w:r>
      <w:proofErr w:type="spellEnd"/>
      <w:r>
        <w:rPr>
          <w:rFonts w:eastAsia="Calibri"/>
          <w:color w:val="000000"/>
        </w:rPr>
        <w:t xml:space="preserve"> </w:t>
      </w:r>
      <w:proofErr w:type="spellStart"/>
      <w:r>
        <w:rPr>
          <w:rFonts w:eastAsia="Calibri"/>
          <w:color w:val="000000"/>
        </w:rPr>
        <w:t>предпочитание</w:t>
      </w:r>
      <w:proofErr w:type="spellEnd"/>
      <w:r>
        <w:rPr>
          <w:rFonts w:eastAsia="Calibri"/>
          <w:color w:val="000000"/>
        </w:rPr>
        <w:t xml:space="preserve"> </w:t>
      </w:r>
      <w:r>
        <w:rPr>
          <w:rFonts w:eastAsia="Calibri"/>
          <w:color w:val="000000"/>
          <w:lang w:val="bg-BG"/>
        </w:rPr>
        <w:t>към</w:t>
      </w:r>
      <w:r>
        <w:rPr>
          <w:rFonts w:eastAsia="Calibri"/>
          <w:color w:val="000000"/>
        </w:rPr>
        <w:t xml:space="preserve"> </w:t>
      </w:r>
      <w:proofErr w:type="spellStart"/>
      <w:r>
        <w:rPr>
          <w:rFonts w:eastAsia="Calibri"/>
          <w:color w:val="000000"/>
        </w:rPr>
        <w:t>по-дълбоките</w:t>
      </w:r>
      <w:proofErr w:type="spellEnd"/>
      <w:r>
        <w:rPr>
          <w:rFonts w:eastAsia="Calibri"/>
          <w:color w:val="000000"/>
        </w:rPr>
        <w:t xml:space="preserve"> </w:t>
      </w:r>
      <w:proofErr w:type="spellStart"/>
      <w:r>
        <w:rPr>
          <w:rFonts w:eastAsia="Calibri"/>
          <w:color w:val="000000"/>
        </w:rPr>
        <w:t>води</w:t>
      </w:r>
      <w:proofErr w:type="spellEnd"/>
      <w:r>
        <w:rPr>
          <w:rFonts w:eastAsia="Calibri"/>
          <w:color w:val="000000"/>
        </w:rPr>
        <w:t xml:space="preserve"> </w:t>
      </w:r>
      <w:proofErr w:type="spellStart"/>
      <w:r>
        <w:rPr>
          <w:rFonts w:eastAsia="Calibri"/>
          <w:color w:val="000000"/>
        </w:rPr>
        <w:t>през</w:t>
      </w:r>
      <w:proofErr w:type="spellEnd"/>
      <w:r>
        <w:rPr>
          <w:rFonts w:eastAsia="Calibri"/>
          <w:color w:val="000000"/>
        </w:rPr>
        <w:t xml:space="preserve"> </w:t>
      </w:r>
      <w:r>
        <w:rPr>
          <w:rFonts w:eastAsia="Calibri"/>
          <w:color w:val="000000"/>
          <w:lang w:val="bg-BG"/>
        </w:rPr>
        <w:t xml:space="preserve">изследвания </w:t>
      </w:r>
      <w:proofErr w:type="spellStart"/>
      <w:r>
        <w:rPr>
          <w:rFonts w:eastAsia="Calibri"/>
          <w:color w:val="000000"/>
        </w:rPr>
        <w:t>лет</w:t>
      </w:r>
      <w:r>
        <w:rPr>
          <w:rFonts w:eastAsia="Calibri"/>
          <w:color w:val="000000"/>
          <w:lang w:val="bg-BG"/>
        </w:rPr>
        <w:t>ен</w:t>
      </w:r>
      <w:proofErr w:type="spellEnd"/>
      <w:r>
        <w:rPr>
          <w:rFonts w:eastAsia="Calibri"/>
          <w:color w:val="000000"/>
          <w:lang w:val="bg-BG"/>
        </w:rPr>
        <w:t xml:space="preserve"> сезон</w:t>
      </w:r>
      <w:r>
        <w:rPr>
          <w:rFonts w:eastAsia="Calibri"/>
          <w:color w:val="000000"/>
        </w:rPr>
        <w:t xml:space="preserve">, </w:t>
      </w:r>
      <w:proofErr w:type="spellStart"/>
      <w:r>
        <w:rPr>
          <w:rFonts w:eastAsia="Calibri"/>
          <w:color w:val="000000"/>
        </w:rPr>
        <w:t>което</w:t>
      </w:r>
      <w:proofErr w:type="spellEnd"/>
      <w:r>
        <w:rPr>
          <w:rFonts w:eastAsia="Calibri"/>
          <w:color w:val="000000"/>
        </w:rPr>
        <w:t xml:space="preserve"> </w:t>
      </w:r>
      <w:r>
        <w:rPr>
          <w:rFonts w:eastAsia="Calibri"/>
          <w:color w:val="000000"/>
          <w:lang w:val="bg-BG"/>
        </w:rPr>
        <w:t xml:space="preserve">обяснява </w:t>
      </w:r>
      <w:proofErr w:type="spellStart"/>
      <w:r>
        <w:rPr>
          <w:rFonts w:eastAsia="Calibri"/>
          <w:color w:val="000000"/>
        </w:rPr>
        <w:t>липсата</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наблюдения</w:t>
      </w:r>
      <w:proofErr w:type="spellEnd"/>
      <w:r>
        <w:rPr>
          <w:rFonts w:eastAsia="Calibri"/>
          <w:color w:val="000000"/>
        </w:rPr>
        <w:t xml:space="preserve"> в </w:t>
      </w:r>
      <w:proofErr w:type="spellStart"/>
      <w:r>
        <w:rPr>
          <w:rFonts w:eastAsia="Calibri"/>
          <w:color w:val="000000"/>
        </w:rPr>
        <w:t>североизточна</w:t>
      </w:r>
      <w:proofErr w:type="spellEnd"/>
      <w:r>
        <w:rPr>
          <w:rFonts w:eastAsia="Calibri"/>
          <w:color w:val="000000"/>
        </w:rPr>
        <w:t xml:space="preserve"> </w:t>
      </w:r>
      <w:proofErr w:type="spellStart"/>
      <w:r>
        <w:rPr>
          <w:rFonts w:eastAsia="Calibri"/>
          <w:color w:val="000000"/>
        </w:rPr>
        <w:t>част</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Черно</w:t>
      </w:r>
      <w:proofErr w:type="spellEnd"/>
      <w:r>
        <w:rPr>
          <w:rFonts w:eastAsia="Calibri"/>
          <w:color w:val="000000"/>
        </w:rPr>
        <w:t xml:space="preserve"> </w:t>
      </w:r>
      <w:proofErr w:type="spellStart"/>
      <w:r>
        <w:rPr>
          <w:rFonts w:eastAsia="Calibri"/>
          <w:color w:val="000000"/>
        </w:rPr>
        <w:t>море</w:t>
      </w:r>
      <w:proofErr w:type="spellEnd"/>
      <w:r>
        <w:rPr>
          <w:rFonts w:eastAsia="Calibri"/>
          <w:color w:val="000000"/>
        </w:rPr>
        <w:t xml:space="preserve">. </w:t>
      </w:r>
      <w:r>
        <w:rPr>
          <w:rFonts w:eastAsia="Calibri"/>
          <w:color w:val="000000"/>
          <w:lang w:val="bg-BG"/>
        </w:rPr>
        <w:t>Не са често срещани в</w:t>
      </w:r>
      <w:r>
        <w:rPr>
          <w:rFonts w:eastAsia="Calibri"/>
          <w:color w:val="000000"/>
        </w:rPr>
        <w:t xml:space="preserve"> </w:t>
      </w:r>
      <w:r>
        <w:rPr>
          <w:rFonts w:eastAsia="Calibri"/>
          <w:color w:val="000000"/>
          <w:lang w:val="bg-BG"/>
        </w:rPr>
        <w:t xml:space="preserve">плитките води в близост до </w:t>
      </w:r>
      <w:proofErr w:type="spellStart"/>
      <w:r>
        <w:rPr>
          <w:rFonts w:eastAsia="Calibri"/>
          <w:color w:val="000000"/>
        </w:rPr>
        <w:t>брега</w:t>
      </w:r>
      <w:proofErr w:type="spellEnd"/>
      <w:r>
        <w:rPr>
          <w:rFonts w:eastAsia="Calibri"/>
          <w:color w:val="000000"/>
        </w:rPr>
        <w:t xml:space="preserve">. </w:t>
      </w:r>
    </w:p>
    <w:p w14:paraId="608D129B" w14:textId="77777777" w:rsidR="002C70FA" w:rsidRDefault="00F5568F" w:rsidP="0012396A">
      <w:pPr>
        <w:autoSpaceDE w:val="0"/>
        <w:autoSpaceDN w:val="0"/>
        <w:adjustRightInd w:val="0"/>
        <w:spacing w:after="120"/>
        <w:jc w:val="both"/>
        <w:rPr>
          <w:rFonts w:eastAsia="Calibri"/>
          <w:b/>
          <w:lang w:val="bg-BG"/>
        </w:rPr>
      </w:pPr>
      <w:r>
        <w:rPr>
          <w:rFonts w:eastAsia="Calibri"/>
          <w:color w:val="000000"/>
          <w:lang w:val="bg-BG"/>
        </w:rPr>
        <w:t xml:space="preserve">Прогнозните карти показват две основни зони с висока </w:t>
      </w:r>
      <w:proofErr w:type="spellStart"/>
      <w:r>
        <w:rPr>
          <w:rFonts w:eastAsia="Calibri"/>
        </w:rPr>
        <w:t>плътност</w:t>
      </w:r>
      <w:proofErr w:type="spellEnd"/>
      <w:r>
        <w:rPr>
          <w:rFonts w:eastAsia="Calibri"/>
          <w:color w:val="000000"/>
          <w:lang w:val="bg-BG"/>
        </w:rPr>
        <w:t>, в югозападната част на Черно море и в централната част на Турция.</w:t>
      </w:r>
    </w:p>
    <w:p w14:paraId="1F0FBB72" w14:textId="77777777" w:rsidR="002C70FA" w:rsidRDefault="002C70FA" w:rsidP="0012396A">
      <w:pPr>
        <w:autoSpaceDE w:val="0"/>
        <w:autoSpaceDN w:val="0"/>
        <w:adjustRightInd w:val="0"/>
        <w:spacing w:after="120"/>
        <w:jc w:val="both"/>
        <w:rPr>
          <w:rFonts w:eastAsia="Calibri"/>
          <w:b/>
          <w:lang w:val="bg-BG"/>
        </w:rPr>
      </w:pPr>
    </w:p>
    <w:p w14:paraId="3996D6E9" w14:textId="1E01BB1A" w:rsidR="002C70FA" w:rsidRDefault="00F5568F" w:rsidP="0012396A">
      <w:pPr>
        <w:autoSpaceDE w:val="0"/>
        <w:autoSpaceDN w:val="0"/>
        <w:adjustRightInd w:val="0"/>
        <w:spacing w:after="120"/>
        <w:jc w:val="both"/>
        <w:rPr>
          <w:rFonts w:eastAsia="Calibri"/>
          <w:b/>
        </w:rPr>
      </w:pPr>
      <w:proofErr w:type="spellStart"/>
      <w:r>
        <w:rPr>
          <w:rFonts w:eastAsia="Calibri"/>
          <w:b/>
          <w:lang w:val="bg-BG"/>
        </w:rPr>
        <w:t>Афала</w:t>
      </w:r>
      <w:proofErr w:type="spellEnd"/>
      <w:r>
        <w:rPr>
          <w:rFonts w:eastAsia="Calibri"/>
          <w:b/>
        </w:rPr>
        <w:t xml:space="preserve"> </w:t>
      </w:r>
      <w:r>
        <w:rPr>
          <w:rFonts w:eastAsia="Calibri"/>
          <w:i/>
        </w:rPr>
        <w:t xml:space="preserve">(Tursiops </w:t>
      </w:r>
      <w:proofErr w:type="spellStart"/>
      <w:r w:rsidR="00D41E39" w:rsidRPr="00DE6244">
        <w:rPr>
          <w:rFonts w:eastAsia="Calibri"/>
          <w:i/>
        </w:rPr>
        <w:t>truncat</w:t>
      </w:r>
      <w:r w:rsidR="00D41E39">
        <w:rPr>
          <w:rFonts w:eastAsia="Calibri"/>
          <w:i/>
        </w:rPr>
        <w:t>u</w:t>
      </w:r>
      <w:r w:rsidR="00D41E39" w:rsidRPr="00DE6244">
        <w:rPr>
          <w:rFonts w:eastAsia="Calibri"/>
          <w:i/>
        </w:rPr>
        <w:t>s</w:t>
      </w:r>
      <w:proofErr w:type="spellEnd"/>
      <w:r w:rsidR="00D41E39" w:rsidRPr="00DE6244">
        <w:rPr>
          <w:rFonts w:eastAsia="Calibri"/>
          <w:i/>
        </w:rPr>
        <w:t xml:space="preserve"> </w:t>
      </w:r>
      <w:proofErr w:type="spellStart"/>
      <w:r>
        <w:rPr>
          <w:rFonts w:eastAsia="Calibri"/>
          <w:i/>
        </w:rPr>
        <w:t>ponticus</w:t>
      </w:r>
      <w:proofErr w:type="spellEnd"/>
      <w:r>
        <w:rPr>
          <w:rFonts w:eastAsia="Calibri"/>
          <w:i/>
        </w:rPr>
        <w:t>)</w:t>
      </w:r>
    </w:p>
    <w:p w14:paraId="6ABF81F5" w14:textId="77777777" w:rsidR="002C70FA" w:rsidRDefault="00F5568F" w:rsidP="0012396A">
      <w:pPr>
        <w:autoSpaceDE w:val="0"/>
        <w:autoSpaceDN w:val="0"/>
        <w:adjustRightInd w:val="0"/>
        <w:spacing w:after="120"/>
        <w:jc w:val="both"/>
        <w:rPr>
          <w:rFonts w:eastAsia="Calibri"/>
        </w:rPr>
      </w:pPr>
      <w:proofErr w:type="spellStart"/>
      <w:r>
        <w:rPr>
          <w:rFonts w:eastAsia="Calibri"/>
          <w:lang w:val="bg-BG"/>
        </w:rPr>
        <w:t>Афалите</w:t>
      </w:r>
      <w:proofErr w:type="spellEnd"/>
      <w:r>
        <w:rPr>
          <w:rFonts w:eastAsia="Calibri"/>
          <w:lang w:val="bg-BG"/>
        </w:rPr>
        <w:t xml:space="preserve"> </w:t>
      </w:r>
      <w:proofErr w:type="spellStart"/>
      <w:r>
        <w:rPr>
          <w:rFonts w:eastAsia="Calibri"/>
        </w:rPr>
        <w:t>представят</w:t>
      </w:r>
      <w:proofErr w:type="spellEnd"/>
      <w:r>
        <w:rPr>
          <w:rFonts w:eastAsia="Calibri"/>
        </w:rPr>
        <w:t xml:space="preserve"> </w:t>
      </w:r>
      <w:proofErr w:type="spellStart"/>
      <w:r>
        <w:rPr>
          <w:rFonts w:eastAsia="Calibri"/>
        </w:rPr>
        <w:t>модел</w:t>
      </w:r>
      <w:proofErr w:type="spellEnd"/>
      <w:r>
        <w:rPr>
          <w:rFonts w:eastAsia="Calibri"/>
        </w:rPr>
        <w:t xml:space="preserve"> </w:t>
      </w:r>
      <w:proofErr w:type="spellStart"/>
      <w:r>
        <w:rPr>
          <w:rFonts w:eastAsia="Calibri"/>
        </w:rPr>
        <w:t>на</w:t>
      </w:r>
      <w:proofErr w:type="spellEnd"/>
      <w:r>
        <w:rPr>
          <w:rFonts w:eastAsia="Calibri"/>
        </w:rPr>
        <w:t xml:space="preserve"> </w:t>
      </w:r>
      <w:r>
        <w:rPr>
          <w:rFonts w:eastAsia="Calibri"/>
          <w:lang w:val="bg-BG"/>
        </w:rPr>
        <w:t xml:space="preserve">твърде неравномерно </w:t>
      </w:r>
      <w:proofErr w:type="spellStart"/>
      <w:r>
        <w:rPr>
          <w:rFonts w:eastAsia="Calibri"/>
        </w:rPr>
        <w:t>разпространение</w:t>
      </w:r>
      <w:proofErr w:type="spellEnd"/>
      <w:r>
        <w:rPr>
          <w:rFonts w:eastAsia="Calibri"/>
        </w:rPr>
        <w:t xml:space="preserve"> в </w:t>
      </w:r>
      <w:proofErr w:type="spellStart"/>
      <w:r>
        <w:rPr>
          <w:rFonts w:eastAsia="Calibri"/>
        </w:rPr>
        <w:t>изследваните</w:t>
      </w:r>
      <w:proofErr w:type="spellEnd"/>
      <w:r>
        <w:rPr>
          <w:rFonts w:eastAsia="Calibri"/>
        </w:rPr>
        <w:t xml:space="preserve"> </w:t>
      </w:r>
      <w:proofErr w:type="spellStart"/>
      <w:r>
        <w:rPr>
          <w:rFonts w:eastAsia="Calibri"/>
        </w:rPr>
        <w:t>зони</w:t>
      </w:r>
      <w:proofErr w:type="spellEnd"/>
      <w:r>
        <w:rPr>
          <w:rFonts w:eastAsia="Calibri"/>
        </w:rPr>
        <w:t>.</w:t>
      </w:r>
      <w:r>
        <w:rPr>
          <w:rFonts w:eastAsia="Calibri"/>
          <w:lang w:val="bg-BG"/>
        </w:rPr>
        <w:t xml:space="preserve"> И</w:t>
      </w:r>
      <w:proofErr w:type="spellStart"/>
      <w:r>
        <w:rPr>
          <w:rFonts w:eastAsia="Calibri"/>
        </w:rPr>
        <w:t>мат</w:t>
      </w:r>
      <w:proofErr w:type="spellEnd"/>
      <w:r>
        <w:rPr>
          <w:rFonts w:eastAsia="Calibri"/>
        </w:rPr>
        <w:t xml:space="preserve"> </w:t>
      </w:r>
      <w:r>
        <w:rPr>
          <w:rFonts w:eastAsia="Calibri"/>
          <w:lang w:val="bg-BG"/>
        </w:rPr>
        <w:t xml:space="preserve">еднакъв тип на </w:t>
      </w:r>
      <w:proofErr w:type="spellStart"/>
      <w:r>
        <w:rPr>
          <w:rFonts w:eastAsia="Calibri"/>
        </w:rPr>
        <w:t>разпространение</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водите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Украйна</w:t>
      </w:r>
      <w:proofErr w:type="spellEnd"/>
      <w:r>
        <w:rPr>
          <w:rFonts w:eastAsia="Calibri"/>
        </w:rPr>
        <w:t xml:space="preserve">, </w:t>
      </w:r>
      <w:proofErr w:type="spellStart"/>
      <w:r>
        <w:rPr>
          <w:rFonts w:eastAsia="Calibri"/>
        </w:rPr>
        <w:t>Румъния</w:t>
      </w:r>
      <w:proofErr w:type="spellEnd"/>
      <w:r>
        <w:rPr>
          <w:rFonts w:eastAsia="Calibri"/>
        </w:rPr>
        <w:t xml:space="preserve"> и </w:t>
      </w:r>
      <w:proofErr w:type="spellStart"/>
      <w:r>
        <w:rPr>
          <w:rFonts w:eastAsia="Calibri"/>
        </w:rPr>
        <w:t>България</w:t>
      </w:r>
      <w:proofErr w:type="spellEnd"/>
      <w:r>
        <w:rPr>
          <w:rFonts w:eastAsia="Calibri"/>
        </w:rPr>
        <w:t>. В</w:t>
      </w:r>
      <w:r>
        <w:rPr>
          <w:rFonts w:eastAsia="Calibri"/>
          <w:lang w:val="bg-BG"/>
        </w:rPr>
        <w:t xml:space="preserve"> </w:t>
      </w:r>
      <w:proofErr w:type="spellStart"/>
      <w:r>
        <w:rPr>
          <w:rFonts w:eastAsia="Calibri"/>
        </w:rPr>
        <w:t>тези</w:t>
      </w:r>
      <w:proofErr w:type="spellEnd"/>
      <w:r>
        <w:rPr>
          <w:rFonts w:eastAsia="Calibri"/>
        </w:rPr>
        <w:t xml:space="preserve"> </w:t>
      </w:r>
      <w:proofErr w:type="spellStart"/>
      <w:r>
        <w:rPr>
          <w:rFonts w:eastAsia="Calibri"/>
        </w:rPr>
        <w:t>страни</w:t>
      </w:r>
      <w:proofErr w:type="spellEnd"/>
      <w:r>
        <w:rPr>
          <w:rFonts w:eastAsia="Calibri"/>
        </w:rPr>
        <w:t xml:space="preserve"> </w:t>
      </w:r>
      <w:r>
        <w:rPr>
          <w:rFonts w:eastAsia="Calibri"/>
          <w:lang w:val="bg-BG"/>
        </w:rPr>
        <w:t xml:space="preserve">те </w:t>
      </w:r>
      <w:proofErr w:type="spellStart"/>
      <w:r>
        <w:rPr>
          <w:rFonts w:eastAsia="Calibri"/>
        </w:rPr>
        <w:t>показ</w:t>
      </w:r>
      <w:proofErr w:type="spellEnd"/>
      <w:r>
        <w:rPr>
          <w:rFonts w:eastAsia="Calibri"/>
          <w:lang w:val="bg-BG"/>
        </w:rPr>
        <w:t>ват</w:t>
      </w:r>
      <w:r>
        <w:rPr>
          <w:rFonts w:eastAsia="Calibri"/>
        </w:rPr>
        <w:t xml:space="preserve"> </w:t>
      </w:r>
      <w:proofErr w:type="spellStart"/>
      <w:r>
        <w:rPr>
          <w:rFonts w:eastAsia="Calibri"/>
        </w:rPr>
        <w:t>подчертано</w:t>
      </w:r>
      <w:proofErr w:type="spellEnd"/>
      <w:r>
        <w:rPr>
          <w:rFonts w:eastAsia="Calibri"/>
          <w:lang w:val="bg-BG"/>
        </w:rPr>
        <w:t xml:space="preserve"> </w:t>
      </w:r>
      <w:proofErr w:type="spellStart"/>
      <w:r>
        <w:rPr>
          <w:rFonts w:eastAsia="Calibri"/>
        </w:rPr>
        <w:t>предпочитание</w:t>
      </w:r>
      <w:proofErr w:type="spellEnd"/>
      <w:r>
        <w:rPr>
          <w:rFonts w:eastAsia="Calibri"/>
        </w:rPr>
        <w:t xml:space="preserve"> </w:t>
      </w:r>
      <w:proofErr w:type="spellStart"/>
      <w:r>
        <w:rPr>
          <w:rFonts w:eastAsia="Calibri"/>
        </w:rPr>
        <w:t>към</w:t>
      </w:r>
      <w:proofErr w:type="spellEnd"/>
      <w:r>
        <w:rPr>
          <w:rFonts w:eastAsia="Calibri"/>
        </w:rPr>
        <w:t xml:space="preserve"> </w:t>
      </w:r>
      <w:proofErr w:type="spellStart"/>
      <w:r>
        <w:rPr>
          <w:rFonts w:eastAsia="Calibri"/>
        </w:rPr>
        <w:t>по-плитки</w:t>
      </w:r>
      <w:proofErr w:type="spellEnd"/>
      <w:r>
        <w:rPr>
          <w:rFonts w:eastAsia="Calibri"/>
        </w:rPr>
        <w:t xml:space="preserve"> и </w:t>
      </w:r>
      <w:proofErr w:type="spellStart"/>
      <w:r>
        <w:rPr>
          <w:rFonts w:eastAsia="Calibri"/>
        </w:rPr>
        <w:t>крайбрежни</w:t>
      </w:r>
      <w:proofErr w:type="spellEnd"/>
      <w:r>
        <w:rPr>
          <w:rFonts w:eastAsia="Calibri"/>
        </w:rPr>
        <w:t xml:space="preserve"> </w:t>
      </w:r>
      <w:proofErr w:type="spellStart"/>
      <w:r>
        <w:rPr>
          <w:rFonts w:eastAsia="Calibri"/>
        </w:rPr>
        <w:t>води</w:t>
      </w:r>
      <w:proofErr w:type="spellEnd"/>
      <w:r>
        <w:rPr>
          <w:rFonts w:eastAsia="Calibri"/>
        </w:rPr>
        <w:t xml:space="preserve">, </w:t>
      </w:r>
      <w:proofErr w:type="spellStart"/>
      <w:r>
        <w:rPr>
          <w:rFonts w:eastAsia="Calibri"/>
        </w:rPr>
        <w:t>както</w:t>
      </w:r>
      <w:proofErr w:type="spellEnd"/>
      <w:r>
        <w:rPr>
          <w:rFonts w:eastAsia="Calibri"/>
        </w:rPr>
        <w:t xml:space="preserve"> </w:t>
      </w:r>
      <w:proofErr w:type="spellStart"/>
      <w:r>
        <w:rPr>
          <w:rFonts w:eastAsia="Calibri"/>
        </w:rPr>
        <w:t>се</w:t>
      </w:r>
      <w:proofErr w:type="spellEnd"/>
      <w:r>
        <w:rPr>
          <w:rFonts w:eastAsia="Calibri"/>
        </w:rPr>
        <w:t xml:space="preserve"> </w:t>
      </w:r>
      <w:proofErr w:type="spellStart"/>
      <w:r>
        <w:rPr>
          <w:rFonts w:eastAsia="Calibri"/>
        </w:rPr>
        <w:t>очаква</w:t>
      </w:r>
      <w:proofErr w:type="spellEnd"/>
      <w:r>
        <w:rPr>
          <w:rFonts w:eastAsia="Calibri"/>
        </w:rPr>
        <w:t xml:space="preserve"> </w:t>
      </w:r>
      <w:proofErr w:type="spellStart"/>
      <w:r>
        <w:rPr>
          <w:rFonts w:eastAsia="Calibri"/>
        </w:rPr>
        <w:t>за</w:t>
      </w:r>
      <w:proofErr w:type="spellEnd"/>
      <w:r>
        <w:rPr>
          <w:rFonts w:eastAsia="Calibri"/>
        </w:rPr>
        <w:t xml:space="preserve"> </w:t>
      </w:r>
      <w:r>
        <w:rPr>
          <w:rFonts w:eastAsia="Calibri"/>
          <w:lang w:val="bg-BG"/>
        </w:rPr>
        <w:t>т</w:t>
      </w:r>
      <w:r>
        <w:rPr>
          <w:rFonts w:eastAsia="Calibri"/>
        </w:rPr>
        <w:t>о</w:t>
      </w:r>
      <w:proofErr w:type="spellStart"/>
      <w:r>
        <w:rPr>
          <w:rFonts w:eastAsia="Calibri"/>
          <w:lang w:val="bg-BG"/>
        </w:rPr>
        <w:t>зи</w:t>
      </w:r>
      <w:proofErr w:type="spellEnd"/>
      <w:r>
        <w:rPr>
          <w:rFonts w:eastAsia="Calibri"/>
          <w:lang w:val="bg-BG"/>
        </w:rPr>
        <w:t xml:space="preserve"> </w:t>
      </w:r>
      <w:proofErr w:type="spellStart"/>
      <w:r>
        <w:rPr>
          <w:rFonts w:eastAsia="Calibri"/>
        </w:rPr>
        <w:t>вид</w:t>
      </w:r>
      <w:proofErr w:type="spellEnd"/>
      <w:r>
        <w:rPr>
          <w:rFonts w:eastAsia="Calibri"/>
        </w:rPr>
        <w:t xml:space="preserve">. </w:t>
      </w:r>
      <w:proofErr w:type="spellStart"/>
      <w:r>
        <w:rPr>
          <w:rFonts w:eastAsia="Calibri"/>
        </w:rPr>
        <w:t>По</w:t>
      </w:r>
      <w:proofErr w:type="spellEnd"/>
      <w:r>
        <w:rPr>
          <w:rFonts w:eastAsia="Calibri"/>
        </w:rPr>
        <w:t xml:space="preserve"> </w:t>
      </w:r>
      <w:proofErr w:type="spellStart"/>
      <w:r>
        <w:rPr>
          <w:rFonts w:eastAsia="Calibri"/>
        </w:rPr>
        <w:t>крайбрежието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Турция</w:t>
      </w:r>
      <w:proofErr w:type="spellEnd"/>
      <w:r>
        <w:rPr>
          <w:rFonts w:eastAsia="Calibri"/>
        </w:rPr>
        <w:t xml:space="preserve"> </w:t>
      </w:r>
      <w:r>
        <w:rPr>
          <w:rFonts w:eastAsia="Calibri"/>
          <w:lang w:val="bg-BG"/>
        </w:rPr>
        <w:t xml:space="preserve">също </w:t>
      </w:r>
      <w:proofErr w:type="spellStart"/>
      <w:r>
        <w:rPr>
          <w:rFonts w:eastAsia="Calibri"/>
        </w:rPr>
        <w:t>се</w:t>
      </w:r>
      <w:proofErr w:type="spellEnd"/>
      <w:r>
        <w:rPr>
          <w:rFonts w:eastAsia="Calibri"/>
        </w:rPr>
        <w:t xml:space="preserve"> </w:t>
      </w:r>
      <w:proofErr w:type="spellStart"/>
      <w:r>
        <w:rPr>
          <w:rFonts w:eastAsia="Calibri"/>
        </w:rPr>
        <w:t>наблюдава</w:t>
      </w:r>
      <w:proofErr w:type="spellEnd"/>
      <w:r>
        <w:rPr>
          <w:rFonts w:eastAsia="Calibri"/>
          <w:lang w:val="bg-BG"/>
        </w:rPr>
        <w:t>т</w:t>
      </w:r>
      <w:r>
        <w:rPr>
          <w:rFonts w:eastAsia="Calibri"/>
        </w:rPr>
        <w:t xml:space="preserve"> в </w:t>
      </w:r>
      <w:proofErr w:type="spellStart"/>
      <w:r>
        <w:rPr>
          <w:rFonts w:eastAsia="Calibri"/>
        </w:rPr>
        <w:t>крайбрежните</w:t>
      </w:r>
      <w:proofErr w:type="spellEnd"/>
      <w:r>
        <w:rPr>
          <w:rFonts w:eastAsia="Calibri"/>
        </w:rPr>
        <w:t xml:space="preserve"> </w:t>
      </w:r>
      <w:r>
        <w:rPr>
          <w:rFonts w:eastAsia="Calibri"/>
          <w:lang w:val="bg-BG"/>
        </w:rPr>
        <w:t>участъци</w:t>
      </w:r>
      <w:r>
        <w:rPr>
          <w:rFonts w:eastAsia="Calibri"/>
        </w:rPr>
        <w:t xml:space="preserve"> в </w:t>
      </w:r>
      <w:proofErr w:type="spellStart"/>
      <w:r>
        <w:rPr>
          <w:rFonts w:eastAsia="Calibri"/>
        </w:rPr>
        <w:t>западната</w:t>
      </w:r>
      <w:proofErr w:type="spellEnd"/>
      <w:r>
        <w:rPr>
          <w:rFonts w:eastAsia="Calibri"/>
        </w:rPr>
        <w:t xml:space="preserve"> </w:t>
      </w:r>
      <w:proofErr w:type="spellStart"/>
      <w:r>
        <w:rPr>
          <w:rFonts w:eastAsia="Calibri"/>
        </w:rPr>
        <w:t>част</w:t>
      </w:r>
      <w:proofErr w:type="spellEnd"/>
      <w:r>
        <w:rPr>
          <w:rFonts w:eastAsia="Calibri"/>
        </w:rPr>
        <w:t>,</w:t>
      </w:r>
      <w:r>
        <w:rPr>
          <w:rFonts w:eastAsia="Calibri"/>
          <w:lang w:val="bg-BG"/>
        </w:rPr>
        <w:t xml:space="preserve"> а </w:t>
      </w:r>
      <w:proofErr w:type="spellStart"/>
      <w:r>
        <w:rPr>
          <w:rFonts w:eastAsia="Calibri"/>
        </w:rPr>
        <w:t>не</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отчетени</w:t>
      </w:r>
      <w:proofErr w:type="spellEnd"/>
      <w:r>
        <w:rPr>
          <w:rFonts w:eastAsia="Calibri"/>
        </w:rPr>
        <w:t xml:space="preserve"> </w:t>
      </w:r>
      <w:proofErr w:type="spellStart"/>
      <w:r>
        <w:rPr>
          <w:rFonts w:eastAsia="Calibri"/>
        </w:rPr>
        <w:t>никакви</w:t>
      </w:r>
      <w:proofErr w:type="spellEnd"/>
      <w:r>
        <w:rPr>
          <w:rFonts w:eastAsia="Calibri"/>
        </w:rPr>
        <w:t xml:space="preserve"> </w:t>
      </w:r>
      <w:proofErr w:type="spellStart"/>
      <w:r>
        <w:rPr>
          <w:rFonts w:eastAsia="Calibri"/>
        </w:rPr>
        <w:t>наблюд</w:t>
      </w:r>
      <w:r>
        <w:rPr>
          <w:rFonts w:eastAsia="Calibri"/>
          <w:lang w:val="bg-BG"/>
        </w:rPr>
        <w:t>ения</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изток</w:t>
      </w:r>
      <w:proofErr w:type="spellEnd"/>
      <w:r>
        <w:rPr>
          <w:rFonts w:eastAsia="Calibri"/>
        </w:rPr>
        <w:t xml:space="preserve"> </w:t>
      </w:r>
      <w:proofErr w:type="spellStart"/>
      <w:r>
        <w:rPr>
          <w:rFonts w:eastAsia="Calibri"/>
        </w:rPr>
        <w:t>от</w:t>
      </w:r>
      <w:proofErr w:type="spellEnd"/>
      <w:r>
        <w:rPr>
          <w:rFonts w:eastAsia="Calibri"/>
        </w:rPr>
        <w:t xml:space="preserve"> </w:t>
      </w:r>
      <w:proofErr w:type="spellStart"/>
      <w:r>
        <w:rPr>
          <w:rFonts w:eastAsia="Calibri"/>
        </w:rPr>
        <w:t>географската</w:t>
      </w:r>
      <w:proofErr w:type="spellEnd"/>
      <w:r>
        <w:rPr>
          <w:rFonts w:eastAsia="Calibri"/>
        </w:rPr>
        <w:t xml:space="preserve"> </w:t>
      </w:r>
      <w:proofErr w:type="spellStart"/>
      <w:r>
        <w:rPr>
          <w:rFonts w:eastAsia="Calibri"/>
        </w:rPr>
        <w:t>дължина</w:t>
      </w:r>
      <w:proofErr w:type="spellEnd"/>
      <w:r>
        <w:rPr>
          <w:rFonts w:eastAsia="Calibri"/>
        </w:rPr>
        <w:t xml:space="preserve"> 34° E, </w:t>
      </w:r>
      <w:proofErr w:type="spellStart"/>
      <w:r>
        <w:rPr>
          <w:rFonts w:eastAsia="Calibri"/>
        </w:rPr>
        <w:t>включително</w:t>
      </w:r>
      <w:proofErr w:type="spellEnd"/>
      <w:r>
        <w:rPr>
          <w:rFonts w:eastAsia="Calibri"/>
        </w:rPr>
        <w:t xml:space="preserve"> </w:t>
      </w:r>
      <w:proofErr w:type="spellStart"/>
      <w:r>
        <w:rPr>
          <w:rFonts w:eastAsia="Calibri"/>
        </w:rPr>
        <w:t>водите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Грузия</w:t>
      </w:r>
      <w:proofErr w:type="spellEnd"/>
      <w:r>
        <w:rPr>
          <w:rFonts w:eastAsia="Calibri"/>
        </w:rPr>
        <w:t xml:space="preserve">. </w:t>
      </w:r>
      <w:proofErr w:type="spellStart"/>
      <w:r>
        <w:rPr>
          <w:rFonts w:eastAsia="Calibri"/>
        </w:rPr>
        <w:t>Бро</w:t>
      </w:r>
      <w:proofErr w:type="spellEnd"/>
      <w:r>
        <w:rPr>
          <w:rFonts w:eastAsia="Calibri"/>
          <w:lang w:val="bg-BG"/>
        </w:rPr>
        <w:t>ят</w:t>
      </w:r>
      <w:r>
        <w:rPr>
          <w:rFonts w:eastAsia="Calibri"/>
        </w:rPr>
        <w:t xml:space="preserve"> </w:t>
      </w:r>
      <w:proofErr w:type="spellStart"/>
      <w:r>
        <w:rPr>
          <w:rFonts w:eastAsia="Calibri"/>
        </w:rPr>
        <w:t>наблюдения</w:t>
      </w:r>
      <w:proofErr w:type="spellEnd"/>
      <w:r>
        <w:rPr>
          <w:rFonts w:eastAsia="Calibri"/>
          <w:lang w:val="bg-BG"/>
        </w:rPr>
        <w:t xml:space="preserve"> </w:t>
      </w:r>
      <w:proofErr w:type="spellStart"/>
      <w:r>
        <w:rPr>
          <w:rFonts w:eastAsia="Calibri"/>
        </w:rPr>
        <w:t>на</w:t>
      </w:r>
      <w:proofErr w:type="spellEnd"/>
      <w:r>
        <w:rPr>
          <w:rFonts w:eastAsia="Calibri"/>
        </w:rPr>
        <w:t xml:space="preserve"> </w:t>
      </w:r>
      <w:proofErr w:type="spellStart"/>
      <w:r>
        <w:rPr>
          <w:rFonts w:eastAsia="Calibri"/>
          <w:lang w:val="bg-BG"/>
        </w:rPr>
        <w:t>афалата</w:t>
      </w:r>
      <w:proofErr w:type="spellEnd"/>
      <w:r>
        <w:rPr>
          <w:rFonts w:eastAsia="Calibri"/>
          <w:lang w:val="bg-BG"/>
        </w:rPr>
        <w:t xml:space="preserve"> </w:t>
      </w:r>
      <w:proofErr w:type="spellStart"/>
      <w:r>
        <w:rPr>
          <w:rFonts w:eastAsia="Calibri"/>
        </w:rPr>
        <w:t>са</w:t>
      </w:r>
      <w:proofErr w:type="spellEnd"/>
      <w:r>
        <w:rPr>
          <w:rFonts w:eastAsia="Calibri"/>
        </w:rPr>
        <w:t xml:space="preserve"> </w:t>
      </w:r>
      <w:proofErr w:type="spellStart"/>
      <w:r>
        <w:rPr>
          <w:rFonts w:eastAsia="Calibri"/>
        </w:rPr>
        <w:t>по-ниски</w:t>
      </w:r>
      <w:proofErr w:type="spellEnd"/>
      <w:r>
        <w:rPr>
          <w:rFonts w:eastAsia="Calibri"/>
        </w:rPr>
        <w:t xml:space="preserve"> в </w:t>
      </w:r>
      <w:proofErr w:type="spellStart"/>
      <w:r>
        <w:rPr>
          <w:rFonts w:eastAsia="Calibri"/>
        </w:rPr>
        <w:t>сравнение</w:t>
      </w:r>
      <w:proofErr w:type="spellEnd"/>
      <w:r>
        <w:rPr>
          <w:rFonts w:eastAsia="Calibri"/>
        </w:rPr>
        <w:t xml:space="preserve"> с </w:t>
      </w:r>
      <w:proofErr w:type="spellStart"/>
      <w:r>
        <w:rPr>
          <w:rFonts w:eastAsia="Calibri"/>
        </w:rPr>
        <w:t>другите</w:t>
      </w:r>
      <w:proofErr w:type="spellEnd"/>
      <w:r>
        <w:rPr>
          <w:rFonts w:eastAsia="Calibri"/>
        </w:rPr>
        <w:t xml:space="preserve"> </w:t>
      </w:r>
      <w:proofErr w:type="spellStart"/>
      <w:r>
        <w:rPr>
          <w:rFonts w:eastAsia="Calibri"/>
        </w:rPr>
        <w:t>видове</w:t>
      </w:r>
      <w:proofErr w:type="spellEnd"/>
      <w:r>
        <w:rPr>
          <w:rFonts w:eastAsia="Calibri"/>
        </w:rPr>
        <w:t xml:space="preserve">, с </w:t>
      </w:r>
      <w:proofErr w:type="spellStart"/>
      <w:r>
        <w:rPr>
          <w:rFonts w:eastAsia="Calibri"/>
        </w:rPr>
        <w:t>много</w:t>
      </w:r>
      <w:proofErr w:type="spellEnd"/>
      <w:r>
        <w:rPr>
          <w:rFonts w:eastAsia="Calibri"/>
        </w:rPr>
        <w:t xml:space="preserve"> </w:t>
      </w:r>
      <w:proofErr w:type="spellStart"/>
      <w:r>
        <w:rPr>
          <w:rFonts w:eastAsia="Calibri"/>
        </w:rPr>
        <w:t>наблюдения</w:t>
      </w:r>
      <w:proofErr w:type="spellEnd"/>
      <w:r>
        <w:rPr>
          <w:rFonts w:eastAsia="Calibri"/>
        </w:rPr>
        <w:t xml:space="preserve"> </w:t>
      </w:r>
      <w:r>
        <w:rPr>
          <w:rFonts w:eastAsia="Calibri"/>
          <w:lang w:val="bg-BG"/>
        </w:rPr>
        <w:t>на</w:t>
      </w:r>
      <w:r>
        <w:rPr>
          <w:rFonts w:eastAsia="Calibri"/>
        </w:rPr>
        <w:t xml:space="preserve"> </w:t>
      </w:r>
      <w:proofErr w:type="spellStart"/>
      <w:r>
        <w:rPr>
          <w:rFonts w:eastAsia="Calibri"/>
        </w:rPr>
        <w:t>малки</w:t>
      </w:r>
      <w:proofErr w:type="spellEnd"/>
      <w:r>
        <w:rPr>
          <w:rFonts w:eastAsia="Calibri"/>
        </w:rPr>
        <w:t xml:space="preserve"> </w:t>
      </w:r>
      <w:proofErr w:type="spellStart"/>
      <w:r>
        <w:rPr>
          <w:rFonts w:eastAsia="Calibri"/>
        </w:rPr>
        <w:t>дълбочини</w:t>
      </w:r>
      <w:proofErr w:type="spellEnd"/>
      <w:r>
        <w:rPr>
          <w:rFonts w:eastAsia="Calibri"/>
        </w:rPr>
        <w:t xml:space="preserve">. </w:t>
      </w:r>
    </w:p>
    <w:p w14:paraId="4FE981A0" w14:textId="765528A3" w:rsidR="002C70FA" w:rsidRDefault="00F5568F" w:rsidP="0012396A">
      <w:pPr>
        <w:autoSpaceDE w:val="0"/>
        <w:autoSpaceDN w:val="0"/>
        <w:adjustRightInd w:val="0"/>
        <w:spacing w:after="120"/>
        <w:jc w:val="both"/>
        <w:rPr>
          <w:rFonts w:eastAsia="Calibri"/>
          <w:lang w:val="bg-BG"/>
        </w:rPr>
      </w:pPr>
      <w:r>
        <w:rPr>
          <w:rFonts w:eastAsia="Calibri"/>
        </w:rPr>
        <w:t>В</w:t>
      </w:r>
      <w:proofErr w:type="spellStart"/>
      <w:r>
        <w:rPr>
          <w:rFonts w:eastAsia="Calibri"/>
          <w:lang w:val="bg-BG"/>
        </w:rPr>
        <w:t>ероятно</w:t>
      </w:r>
      <w:proofErr w:type="spellEnd"/>
      <w:r>
        <w:rPr>
          <w:rFonts w:eastAsia="Calibri"/>
        </w:rPr>
        <w:t xml:space="preserve"> </w:t>
      </w:r>
      <w:proofErr w:type="spellStart"/>
      <w:r>
        <w:rPr>
          <w:rFonts w:eastAsia="Calibri"/>
        </w:rPr>
        <w:t>лятното</w:t>
      </w:r>
      <w:proofErr w:type="spellEnd"/>
      <w:r>
        <w:rPr>
          <w:rFonts w:eastAsia="Calibri"/>
        </w:rPr>
        <w:t xml:space="preserve"> </w:t>
      </w:r>
      <w:proofErr w:type="spellStart"/>
      <w:r>
        <w:rPr>
          <w:rFonts w:eastAsia="Calibri"/>
        </w:rPr>
        <w:t>разпространение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lang w:val="bg-BG"/>
        </w:rPr>
        <w:t>афалата</w:t>
      </w:r>
      <w:proofErr w:type="spellEnd"/>
      <w:r>
        <w:rPr>
          <w:rFonts w:eastAsia="Calibri"/>
        </w:rPr>
        <w:t xml:space="preserve"> в </w:t>
      </w:r>
      <w:proofErr w:type="spellStart"/>
      <w:r>
        <w:rPr>
          <w:rFonts w:eastAsia="Calibri"/>
        </w:rPr>
        <w:t>Черно</w:t>
      </w:r>
      <w:proofErr w:type="spellEnd"/>
      <w:r>
        <w:rPr>
          <w:rFonts w:eastAsia="Calibri"/>
        </w:rPr>
        <w:t xml:space="preserve"> </w:t>
      </w:r>
      <w:proofErr w:type="spellStart"/>
      <w:r>
        <w:rPr>
          <w:rFonts w:eastAsia="Calibri"/>
        </w:rPr>
        <w:t>море</w:t>
      </w:r>
      <w:proofErr w:type="spellEnd"/>
      <w:r>
        <w:rPr>
          <w:rFonts w:eastAsia="Calibri"/>
        </w:rPr>
        <w:t xml:space="preserve"> е</w:t>
      </w:r>
      <w:r>
        <w:rPr>
          <w:rFonts w:eastAsia="Calibri"/>
          <w:lang w:val="bg-BG"/>
        </w:rPr>
        <w:t xml:space="preserve"> </w:t>
      </w:r>
      <w:r w:rsidRPr="00571B3A">
        <w:rPr>
          <w:rFonts w:eastAsia="Calibri"/>
          <w:lang w:val="bg-BG"/>
        </w:rPr>
        <w:t>продиктувано</w:t>
      </w:r>
      <w:r w:rsidRPr="00571B3A">
        <w:rPr>
          <w:rFonts w:eastAsia="Calibri"/>
        </w:rPr>
        <w:t xml:space="preserve"> </w:t>
      </w:r>
      <w:proofErr w:type="spellStart"/>
      <w:r w:rsidRPr="00571B3A">
        <w:rPr>
          <w:rFonts w:eastAsia="Calibri"/>
        </w:rPr>
        <w:t>не</w:t>
      </w:r>
      <w:proofErr w:type="spellEnd"/>
      <w:r w:rsidRPr="00571B3A">
        <w:rPr>
          <w:rFonts w:eastAsia="Calibri"/>
        </w:rPr>
        <w:t xml:space="preserve"> </w:t>
      </w:r>
      <w:proofErr w:type="spellStart"/>
      <w:r w:rsidRPr="00571B3A">
        <w:rPr>
          <w:rFonts w:eastAsia="Calibri"/>
        </w:rPr>
        <w:t>само</w:t>
      </w:r>
      <w:proofErr w:type="spellEnd"/>
      <w:r w:rsidRPr="00571B3A">
        <w:rPr>
          <w:rFonts w:eastAsia="Calibri"/>
          <w:lang w:val="bg-BG"/>
        </w:rPr>
        <w:t xml:space="preserve"> от факторите </w:t>
      </w:r>
      <w:proofErr w:type="spellStart"/>
      <w:r w:rsidRPr="00571B3A">
        <w:rPr>
          <w:rFonts w:eastAsia="Calibri"/>
        </w:rPr>
        <w:t>на</w:t>
      </w:r>
      <w:proofErr w:type="spellEnd"/>
      <w:r w:rsidRPr="00571B3A">
        <w:rPr>
          <w:rFonts w:eastAsia="Calibri"/>
        </w:rPr>
        <w:t xml:space="preserve"> </w:t>
      </w:r>
      <w:proofErr w:type="spellStart"/>
      <w:r w:rsidRPr="00571B3A">
        <w:rPr>
          <w:rFonts w:eastAsia="Calibri"/>
        </w:rPr>
        <w:t>околната</w:t>
      </w:r>
      <w:proofErr w:type="spellEnd"/>
      <w:r w:rsidRPr="00571B3A">
        <w:rPr>
          <w:rFonts w:eastAsia="Calibri"/>
        </w:rPr>
        <w:t xml:space="preserve"> </w:t>
      </w:r>
      <w:proofErr w:type="spellStart"/>
      <w:r w:rsidRPr="00571B3A">
        <w:rPr>
          <w:rFonts w:eastAsia="Calibri"/>
        </w:rPr>
        <w:t>среда</w:t>
      </w:r>
      <w:proofErr w:type="spellEnd"/>
      <w:r w:rsidRPr="00571B3A">
        <w:rPr>
          <w:rFonts w:eastAsia="Calibri"/>
        </w:rPr>
        <w:t xml:space="preserve"> </w:t>
      </w:r>
      <w:r w:rsidR="00D41E39">
        <w:rPr>
          <w:rFonts w:eastAsia="Calibri"/>
          <w:lang w:val="bg-BG"/>
        </w:rPr>
        <w:t>(</w:t>
      </w:r>
      <w:proofErr w:type="spellStart"/>
      <w:r w:rsidRPr="00571B3A">
        <w:rPr>
          <w:rFonts w:eastAsia="Calibri"/>
          <w:lang w:val="bg-BG"/>
        </w:rPr>
        <w:t>CeNoBS</w:t>
      </w:r>
      <w:proofErr w:type="spellEnd"/>
      <w:r w:rsidRPr="00571B3A">
        <w:rPr>
          <w:rFonts w:eastAsia="Calibri"/>
          <w:lang w:val="bg-BG"/>
        </w:rPr>
        <w:t>, 2019)</w:t>
      </w:r>
      <w:r w:rsidRPr="00571B3A">
        <w:rPr>
          <w:rFonts w:eastAsia="Calibri"/>
        </w:rPr>
        <w:t xml:space="preserve">. </w:t>
      </w:r>
      <w:proofErr w:type="spellStart"/>
      <w:r w:rsidRPr="00571B3A">
        <w:rPr>
          <w:rFonts w:eastAsia="Calibri"/>
        </w:rPr>
        <w:t>Най-доброто</w:t>
      </w:r>
      <w:proofErr w:type="spellEnd"/>
      <w:r w:rsidRPr="00571B3A">
        <w:rPr>
          <w:rFonts w:eastAsia="Calibri"/>
        </w:rPr>
        <w:t xml:space="preserve"> </w:t>
      </w:r>
      <w:proofErr w:type="spellStart"/>
      <w:r w:rsidRPr="00571B3A">
        <w:rPr>
          <w:rFonts w:eastAsia="Calibri"/>
        </w:rPr>
        <w:t>доказателство</w:t>
      </w:r>
      <w:proofErr w:type="spellEnd"/>
      <w:r w:rsidRPr="00571B3A">
        <w:rPr>
          <w:rFonts w:eastAsia="Calibri"/>
        </w:rPr>
        <w:t xml:space="preserve"> </w:t>
      </w:r>
      <w:proofErr w:type="spellStart"/>
      <w:r w:rsidRPr="00571B3A">
        <w:rPr>
          <w:rFonts w:eastAsia="Calibri"/>
        </w:rPr>
        <w:t>за</w:t>
      </w:r>
      <w:proofErr w:type="spellEnd"/>
      <w:r w:rsidRPr="00571B3A">
        <w:rPr>
          <w:rFonts w:eastAsia="Calibri"/>
        </w:rPr>
        <w:t xml:space="preserve"> </w:t>
      </w:r>
      <w:proofErr w:type="spellStart"/>
      <w:r w:rsidRPr="00571B3A">
        <w:rPr>
          <w:rFonts w:eastAsia="Calibri"/>
        </w:rPr>
        <w:t>това</w:t>
      </w:r>
      <w:proofErr w:type="spellEnd"/>
      <w:r w:rsidRPr="00571B3A">
        <w:rPr>
          <w:rFonts w:eastAsia="Calibri"/>
        </w:rPr>
        <w:t xml:space="preserve"> </w:t>
      </w:r>
      <w:proofErr w:type="spellStart"/>
      <w:r w:rsidRPr="00571B3A">
        <w:rPr>
          <w:rFonts w:eastAsia="Calibri"/>
        </w:rPr>
        <w:t>заключение</w:t>
      </w:r>
      <w:proofErr w:type="spellEnd"/>
      <w:r w:rsidRPr="00571B3A">
        <w:rPr>
          <w:rFonts w:eastAsia="Calibri"/>
        </w:rPr>
        <w:t xml:space="preserve"> е, </w:t>
      </w:r>
      <w:proofErr w:type="spellStart"/>
      <w:r w:rsidRPr="00571B3A">
        <w:rPr>
          <w:rFonts w:eastAsia="Calibri"/>
        </w:rPr>
        <w:t>че</w:t>
      </w:r>
      <w:proofErr w:type="spellEnd"/>
      <w:r w:rsidRPr="00571B3A">
        <w:rPr>
          <w:rFonts w:eastAsia="Calibri"/>
        </w:rPr>
        <w:t xml:space="preserve"> </w:t>
      </w:r>
      <w:proofErr w:type="spellStart"/>
      <w:r w:rsidRPr="00571B3A">
        <w:rPr>
          <w:rFonts w:eastAsia="Calibri"/>
        </w:rPr>
        <w:t>има</w:t>
      </w:r>
      <w:proofErr w:type="spellEnd"/>
      <w:r w:rsidRPr="00571B3A">
        <w:rPr>
          <w:rFonts w:eastAsia="Calibri"/>
        </w:rPr>
        <w:t xml:space="preserve"> </w:t>
      </w:r>
      <w:proofErr w:type="spellStart"/>
      <w:r w:rsidRPr="00571B3A">
        <w:rPr>
          <w:rFonts w:eastAsia="Calibri"/>
        </w:rPr>
        <w:t>налични</w:t>
      </w:r>
      <w:proofErr w:type="spellEnd"/>
      <w:r w:rsidRPr="00571B3A">
        <w:rPr>
          <w:rFonts w:eastAsia="Calibri"/>
        </w:rPr>
        <w:t xml:space="preserve"> </w:t>
      </w:r>
      <w:proofErr w:type="spellStart"/>
      <w:r w:rsidRPr="00571B3A">
        <w:rPr>
          <w:rFonts w:eastAsia="Calibri"/>
        </w:rPr>
        <w:t>летни</w:t>
      </w:r>
      <w:proofErr w:type="spellEnd"/>
      <w:r w:rsidRPr="00571B3A">
        <w:rPr>
          <w:rFonts w:eastAsia="Calibri"/>
        </w:rPr>
        <w:t xml:space="preserve"> </w:t>
      </w:r>
      <w:proofErr w:type="spellStart"/>
      <w:r w:rsidRPr="00571B3A">
        <w:rPr>
          <w:rFonts w:eastAsia="Calibri"/>
        </w:rPr>
        <w:t>местообитания</w:t>
      </w:r>
      <w:proofErr w:type="spellEnd"/>
      <w:r w:rsidRPr="00571B3A">
        <w:rPr>
          <w:rFonts w:eastAsia="Calibri"/>
          <w:lang w:val="bg-BG"/>
        </w:rPr>
        <w:t xml:space="preserve"> </w:t>
      </w:r>
      <w:proofErr w:type="spellStart"/>
      <w:r w:rsidRPr="00571B3A">
        <w:rPr>
          <w:rFonts w:eastAsia="Calibri"/>
        </w:rPr>
        <w:t>за</w:t>
      </w:r>
      <w:proofErr w:type="spellEnd"/>
      <w:r w:rsidRPr="00571B3A">
        <w:rPr>
          <w:rFonts w:eastAsia="Calibri"/>
        </w:rPr>
        <w:t xml:space="preserve"> </w:t>
      </w:r>
      <w:proofErr w:type="spellStart"/>
      <w:r w:rsidRPr="00571B3A">
        <w:rPr>
          <w:rFonts w:eastAsia="Calibri"/>
        </w:rPr>
        <w:t>този</w:t>
      </w:r>
      <w:proofErr w:type="spellEnd"/>
      <w:r w:rsidRPr="00571B3A">
        <w:rPr>
          <w:rFonts w:eastAsia="Calibri"/>
        </w:rPr>
        <w:t xml:space="preserve"> </w:t>
      </w:r>
      <w:proofErr w:type="spellStart"/>
      <w:r w:rsidRPr="00571B3A">
        <w:rPr>
          <w:rFonts w:eastAsia="Calibri"/>
        </w:rPr>
        <w:t>вид</w:t>
      </w:r>
      <w:proofErr w:type="spellEnd"/>
      <w:r w:rsidRPr="00571B3A">
        <w:rPr>
          <w:rFonts w:eastAsia="Calibri"/>
        </w:rPr>
        <w:t xml:space="preserve"> в </w:t>
      </w:r>
      <w:proofErr w:type="spellStart"/>
      <w:r w:rsidRPr="00571B3A">
        <w:rPr>
          <w:rFonts w:eastAsia="Calibri"/>
        </w:rPr>
        <w:t>източните</w:t>
      </w:r>
      <w:proofErr w:type="spellEnd"/>
      <w:r w:rsidRPr="00571B3A">
        <w:rPr>
          <w:rFonts w:eastAsia="Calibri"/>
        </w:rPr>
        <w:t xml:space="preserve"> </w:t>
      </w:r>
      <w:proofErr w:type="spellStart"/>
      <w:r w:rsidRPr="00571B3A">
        <w:rPr>
          <w:rFonts w:eastAsia="Calibri"/>
        </w:rPr>
        <w:t>турски</w:t>
      </w:r>
      <w:proofErr w:type="spellEnd"/>
      <w:r w:rsidRPr="00571B3A">
        <w:rPr>
          <w:rFonts w:eastAsia="Calibri"/>
        </w:rPr>
        <w:t xml:space="preserve"> </w:t>
      </w:r>
      <w:proofErr w:type="spellStart"/>
      <w:r w:rsidRPr="00571B3A">
        <w:rPr>
          <w:rFonts w:eastAsia="Calibri"/>
        </w:rPr>
        <w:t>води</w:t>
      </w:r>
      <w:proofErr w:type="spellEnd"/>
      <w:r w:rsidRPr="00571B3A">
        <w:rPr>
          <w:rFonts w:eastAsia="Calibri"/>
        </w:rPr>
        <w:t xml:space="preserve">, </w:t>
      </w:r>
      <w:proofErr w:type="spellStart"/>
      <w:r w:rsidRPr="00571B3A">
        <w:rPr>
          <w:rFonts w:eastAsia="Calibri"/>
        </w:rPr>
        <w:t>които</w:t>
      </w:r>
      <w:proofErr w:type="spellEnd"/>
      <w:r w:rsidRPr="00571B3A">
        <w:rPr>
          <w:rFonts w:eastAsia="Calibri"/>
          <w:lang w:val="bg-BG"/>
        </w:rPr>
        <w:t xml:space="preserve"> </w:t>
      </w:r>
      <w:proofErr w:type="spellStart"/>
      <w:r w:rsidRPr="00571B3A">
        <w:rPr>
          <w:rFonts w:eastAsia="Calibri"/>
        </w:rPr>
        <w:t>оста</w:t>
      </w:r>
      <w:proofErr w:type="spellEnd"/>
      <w:r w:rsidRPr="00571B3A">
        <w:rPr>
          <w:rFonts w:eastAsia="Calibri"/>
          <w:lang w:val="bg-BG"/>
        </w:rPr>
        <w:t xml:space="preserve">ват </w:t>
      </w:r>
      <w:proofErr w:type="spellStart"/>
      <w:r w:rsidRPr="00571B3A">
        <w:rPr>
          <w:rFonts w:eastAsia="Calibri"/>
        </w:rPr>
        <w:t>незаети</w:t>
      </w:r>
      <w:proofErr w:type="spellEnd"/>
      <w:r w:rsidRPr="00571B3A">
        <w:rPr>
          <w:rFonts w:eastAsia="Calibri"/>
        </w:rPr>
        <w:t xml:space="preserve">. </w:t>
      </w:r>
      <w:r w:rsidRPr="00571B3A">
        <w:rPr>
          <w:rFonts w:eastAsia="Calibri"/>
          <w:lang w:val="bg-BG"/>
        </w:rPr>
        <w:t>Т</w:t>
      </w:r>
      <w:proofErr w:type="spellStart"/>
      <w:r w:rsidRPr="00571B3A">
        <w:rPr>
          <w:rFonts w:eastAsia="Calibri"/>
        </w:rPr>
        <w:t>ипично</w:t>
      </w:r>
      <w:proofErr w:type="spellEnd"/>
      <w:r w:rsidRPr="00571B3A">
        <w:rPr>
          <w:rFonts w:eastAsia="Calibri"/>
        </w:rPr>
        <w:t xml:space="preserve"> </w:t>
      </w:r>
      <w:proofErr w:type="spellStart"/>
      <w:r w:rsidRPr="00571B3A">
        <w:rPr>
          <w:rFonts w:eastAsia="Calibri"/>
        </w:rPr>
        <w:t>за</w:t>
      </w:r>
      <w:proofErr w:type="spellEnd"/>
      <w:r w:rsidRPr="00571B3A">
        <w:rPr>
          <w:rFonts w:eastAsia="Calibri"/>
          <w:lang w:val="bg-BG"/>
        </w:rPr>
        <w:t xml:space="preserve"> </w:t>
      </w:r>
      <w:proofErr w:type="spellStart"/>
      <w:r w:rsidRPr="00571B3A">
        <w:rPr>
          <w:rFonts w:eastAsia="Calibri"/>
          <w:lang w:val="bg-BG"/>
        </w:rPr>
        <w:t>афалата</w:t>
      </w:r>
      <w:proofErr w:type="spellEnd"/>
      <w:r w:rsidRPr="00571B3A">
        <w:rPr>
          <w:rFonts w:eastAsia="Calibri"/>
          <w:lang w:val="bg-BG"/>
        </w:rPr>
        <w:t xml:space="preserve"> </w:t>
      </w:r>
      <w:proofErr w:type="spellStart"/>
      <w:r w:rsidRPr="00571B3A">
        <w:rPr>
          <w:rFonts w:eastAsia="Calibri"/>
        </w:rPr>
        <w:t>със</w:t>
      </w:r>
      <w:proofErr w:type="spellEnd"/>
      <w:r w:rsidRPr="00571B3A">
        <w:rPr>
          <w:rFonts w:eastAsia="Calibri"/>
        </w:rPr>
        <w:t xml:space="preserve"> </w:t>
      </w:r>
      <w:proofErr w:type="spellStart"/>
      <w:r w:rsidRPr="00571B3A">
        <w:rPr>
          <w:rFonts w:eastAsia="Calibri"/>
        </w:rPr>
        <w:t>своята</w:t>
      </w:r>
      <w:proofErr w:type="spellEnd"/>
      <w:r w:rsidRPr="00571B3A">
        <w:rPr>
          <w:rFonts w:eastAsia="Calibri"/>
        </w:rPr>
        <w:t xml:space="preserve"> </w:t>
      </w:r>
      <w:proofErr w:type="spellStart"/>
      <w:r w:rsidRPr="00571B3A">
        <w:rPr>
          <w:rFonts w:eastAsia="Calibri"/>
        </w:rPr>
        <w:t>сложна</w:t>
      </w:r>
      <w:proofErr w:type="spellEnd"/>
      <w:r w:rsidRPr="00571B3A">
        <w:rPr>
          <w:rFonts w:eastAsia="Calibri"/>
        </w:rPr>
        <w:t xml:space="preserve"> </w:t>
      </w:r>
      <w:proofErr w:type="spellStart"/>
      <w:r w:rsidRPr="00571B3A">
        <w:rPr>
          <w:rFonts w:eastAsia="Calibri"/>
        </w:rPr>
        <w:t>социална</w:t>
      </w:r>
      <w:proofErr w:type="spellEnd"/>
      <w:r w:rsidRPr="00571B3A">
        <w:rPr>
          <w:rFonts w:eastAsia="Calibri"/>
        </w:rPr>
        <w:t xml:space="preserve"> </w:t>
      </w:r>
      <w:proofErr w:type="spellStart"/>
      <w:r w:rsidRPr="00571B3A">
        <w:rPr>
          <w:rFonts w:eastAsia="Calibri"/>
        </w:rPr>
        <w:t>организация</w:t>
      </w:r>
      <w:proofErr w:type="spellEnd"/>
      <w:r w:rsidRPr="00571B3A">
        <w:rPr>
          <w:rFonts w:eastAsia="Calibri"/>
          <w:lang w:val="bg-BG"/>
        </w:rPr>
        <w:t xml:space="preserve"> е</w:t>
      </w:r>
      <w:r w:rsidRPr="00571B3A">
        <w:rPr>
          <w:rFonts w:eastAsia="Calibri"/>
        </w:rPr>
        <w:t xml:space="preserve">, </w:t>
      </w:r>
      <w:r w:rsidRPr="00571B3A">
        <w:rPr>
          <w:rFonts w:eastAsia="Calibri"/>
          <w:lang w:val="bg-BG"/>
        </w:rPr>
        <w:t>че</w:t>
      </w:r>
      <w:r w:rsidRPr="00571B3A">
        <w:rPr>
          <w:rFonts w:eastAsia="Calibri"/>
        </w:rPr>
        <w:t xml:space="preserve"> </w:t>
      </w:r>
      <w:proofErr w:type="spellStart"/>
      <w:r w:rsidRPr="00571B3A">
        <w:rPr>
          <w:rFonts w:eastAsia="Calibri"/>
        </w:rPr>
        <w:t>поведенчески</w:t>
      </w:r>
      <w:proofErr w:type="spellEnd"/>
      <w:r w:rsidRPr="00571B3A">
        <w:rPr>
          <w:rFonts w:eastAsia="Calibri"/>
          <w:lang w:val="bg-BG"/>
        </w:rPr>
        <w:t>те</w:t>
      </w:r>
      <w:r w:rsidRPr="00571B3A">
        <w:rPr>
          <w:rFonts w:eastAsia="Calibri"/>
        </w:rPr>
        <w:t xml:space="preserve"> </w:t>
      </w:r>
      <w:proofErr w:type="spellStart"/>
      <w:r w:rsidRPr="00571B3A">
        <w:rPr>
          <w:rFonts w:eastAsia="Calibri"/>
        </w:rPr>
        <w:t>аспекти</w:t>
      </w:r>
      <w:proofErr w:type="spellEnd"/>
      <w:r w:rsidRPr="00571B3A">
        <w:rPr>
          <w:rFonts w:eastAsia="Calibri"/>
          <w:lang w:val="bg-BG"/>
        </w:rPr>
        <w:t xml:space="preserve"> могат да формират </w:t>
      </w:r>
      <w:proofErr w:type="spellStart"/>
      <w:r w:rsidRPr="00571B3A">
        <w:rPr>
          <w:rFonts w:eastAsia="Calibri"/>
        </w:rPr>
        <w:t>модели</w:t>
      </w:r>
      <w:proofErr w:type="spellEnd"/>
      <w:r w:rsidRPr="00571B3A">
        <w:rPr>
          <w:rFonts w:eastAsia="Calibri"/>
        </w:rPr>
        <w:t xml:space="preserve"> </w:t>
      </w:r>
      <w:proofErr w:type="spellStart"/>
      <w:r w:rsidRPr="00571B3A">
        <w:rPr>
          <w:rFonts w:eastAsia="Calibri"/>
        </w:rPr>
        <w:t>на</w:t>
      </w:r>
      <w:proofErr w:type="spellEnd"/>
      <w:r w:rsidRPr="00571B3A">
        <w:rPr>
          <w:rFonts w:eastAsia="Calibri"/>
        </w:rPr>
        <w:t xml:space="preserve"> </w:t>
      </w:r>
      <w:proofErr w:type="spellStart"/>
      <w:r w:rsidRPr="00571B3A">
        <w:rPr>
          <w:rFonts w:eastAsia="Calibri"/>
        </w:rPr>
        <w:t>разпределение</w:t>
      </w:r>
      <w:proofErr w:type="spellEnd"/>
      <w:r w:rsidRPr="00571B3A">
        <w:rPr>
          <w:rFonts w:eastAsia="Calibri"/>
        </w:rPr>
        <w:t xml:space="preserve"> и </w:t>
      </w:r>
      <w:proofErr w:type="spellStart"/>
      <w:r w:rsidRPr="00571B3A">
        <w:rPr>
          <w:rFonts w:eastAsia="Calibri"/>
        </w:rPr>
        <w:t>миграция</w:t>
      </w:r>
      <w:proofErr w:type="spellEnd"/>
      <w:r w:rsidRPr="00571B3A">
        <w:rPr>
          <w:rFonts w:eastAsia="Calibri"/>
        </w:rPr>
        <w:t xml:space="preserve"> </w:t>
      </w:r>
      <w:r w:rsidRPr="00571B3A">
        <w:rPr>
          <w:rFonts w:eastAsia="Calibri"/>
          <w:lang w:val="bg-BG"/>
        </w:rPr>
        <w:t>н</w:t>
      </w:r>
      <w:r w:rsidRPr="00571B3A">
        <w:rPr>
          <w:rFonts w:eastAsia="Calibri"/>
        </w:rPr>
        <w:t xml:space="preserve">а </w:t>
      </w:r>
      <w:proofErr w:type="spellStart"/>
      <w:r w:rsidRPr="00571B3A">
        <w:rPr>
          <w:rFonts w:eastAsia="Calibri"/>
        </w:rPr>
        <w:t>групи</w:t>
      </w:r>
      <w:proofErr w:type="spellEnd"/>
      <w:r w:rsidRPr="00571B3A">
        <w:rPr>
          <w:rFonts w:eastAsia="Calibri"/>
        </w:rPr>
        <w:t xml:space="preserve"> и </w:t>
      </w:r>
      <w:proofErr w:type="spellStart"/>
      <w:r w:rsidRPr="00571B3A">
        <w:rPr>
          <w:rFonts w:eastAsia="Calibri"/>
        </w:rPr>
        <w:t>общества</w:t>
      </w:r>
      <w:proofErr w:type="spellEnd"/>
      <w:r w:rsidRPr="00571B3A">
        <w:rPr>
          <w:rFonts w:eastAsia="Calibri"/>
          <w:lang w:val="bg-BG"/>
        </w:rPr>
        <w:t xml:space="preserve"> (</w:t>
      </w:r>
      <w:proofErr w:type="spellStart"/>
      <w:r w:rsidRPr="00571B3A">
        <w:rPr>
          <w:rFonts w:eastAsia="Calibri"/>
          <w:lang w:val="bg-BG"/>
        </w:rPr>
        <w:t>CeNoBS</w:t>
      </w:r>
      <w:proofErr w:type="spellEnd"/>
      <w:r w:rsidRPr="00571B3A">
        <w:rPr>
          <w:rFonts w:eastAsia="Calibri"/>
          <w:lang w:val="bg-BG"/>
        </w:rPr>
        <w:t>, 2019)</w:t>
      </w:r>
      <w:r w:rsidRPr="00571B3A">
        <w:rPr>
          <w:rFonts w:eastAsia="Calibri"/>
        </w:rPr>
        <w:t xml:space="preserve">. </w:t>
      </w:r>
      <w:proofErr w:type="spellStart"/>
      <w:r w:rsidRPr="00571B3A">
        <w:rPr>
          <w:rFonts w:eastAsia="Calibri"/>
        </w:rPr>
        <w:t>Показано</w:t>
      </w:r>
      <w:proofErr w:type="spellEnd"/>
      <w:r w:rsidRPr="00571B3A">
        <w:rPr>
          <w:rFonts w:eastAsia="Calibri"/>
        </w:rPr>
        <w:t xml:space="preserve"> е, </w:t>
      </w:r>
      <w:proofErr w:type="spellStart"/>
      <w:r w:rsidRPr="00571B3A">
        <w:rPr>
          <w:rFonts w:eastAsia="Calibri"/>
        </w:rPr>
        <w:t>че</w:t>
      </w:r>
      <w:proofErr w:type="spellEnd"/>
      <w:r w:rsidRPr="00571B3A">
        <w:rPr>
          <w:rFonts w:eastAsia="Calibri"/>
        </w:rPr>
        <w:t xml:space="preserve"> </w:t>
      </w:r>
      <w:proofErr w:type="spellStart"/>
      <w:r w:rsidRPr="00571B3A">
        <w:rPr>
          <w:rFonts w:eastAsia="Calibri"/>
          <w:lang w:val="bg-BG"/>
        </w:rPr>
        <w:t>афалата</w:t>
      </w:r>
      <w:proofErr w:type="spellEnd"/>
      <w:r w:rsidRPr="00571B3A">
        <w:rPr>
          <w:rFonts w:eastAsia="Calibri"/>
          <w:lang w:val="bg-BG"/>
        </w:rPr>
        <w:t xml:space="preserve"> </w:t>
      </w:r>
      <w:proofErr w:type="spellStart"/>
      <w:r w:rsidRPr="00571B3A">
        <w:rPr>
          <w:rFonts w:eastAsia="Calibri"/>
        </w:rPr>
        <w:t>образува</w:t>
      </w:r>
      <w:proofErr w:type="spellEnd"/>
      <w:r w:rsidRPr="00571B3A">
        <w:rPr>
          <w:rFonts w:eastAsia="Calibri"/>
          <w:lang w:val="bg-BG"/>
        </w:rPr>
        <w:t xml:space="preserve"> </w:t>
      </w:r>
      <w:proofErr w:type="spellStart"/>
      <w:r w:rsidRPr="00571B3A">
        <w:rPr>
          <w:rFonts w:eastAsia="Calibri"/>
          <w:lang w:val="bg-BG"/>
        </w:rPr>
        <w:t>метапопулация</w:t>
      </w:r>
      <w:proofErr w:type="spellEnd"/>
      <w:r w:rsidRPr="00571B3A">
        <w:rPr>
          <w:rFonts w:eastAsia="Calibri"/>
        </w:rPr>
        <w:t xml:space="preserve"> в </w:t>
      </w:r>
      <w:proofErr w:type="spellStart"/>
      <w:r w:rsidRPr="00571B3A">
        <w:rPr>
          <w:rFonts w:eastAsia="Calibri"/>
        </w:rPr>
        <w:t>северн</w:t>
      </w:r>
      <w:proofErr w:type="spellEnd"/>
      <w:r w:rsidRPr="00571B3A">
        <w:rPr>
          <w:rFonts w:eastAsia="Calibri"/>
          <w:lang w:val="bg-BG"/>
        </w:rPr>
        <w:t>ата част на</w:t>
      </w:r>
      <w:r w:rsidRPr="00571B3A">
        <w:rPr>
          <w:rFonts w:eastAsia="Calibri"/>
        </w:rPr>
        <w:t xml:space="preserve"> </w:t>
      </w:r>
      <w:proofErr w:type="spellStart"/>
      <w:r w:rsidRPr="00571B3A">
        <w:rPr>
          <w:rFonts w:eastAsia="Calibri"/>
        </w:rPr>
        <w:t>Черно</w:t>
      </w:r>
      <w:proofErr w:type="spellEnd"/>
      <w:r w:rsidRPr="00571B3A">
        <w:rPr>
          <w:rFonts w:eastAsia="Calibri"/>
        </w:rPr>
        <w:t xml:space="preserve"> </w:t>
      </w:r>
      <w:proofErr w:type="spellStart"/>
      <w:r w:rsidRPr="00571B3A">
        <w:rPr>
          <w:rFonts w:eastAsia="Calibri"/>
        </w:rPr>
        <w:t>море</w:t>
      </w:r>
      <w:proofErr w:type="spellEnd"/>
      <w:r w:rsidRPr="00571B3A">
        <w:rPr>
          <w:rFonts w:eastAsia="Calibri"/>
        </w:rPr>
        <w:t xml:space="preserve"> с </w:t>
      </w:r>
      <w:proofErr w:type="spellStart"/>
      <w:r w:rsidRPr="00571B3A">
        <w:rPr>
          <w:rFonts w:eastAsia="Calibri"/>
        </w:rPr>
        <w:t>няколко</w:t>
      </w:r>
      <w:proofErr w:type="spellEnd"/>
      <w:r w:rsidRPr="00571B3A">
        <w:rPr>
          <w:rFonts w:eastAsia="Calibri"/>
        </w:rPr>
        <w:t xml:space="preserve"> </w:t>
      </w:r>
      <w:proofErr w:type="spellStart"/>
      <w:r w:rsidRPr="00571B3A">
        <w:rPr>
          <w:rFonts w:eastAsia="Calibri"/>
        </w:rPr>
        <w:t>крайбрежни</w:t>
      </w:r>
      <w:proofErr w:type="spellEnd"/>
      <w:r w:rsidRPr="00571B3A">
        <w:rPr>
          <w:rFonts w:eastAsia="Calibri"/>
        </w:rPr>
        <w:t xml:space="preserve"> </w:t>
      </w:r>
      <w:proofErr w:type="spellStart"/>
      <w:r w:rsidRPr="00571B3A">
        <w:rPr>
          <w:rFonts w:eastAsia="Calibri"/>
        </w:rPr>
        <w:t>мигриращи</w:t>
      </w:r>
      <w:proofErr w:type="spellEnd"/>
      <w:r w:rsidRPr="00571B3A">
        <w:rPr>
          <w:rFonts w:eastAsia="Calibri"/>
        </w:rPr>
        <w:t xml:space="preserve"> </w:t>
      </w:r>
      <w:proofErr w:type="spellStart"/>
      <w:r w:rsidRPr="00571B3A">
        <w:rPr>
          <w:rFonts w:eastAsia="Calibri"/>
        </w:rPr>
        <w:t>запаси</w:t>
      </w:r>
      <w:proofErr w:type="spellEnd"/>
      <w:r w:rsidRPr="00571B3A">
        <w:rPr>
          <w:rFonts w:eastAsia="Calibri"/>
        </w:rPr>
        <w:t xml:space="preserve">, </w:t>
      </w:r>
      <w:proofErr w:type="spellStart"/>
      <w:r w:rsidRPr="00571B3A">
        <w:rPr>
          <w:rFonts w:eastAsia="Calibri"/>
        </w:rPr>
        <w:t>заемащи</w:t>
      </w:r>
      <w:proofErr w:type="spellEnd"/>
      <w:r w:rsidRPr="00571B3A">
        <w:rPr>
          <w:rFonts w:eastAsia="Calibri"/>
        </w:rPr>
        <w:t xml:space="preserve"> </w:t>
      </w:r>
      <w:r w:rsidRPr="00571B3A">
        <w:rPr>
          <w:rFonts w:eastAsia="Calibri"/>
          <w:lang w:val="bg-BG"/>
        </w:rPr>
        <w:t xml:space="preserve">едни и </w:t>
      </w:r>
      <w:proofErr w:type="spellStart"/>
      <w:r w:rsidRPr="00571B3A">
        <w:rPr>
          <w:rFonts w:eastAsia="Calibri"/>
        </w:rPr>
        <w:t>същ</w:t>
      </w:r>
      <w:proofErr w:type="spellEnd"/>
      <w:r w:rsidRPr="00571B3A">
        <w:rPr>
          <w:rFonts w:eastAsia="Calibri"/>
          <w:lang w:val="bg-BG"/>
        </w:rPr>
        <w:t>и</w:t>
      </w:r>
      <w:r w:rsidRPr="00571B3A">
        <w:rPr>
          <w:rFonts w:eastAsia="Calibri"/>
        </w:rPr>
        <w:t xml:space="preserve"> л</w:t>
      </w:r>
      <w:proofErr w:type="spellStart"/>
      <w:r w:rsidRPr="00571B3A">
        <w:rPr>
          <w:rFonts w:eastAsia="Calibri"/>
          <w:lang w:val="bg-BG"/>
        </w:rPr>
        <w:t>етни</w:t>
      </w:r>
      <w:proofErr w:type="spellEnd"/>
      <w:r w:rsidRPr="00571B3A">
        <w:rPr>
          <w:rFonts w:eastAsia="Calibri"/>
          <w:lang w:val="bg-BG"/>
        </w:rPr>
        <w:t xml:space="preserve"> </w:t>
      </w:r>
      <w:proofErr w:type="spellStart"/>
      <w:r w:rsidRPr="00571B3A">
        <w:rPr>
          <w:rFonts w:eastAsia="Calibri"/>
        </w:rPr>
        <w:t>местообитания</w:t>
      </w:r>
      <w:proofErr w:type="spellEnd"/>
      <w:r w:rsidRPr="00571B3A">
        <w:rPr>
          <w:rFonts w:eastAsia="Calibri"/>
        </w:rPr>
        <w:t xml:space="preserve"> </w:t>
      </w:r>
      <w:proofErr w:type="spellStart"/>
      <w:r w:rsidRPr="00571B3A">
        <w:rPr>
          <w:rFonts w:eastAsia="Calibri"/>
        </w:rPr>
        <w:t>през</w:t>
      </w:r>
      <w:proofErr w:type="spellEnd"/>
      <w:r w:rsidRPr="00571B3A">
        <w:rPr>
          <w:rFonts w:eastAsia="Calibri"/>
        </w:rPr>
        <w:t xml:space="preserve"> </w:t>
      </w:r>
      <w:proofErr w:type="spellStart"/>
      <w:r w:rsidRPr="00571B3A">
        <w:rPr>
          <w:rFonts w:eastAsia="Calibri"/>
        </w:rPr>
        <w:t>дълги</w:t>
      </w:r>
      <w:proofErr w:type="spellEnd"/>
      <w:r w:rsidRPr="00571B3A">
        <w:rPr>
          <w:rFonts w:eastAsia="Calibri"/>
        </w:rPr>
        <w:t xml:space="preserve"> </w:t>
      </w:r>
      <w:proofErr w:type="spellStart"/>
      <w:r w:rsidRPr="00571B3A">
        <w:rPr>
          <w:rFonts w:eastAsia="Calibri"/>
        </w:rPr>
        <w:t>периоди</w:t>
      </w:r>
      <w:proofErr w:type="spellEnd"/>
      <w:r w:rsidRPr="00571B3A">
        <w:rPr>
          <w:rFonts w:eastAsia="Calibri"/>
        </w:rPr>
        <w:t xml:space="preserve"> </w:t>
      </w:r>
      <w:proofErr w:type="spellStart"/>
      <w:r w:rsidRPr="00571B3A">
        <w:rPr>
          <w:rFonts w:eastAsia="Calibri"/>
        </w:rPr>
        <w:t>от</w:t>
      </w:r>
      <w:proofErr w:type="spellEnd"/>
      <w:r w:rsidRPr="00571B3A">
        <w:rPr>
          <w:rFonts w:eastAsia="Calibri"/>
        </w:rPr>
        <w:t xml:space="preserve"> </w:t>
      </w:r>
      <w:proofErr w:type="spellStart"/>
      <w:r w:rsidRPr="00571B3A">
        <w:rPr>
          <w:rFonts w:eastAsia="Calibri"/>
        </w:rPr>
        <w:t>време</w:t>
      </w:r>
      <w:proofErr w:type="spellEnd"/>
      <w:r w:rsidRPr="00571B3A">
        <w:rPr>
          <w:rFonts w:eastAsia="Calibri"/>
        </w:rPr>
        <w:t xml:space="preserve"> (</w:t>
      </w:r>
      <w:proofErr w:type="spellStart"/>
      <w:r w:rsidRPr="00571B3A">
        <w:rPr>
          <w:rFonts w:eastAsia="Calibri"/>
        </w:rPr>
        <w:t>Gladilina</w:t>
      </w:r>
      <w:proofErr w:type="spellEnd"/>
      <w:r w:rsidRPr="00571B3A">
        <w:rPr>
          <w:rFonts w:eastAsia="Calibri"/>
        </w:rPr>
        <w:t xml:space="preserve"> et al., 2018; </w:t>
      </w:r>
      <w:proofErr w:type="spellStart"/>
      <w:r w:rsidRPr="00571B3A">
        <w:rPr>
          <w:rFonts w:eastAsia="Calibri"/>
        </w:rPr>
        <w:t>Paiu</w:t>
      </w:r>
      <w:proofErr w:type="spellEnd"/>
      <w:r w:rsidRPr="00571B3A">
        <w:rPr>
          <w:rFonts w:eastAsia="Calibri"/>
        </w:rPr>
        <w:t xml:space="preserve"> et al., 2019). </w:t>
      </w:r>
      <w:r w:rsidRPr="00571B3A">
        <w:rPr>
          <w:rFonts w:eastAsia="Calibri"/>
          <w:lang w:val="bg-BG"/>
        </w:rPr>
        <w:t xml:space="preserve">Горепосоченото </w:t>
      </w:r>
      <w:proofErr w:type="spellStart"/>
      <w:r w:rsidRPr="00571B3A">
        <w:rPr>
          <w:rFonts w:eastAsia="Calibri"/>
        </w:rPr>
        <w:t>също</w:t>
      </w:r>
      <w:proofErr w:type="spellEnd"/>
      <w:r w:rsidRPr="00571B3A">
        <w:rPr>
          <w:rFonts w:eastAsia="Calibri"/>
        </w:rPr>
        <w:t xml:space="preserve"> </w:t>
      </w:r>
      <w:proofErr w:type="spellStart"/>
      <w:r w:rsidRPr="00571B3A">
        <w:rPr>
          <w:rFonts w:eastAsia="Calibri"/>
        </w:rPr>
        <w:t>може</w:t>
      </w:r>
      <w:proofErr w:type="spellEnd"/>
      <w:r w:rsidRPr="00571B3A">
        <w:rPr>
          <w:rFonts w:eastAsia="Calibri"/>
        </w:rPr>
        <w:t xml:space="preserve"> </w:t>
      </w:r>
      <w:proofErr w:type="spellStart"/>
      <w:r w:rsidRPr="00571B3A">
        <w:rPr>
          <w:rFonts w:eastAsia="Calibri"/>
        </w:rPr>
        <w:t>да</w:t>
      </w:r>
      <w:proofErr w:type="spellEnd"/>
      <w:r w:rsidRPr="00571B3A">
        <w:rPr>
          <w:rFonts w:eastAsia="Calibri"/>
        </w:rPr>
        <w:t xml:space="preserve"> </w:t>
      </w:r>
      <w:r w:rsidRPr="00571B3A">
        <w:rPr>
          <w:rFonts w:eastAsia="Calibri"/>
          <w:lang w:val="bg-BG"/>
        </w:rPr>
        <w:t>се отнася за</w:t>
      </w:r>
      <w:r w:rsidRPr="00571B3A">
        <w:rPr>
          <w:rFonts w:eastAsia="Calibri"/>
        </w:rPr>
        <w:t xml:space="preserve"> </w:t>
      </w:r>
      <w:proofErr w:type="spellStart"/>
      <w:r w:rsidRPr="00571B3A">
        <w:rPr>
          <w:rFonts w:eastAsia="Calibri"/>
        </w:rPr>
        <w:t>случа</w:t>
      </w:r>
      <w:proofErr w:type="spellEnd"/>
      <w:r w:rsidRPr="00571B3A">
        <w:rPr>
          <w:rFonts w:eastAsia="Calibri"/>
          <w:lang w:val="bg-BG"/>
        </w:rPr>
        <w:t>и</w:t>
      </w:r>
      <w:r w:rsidRPr="00571B3A">
        <w:rPr>
          <w:rFonts w:eastAsia="Calibri"/>
        </w:rPr>
        <w:t xml:space="preserve"> </w:t>
      </w:r>
      <w:proofErr w:type="spellStart"/>
      <w:r w:rsidRPr="00571B3A">
        <w:rPr>
          <w:rFonts w:eastAsia="Calibri"/>
        </w:rPr>
        <w:t>за</w:t>
      </w:r>
      <w:proofErr w:type="spellEnd"/>
      <w:r w:rsidRPr="00571B3A">
        <w:rPr>
          <w:rFonts w:eastAsia="Calibri"/>
          <w:lang w:val="bg-BG"/>
        </w:rPr>
        <w:t xml:space="preserve"> </w:t>
      </w:r>
      <w:proofErr w:type="spellStart"/>
      <w:r w:rsidRPr="00571B3A">
        <w:rPr>
          <w:rFonts w:eastAsia="Calibri"/>
        </w:rPr>
        <w:t>южните</w:t>
      </w:r>
      <w:proofErr w:type="spellEnd"/>
      <w:r w:rsidRPr="00571B3A">
        <w:rPr>
          <w:rFonts w:eastAsia="Calibri"/>
          <w:lang w:val="bg-BG"/>
        </w:rPr>
        <w:t>, както</w:t>
      </w:r>
      <w:r w:rsidRPr="00571B3A">
        <w:rPr>
          <w:rFonts w:eastAsia="Calibri"/>
        </w:rPr>
        <w:t xml:space="preserve"> и </w:t>
      </w:r>
      <w:proofErr w:type="spellStart"/>
      <w:r w:rsidRPr="00571B3A">
        <w:rPr>
          <w:rFonts w:eastAsia="Calibri"/>
        </w:rPr>
        <w:t>съседните</w:t>
      </w:r>
      <w:proofErr w:type="spellEnd"/>
      <w:r w:rsidRPr="00571B3A">
        <w:rPr>
          <w:rFonts w:eastAsia="Calibri"/>
        </w:rPr>
        <w:t xml:space="preserve"> </w:t>
      </w:r>
      <w:r w:rsidRPr="00571B3A">
        <w:rPr>
          <w:rFonts w:eastAsia="Calibri"/>
          <w:lang w:val="bg-BG"/>
        </w:rPr>
        <w:t xml:space="preserve">на Черно море </w:t>
      </w:r>
      <w:proofErr w:type="spellStart"/>
      <w:r w:rsidRPr="00571B3A">
        <w:rPr>
          <w:rFonts w:eastAsia="Calibri"/>
        </w:rPr>
        <w:t>части</w:t>
      </w:r>
      <w:proofErr w:type="spellEnd"/>
      <w:r w:rsidRPr="00571B3A">
        <w:rPr>
          <w:rFonts w:eastAsia="Calibri"/>
          <w:lang w:val="bg-BG"/>
        </w:rPr>
        <w:t>,</w:t>
      </w:r>
      <w:r w:rsidRPr="00571B3A">
        <w:rPr>
          <w:rFonts w:eastAsia="Calibri"/>
        </w:rPr>
        <w:t xml:space="preserve"> </w:t>
      </w:r>
      <w:proofErr w:type="spellStart"/>
      <w:r w:rsidRPr="00571B3A">
        <w:rPr>
          <w:rFonts w:eastAsia="Calibri"/>
        </w:rPr>
        <w:t>като</w:t>
      </w:r>
      <w:proofErr w:type="spellEnd"/>
      <w:r w:rsidRPr="00571B3A">
        <w:rPr>
          <w:rFonts w:eastAsia="Calibri"/>
        </w:rPr>
        <w:t xml:space="preserve"> </w:t>
      </w:r>
      <w:r w:rsidR="00D41E39">
        <w:rPr>
          <w:rFonts w:eastAsia="Calibri"/>
          <w:lang w:val="bg-BG"/>
        </w:rPr>
        <w:t xml:space="preserve">напр. </w:t>
      </w:r>
      <w:proofErr w:type="spellStart"/>
      <w:r w:rsidRPr="00571B3A">
        <w:rPr>
          <w:rFonts w:eastAsia="Calibri"/>
        </w:rPr>
        <w:t>Истанбул</w:t>
      </w:r>
      <w:r w:rsidRPr="00571B3A">
        <w:rPr>
          <w:rFonts w:eastAsia="Calibri"/>
          <w:lang w:val="bg-BG"/>
        </w:rPr>
        <w:t>ския</w:t>
      </w:r>
      <w:proofErr w:type="spellEnd"/>
      <w:r w:rsidRPr="00571B3A">
        <w:rPr>
          <w:rFonts w:eastAsia="Calibri"/>
          <w:lang w:val="bg-BG"/>
        </w:rPr>
        <w:t xml:space="preserve"> пролив</w:t>
      </w:r>
      <w:r w:rsidRPr="00571B3A">
        <w:rPr>
          <w:rFonts w:eastAsia="Calibri"/>
        </w:rPr>
        <w:t xml:space="preserve"> (</w:t>
      </w:r>
      <w:proofErr w:type="spellStart"/>
      <w:r w:rsidRPr="00571B3A">
        <w:rPr>
          <w:rFonts w:eastAsia="Calibri"/>
        </w:rPr>
        <w:t>Baș</w:t>
      </w:r>
      <w:proofErr w:type="spellEnd"/>
      <w:r w:rsidRPr="00571B3A">
        <w:rPr>
          <w:rFonts w:eastAsia="Calibri"/>
        </w:rPr>
        <w:t xml:space="preserve"> et al., 2019). </w:t>
      </w:r>
      <w:r w:rsidRPr="00571B3A">
        <w:rPr>
          <w:rFonts w:eastAsia="Calibri"/>
          <w:lang w:val="bg-BG"/>
        </w:rPr>
        <w:t xml:space="preserve">Вероятно към тези особености в разпространението на </w:t>
      </w:r>
      <w:proofErr w:type="spellStart"/>
      <w:r w:rsidRPr="00571B3A">
        <w:rPr>
          <w:rFonts w:eastAsia="Calibri"/>
          <w:lang w:val="bg-BG"/>
        </w:rPr>
        <w:t>афалата</w:t>
      </w:r>
      <w:proofErr w:type="spellEnd"/>
      <w:r w:rsidRPr="00571B3A">
        <w:rPr>
          <w:rFonts w:eastAsia="Calibri"/>
          <w:lang w:val="bg-BG"/>
        </w:rPr>
        <w:t>, с</w:t>
      </w:r>
      <w:r>
        <w:rPr>
          <w:rFonts w:eastAsia="Calibri"/>
          <w:lang w:val="bg-BG"/>
        </w:rPr>
        <w:t xml:space="preserve"> нейната по-сложна организация на поведение, трябва да се насочи вниманието при бъдещи изследвания в български води, както и в целия черноморски регион. </w:t>
      </w:r>
    </w:p>
    <w:p w14:paraId="4C1EA700" w14:textId="7B70279A" w:rsidR="002C70FA" w:rsidRDefault="002C70FA" w:rsidP="0012396A">
      <w:pPr>
        <w:autoSpaceDE w:val="0"/>
        <w:autoSpaceDN w:val="0"/>
        <w:adjustRightInd w:val="0"/>
        <w:spacing w:after="120"/>
        <w:jc w:val="both"/>
        <w:rPr>
          <w:rFonts w:eastAsia="Calibri"/>
        </w:rPr>
      </w:pPr>
    </w:p>
    <w:p w14:paraId="18AC2AB2" w14:textId="77777777" w:rsidR="0041466A" w:rsidRDefault="0041466A" w:rsidP="0012396A">
      <w:pPr>
        <w:autoSpaceDE w:val="0"/>
        <w:autoSpaceDN w:val="0"/>
        <w:adjustRightInd w:val="0"/>
        <w:spacing w:after="120"/>
        <w:jc w:val="both"/>
        <w:rPr>
          <w:rFonts w:eastAsia="Calibri"/>
        </w:rPr>
      </w:pPr>
    </w:p>
    <w:p w14:paraId="4EF9769A" w14:textId="77777777" w:rsidR="002C70FA" w:rsidRDefault="00F5568F" w:rsidP="0012396A">
      <w:pPr>
        <w:autoSpaceDE w:val="0"/>
        <w:autoSpaceDN w:val="0"/>
        <w:adjustRightInd w:val="0"/>
        <w:spacing w:after="120"/>
        <w:jc w:val="both"/>
        <w:rPr>
          <w:rFonts w:eastAsia="Calibri-Bold"/>
          <w:i/>
          <w:color w:val="000000"/>
        </w:rPr>
      </w:pPr>
      <w:r>
        <w:rPr>
          <w:rFonts w:eastAsia="Calibri-Bold"/>
          <w:b/>
          <w:color w:val="000000"/>
          <w:lang w:val="bg-BG"/>
        </w:rPr>
        <w:lastRenderedPageBreak/>
        <w:t>Морска свиня</w:t>
      </w:r>
      <w:r>
        <w:rPr>
          <w:rFonts w:eastAsia="Calibri-Bold"/>
          <w:b/>
          <w:color w:val="000000"/>
        </w:rPr>
        <w:t xml:space="preserve"> </w:t>
      </w:r>
      <w:r>
        <w:rPr>
          <w:rFonts w:eastAsia="Calibri-Bold"/>
          <w:i/>
          <w:color w:val="000000"/>
        </w:rPr>
        <w:t>(</w:t>
      </w:r>
      <w:proofErr w:type="spellStart"/>
      <w:r>
        <w:rPr>
          <w:rFonts w:eastAsia="Calibri-Bold"/>
          <w:i/>
          <w:color w:val="000000"/>
        </w:rPr>
        <w:t>Phocoena</w:t>
      </w:r>
      <w:proofErr w:type="spellEnd"/>
      <w:r>
        <w:rPr>
          <w:rFonts w:eastAsia="Calibri-Bold"/>
          <w:i/>
          <w:color w:val="000000"/>
        </w:rPr>
        <w:t xml:space="preserve"> </w:t>
      </w:r>
      <w:proofErr w:type="spellStart"/>
      <w:r>
        <w:rPr>
          <w:rFonts w:eastAsia="Calibri-Bold"/>
          <w:i/>
          <w:color w:val="000000"/>
        </w:rPr>
        <w:t>phocoena</w:t>
      </w:r>
      <w:proofErr w:type="spellEnd"/>
      <w:r>
        <w:rPr>
          <w:rFonts w:eastAsia="Calibri-Bold"/>
          <w:i/>
          <w:color w:val="000000"/>
        </w:rPr>
        <w:t xml:space="preserve"> </w:t>
      </w:r>
      <w:proofErr w:type="spellStart"/>
      <w:r>
        <w:rPr>
          <w:rFonts w:eastAsia="Calibri-Bold"/>
          <w:i/>
          <w:color w:val="000000"/>
        </w:rPr>
        <w:t>relicta</w:t>
      </w:r>
      <w:proofErr w:type="spellEnd"/>
      <w:r>
        <w:rPr>
          <w:rFonts w:eastAsia="Calibri-Bold"/>
          <w:i/>
          <w:color w:val="000000"/>
        </w:rPr>
        <w:t>)</w:t>
      </w:r>
    </w:p>
    <w:p w14:paraId="5347D659" w14:textId="77777777" w:rsidR="002C70FA" w:rsidRDefault="00F5568F" w:rsidP="0012396A">
      <w:pPr>
        <w:autoSpaceDE w:val="0"/>
        <w:autoSpaceDN w:val="0"/>
        <w:adjustRightInd w:val="0"/>
        <w:spacing w:after="120"/>
        <w:jc w:val="both"/>
        <w:rPr>
          <w:rFonts w:eastAsia="Calibri-Bold"/>
          <w:color w:val="000000"/>
          <w:lang w:val="bg-BG"/>
        </w:rPr>
      </w:pPr>
      <w:r>
        <w:rPr>
          <w:rFonts w:eastAsia="Calibri-Bold"/>
          <w:color w:val="000000"/>
          <w:lang w:val="bg-BG"/>
        </w:rPr>
        <w:t>Н</w:t>
      </w:r>
      <w:proofErr w:type="spellStart"/>
      <w:r>
        <w:rPr>
          <w:rFonts w:eastAsia="Calibri-Bold"/>
          <w:color w:val="000000"/>
        </w:rPr>
        <w:t>ай-наблюдавани</w:t>
      </w:r>
      <w:proofErr w:type="spellEnd"/>
      <w:r>
        <w:rPr>
          <w:rFonts w:eastAsia="Calibri-Bold"/>
          <w:color w:val="000000"/>
          <w:lang w:val="bg-BG"/>
        </w:rPr>
        <w:t>ят вид</w:t>
      </w:r>
      <w:r>
        <w:rPr>
          <w:rFonts w:eastAsia="Calibri-Bold"/>
          <w:color w:val="000000"/>
        </w:rPr>
        <w:t xml:space="preserve"> </w:t>
      </w:r>
      <w:r>
        <w:rPr>
          <w:rFonts w:eastAsia="Calibri-Bold"/>
          <w:color w:val="000000"/>
          <w:lang w:val="bg-BG"/>
        </w:rPr>
        <w:t>к</w:t>
      </w:r>
      <w:proofErr w:type="spellStart"/>
      <w:r>
        <w:rPr>
          <w:rFonts w:eastAsia="Calibri-Bold"/>
          <w:color w:val="000000"/>
        </w:rPr>
        <w:t>итоподобни</w:t>
      </w:r>
      <w:proofErr w:type="spellEnd"/>
      <w:r>
        <w:rPr>
          <w:rFonts w:eastAsia="Calibri-Bold"/>
          <w:color w:val="000000"/>
        </w:rPr>
        <w:t xml:space="preserve"> </w:t>
      </w:r>
      <w:proofErr w:type="spellStart"/>
      <w:r>
        <w:rPr>
          <w:rFonts w:eastAsia="Calibri-Bold"/>
          <w:color w:val="000000"/>
        </w:rPr>
        <w:t>по</w:t>
      </w:r>
      <w:proofErr w:type="spellEnd"/>
      <w:r>
        <w:rPr>
          <w:rFonts w:eastAsia="Calibri-Bold"/>
          <w:color w:val="000000"/>
        </w:rPr>
        <w:t xml:space="preserve"> </w:t>
      </w:r>
      <w:proofErr w:type="spellStart"/>
      <w:r>
        <w:rPr>
          <w:rFonts w:eastAsia="Calibri-Bold"/>
          <w:color w:val="000000"/>
        </w:rPr>
        <w:t>време</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проучването</w:t>
      </w:r>
      <w:proofErr w:type="spellEnd"/>
      <w:r>
        <w:rPr>
          <w:rFonts w:eastAsia="Calibri-Bold"/>
          <w:color w:val="000000"/>
          <w:lang w:val="bg-BG"/>
        </w:rPr>
        <w:t>.</w:t>
      </w:r>
      <w:r>
        <w:rPr>
          <w:rFonts w:eastAsia="Calibri-Bold"/>
          <w:color w:val="000000"/>
        </w:rPr>
        <w:t xml:space="preserve"> </w:t>
      </w:r>
      <w:r>
        <w:rPr>
          <w:rFonts w:eastAsia="Calibri-Bold"/>
          <w:color w:val="000000"/>
          <w:lang w:val="bg-BG"/>
        </w:rPr>
        <w:t xml:space="preserve">Наблюденията на </w:t>
      </w:r>
      <w:proofErr w:type="spellStart"/>
      <w:r>
        <w:rPr>
          <w:rFonts w:eastAsia="Calibri-Bold"/>
          <w:color w:val="000000"/>
          <w:lang w:val="bg-BG"/>
        </w:rPr>
        <w:t>муткур</w:t>
      </w:r>
      <w:proofErr w:type="spellEnd"/>
      <w:r>
        <w:rPr>
          <w:rFonts w:eastAsia="Calibri-Bold"/>
          <w:color w:val="000000"/>
          <w:lang w:val="bg-BG"/>
        </w:rPr>
        <w:t xml:space="preserve"> достигат пикови стойности </w:t>
      </w:r>
      <w:r>
        <w:rPr>
          <w:rFonts w:eastAsia="Calibri-Bold"/>
          <w:color w:val="000000"/>
        </w:rPr>
        <w:t xml:space="preserve">в </w:t>
      </w:r>
      <w:proofErr w:type="spellStart"/>
      <w:r>
        <w:rPr>
          <w:rFonts w:eastAsia="Calibri-Bold"/>
          <w:color w:val="000000"/>
        </w:rPr>
        <w:t>български</w:t>
      </w:r>
      <w:proofErr w:type="spellEnd"/>
      <w:r>
        <w:rPr>
          <w:rFonts w:eastAsia="Calibri-Bold"/>
          <w:color w:val="000000"/>
        </w:rPr>
        <w:t xml:space="preserve"> </w:t>
      </w:r>
      <w:proofErr w:type="spellStart"/>
      <w:r>
        <w:rPr>
          <w:rFonts w:eastAsia="Calibri-Bold"/>
          <w:color w:val="000000"/>
        </w:rPr>
        <w:t>води</w:t>
      </w:r>
      <w:proofErr w:type="spellEnd"/>
      <w:r>
        <w:rPr>
          <w:rFonts w:eastAsia="Calibri-Bold"/>
          <w:color w:val="000000"/>
        </w:rPr>
        <w:t xml:space="preserve">, </w:t>
      </w:r>
      <w:proofErr w:type="spellStart"/>
      <w:r>
        <w:rPr>
          <w:rFonts w:eastAsia="Calibri-Bold"/>
          <w:color w:val="000000"/>
        </w:rPr>
        <w:t>където</w:t>
      </w:r>
      <w:proofErr w:type="spellEnd"/>
      <w:r>
        <w:rPr>
          <w:rFonts w:eastAsia="Calibri-Bold"/>
          <w:color w:val="000000"/>
        </w:rPr>
        <w:t xml:space="preserve"> </w:t>
      </w:r>
      <w:proofErr w:type="spellStart"/>
      <w:r>
        <w:rPr>
          <w:rFonts w:eastAsia="Calibri-Bold"/>
          <w:color w:val="000000"/>
        </w:rPr>
        <w:t>са</w:t>
      </w:r>
      <w:proofErr w:type="spellEnd"/>
      <w:r>
        <w:rPr>
          <w:rFonts w:eastAsia="Calibri-Bold"/>
          <w:color w:val="000000"/>
        </w:rPr>
        <w:t xml:space="preserve"> </w:t>
      </w:r>
      <w:proofErr w:type="spellStart"/>
      <w:r>
        <w:rPr>
          <w:rFonts w:eastAsia="Calibri-Bold"/>
          <w:color w:val="000000"/>
        </w:rPr>
        <w:t>регистриран</w:t>
      </w:r>
      <w:proofErr w:type="spellEnd"/>
      <w:r>
        <w:rPr>
          <w:rFonts w:eastAsia="Calibri-Bold"/>
          <w:color w:val="000000"/>
          <w:lang w:val="bg-BG"/>
        </w:rPr>
        <w:t>и</w:t>
      </w:r>
      <w:r>
        <w:rPr>
          <w:rFonts w:eastAsia="Calibri-Bold"/>
          <w:color w:val="000000"/>
        </w:rPr>
        <w:t xml:space="preserve"> </w:t>
      </w:r>
      <w:proofErr w:type="spellStart"/>
      <w:r>
        <w:rPr>
          <w:rFonts w:eastAsia="Calibri-Bold"/>
          <w:color w:val="000000"/>
        </w:rPr>
        <w:t>най-голям</w:t>
      </w:r>
      <w:proofErr w:type="spellEnd"/>
      <w:r>
        <w:rPr>
          <w:rFonts w:eastAsia="Calibri-Bold"/>
          <w:color w:val="000000"/>
        </w:rPr>
        <w:t xml:space="preserve"> </w:t>
      </w:r>
      <w:proofErr w:type="spellStart"/>
      <w:r>
        <w:rPr>
          <w:rFonts w:eastAsia="Calibri-Bold"/>
          <w:color w:val="000000"/>
        </w:rPr>
        <w:t>брой</w:t>
      </w:r>
      <w:proofErr w:type="spellEnd"/>
      <w:r>
        <w:rPr>
          <w:rFonts w:eastAsia="Calibri-Bold"/>
          <w:color w:val="000000"/>
        </w:rPr>
        <w:t xml:space="preserve"> </w:t>
      </w:r>
      <w:proofErr w:type="spellStart"/>
      <w:r>
        <w:rPr>
          <w:rFonts w:eastAsia="Calibri-Bold"/>
          <w:color w:val="000000"/>
        </w:rPr>
        <w:t>наблюдения</w:t>
      </w:r>
      <w:proofErr w:type="spellEnd"/>
      <w:r>
        <w:rPr>
          <w:rFonts w:eastAsia="Calibri-Bold"/>
          <w:color w:val="000000"/>
        </w:rPr>
        <w:t xml:space="preserve">. </w:t>
      </w:r>
      <w:proofErr w:type="spellStart"/>
      <w:r>
        <w:rPr>
          <w:rFonts w:eastAsia="Calibri-Bold"/>
          <w:color w:val="000000"/>
        </w:rPr>
        <w:t>Честота</w:t>
      </w:r>
      <w:proofErr w:type="spellEnd"/>
      <w:r>
        <w:rPr>
          <w:rFonts w:eastAsia="Calibri-Bold"/>
          <w:color w:val="000000"/>
          <w:lang w:val="bg-BG"/>
        </w:rPr>
        <w:t>та</w:t>
      </w:r>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наблюденията</w:t>
      </w:r>
      <w:proofErr w:type="spellEnd"/>
      <w:r>
        <w:rPr>
          <w:rFonts w:eastAsia="Calibri-Bold"/>
          <w:color w:val="000000"/>
        </w:rPr>
        <w:t xml:space="preserve"> </w:t>
      </w:r>
      <w:r>
        <w:rPr>
          <w:rFonts w:eastAsia="Calibri-Bold"/>
          <w:color w:val="000000"/>
          <w:lang w:val="bg-BG"/>
        </w:rPr>
        <w:t xml:space="preserve">след това </w:t>
      </w:r>
      <w:proofErr w:type="spellStart"/>
      <w:r>
        <w:rPr>
          <w:rFonts w:eastAsia="Calibri-Bold"/>
          <w:color w:val="000000"/>
        </w:rPr>
        <w:t>намалява</w:t>
      </w:r>
      <w:proofErr w:type="spellEnd"/>
      <w:r>
        <w:rPr>
          <w:rFonts w:eastAsia="Calibri-Bold"/>
          <w:color w:val="000000"/>
        </w:rPr>
        <w:t xml:space="preserve"> с </w:t>
      </w:r>
      <w:proofErr w:type="spellStart"/>
      <w:r>
        <w:rPr>
          <w:rFonts w:eastAsia="Calibri-Bold"/>
          <w:color w:val="000000"/>
        </w:rPr>
        <w:t>преминаването</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трансектите</w:t>
      </w:r>
      <w:proofErr w:type="spellEnd"/>
      <w:r>
        <w:rPr>
          <w:rFonts w:eastAsia="Calibri-Bold"/>
          <w:color w:val="000000"/>
        </w:rPr>
        <w:t xml:space="preserve"> </w:t>
      </w:r>
      <w:proofErr w:type="spellStart"/>
      <w:r>
        <w:rPr>
          <w:rFonts w:eastAsia="Calibri-Bold"/>
          <w:color w:val="000000"/>
        </w:rPr>
        <w:t>към</w:t>
      </w:r>
      <w:proofErr w:type="spellEnd"/>
      <w:r>
        <w:rPr>
          <w:rFonts w:eastAsia="Calibri-Bold"/>
          <w:color w:val="000000"/>
        </w:rPr>
        <w:t xml:space="preserve"> </w:t>
      </w:r>
      <w:proofErr w:type="spellStart"/>
      <w:r>
        <w:rPr>
          <w:rFonts w:eastAsia="Calibri-Bold"/>
          <w:color w:val="000000"/>
        </w:rPr>
        <w:t>северния</w:t>
      </w:r>
      <w:proofErr w:type="spellEnd"/>
      <w:r>
        <w:rPr>
          <w:rFonts w:eastAsia="Calibri-Bold"/>
          <w:color w:val="000000"/>
        </w:rPr>
        <w:t xml:space="preserve"> и </w:t>
      </w:r>
      <w:proofErr w:type="spellStart"/>
      <w:r>
        <w:rPr>
          <w:rFonts w:eastAsia="Calibri-Bold"/>
          <w:color w:val="000000"/>
        </w:rPr>
        <w:t>югоизточния</w:t>
      </w:r>
      <w:proofErr w:type="spellEnd"/>
      <w:r>
        <w:rPr>
          <w:rFonts w:eastAsia="Calibri-Bold"/>
          <w:color w:val="000000"/>
        </w:rPr>
        <w:t xml:space="preserve"> </w:t>
      </w:r>
      <w:proofErr w:type="spellStart"/>
      <w:r>
        <w:rPr>
          <w:rFonts w:eastAsia="Calibri-Bold"/>
          <w:color w:val="000000"/>
        </w:rPr>
        <w:t>участък</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Черно</w:t>
      </w:r>
      <w:proofErr w:type="spellEnd"/>
      <w:r>
        <w:rPr>
          <w:rFonts w:eastAsia="Calibri-Bold"/>
          <w:color w:val="000000"/>
        </w:rPr>
        <w:t xml:space="preserve"> </w:t>
      </w:r>
      <w:proofErr w:type="spellStart"/>
      <w:r>
        <w:rPr>
          <w:rFonts w:eastAsia="Calibri-Bold"/>
          <w:color w:val="000000"/>
        </w:rPr>
        <w:t>море</w:t>
      </w:r>
      <w:proofErr w:type="spellEnd"/>
      <w:r>
        <w:rPr>
          <w:rFonts w:eastAsia="Calibri-Bold"/>
          <w:color w:val="000000"/>
        </w:rPr>
        <w:t xml:space="preserve">. </w:t>
      </w:r>
      <w:proofErr w:type="spellStart"/>
      <w:r>
        <w:rPr>
          <w:rFonts w:eastAsia="Calibri-Bold"/>
          <w:color w:val="000000"/>
        </w:rPr>
        <w:t>По-малко</w:t>
      </w:r>
      <w:proofErr w:type="spellEnd"/>
      <w:r>
        <w:rPr>
          <w:rFonts w:eastAsia="Calibri-Bold"/>
          <w:color w:val="000000"/>
          <w:lang w:val="bg-BG"/>
        </w:rPr>
        <w:t xml:space="preserve"> наблюдения се записват и </w:t>
      </w:r>
      <w:r>
        <w:rPr>
          <w:rFonts w:eastAsia="Calibri-Bold"/>
          <w:color w:val="000000"/>
        </w:rPr>
        <w:t xml:space="preserve">в </w:t>
      </w:r>
      <w:proofErr w:type="spellStart"/>
      <w:r>
        <w:rPr>
          <w:rFonts w:eastAsia="Calibri-Bold"/>
          <w:color w:val="000000"/>
        </w:rPr>
        <w:t>източната</w:t>
      </w:r>
      <w:proofErr w:type="spellEnd"/>
      <w:r>
        <w:rPr>
          <w:rFonts w:eastAsia="Calibri-Bold"/>
          <w:color w:val="000000"/>
        </w:rPr>
        <w:t xml:space="preserve"> </w:t>
      </w:r>
      <w:proofErr w:type="spellStart"/>
      <w:r>
        <w:rPr>
          <w:rFonts w:eastAsia="Calibri-Bold"/>
          <w:color w:val="000000"/>
        </w:rPr>
        <w:t>част</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r>
        <w:rPr>
          <w:rFonts w:eastAsia="Calibri-Bold"/>
          <w:color w:val="000000"/>
          <w:lang w:val="bg-BG"/>
        </w:rPr>
        <w:t xml:space="preserve">теренното </w:t>
      </w:r>
      <w:proofErr w:type="spellStart"/>
      <w:r>
        <w:rPr>
          <w:rFonts w:eastAsia="Calibri-Bold"/>
          <w:color w:val="000000"/>
          <w:lang w:val="bg-BG"/>
        </w:rPr>
        <w:t>об</w:t>
      </w:r>
      <w:r>
        <w:rPr>
          <w:rFonts w:eastAsia="Calibri-Bold"/>
          <w:color w:val="000000"/>
        </w:rPr>
        <w:t>следване</w:t>
      </w:r>
      <w:proofErr w:type="spellEnd"/>
      <w:r>
        <w:rPr>
          <w:rFonts w:eastAsia="Calibri-Bold"/>
          <w:color w:val="000000"/>
        </w:rPr>
        <w:t xml:space="preserve">, </w:t>
      </w:r>
      <w:r>
        <w:rPr>
          <w:rFonts w:eastAsia="Calibri-Bold"/>
          <w:color w:val="000000"/>
          <w:lang w:val="bg-BG"/>
        </w:rPr>
        <w:t xml:space="preserve">пред </w:t>
      </w:r>
      <w:proofErr w:type="spellStart"/>
      <w:r>
        <w:rPr>
          <w:rFonts w:eastAsia="Calibri-Bold"/>
          <w:color w:val="000000"/>
        </w:rPr>
        <w:t>Турция</w:t>
      </w:r>
      <w:proofErr w:type="spellEnd"/>
      <w:r>
        <w:rPr>
          <w:rFonts w:eastAsia="Calibri-Bold"/>
          <w:color w:val="000000"/>
        </w:rPr>
        <w:t xml:space="preserve"> и </w:t>
      </w:r>
      <w:proofErr w:type="spellStart"/>
      <w:r>
        <w:rPr>
          <w:rFonts w:eastAsia="Calibri-Bold"/>
          <w:color w:val="000000"/>
        </w:rPr>
        <w:t>Грузия</w:t>
      </w:r>
      <w:proofErr w:type="spellEnd"/>
      <w:r>
        <w:rPr>
          <w:rFonts w:eastAsia="Calibri-Bold"/>
          <w:color w:val="000000"/>
        </w:rPr>
        <w:t xml:space="preserve">. </w:t>
      </w:r>
      <w:proofErr w:type="spellStart"/>
      <w:r>
        <w:rPr>
          <w:rFonts w:eastAsia="Calibri-Bold"/>
          <w:color w:val="000000"/>
        </w:rPr>
        <w:t>По</w:t>
      </w:r>
      <w:proofErr w:type="spellEnd"/>
      <w:r>
        <w:rPr>
          <w:rFonts w:eastAsia="Calibri-Bold"/>
          <w:color w:val="000000"/>
        </w:rPr>
        <w:t xml:space="preserve"> </w:t>
      </w:r>
      <w:proofErr w:type="spellStart"/>
      <w:r>
        <w:rPr>
          <w:rFonts w:eastAsia="Calibri-Bold"/>
          <w:color w:val="000000"/>
        </w:rPr>
        <w:t>същия</w:t>
      </w:r>
      <w:proofErr w:type="spellEnd"/>
      <w:r>
        <w:rPr>
          <w:rFonts w:eastAsia="Calibri-Bold"/>
          <w:color w:val="000000"/>
        </w:rPr>
        <w:t xml:space="preserve"> </w:t>
      </w:r>
      <w:proofErr w:type="spellStart"/>
      <w:r>
        <w:rPr>
          <w:rFonts w:eastAsia="Calibri-Bold"/>
          <w:color w:val="000000"/>
        </w:rPr>
        <w:t>начин</w:t>
      </w:r>
      <w:proofErr w:type="spellEnd"/>
      <w:r>
        <w:rPr>
          <w:rFonts w:eastAsia="Calibri-Bold"/>
          <w:color w:val="000000"/>
          <w:lang w:val="bg-BG"/>
        </w:rPr>
        <w:t xml:space="preserve"> </w:t>
      </w:r>
      <w:proofErr w:type="spellStart"/>
      <w:r>
        <w:rPr>
          <w:rFonts w:eastAsia="Calibri-Bold"/>
          <w:color w:val="000000"/>
        </w:rPr>
        <w:t>броят</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наблюденията</w:t>
      </w:r>
      <w:proofErr w:type="spellEnd"/>
      <w:r>
        <w:rPr>
          <w:rFonts w:eastAsia="Calibri-Bold"/>
          <w:color w:val="000000"/>
        </w:rPr>
        <w:t xml:space="preserve"> </w:t>
      </w:r>
      <w:proofErr w:type="spellStart"/>
      <w:r>
        <w:rPr>
          <w:rFonts w:eastAsia="Calibri-Bold"/>
          <w:color w:val="000000"/>
        </w:rPr>
        <w:t>намаля</w:t>
      </w:r>
      <w:proofErr w:type="spellEnd"/>
      <w:r>
        <w:rPr>
          <w:rFonts w:eastAsia="Calibri-Bold"/>
          <w:color w:val="000000"/>
          <w:lang w:val="bg-BG"/>
        </w:rPr>
        <w:t>ва</w:t>
      </w:r>
      <w:r>
        <w:rPr>
          <w:rFonts w:eastAsia="Calibri-Bold"/>
          <w:color w:val="000000"/>
        </w:rPr>
        <w:t xml:space="preserve"> </w:t>
      </w:r>
      <w:r>
        <w:rPr>
          <w:rFonts w:eastAsia="Calibri-Bold"/>
          <w:color w:val="000000"/>
          <w:lang w:val="bg-BG"/>
        </w:rPr>
        <w:t xml:space="preserve">в посока </w:t>
      </w:r>
      <w:proofErr w:type="spellStart"/>
      <w:r>
        <w:rPr>
          <w:rFonts w:eastAsia="Calibri-Bold"/>
          <w:color w:val="000000"/>
        </w:rPr>
        <w:t>към</w:t>
      </w:r>
      <w:proofErr w:type="spellEnd"/>
      <w:r>
        <w:rPr>
          <w:rFonts w:eastAsia="Calibri-Bold"/>
          <w:color w:val="000000"/>
        </w:rPr>
        <w:t xml:space="preserve"> </w:t>
      </w:r>
      <w:proofErr w:type="spellStart"/>
      <w:r>
        <w:rPr>
          <w:rFonts w:eastAsia="Calibri-Bold"/>
          <w:color w:val="000000"/>
        </w:rPr>
        <w:t>Украйна</w:t>
      </w:r>
      <w:proofErr w:type="spellEnd"/>
      <w:r>
        <w:rPr>
          <w:rFonts w:eastAsia="Calibri-Bold"/>
          <w:color w:val="000000"/>
        </w:rPr>
        <w:t xml:space="preserve">, </w:t>
      </w:r>
      <w:proofErr w:type="spellStart"/>
      <w:r>
        <w:rPr>
          <w:rFonts w:eastAsia="Calibri-Bold"/>
          <w:color w:val="000000"/>
        </w:rPr>
        <w:t>Размерът</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r>
        <w:rPr>
          <w:rFonts w:eastAsia="Calibri-Bold"/>
          <w:color w:val="000000"/>
          <w:lang w:val="bg-BG"/>
        </w:rPr>
        <w:t xml:space="preserve">стадата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морски</w:t>
      </w:r>
      <w:proofErr w:type="spellEnd"/>
      <w:r>
        <w:rPr>
          <w:rFonts w:eastAsia="Calibri-Bold"/>
          <w:color w:val="000000"/>
          <w:lang w:val="bg-BG"/>
        </w:rPr>
        <w:t>те</w:t>
      </w:r>
      <w:r>
        <w:rPr>
          <w:rFonts w:eastAsia="Calibri-Bold"/>
          <w:color w:val="000000"/>
        </w:rPr>
        <w:t xml:space="preserve"> </w:t>
      </w:r>
      <w:proofErr w:type="spellStart"/>
      <w:r>
        <w:rPr>
          <w:rFonts w:eastAsia="Calibri-Bold"/>
          <w:color w:val="000000"/>
        </w:rPr>
        <w:t>свине</w:t>
      </w:r>
      <w:proofErr w:type="spellEnd"/>
      <w:r>
        <w:rPr>
          <w:rFonts w:eastAsia="Calibri-Bold"/>
          <w:color w:val="000000"/>
        </w:rPr>
        <w:t xml:space="preserve"> </w:t>
      </w:r>
      <w:proofErr w:type="spellStart"/>
      <w:r>
        <w:rPr>
          <w:rFonts w:eastAsia="Calibri-Bold"/>
          <w:color w:val="000000"/>
        </w:rPr>
        <w:t>обикновено</w:t>
      </w:r>
      <w:proofErr w:type="spellEnd"/>
      <w:r>
        <w:rPr>
          <w:rFonts w:eastAsia="Calibri-Bold"/>
          <w:color w:val="000000"/>
        </w:rPr>
        <w:t xml:space="preserve"> е </w:t>
      </w:r>
      <w:proofErr w:type="spellStart"/>
      <w:r>
        <w:rPr>
          <w:rFonts w:eastAsia="Calibri-Bold"/>
          <w:color w:val="000000"/>
        </w:rPr>
        <w:t>доста</w:t>
      </w:r>
      <w:proofErr w:type="spellEnd"/>
      <w:r>
        <w:rPr>
          <w:rFonts w:eastAsia="Calibri-Bold"/>
          <w:color w:val="000000"/>
        </w:rPr>
        <w:t xml:space="preserve"> </w:t>
      </w:r>
      <w:proofErr w:type="spellStart"/>
      <w:r>
        <w:rPr>
          <w:rFonts w:eastAsia="Calibri-Bold"/>
          <w:color w:val="000000"/>
        </w:rPr>
        <w:t>малък</w:t>
      </w:r>
      <w:proofErr w:type="spellEnd"/>
      <w:r>
        <w:rPr>
          <w:rFonts w:eastAsia="Calibri-Bold"/>
          <w:color w:val="000000"/>
        </w:rPr>
        <w:t xml:space="preserve">, </w:t>
      </w:r>
      <w:proofErr w:type="spellStart"/>
      <w:r>
        <w:rPr>
          <w:rFonts w:eastAsia="Calibri-Bold"/>
          <w:color w:val="000000"/>
        </w:rPr>
        <w:t>като</w:t>
      </w:r>
      <w:proofErr w:type="spellEnd"/>
      <w:r>
        <w:rPr>
          <w:rFonts w:eastAsia="Calibri-Bold"/>
          <w:color w:val="000000"/>
        </w:rPr>
        <w:t xml:space="preserve"> </w:t>
      </w:r>
      <w:proofErr w:type="spellStart"/>
      <w:r>
        <w:rPr>
          <w:rFonts w:eastAsia="Calibri-Bold"/>
          <w:color w:val="000000"/>
        </w:rPr>
        <w:t>преобладават</w:t>
      </w:r>
      <w:proofErr w:type="spellEnd"/>
      <w:r>
        <w:rPr>
          <w:rFonts w:eastAsia="Calibri-Bold"/>
          <w:color w:val="000000"/>
        </w:rPr>
        <w:t xml:space="preserve"> </w:t>
      </w:r>
      <w:proofErr w:type="spellStart"/>
      <w:r>
        <w:rPr>
          <w:rFonts w:eastAsia="Calibri-Bold"/>
          <w:color w:val="000000"/>
        </w:rPr>
        <w:t>наблюденията</w:t>
      </w:r>
      <w:proofErr w:type="spellEnd"/>
      <w:r>
        <w:rPr>
          <w:rFonts w:eastAsia="Calibri-Bold"/>
          <w:color w:val="000000"/>
        </w:rPr>
        <w:t xml:space="preserve">, </w:t>
      </w:r>
      <w:proofErr w:type="spellStart"/>
      <w:r>
        <w:rPr>
          <w:rFonts w:eastAsia="Calibri-Bold"/>
          <w:color w:val="000000"/>
        </w:rPr>
        <w:t>съставени</w:t>
      </w:r>
      <w:proofErr w:type="spellEnd"/>
      <w:r>
        <w:rPr>
          <w:rFonts w:eastAsia="Calibri-Bold"/>
          <w:color w:val="000000"/>
        </w:rPr>
        <w:t xml:space="preserve"> </w:t>
      </w:r>
      <w:proofErr w:type="spellStart"/>
      <w:r>
        <w:rPr>
          <w:rFonts w:eastAsia="Calibri-Bold"/>
          <w:color w:val="000000"/>
        </w:rPr>
        <w:t>от</w:t>
      </w:r>
      <w:proofErr w:type="spellEnd"/>
      <w:r>
        <w:rPr>
          <w:rFonts w:eastAsia="Calibri-Bold"/>
          <w:color w:val="000000"/>
          <w:lang w:val="bg-BG"/>
        </w:rPr>
        <w:t xml:space="preserve"> </w:t>
      </w:r>
      <w:proofErr w:type="spellStart"/>
      <w:r>
        <w:rPr>
          <w:rFonts w:eastAsia="Calibri-Bold"/>
          <w:color w:val="000000"/>
        </w:rPr>
        <w:t>едно</w:t>
      </w:r>
      <w:proofErr w:type="spellEnd"/>
      <w:r>
        <w:rPr>
          <w:rFonts w:eastAsia="Calibri-Bold"/>
          <w:color w:val="000000"/>
        </w:rPr>
        <w:t xml:space="preserve"> </w:t>
      </w:r>
      <w:proofErr w:type="spellStart"/>
      <w:r>
        <w:rPr>
          <w:rFonts w:eastAsia="Calibri-Bold"/>
          <w:color w:val="000000"/>
        </w:rPr>
        <w:t>до</w:t>
      </w:r>
      <w:proofErr w:type="spellEnd"/>
      <w:r>
        <w:rPr>
          <w:rFonts w:eastAsia="Calibri-Bold"/>
          <w:color w:val="000000"/>
        </w:rPr>
        <w:t xml:space="preserve"> </w:t>
      </w:r>
      <w:proofErr w:type="spellStart"/>
      <w:r>
        <w:rPr>
          <w:rFonts w:eastAsia="Calibri-Bold"/>
          <w:color w:val="000000"/>
        </w:rPr>
        <w:t>три</w:t>
      </w:r>
      <w:proofErr w:type="spellEnd"/>
      <w:r>
        <w:rPr>
          <w:rFonts w:eastAsia="Calibri-Bold"/>
          <w:color w:val="000000"/>
        </w:rPr>
        <w:t xml:space="preserve"> </w:t>
      </w:r>
      <w:proofErr w:type="spellStart"/>
      <w:r>
        <w:rPr>
          <w:rFonts w:eastAsia="Calibri-Bold"/>
          <w:color w:val="000000"/>
        </w:rPr>
        <w:t>животни</w:t>
      </w:r>
      <w:proofErr w:type="spellEnd"/>
      <w:r>
        <w:rPr>
          <w:rFonts w:eastAsia="Calibri-Bold"/>
          <w:color w:val="000000"/>
        </w:rPr>
        <w:t xml:space="preserve">; </w:t>
      </w:r>
      <w:r>
        <w:rPr>
          <w:rFonts w:eastAsia="Calibri-Bold"/>
          <w:color w:val="000000"/>
          <w:lang w:val="bg-BG"/>
        </w:rPr>
        <w:t>но</w:t>
      </w:r>
      <w:r>
        <w:rPr>
          <w:rFonts w:eastAsia="Calibri-Bold"/>
          <w:color w:val="000000"/>
        </w:rPr>
        <w:t xml:space="preserve"> </w:t>
      </w:r>
      <w:proofErr w:type="spellStart"/>
      <w:r>
        <w:rPr>
          <w:rFonts w:eastAsia="Calibri-Bold"/>
          <w:color w:val="000000"/>
        </w:rPr>
        <w:t>няколко</w:t>
      </w:r>
      <w:proofErr w:type="spellEnd"/>
      <w:r>
        <w:rPr>
          <w:rFonts w:eastAsia="Calibri-Bold"/>
          <w:color w:val="000000"/>
        </w:rPr>
        <w:t xml:space="preserve"> </w:t>
      </w:r>
      <w:proofErr w:type="spellStart"/>
      <w:r>
        <w:rPr>
          <w:rFonts w:eastAsia="Calibri-Bold"/>
          <w:color w:val="000000"/>
        </w:rPr>
        <w:t>пъти</w:t>
      </w:r>
      <w:proofErr w:type="spellEnd"/>
      <w:r>
        <w:rPr>
          <w:rFonts w:eastAsia="Calibri-Bold"/>
          <w:color w:val="000000"/>
        </w:rPr>
        <w:t xml:space="preserve"> </w:t>
      </w:r>
      <w:proofErr w:type="spellStart"/>
      <w:r>
        <w:rPr>
          <w:rFonts w:eastAsia="Calibri-Bold"/>
          <w:color w:val="000000"/>
        </w:rPr>
        <w:t>се</w:t>
      </w:r>
      <w:proofErr w:type="spellEnd"/>
      <w:r>
        <w:rPr>
          <w:rFonts w:eastAsia="Calibri-Bold"/>
          <w:color w:val="000000"/>
        </w:rPr>
        <w:t xml:space="preserve"> </w:t>
      </w:r>
      <w:proofErr w:type="spellStart"/>
      <w:r>
        <w:rPr>
          <w:rFonts w:eastAsia="Calibri-Bold"/>
          <w:color w:val="000000"/>
        </w:rPr>
        <w:t>наблюдават</w:t>
      </w:r>
      <w:proofErr w:type="spellEnd"/>
      <w:r>
        <w:rPr>
          <w:rFonts w:eastAsia="Calibri-Bold"/>
          <w:color w:val="000000"/>
        </w:rPr>
        <w:t xml:space="preserve"> </w:t>
      </w:r>
      <w:proofErr w:type="spellStart"/>
      <w:r>
        <w:rPr>
          <w:rFonts w:eastAsia="Calibri-Bold"/>
          <w:color w:val="000000"/>
        </w:rPr>
        <w:t>по-големи</w:t>
      </w:r>
      <w:proofErr w:type="spellEnd"/>
      <w:r>
        <w:rPr>
          <w:rFonts w:eastAsia="Calibri-Bold"/>
          <w:color w:val="000000"/>
        </w:rPr>
        <w:t xml:space="preserve"> </w:t>
      </w:r>
      <w:proofErr w:type="spellStart"/>
      <w:r>
        <w:rPr>
          <w:rFonts w:eastAsia="Calibri-Bold"/>
          <w:color w:val="000000"/>
        </w:rPr>
        <w:t>групи</w:t>
      </w:r>
      <w:proofErr w:type="spellEnd"/>
      <w:r>
        <w:rPr>
          <w:rFonts w:eastAsia="Calibri-Bold"/>
          <w:color w:val="000000"/>
        </w:rPr>
        <w:t xml:space="preserve">, с </w:t>
      </w:r>
      <w:r>
        <w:rPr>
          <w:rFonts w:eastAsia="Calibri-Bold"/>
          <w:color w:val="000000"/>
          <w:lang w:val="bg-BG"/>
        </w:rPr>
        <w:t xml:space="preserve">необичайни </w:t>
      </w:r>
      <w:proofErr w:type="spellStart"/>
      <w:r>
        <w:rPr>
          <w:rFonts w:eastAsia="Calibri-Bold"/>
          <w:color w:val="000000"/>
        </w:rPr>
        <w:t>наблюдения</w:t>
      </w:r>
      <w:proofErr w:type="spellEnd"/>
      <w:r>
        <w:rPr>
          <w:rFonts w:eastAsia="Calibri-Bold"/>
          <w:color w:val="000000"/>
        </w:rPr>
        <w:t xml:space="preserve"> </w:t>
      </w:r>
      <w:proofErr w:type="spellStart"/>
      <w:r>
        <w:rPr>
          <w:rFonts w:eastAsia="Calibri-Bold"/>
          <w:color w:val="000000"/>
        </w:rPr>
        <w:t>на</w:t>
      </w:r>
      <w:proofErr w:type="spellEnd"/>
      <w:r>
        <w:rPr>
          <w:rFonts w:eastAsia="Calibri-Bold"/>
          <w:color w:val="000000"/>
        </w:rPr>
        <w:t xml:space="preserve"> </w:t>
      </w:r>
      <w:proofErr w:type="spellStart"/>
      <w:r>
        <w:rPr>
          <w:rFonts w:eastAsia="Calibri-Bold"/>
          <w:color w:val="000000"/>
        </w:rPr>
        <w:t>около</w:t>
      </w:r>
      <w:proofErr w:type="spellEnd"/>
      <w:r>
        <w:rPr>
          <w:rFonts w:eastAsia="Calibri-Bold"/>
          <w:color w:val="000000"/>
        </w:rPr>
        <w:t xml:space="preserve"> 100 </w:t>
      </w:r>
      <w:proofErr w:type="spellStart"/>
      <w:r>
        <w:rPr>
          <w:rFonts w:eastAsia="Calibri-Bold"/>
          <w:color w:val="000000"/>
        </w:rPr>
        <w:t>индивида</w:t>
      </w:r>
      <w:proofErr w:type="spellEnd"/>
      <w:r>
        <w:rPr>
          <w:rFonts w:eastAsia="Calibri-Bold"/>
          <w:color w:val="000000"/>
        </w:rPr>
        <w:t xml:space="preserve">, </w:t>
      </w:r>
      <w:proofErr w:type="spellStart"/>
      <w:r>
        <w:rPr>
          <w:rFonts w:eastAsia="Calibri-Bold"/>
          <w:color w:val="000000"/>
        </w:rPr>
        <w:t>забелязани</w:t>
      </w:r>
      <w:proofErr w:type="spellEnd"/>
      <w:r>
        <w:rPr>
          <w:rFonts w:eastAsia="Calibri-Bold"/>
          <w:color w:val="000000"/>
        </w:rPr>
        <w:t xml:space="preserve"> </w:t>
      </w:r>
      <w:r>
        <w:rPr>
          <w:rFonts w:eastAsia="Calibri-Bold"/>
          <w:color w:val="000000"/>
          <w:lang w:val="bg-BG"/>
        </w:rPr>
        <w:t xml:space="preserve">в </w:t>
      </w:r>
      <w:proofErr w:type="spellStart"/>
      <w:r>
        <w:rPr>
          <w:rFonts w:eastAsia="Calibri-Bold"/>
          <w:color w:val="000000"/>
          <w:lang w:val="bg-BG"/>
        </w:rPr>
        <w:t>откритоморските</w:t>
      </w:r>
      <w:proofErr w:type="spellEnd"/>
      <w:r>
        <w:rPr>
          <w:rFonts w:eastAsia="Calibri-Bold"/>
          <w:color w:val="000000"/>
          <w:lang w:val="bg-BG"/>
        </w:rPr>
        <w:t xml:space="preserve"> части</w:t>
      </w:r>
      <w:r>
        <w:rPr>
          <w:rFonts w:eastAsia="Calibri-Bold"/>
          <w:color w:val="000000"/>
        </w:rPr>
        <w:t xml:space="preserve">, </w:t>
      </w:r>
      <w:proofErr w:type="spellStart"/>
      <w:r>
        <w:rPr>
          <w:rFonts w:eastAsia="Calibri-Bold"/>
          <w:color w:val="000000"/>
        </w:rPr>
        <w:t>по</w:t>
      </w:r>
      <w:proofErr w:type="spellEnd"/>
      <w:r>
        <w:rPr>
          <w:rFonts w:eastAsia="Calibri-Bold"/>
          <w:color w:val="000000"/>
        </w:rPr>
        <w:t xml:space="preserve"> </w:t>
      </w:r>
      <w:proofErr w:type="spellStart"/>
      <w:r>
        <w:rPr>
          <w:rFonts w:eastAsia="Calibri-Bold"/>
          <w:color w:val="000000"/>
        </w:rPr>
        <w:t>границата</w:t>
      </w:r>
      <w:proofErr w:type="spellEnd"/>
      <w:r>
        <w:rPr>
          <w:rFonts w:eastAsia="Calibri-Bold"/>
          <w:color w:val="000000"/>
        </w:rPr>
        <w:t xml:space="preserve"> </w:t>
      </w:r>
      <w:proofErr w:type="spellStart"/>
      <w:r>
        <w:rPr>
          <w:rFonts w:eastAsia="Calibri-Bold"/>
          <w:color w:val="000000"/>
        </w:rPr>
        <w:t>между</w:t>
      </w:r>
      <w:proofErr w:type="spellEnd"/>
      <w:r>
        <w:rPr>
          <w:rFonts w:eastAsia="Calibri-Bold"/>
          <w:color w:val="000000"/>
        </w:rPr>
        <w:t xml:space="preserve"> </w:t>
      </w:r>
      <w:proofErr w:type="spellStart"/>
      <w:r>
        <w:rPr>
          <w:rFonts w:eastAsia="Calibri-Bold"/>
          <w:color w:val="000000"/>
        </w:rPr>
        <w:t>български</w:t>
      </w:r>
      <w:proofErr w:type="spellEnd"/>
      <w:r>
        <w:rPr>
          <w:rFonts w:eastAsia="Calibri-Bold"/>
          <w:color w:val="000000"/>
          <w:lang w:val="bg-BG"/>
        </w:rPr>
        <w:t>те</w:t>
      </w:r>
      <w:r>
        <w:rPr>
          <w:rFonts w:eastAsia="Calibri-Bold"/>
          <w:color w:val="000000"/>
        </w:rPr>
        <w:t xml:space="preserve"> и </w:t>
      </w:r>
      <w:proofErr w:type="spellStart"/>
      <w:r>
        <w:rPr>
          <w:rFonts w:eastAsia="Calibri-Bold"/>
          <w:color w:val="000000"/>
        </w:rPr>
        <w:t>румънски</w:t>
      </w:r>
      <w:proofErr w:type="spellEnd"/>
      <w:r>
        <w:rPr>
          <w:rFonts w:eastAsia="Calibri-Bold"/>
          <w:color w:val="000000"/>
        </w:rPr>
        <w:t xml:space="preserve"> </w:t>
      </w:r>
      <w:proofErr w:type="spellStart"/>
      <w:r>
        <w:rPr>
          <w:rFonts w:eastAsia="Calibri-Bold"/>
          <w:color w:val="000000"/>
        </w:rPr>
        <w:t>води</w:t>
      </w:r>
      <w:proofErr w:type="spellEnd"/>
      <w:r>
        <w:rPr>
          <w:rFonts w:eastAsia="Calibri-Bold"/>
          <w:color w:val="000000"/>
          <w:lang w:val="bg-BG"/>
        </w:rPr>
        <w:t xml:space="preserve"> </w:t>
      </w:r>
    </w:p>
    <w:p w14:paraId="05F6FD76" w14:textId="77777777" w:rsidR="002C70FA" w:rsidRDefault="002C70FA" w:rsidP="0012396A">
      <w:pPr>
        <w:autoSpaceDE w:val="0"/>
        <w:autoSpaceDN w:val="0"/>
        <w:adjustRightInd w:val="0"/>
        <w:spacing w:after="120"/>
        <w:jc w:val="both"/>
        <w:rPr>
          <w:rFonts w:eastAsia="Calibri-Bold"/>
          <w:color w:val="000000"/>
        </w:rPr>
      </w:pPr>
    </w:p>
    <w:p w14:paraId="6F664545" w14:textId="77777777" w:rsidR="002C70FA" w:rsidRDefault="00F5568F" w:rsidP="0012396A">
      <w:pPr>
        <w:autoSpaceDE w:val="0"/>
        <w:autoSpaceDN w:val="0"/>
        <w:adjustRightInd w:val="0"/>
        <w:spacing w:after="120"/>
        <w:jc w:val="both"/>
        <w:rPr>
          <w:rFonts w:eastAsia="Calibri"/>
          <w:b/>
          <w:i/>
          <w:color w:val="000000"/>
        </w:rPr>
      </w:pPr>
      <w:proofErr w:type="spellStart"/>
      <w:r>
        <w:rPr>
          <w:rFonts w:eastAsia="Calibri"/>
          <w:b/>
          <w:i/>
          <w:color w:val="000000"/>
        </w:rPr>
        <w:t>Tенденции</w:t>
      </w:r>
      <w:proofErr w:type="spellEnd"/>
      <w:r>
        <w:rPr>
          <w:rFonts w:eastAsia="Calibri"/>
          <w:b/>
          <w:i/>
          <w:color w:val="000000"/>
        </w:rPr>
        <w:t xml:space="preserve"> </w:t>
      </w:r>
      <w:proofErr w:type="spellStart"/>
      <w:r>
        <w:rPr>
          <w:rFonts w:eastAsia="Calibri"/>
          <w:b/>
          <w:i/>
          <w:color w:val="000000"/>
        </w:rPr>
        <w:t>на</w:t>
      </w:r>
      <w:proofErr w:type="spellEnd"/>
      <w:r>
        <w:rPr>
          <w:rFonts w:eastAsia="Calibri"/>
          <w:b/>
          <w:i/>
          <w:color w:val="000000"/>
        </w:rPr>
        <w:t xml:space="preserve"> </w:t>
      </w:r>
      <w:proofErr w:type="spellStart"/>
      <w:r>
        <w:rPr>
          <w:rFonts w:eastAsia="Calibri"/>
          <w:b/>
          <w:i/>
          <w:color w:val="000000"/>
        </w:rPr>
        <w:t>промените</w:t>
      </w:r>
      <w:proofErr w:type="spellEnd"/>
      <w:r>
        <w:rPr>
          <w:rFonts w:eastAsia="Calibri"/>
          <w:b/>
          <w:i/>
          <w:color w:val="000000"/>
          <w:lang w:val="bg-BG"/>
        </w:rPr>
        <w:t xml:space="preserve"> в разпространението </w:t>
      </w:r>
      <w:proofErr w:type="spellStart"/>
      <w:r>
        <w:rPr>
          <w:rFonts w:eastAsia="Calibri"/>
          <w:b/>
          <w:i/>
          <w:color w:val="000000"/>
        </w:rPr>
        <w:t>регистрирани</w:t>
      </w:r>
      <w:proofErr w:type="spellEnd"/>
      <w:r>
        <w:rPr>
          <w:rFonts w:eastAsia="Calibri"/>
          <w:b/>
          <w:i/>
          <w:color w:val="000000"/>
        </w:rPr>
        <w:t xml:space="preserve"> </w:t>
      </w:r>
      <w:proofErr w:type="spellStart"/>
      <w:r>
        <w:rPr>
          <w:rFonts w:eastAsia="Calibri"/>
          <w:b/>
          <w:i/>
          <w:color w:val="000000"/>
        </w:rPr>
        <w:t>през</w:t>
      </w:r>
      <w:proofErr w:type="spellEnd"/>
      <w:r>
        <w:rPr>
          <w:rFonts w:eastAsia="Calibri"/>
          <w:b/>
          <w:i/>
          <w:color w:val="000000"/>
        </w:rPr>
        <w:t xml:space="preserve"> </w:t>
      </w:r>
      <w:proofErr w:type="spellStart"/>
      <w:r>
        <w:rPr>
          <w:rFonts w:eastAsia="Calibri"/>
          <w:b/>
          <w:i/>
          <w:color w:val="000000"/>
        </w:rPr>
        <w:t>последните</w:t>
      </w:r>
      <w:proofErr w:type="spellEnd"/>
      <w:r>
        <w:rPr>
          <w:rFonts w:eastAsia="Calibri"/>
          <w:b/>
          <w:i/>
          <w:color w:val="000000"/>
        </w:rPr>
        <w:t xml:space="preserve"> </w:t>
      </w:r>
      <w:proofErr w:type="spellStart"/>
      <w:r>
        <w:rPr>
          <w:rFonts w:eastAsia="Calibri"/>
          <w:b/>
          <w:i/>
          <w:color w:val="000000"/>
        </w:rPr>
        <w:t>години</w:t>
      </w:r>
      <w:proofErr w:type="spellEnd"/>
      <w:r>
        <w:rPr>
          <w:rFonts w:eastAsia="Calibri"/>
          <w:b/>
          <w:i/>
          <w:color w:val="000000"/>
          <w:lang w:val="bg-BG"/>
        </w:rPr>
        <w:t>.</w:t>
      </w:r>
    </w:p>
    <w:p w14:paraId="417C6B1E" w14:textId="77777777" w:rsidR="002C70FA" w:rsidRDefault="00F5568F" w:rsidP="0012396A">
      <w:pPr>
        <w:autoSpaceDE w:val="0"/>
        <w:autoSpaceDN w:val="0"/>
        <w:adjustRightInd w:val="0"/>
        <w:spacing w:after="120"/>
        <w:jc w:val="both"/>
        <w:rPr>
          <w:rFonts w:eastAsia="Calibri"/>
          <w:lang w:val="bg-BG"/>
        </w:rPr>
      </w:pPr>
      <w:r>
        <w:rPr>
          <w:rFonts w:eastAsia="Calibri"/>
          <w:lang w:val="bg-BG"/>
        </w:rPr>
        <w:t xml:space="preserve">Големият превес на размера на популацията на </w:t>
      </w:r>
      <w:r>
        <w:rPr>
          <w:rFonts w:eastAsia="Calibri"/>
          <w:i/>
        </w:rPr>
        <w:t xml:space="preserve">D. </w:t>
      </w:r>
      <w:proofErr w:type="spellStart"/>
      <w:r>
        <w:rPr>
          <w:rFonts w:eastAsia="Calibri"/>
          <w:i/>
        </w:rPr>
        <w:t>delphis</w:t>
      </w:r>
      <w:proofErr w:type="spellEnd"/>
      <w:r>
        <w:rPr>
          <w:rFonts w:eastAsia="Calibri"/>
          <w:lang w:val="bg-BG"/>
        </w:rPr>
        <w:t xml:space="preserve"> спрямо останалите два вида: </w:t>
      </w:r>
      <w:r>
        <w:rPr>
          <w:rFonts w:eastAsia="Calibri"/>
          <w:i/>
        </w:rPr>
        <w:t>P</w:t>
      </w:r>
      <w:r w:rsidR="00D81FEB">
        <w:rPr>
          <w:rFonts w:eastAsia="Calibri"/>
          <w:i/>
        </w:rPr>
        <w:t>h</w:t>
      </w:r>
      <w:r>
        <w:rPr>
          <w:rFonts w:eastAsia="Calibri"/>
          <w:i/>
        </w:rPr>
        <w:t xml:space="preserve">. </w:t>
      </w:r>
      <w:proofErr w:type="spellStart"/>
      <w:r>
        <w:rPr>
          <w:rFonts w:eastAsia="Calibri"/>
          <w:i/>
        </w:rPr>
        <w:t>phocoena</w:t>
      </w:r>
      <w:proofErr w:type="spellEnd"/>
      <w:r>
        <w:rPr>
          <w:rFonts w:eastAsia="Calibri"/>
          <w:lang w:val="bg-BG"/>
        </w:rPr>
        <w:t xml:space="preserve"> и </w:t>
      </w:r>
      <w:r>
        <w:rPr>
          <w:rFonts w:eastAsia="Calibri"/>
          <w:i/>
        </w:rPr>
        <w:t xml:space="preserve">T. </w:t>
      </w:r>
      <w:proofErr w:type="spellStart"/>
      <w:r>
        <w:rPr>
          <w:rFonts w:eastAsia="Calibri"/>
          <w:i/>
        </w:rPr>
        <w:t>truncatus</w:t>
      </w:r>
      <w:proofErr w:type="spellEnd"/>
      <w:r>
        <w:rPr>
          <w:rFonts w:eastAsia="Calibri"/>
          <w:lang w:val="bg-BG"/>
        </w:rPr>
        <w:t xml:space="preserve"> </w:t>
      </w:r>
      <w:r>
        <w:rPr>
          <w:rFonts w:eastAsia="Calibri"/>
        </w:rPr>
        <w:t>(</w:t>
      </w:r>
      <w:r>
        <w:rPr>
          <w:rFonts w:eastAsia="Calibri"/>
          <w:lang w:val="bg-BG"/>
        </w:rPr>
        <w:t>изразяващ се с класическото съотношение 200:10:1</w:t>
      </w:r>
      <w:r>
        <w:rPr>
          <w:rFonts w:eastAsia="Calibri"/>
        </w:rPr>
        <w:t xml:space="preserve"> </w:t>
      </w:r>
      <w:r>
        <w:rPr>
          <w:rFonts w:eastAsia="Calibri"/>
          <w:lang w:val="bg-BG"/>
        </w:rPr>
        <w:t xml:space="preserve">съгласно </w:t>
      </w:r>
      <w:proofErr w:type="spellStart"/>
      <w:r>
        <w:rPr>
          <w:rFonts w:eastAsia="Calibri"/>
        </w:rPr>
        <w:t>Цалкин</w:t>
      </w:r>
      <w:proofErr w:type="spellEnd"/>
      <w:r>
        <w:rPr>
          <w:rFonts w:eastAsia="Calibri"/>
        </w:rPr>
        <w:t>, 1940</w:t>
      </w:r>
      <w:r>
        <w:rPr>
          <w:rFonts w:eastAsia="Calibri"/>
          <w:lang w:val="bg-BG"/>
        </w:rPr>
        <w:t xml:space="preserve">, </w:t>
      </w:r>
      <w:proofErr w:type="spellStart"/>
      <w:r>
        <w:rPr>
          <w:rFonts w:eastAsia="Calibri"/>
        </w:rPr>
        <w:t>Клейненберг</w:t>
      </w:r>
      <w:proofErr w:type="spellEnd"/>
      <w:r>
        <w:rPr>
          <w:rFonts w:eastAsia="Calibri"/>
        </w:rPr>
        <w:t>, 1956</w:t>
      </w:r>
      <w:r>
        <w:rPr>
          <w:rFonts w:eastAsia="Calibri"/>
          <w:lang w:val="bg-BG"/>
        </w:rPr>
        <w:t xml:space="preserve"> </w:t>
      </w:r>
      <w:r>
        <w:rPr>
          <w:rFonts w:eastAsia="Calibri"/>
        </w:rPr>
        <w:t xml:space="preserve">и </w:t>
      </w:r>
      <w:proofErr w:type="spellStart"/>
      <w:r>
        <w:rPr>
          <w:rFonts w:eastAsia="Calibri"/>
        </w:rPr>
        <w:t>др</w:t>
      </w:r>
      <w:proofErr w:type="spellEnd"/>
      <w:r>
        <w:rPr>
          <w:rFonts w:eastAsia="Calibri"/>
        </w:rPr>
        <w:t>.</w:t>
      </w:r>
      <w:r>
        <w:rPr>
          <w:rFonts w:eastAsia="Calibri"/>
          <w:lang w:val="bg-BG"/>
        </w:rPr>
        <w:t xml:space="preserve"> и</w:t>
      </w:r>
      <w:r>
        <w:rPr>
          <w:rFonts w:eastAsia="Calibri"/>
        </w:rPr>
        <w:t xml:space="preserve"> </w:t>
      </w:r>
      <w:r>
        <w:rPr>
          <w:rFonts w:eastAsia="Calibri"/>
          <w:lang w:val="bg-BG"/>
        </w:rPr>
        <w:t>което вероятно не се е променило много</w:t>
      </w:r>
      <w:r>
        <w:rPr>
          <w:rFonts w:eastAsia="Calibri"/>
        </w:rPr>
        <w:t>)</w:t>
      </w:r>
      <w:r>
        <w:rPr>
          <w:rFonts w:eastAsia="Calibri"/>
          <w:lang w:val="bg-BG"/>
        </w:rPr>
        <w:t xml:space="preserve">, </w:t>
      </w:r>
      <w:proofErr w:type="spellStart"/>
      <w:r>
        <w:rPr>
          <w:rFonts w:eastAsia="Calibri"/>
        </w:rPr>
        <w:t>демонстрира</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Pr>
          <w:rFonts w:eastAsia="Calibri"/>
        </w:rPr>
        <w:t>Черно</w:t>
      </w:r>
      <w:proofErr w:type="spellEnd"/>
      <w:r>
        <w:rPr>
          <w:rFonts w:eastAsia="Calibri"/>
        </w:rPr>
        <w:t xml:space="preserve"> </w:t>
      </w:r>
      <w:proofErr w:type="spellStart"/>
      <w:r>
        <w:rPr>
          <w:rFonts w:eastAsia="Calibri"/>
        </w:rPr>
        <w:t>море</w:t>
      </w:r>
      <w:proofErr w:type="spellEnd"/>
      <w:r>
        <w:rPr>
          <w:rFonts w:eastAsia="Calibri"/>
        </w:rPr>
        <w:t xml:space="preserve">, с </w:t>
      </w:r>
      <w:proofErr w:type="spellStart"/>
      <w:r>
        <w:rPr>
          <w:rFonts w:eastAsia="Calibri"/>
        </w:rPr>
        <w:t>относително</w:t>
      </w:r>
      <w:proofErr w:type="spellEnd"/>
      <w:r>
        <w:rPr>
          <w:rFonts w:eastAsia="Calibri"/>
        </w:rPr>
        <w:t xml:space="preserve"> </w:t>
      </w:r>
      <w:proofErr w:type="spellStart"/>
      <w:r>
        <w:rPr>
          <w:rFonts w:eastAsia="Calibri"/>
        </w:rPr>
        <w:t>слабо</w:t>
      </w:r>
      <w:proofErr w:type="spellEnd"/>
      <w:r>
        <w:rPr>
          <w:rFonts w:eastAsia="Calibri"/>
        </w:rPr>
        <w:t xml:space="preserve"> </w:t>
      </w:r>
      <w:proofErr w:type="spellStart"/>
      <w:r>
        <w:rPr>
          <w:rFonts w:eastAsia="Calibri"/>
        </w:rPr>
        <w:t>развития</w:t>
      </w:r>
      <w:proofErr w:type="spellEnd"/>
      <w:r>
        <w:rPr>
          <w:rFonts w:eastAsia="Calibri"/>
        </w:rPr>
        <w:t xml:space="preserve"> </w:t>
      </w:r>
      <w:proofErr w:type="spellStart"/>
      <w:r>
        <w:rPr>
          <w:rFonts w:eastAsia="Calibri"/>
        </w:rPr>
        <w:t>си</w:t>
      </w:r>
      <w:proofErr w:type="spellEnd"/>
      <w:r>
        <w:rPr>
          <w:rFonts w:eastAsia="Calibri"/>
        </w:rPr>
        <w:t xml:space="preserve"> </w:t>
      </w:r>
      <w:proofErr w:type="spellStart"/>
      <w:r>
        <w:rPr>
          <w:rFonts w:eastAsia="Calibri"/>
        </w:rPr>
        <w:t>шелф</w:t>
      </w:r>
      <w:proofErr w:type="spellEnd"/>
      <w:r>
        <w:rPr>
          <w:rFonts w:eastAsia="Calibri"/>
        </w:rPr>
        <w:t xml:space="preserve"> и </w:t>
      </w:r>
      <w:proofErr w:type="spellStart"/>
      <w:r>
        <w:rPr>
          <w:rFonts w:eastAsia="Calibri"/>
        </w:rPr>
        <w:t>обширна</w:t>
      </w:r>
      <w:proofErr w:type="spellEnd"/>
      <w:r>
        <w:rPr>
          <w:rFonts w:eastAsia="Calibri"/>
        </w:rPr>
        <w:t xml:space="preserve"> </w:t>
      </w:r>
      <w:proofErr w:type="spellStart"/>
      <w:r>
        <w:rPr>
          <w:rFonts w:eastAsia="Calibri"/>
        </w:rPr>
        <w:t>безкислородна</w:t>
      </w:r>
      <w:proofErr w:type="spellEnd"/>
      <w:r>
        <w:rPr>
          <w:rFonts w:eastAsia="Calibri"/>
        </w:rPr>
        <w:t xml:space="preserve"> </w:t>
      </w:r>
      <w:proofErr w:type="spellStart"/>
      <w:r>
        <w:rPr>
          <w:rFonts w:eastAsia="Calibri"/>
        </w:rPr>
        <w:t>зона</w:t>
      </w:r>
      <w:proofErr w:type="spellEnd"/>
      <w:r>
        <w:rPr>
          <w:rFonts w:eastAsia="Calibri"/>
        </w:rPr>
        <w:t xml:space="preserve"> </w:t>
      </w:r>
      <w:r>
        <w:rPr>
          <w:rFonts w:eastAsia="Calibri"/>
          <w:lang w:val="bg-BG"/>
        </w:rPr>
        <w:t>под</w:t>
      </w:r>
      <w:r>
        <w:rPr>
          <w:rFonts w:eastAsia="Calibri"/>
        </w:rPr>
        <w:t xml:space="preserve"> 150-200 м</w:t>
      </w:r>
      <w:r>
        <w:rPr>
          <w:rFonts w:eastAsia="Calibri"/>
          <w:lang w:val="bg-BG"/>
        </w:rPr>
        <w:t xml:space="preserve"> дълбочина</w:t>
      </w:r>
      <w:r>
        <w:rPr>
          <w:rFonts w:eastAsia="Calibri"/>
        </w:rPr>
        <w:t xml:space="preserve">, </w:t>
      </w:r>
      <w:proofErr w:type="spellStart"/>
      <w:r>
        <w:rPr>
          <w:rFonts w:eastAsia="Calibri"/>
        </w:rPr>
        <w:t>се</w:t>
      </w:r>
      <w:proofErr w:type="spellEnd"/>
      <w:r>
        <w:rPr>
          <w:rFonts w:eastAsia="Calibri"/>
        </w:rPr>
        <w:t xml:space="preserve"> </w:t>
      </w:r>
      <w:proofErr w:type="spellStart"/>
      <w:r>
        <w:rPr>
          <w:rFonts w:eastAsia="Calibri"/>
        </w:rPr>
        <w:t>явява</w:t>
      </w:r>
      <w:proofErr w:type="spellEnd"/>
      <w:r>
        <w:rPr>
          <w:rFonts w:eastAsia="Calibri"/>
        </w:rPr>
        <w:t xml:space="preserve"> </w:t>
      </w:r>
      <w:proofErr w:type="spellStart"/>
      <w:r>
        <w:rPr>
          <w:rFonts w:eastAsia="Calibri"/>
        </w:rPr>
        <w:t>водоем</w:t>
      </w:r>
      <w:proofErr w:type="spellEnd"/>
      <w:r>
        <w:rPr>
          <w:rFonts w:eastAsia="Calibri"/>
        </w:rPr>
        <w:t xml:space="preserve">, </w:t>
      </w:r>
      <w:proofErr w:type="spellStart"/>
      <w:r>
        <w:rPr>
          <w:rFonts w:eastAsia="Calibri"/>
        </w:rPr>
        <w:t>изключително</w:t>
      </w:r>
      <w:proofErr w:type="spellEnd"/>
      <w:r>
        <w:rPr>
          <w:rFonts w:eastAsia="Calibri"/>
        </w:rPr>
        <w:t xml:space="preserve"> </w:t>
      </w:r>
      <w:proofErr w:type="spellStart"/>
      <w:r>
        <w:rPr>
          <w:rFonts w:eastAsia="Calibri"/>
        </w:rPr>
        <w:t>подходящ</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обикновените</w:t>
      </w:r>
      <w:proofErr w:type="spellEnd"/>
      <w:r>
        <w:rPr>
          <w:rFonts w:eastAsia="Calibri"/>
        </w:rPr>
        <w:t xml:space="preserve"> </w:t>
      </w:r>
      <w:proofErr w:type="spellStart"/>
      <w:r>
        <w:rPr>
          <w:rFonts w:eastAsia="Calibri"/>
        </w:rPr>
        <w:t>делфини</w:t>
      </w:r>
      <w:proofErr w:type="spellEnd"/>
      <w:r>
        <w:rPr>
          <w:rFonts w:eastAsia="Calibri"/>
        </w:rPr>
        <w:t xml:space="preserve">, </w:t>
      </w:r>
      <w:proofErr w:type="spellStart"/>
      <w:r>
        <w:rPr>
          <w:rFonts w:eastAsia="Calibri"/>
        </w:rPr>
        <w:t>които</w:t>
      </w:r>
      <w:proofErr w:type="spellEnd"/>
      <w:r>
        <w:rPr>
          <w:rFonts w:eastAsia="Calibri"/>
        </w:rPr>
        <w:t xml:space="preserve"> </w:t>
      </w:r>
      <w:proofErr w:type="spellStart"/>
      <w:r>
        <w:rPr>
          <w:rFonts w:eastAsia="Calibri"/>
        </w:rPr>
        <w:t>обитават</w:t>
      </w:r>
      <w:proofErr w:type="spellEnd"/>
      <w:r>
        <w:rPr>
          <w:rFonts w:eastAsia="Calibri"/>
        </w:rPr>
        <w:t xml:space="preserve"> </w:t>
      </w:r>
      <w:proofErr w:type="spellStart"/>
      <w:r>
        <w:rPr>
          <w:rFonts w:eastAsia="Calibri"/>
        </w:rPr>
        <w:t>типично</w:t>
      </w:r>
      <w:proofErr w:type="spellEnd"/>
      <w:r>
        <w:rPr>
          <w:rFonts w:eastAsia="Calibri"/>
        </w:rPr>
        <w:t xml:space="preserve"> </w:t>
      </w:r>
      <w:proofErr w:type="spellStart"/>
      <w:r>
        <w:rPr>
          <w:rFonts w:eastAsia="Calibri"/>
        </w:rPr>
        <w:t>морска</w:t>
      </w:r>
      <w:proofErr w:type="spellEnd"/>
      <w:r>
        <w:rPr>
          <w:rFonts w:eastAsia="Calibri"/>
          <w:lang w:val="bg-BG"/>
        </w:rPr>
        <w:t xml:space="preserve"> </w:t>
      </w:r>
      <w:proofErr w:type="spellStart"/>
      <w:r>
        <w:rPr>
          <w:rFonts w:eastAsia="Calibri"/>
        </w:rPr>
        <w:t>среда</w:t>
      </w:r>
      <w:proofErr w:type="spellEnd"/>
      <w:r>
        <w:rPr>
          <w:rFonts w:eastAsia="Calibri"/>
        </w:rPr>
        <w:t xml:space="preserve">, </w:t>
      </w:r>
      <w:proofErr w:type="spellStart"/>
      <w:r>
        <w:rPr>
          <w:rFonts w:eastAsia="Calibri"/>
        </w:rPr>
        <w:t>характеризиращи</w:t>
      </w:r>
      <w:proofErr w:type="spellEnd"/>
      <w:r>
        <w:rPr>
          <w:rFonts w:eastAsia="Calibri"/>
        </w:rPr>
        <w:t xml:space="preserve"> </w:t>
      </w:r>
      <w:proofErr w:type="spellStart"/>
      <w:r>
        <w:rPr>
          <w:rFonts w:eastAsia="Calibri"/>
        </w:rPr>
        <w:t>се</w:t>
      </w:r>
      <w:proofErr w:type="spellEnd"/>
      <w:r>
        <w:rPr>
          <w:rFonts w:eastAsia="Calibri"/>
        </w:rPr>
        <w:t xml:space="preserve"> с </w:t>
      </w:r>
      <w:proofErr w:type="spellStart"/>
      <w:r>
        <w:rPr>
          <w:rFonts w:eastAsia="Calibri"/>
        </w:rPr>
        <w:t>ниско</w:t>
      </w:r>
      <w:proofErr w:type="spellEnd"/>
      <w:r>
        <w:rPr>
          <w:rFonts w:eastAsia="Calibri"/>
        </w:rPr>
        <w:t xml:space="preserve"> </w:t>
      </w:r>
      <w:proofErr w:type="spellStart"/>
      <w:r>
        <w:rPr>
          <w:rFonts w:eastAsia="Calibri"/>
        </w:rPr>
        <w:t>ниво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замърсяване</w:t>
      </w:r>
      <w:proofErr w:type="spellEnd"/>
      <w:r>
        <w:rPr>
          <w:rFonts w:eastAsia="Calibri"/>
        </w:rPr>
        <w:t xml:space="preserve"> и </w:t>
      </w:r>
      <w:proofErr w:type="spellStart"/>
      <w:r>
        <w:rPr>
          <w:rFonts w:eastAsia="Calibri"/>
        </w:rPr>
        <w:t>по-висока</w:t>
      </w:r>
      <w:proofErr w:type="spellEnd"/>
      <w:r>
        <w:rPr>
          <w:rFonts w:eastAsia="Calibri"/>
        </w:rPr>
        <w:t xml:space="preserve"> </w:t>
      </w:r>
      <w:proofErr w:type="spellStart"/>
      <w:r w:rsidRPr="00D81FEB">
        <w:rPr>
          <w:rFonts w:eastAsia="Calibri"/>
        </w:rPr>
        <w:t>соленост</w:t>
      </w:r>
      <w:proofErr w:type="spellEnd"/>
      <w:r w:rsidRPr="00D81FEB">
        <w:rPr>
          <w:rFonts w:eastAsia="Calibri"/>
        </w:rPr>
        <w:t xml:space="preserve"> (</w:t>
      </w:r>
      <w:proofErr w:type="spellStart"/>
      <w:r w:rsidRPr="00D81FEB">
        <w:rPr>
          <w:rFonts w:eastAsia="Calibri"/>
        </w:rPr>
        <w:t>Birkun</w:t>
      </w:r>
      <w:proofErr w:type="spellEnd"/>
      <w:r w:rsidRPr="00D81FEB">
        <w:rPr>
          <w:rFonts w:eastAsia="Calibri"/>
        </w:rPr>
        <w:t>, 2008).</w:t>
      </w:r>
      <w:r>
        <w:rPr>
          <w:rFonts w:eastAsia="Calibri"/>
        </w:rPr>
        <w:t xml:space="preserve"> </w:t>
      </w:r>
      <w:proofErr w:type="spellStart"/>
      <w:r>
        <w:rPr>
          <w:rFonts w:eastAsia="Calibri"/>
        </w:rPr>
        <w:t>Биологичните</w:t>
      </w:r>
      <w:proofErr w:type="spellEnd"/>
      <w:r>
        <w:rPr>
          <w:rFonts w:eastAsia="Calibri"/>
        </w:rPr>
        <w:t xml:space="preserve"> и </w:t>
      </w:r>
      <w:proofErr w:type="spellStart"/>
      <w:r>
        <w:rPr>
          <w:rFonts w:eastAsia="Calibri"/>
        </w:rPr>
        <w:t>екологични</w:t>
      </w:r>
      <w:proofErr w:type="spellEnd"/>
      <w:r>
        <w:rPr>
          <w:rFonts w:eastAsia="Calibri"/>
        </w:rPr>
        <w:t xml:space="preserve"> </w:t>
      </w:r>
      <w:proofErr w:type="spellStart"/>
      <w:r>
        <w:rPr>
          <w:rFonts w:eastAsia="Calibri"/>
        </w:rPr>
        <w:t>адаптации</w:t>
      </w:r>
      <w:proofErr w:type="spellEnd"/>
      <w:r>
        <w:rPr>
          <w:rFonts w:eastAsia="Calibri"/>
        </w:rPr>
        <w:t xml:space="preserve"> </w:t>
      </w:r>
      <w:proofErr w:type="spellStart"/>
      <w:r>
        <w:rPr>
          <w:rFonts w:eastAsia="Calibri"/>
        </w:rPr>
        <w:t>на</w:t>
      </w:r>
      <w:proofErr w:type="spellEnd"/>
      <w:r>
        <w:rPr>
          <w:rFonts w:eastAsia="Calibri"/>
        </w:rPr>
        <w:t xml:space="preserve"> </w:t>
      </w:r>
      <w:r>
        <w:rPr>
          <w:rFonts w:eastAsia="Calibri"/>
          <w:i/>
        </w:rPr>
        <w:t xml:space="preserve">D. </w:t>
      </w:r>
      <w:proofErr w:type="spellStart"/>
      <w:r>
        <w:rPr>
          <w:rFonts w:eastAsia="Calibri"/>
          <w:i/>
        </w:rPr>
        <w:t>delphis</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позволяват</w:t>
      </w:r>
      <w:proofErr w:type="spellEnd"/>
      <w:r>
        <w:rPr>
          <w:rFonts w:eastAsia="Calibri"/>
        </w:rPr>
        <w:t xml:space="preserve"> </w:t>
      </w:r>
      <w:proofErr w:type="spellStart"/>
      <w:r>
        <w:rPr>
          <w:rFonts w:eastAsia="Calibri"/>
        </w:rPr>
        <w:t>да</w:t>
      </w:r>
      <w:proofErr w:type="spellEnd"/>
      <w:r>
        <w:rPr>
          <w:rFonts w:eastAsia="Calibri"/>
        </w:rPr>
        <w:t xml:space="preserve"> </w:t>
      </w:r>
      <w:proofErr w:type="spellStart"/>
      <w:r>
        <w:rPr>
          <w:rFonts w:eastAsia="Calibri"/>
        </w:rPr>
        <w:t>ползва</w:t>
      </w:r>
      <w:proofErr w:type="spellEnd"/>
      <w:r>
        <w:rPr>
          <w:rFonts w:eastAsia="Calibri"/>
        </w:rPr>
        <w:t xml:space="preserve"> </w:t>
      </w:r>
      <w:proofErr w:type="spellStart"/>
      <w:r>
        <w:rPr>
          <w:rFonts w:eastAsia="Calibri"/>
        </w:rPr>
        <w:t>по-голяма</w:t>
      </w:r>
      <w:proofErr w:type="spellEnd"/>
      <w:r>
        <w:rPr>
          <w:rFonts w:eastAsia="Calibri"/>
        </w:rPr>
        <w:t xml:space="preserve"> </w:t>
      </w:r>
      <w:proofErr w:type="spellStart"/>
      <w:r>
        <w:rPr>
          <w:rFonts w:eastAsia="Calibri"/>
        </w:rPr>
        <w:t>акватория</w:t>
      </w:r>
      <w:proofErr w:type="spellEnd"/>
      <w:r>
        <w:rPr>
          <w:rFonts w:eastAsia="Calibri"/>
        </w:rPr>
        <w:t xml:space="preserve"> и </w:t>
      </w:r>
      <w:proofErr w:type="spellStart"/>
      <w:r>
        <w:rPr>
          <w:rFonts w:eastAsia="Calibri"/>
        </w:rPr>
        <w:t>да</w:t>
      </w:r>
      <w:proofErr w:type="spellEnd"/>
      <w:r>
        <w:rPr>
          <w:rFonts w:eastAsia="Calibri"/>
        </w:rPr>
        <w:t xml:space="preserve"> </w:t>
      </w:r>
      <w:proofErr w:type="spellStart"/>
      <w:r>
        <w:rPr>
          <w:rFonts w:eastAsia="Calibri"/>
        </w:rPr>
        <w:t>поддържа</w:t>
      </w:r>
      <w:proofErr w:type="spellEnd"/>
      <w:r>
        <w:rPr>
          <w:rFonts w:eastAsia="Calibri"/>
        </w:rPr>
        <w:t xml:space="preserve"> </w:t>
      </w:r>
      <w:proofErr w:type="spellStart"/>
      <w:r>
        <w:rPr>
          <w:rFonts w:eastAsia="Calibri"/>
        </w:rPr>
        <w:t>по-многочислена</w:t>
      </w:r>
      <w:proofErr w:type="spellEnd"/>
      <w:r>
        <w:rPr>
          <w:rFonts w:eastAsia="Calibri"/>
        </w:rPr>
        <w:t xml:space="preserve"> </w:t>
      </w:r>
      <w:proofErr w:type="spellStart"/>
      <w:r>
        <w:rPr>
          <w:rFonts w:eastAsia="Calibri"/>
        </w:rPr>
        <w:t>популация</w:t>
      </w:r>
      <w:proofErr w:type="spellEnd"/>
      <w:r>
        <w:rPr>
          <w:rFonts w:eastAsia="Calibri"/>
        </w:rPr>
        <w:t xml:space="preserve"> в </w:t>
      </w:r>
      <w:proofErr w:type="spellStart"/>
      <w:r>
        <w:rPr>
          <w:rFonts w:eastAsia="Calibri"/>
        </w:rPr>
        <w:t>сравнение</w:t>
      </w:r>
      <w:proofErr w:type="spellEnd"/>
      <w:r>
        <w:rPr>
          <w:rFonts w:eastAsia="Calibri"/>
        </w:rPr>
        <w:t xml:space="preserve"> с </w:t>
      </w:r>
      <w:proofErr w:type="spellStart"/>
      <w:r>
        <w:rPr>
          <w:rFonts w:eastAsia="Calibri"/>
        </w:rPr>
        <w:t>другите</w:t>
      </w:r>
      <w:proofErr w:type="spellEnd"/>
      <w:r>
        <w:rPr>
          <w:rFonts w:eastAsia="Calibri"/>
        </w:rPr>
        <w:t xml:space="preserve"> </w:t>
      </w:r>
      <w:proofErr w:type="spellStart"/>
      <w:r>
        <w:rPr>
          <w:rFonts w:eastAsia="Calibri"/>
        </w:rPr>
        <w:t>два</w:t>
      </w:r>
      <w:proofErr w:type="spellEnd"/>
      <w:r>
        <w:rPr>
          <w:rFonts w:eastAsia="Calibri"/>
        </w:rPr>
        <w:t xml:space="preserve"> </w:t>
      </w:r>
      <w:proofErr w:type="spellStart"/>
      <w:r>
        <w:rPr>
          <w:rFonts w:eastAsia="Calibri"/>
        </w:rPr>
        <w:t>вида</w:t>
      </w:r>
      <w:proofErr w:type="spellEnd"/>
      <w:r>
        <w:rPr>
          <w:rFonts w:eastAsia="Calibri"/>
        </w:rPr>
        <w:t>.</w:t>
      </w:r>
      <w:r>
        <w:rPr>
          <w:rFonts w:eastAsia="Calibri"/>
          <w:lang w:val="bg-BG"/>
        </w:rPr>
        <w:t xml:space="preserve"> Повечето изследвания през последните години потвърждават това заключение. </w:t>
      </w:r>
    </w:p>
    <w:p w14:paraId="5D262BE6"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Най-общо разпространението и на </w:t>
      </w:r>
      <w:r>
        <w:rPr>
          <w:rFonts w:eastAsia="Calibri"/>
          <w:i/>
          <w:color w:val="000000"/>
          <w:lang w:val="bg-BG"/>
        </w:rPr>
        <w:t>P</w:t>
      </w:r>
      <w:r w:rsidR="00D81FEB">
        <w:rPr>
          <w:rFonts w:eastAsia="Calibri"/>
          <w:i/>
          <w:color w:val="000000"/>
        </w:rPr>
        <w:t>h</w:t>
      </w:r>
      <w:r>
        <w:rPr>
          <w:rFonts w:eastAsia="Calibri"/>
          <w:i/>
          <w:color w:val="000000"/>
          <w:lang w:val="bg-BG"/>
        </w:rPr>
        <w:t>.</w:t>
      </w:r>
      <w:proofErr w:type="spellStart"/>
      <w:r>
        <w:rPr>
          <w:rFonts w:eastAsia="Calibri"/>
          <w:i/>
          <w:color w:val="000000"/>
          <w:lang w:val="bg-BG"/>
        </w:rPr>
        <w:t>phocoena</w:t>
      </w:r>
      <w:proofErr w:type="spellEnd"/>
      <w:r>
        <w:rPr>
          <w:rFonts w:eastAsia="Calibri"/>
          <w:color w:val="000000"/>
          <w:lang w:val="bg-BG"/>
        </w:rPr>
        <w:t xml:space="preserve"> и на </w:t>
      </w:r>
      <w:proofErr w:type="spellStart"/>
      <w:r>
        <w:rPr>
          <w:rFonts w:eastAsia="Calibri"/>
          <w:i/>
          <w:color w:val="000000"/>
          <w:lang w:val="bg-BG"/>
        </w:rPr>
        <w:t>T.truncatus</w:t>
      </w:r>
      <w:proofErr w:type="spellEnd"/>
      <w:r>
        <w:rPr>
          <w:rFonts w:eastAsia="Calibri"/>
          <w:color w:val="000000"/>
          <w:lang w:val="bg-BG"/>
        </w:rPr>
        <w:t xml:space="preserve"> показва тенденция към понижение в дълбоководните зони. Посочената характеристика в разпределението и плътността на </w:t>
      </w:r>
      <w:proofErr w:type="spellStart"/>
      <w:r>
        <w:rPr>
          <w:rFonts w:eastAsia="Calibri"/>
          <w:color w:val="000000"/>
          <w:lang w:val="bg-BG"/>
        </w:rPr>
        <w:t>китоподобните</w:t>
      </w:r>
      <w:proofErr w:type="spellEnd"/>
      <w:r>
        <w:rPr>
          <w:rFonts w:eastAsia="Calibri"/>
          <w:color w:val="000000"/>
          <w:lang w:val="bg-BG"/>
        </w:rPr>
        <w:t xml:space="preserve"> в двете основни зони, отличаващи се с различни дълбочини и различни екологични условия, подкрепят схващането отнасящо се до различната степен на използваемост на шелфа и дълбоководните части от трите вида </w:t>
      </w:r>
      <w:proofErr w:type="spellStart"/>
      <w:r>
        <w:rPr>
          <w:rFonts w:eastAsia="Calibri"/>
          <w:color w:val="000000"/>
          <w:lang w:val="bg-BG"/>
        </w:rPr>
        <w:t>китоподобни</w:t>
      </w:r>
      <w:proofErr w:type="spellEnd"/>
      <w:r>
        <w:rPr>
          <w:rFonts w:eastAsia="Calibri"/>
          <w:color w:val="000000"/>
          <w:lang w:val="bg-BG"/>
        </w:rPr>
        <w:t>.</w:t>
      </w:r>
    </w:p>
    <w:p w14:paraId="1C6EF3C5"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Редица параметри на популациите, включително и степен</w:t>
      </w:r>
      <w:proofErr w:type="spellStart"/>
      <w:r>
        <w:rPr>
          <w:rFonts w:eastAsia="Calibri"/>
          <w:color w:val="000000"/>
        </w:rPr>
        <w:t>та</w:t>
      </w:r>
      <w:proofErr w:type="spellEnd"/>
      <w:r>
        <w:rPr>
          <w:rFonts w:eastAsia="Calibri"/>
          <w:color w:val="000000"/>
          <w:lang w:val="bg-BG"/>
        </w:rPr>
        <w:t xml:space="preserve"> на разпространение, площта на заетост и т.н., на трите подвида </w:t>
      </w:r>
      <w:proofErr w:type="spellStart"/>
      <w:r>
        <w:rPr>
          <w:rFonts w:eastAsia="Calibri"/>
          <w:color w:val="000000"/>
          <w:lang w:val="bg-BG"/>
        </w:rPr>
        <w:t>китоподобни</w:t>
      </w:r>
      <w:proofErr w:type="spellEnd"/>
      <w:r>
        <w:rPr>
          <w:rFonts w:eastAsia="Calibri"/>
          <w:color w:val="000000"/>
          <w:lang w:val="bg-BG"/>
        </w:rPr>
        <w:t xml:space="preserve">, все още не са добре идентифицирани. Информацията за разпространението и числеността на </w:t>
      </w:r>
      <w:proofErr w:type="spellStart"/>
      <w:r>
        <w:rPr>
          <w:rFonts w:eastAsia="Calibri"/>
          <w:color w:val="000000"/>
          <w:lang w:val="bg-BG"/>
        </w:rPr>
        <w:t>китоподобните</w:t>
      </w:r>
      <w:proofErr w:type="spellEnd"/>
      <w:r>
        <w:rPr>
          <w:rFonts w:eastAsia="Calibri"/>
          <w:color w:val="000000"/>
          <w:lang w:val="bg-BG"/>
        </w:rPr>
        <w:t xml:space="preserve"> в Черно море често се получава от нерегулярни </w:t>
      </w:r>
      <w:proofErr w:type="spellStart"/>
      <w:r>
        <w:rPr>
          <w:rFonts w:eastAsia="Calibri"/>
          <w:color w:val="000000"/>
          <w:lang w:val="bg-BG"/>
        </w:rPr>
        <w:t>круизи</w:t>
      </w:r>
      <w:proofErr w:type="spellEnd"/>
      <w:r>
        <w:rPr>
          <w:rFonts w:eastAsia="Calibri"/>
          <w:color w:val="000000"/>
          <w:lang w:val="bg-BG"/>
        </w:rPr>
        <w:t xml:space="preserve">, опортюнистични наблюдения или проучвания на изхвърлени </w:t>
      </w:r>
      <w:proofErr w:type="spellStart"/>
      <w:r>
        <w:rPr>
          <w:rFonts w:eastAsia="Calibri"/>
          <w:color w:val="000000"/>
          <w:lang w:val="bg-BG"/>
        </w:rPr>
        <w:t>китоподобни</w:t>
      </w:r>
      <w:proofErr w:type="spellEnd"/>
      <w:r>
        <w:rPr>
          <w:rFonts w:eastAsia="Calibri"/>
          <w:color w:val="000000"/>
          <w:lang w:val="bg-BG"/>
        </w:rPr>
        <w:t>. Освен това,</w:t>
      </w:r>
      <w:r>
        <w:rPr>
          <w:rFonts w:eastAsia="Calibri"/>
          <w:color w:val="000000"/>
        </w:rPr>
        <w:t xml:space="preserve"> </w:t>
      </w:r>
      <w:r>
        <w:rPr>
          <w:rFonts w:eastAsia="Calibri"/>
          <w:color w:val="000000"/>
          <w:lang w:val="bg-BG"/>
        </w:rPr>
        <w:t xml:space="preserve">и </w:t>
      </w:r>
      <w:proofErr w:type="spellStart"/>
      <w:r>
        <w:rPr>
          <w:rFonts w:eastAsia="Calibri"/>
          <w:color w:val="000000"/>
        </w:rPr>
        <w:t>сезонн</w:t>
      </w:r>
      <w:proofErr w:type="spellEnd"/>
      <w:r>
        <w:rPr>
          <w:rFonts w:eastAsia="Calibri"/>
          <w:color w:val="000000"/>
          <w:lang w:val="bg-BG"/>
        </w:rPr>
        <w:t>ата</w:t>
      </w:r>
      <w:r>
        <w:rPr>
          <w:rFonts w:eastAsia="Calibri"/>
          <w:color w:val="000000"/>
        </w:rPr>
        <w:t xml:space="preserve"> и </w:t>
      </w:r>
      <w:r>
        <w:rPr>
          <w:rFonts w:eastAsia="Calibri"/>
          <w:color w:val="000000"/>
          <w:lang w:val="bg-BG"/>
        </w:rPr>
        <w:t>между</w:t>
      </w:r>
      <w:proofErr w:type="spellStart"/>
      <w:r>
        <w:rPr>
          <w:rFonts w:eastAsia="Calibri"/>
          <w:color w:val="000000"/>
        </w:rPr>
        <w:t>годишн</w:t>
      </w:r>
      <w:proofErr w:type="spellEnd"/>
      <w:r>
        <w:rPr>
          <w:rFonts w:eastAsia="Calibri"/>
          <w:color w:val="000000"/>
          <w:lang w:val="bg-BG"/>
        </w:rPr>
        <w:t>ата</w:t>
      </w:r>
      <w:r>
        <w:rPr>
          <w:rFonts w:eastAsia="Calibri"/>
          <w:color w:val="000000"/>
        </w:rPr>
        <w:t xml:space="preserve"> </w:t>
      </w:r>
      <w:r>
        <w:rPr>
          <w:rFonts w:eastAsia="Calibri"/>
          <w:color w:val="000000"/>
          <w:lang w:val="bg-BG"/>
        </w:rPr>
        <w:t xml:space="preserve">изменчивост </w:t>
      </w:r>
      <w:r>
        <w:rPr>
          <w:rFonts w:eastAsia="Calibri"/>
          <w:color w:val="000000"/>
        </w:rPr>
        <w:t xml:space="preserve">в </w:t>
      </w:r>
      <w:proofErr w:type="spellStart"/>
      <w:r>
        <w:rPr>
          <w:rFonts w:eastAsia="Calibri"/>
          <w:color w:val="000000"/>
        </w:rPr>
        <w:t>миграциите</w:t>
      </w:r>
      <w:proofErr w:type="spellEnd"/>
      <w:r>
        <w:rPr>
          <w:rFonts w:eastAsia="Calibri"/>
          <w:color w:val="000000"/>
        </w:rPr>
        <w:t xml:space="preserve"> и </w:t>
      </w:r>
      <w:proofErr w:type="spellStart"/>
      <w:r>
        <w:rPr>
          <w:rFonts w:eastAsia="Calibri"/>
          <w:color w:val="000000"/>
        </w:rPr>
        <w:t>разпространението</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китоподобни</w:t>
      </w:r>
      <w:proofErr w:type="spellEnd"/>
      <w:r>
        <w:rPr>
          <w:rFonts w:eastAsia="Calibri"/>
          <w:color w:val="000000"/>
          <w:lang w:val="bg-BG"/>
        </w:rPr>
        <w:t>те,</w:t>
      </w:r>
      <w:r>
        <w:rPr>
          <w:rFonts w:eastAsia="Calibri"/>
          <w:color w:val="000000"/>
        </w:rPr>
        <w:t xml:space="preserve"> </w:t>
      </w:r>
      <w:proofErr w:type="spellStart"/>
      <w:r>
        <w:rPr>
          <w:rFonts w:eastAsia="Calibri"/>
          <w:color w:val="000000"/>
        </w:rPr>
        <w:t>не</w:t>
      </w:r>
      <w:proofErr w:type="spellEnd"/>
      <w:r>
        <w:rPr>
          <w:rFonts w:eastAsia="Calibri"/>
          <w:color w:val="000000"/>
        </w:rPr>
        <w:t xml:space="preserve"> </w:t>
      </w:r>
      <w:proofErr w:type="spellStart"/>
      <w:r>
        <w:rPr>
          <w:rFonts w:eastAsia="Calibri"/>
          <w:color w:val="000000"/>
        </w:rPr>
        <w:t>са</w:t>
      </w:r>
      <w:proofErr w:type="spellEnd"/>
      <w:r>
        <w:rPr>
          <w:rFonts w:eastAsia="Calibri"/>
          <w:color w:val="000000"/>
        </w:rPr>
        <w:t xml:space="preserve"> </w:t>
      </w:r>
      <w:proofErr w:type="spellStart"/>
      <w:r>
        <w:rPr>
          <w:rFonts w:eastAsia="Calibri"/>
          <w:color w:val="000000"/>
        </w:rPr>
        <w:t>добре</w:t>
      </w:r>
      <w:proofErr w:type="spellEnd"/>
      <w:r>
        <w:rPr>
          <w:rFonts w:eastAsia="Calibri"/>
          <w:color w:val="000000"/>
        </w:rPr>
        <w:t xml:space="preserve"> </w:t>
      </w:r>
      <w:proofErr w:type="spellStart"/>
      <w:r>
        <w:rPr>
          <w:rFonts w:eastAsia="Calibri"/>
          <w:color w:val="000000"/>
        </w:rPr>
        <w:t>проучени</w:t>
      </w:r>
      <w:proofErr w:type="spellEnd"/>
      <w:r>
        <w:rPr>
          <w:rFonts w:eastAsia="Calibri"/>
          <w:color w:val="000000"/>
          <w:lang w:val="bg-BG"/>
        </w:rPr>
        <w:t xml:space="preserve">. </w:t>
      </w:r>
    </w:p>
    <w:p w14:paraId="678A7E8B"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Необходими са регулярни изследвания, обхващащи целия годишен цикъл, провеждане на наблюдения през няколко последователни сезона, </w:t>
      </w:r>
      <w:proofErr w:type="spellStart"/>
      <w:r>
        <w:rPr>
          <w:rFonts w:eastAsia="Calibri"/>
          <w:color w:val="000000"/>
        </w:rPr>
        <w:t>повтаряемост</w:t>
      </w:r>
      <w:proofErr w:type="spellEnd"/>
      <w:r>
        <w:rPr>
          <w:rFonts w:eastAsia="Calibri"/>
          <w:color w:val="000000"/>
          <w:lang w:val="bg-BG"/>
        </w:rPr>
        <w:t xml:space="preserve"> на широкомащабните проучвания с фиксиран интервал между тях, с цел това всичко да позволи получаването на сравними данни за пространственото и времево разпространение на трите подвида к</w:t>
      </w:r>
      <w:r>
        <w:rPr>
          <w:rFonts w:eastAsia="Calibri"/>
          <w:color w:val="000000"/>
        </w:rPr>
        <w:t>и</w:t>
      </w:r>
      <w:proofErr w:type="spellStart"/>
      <w:r>
        <w:rPr>
          <w:rFonts w:eastAsia="Calibri"/>
          <w:color w:val="000000"/>
          <w:lang w:val="bg-BG"/>
        </w:rPr>
        <w:t>топодобни</w:t>
      </w:r>
      <w:proofErr w:type="spellEnd"/>
      <w:r>
        <w:rPr>
          <w:rFonts w:eastAsia="Calibri"/>
          <w:color w:val="000000"/>
          <w:lang w:val="bg-BG"/>
        </w:rPr>
        <w:t xml:space="preserve">. По този начин биха могли да се разграничат промени, носещи временен и локален характер от тези, показващи определени дългосрочни тенденции в посочените по-горе </w:t>
      </w:r>
      <w:proofErr w:type="spellStart"/>
      <w:r>
        <w:rPr>
          <w:rFonts w:eastAsia="Calibri"/>
          <w:color w:val="000000"/>
          <w:lang w:val="bg-BG"/>
        </w:rPr>
        <w:t>популационни</w:t>
      </w:r>
      <w:proofErr w:type="spellEnd"/>
      <w:r>
        <w:rPr>
          <w:rFonts w:eastAsia="Calibri"/>
          <w:color w:val="000000"/>
          <w:lang w:val="bg-BG"/>
        </w:rPr>
        <w:t xml:space="preserve"> параметри, както и в редица други характеристики, свързани с биологията и поведението на </w:t>
      </w:r>
      <w:proofErr w:type="spellStart"/>
      <w:r>
        <w:rPr>
          <w:rFonts w:eastAsia="Calibri"/>
          <w:color w:val="000000"/>
          <w:lang w:val="bg-BG"/>
        </w:rPr>
        <w:t>китоподобните</w:t>
      </w:r>
      <w:proofErr w:type="spellEnd"/>
      <w:r>
        <w:rPr>
          <w:rFonts w:eastAsia="Calibri"/>
          <w:color w:val="000000"/>
          <w:lang w:val="bg-BG"/>
        </w:rPr>
        <w:t>.</w:t>
      </w:r>
    </w:p>
    <w:p w14:paraId="47257A41" w14:textId="77777777" w:rsidR="002C70FA" w:rsidRPr="00D81FEB" w:rsidRDefault="00F5568F" w:rsidP="0012396A">
      <w:pPr>
        <w:autoSpaceDE w:val="0"/>
        <w:autoSpaceDN w:val="0"/>
        <w:adjustRightInd w:val="0"/>
        <w:spacing w:after="120"/>
        <w:jc w:val="both"/>
        <w:rPr>
          <w:rFonts w:eastAsia="Calibri"/>
          <w:lang w:val="bg-BG"/>
        </w:rPr>
      </w:pPr>
      <w:r>
        <w:rPr>
          <w:rFonts w:eastAsia="Calibri"/>
          <w:color w:val="000000"/>
          <w:lang w:val="bg-BG"/>
        </w:rPr>
        <w:lastRenderedPageBreak/>
        <w:t xml:space="preserve">В края на 1960-те години контролът на хищниците върху малките </w:t>
      </w:r>
      <w:proofErr w:type="spellStart"/>
      <w:r>
        <w:rPr>
          <w:rFonts w:eastAsia="Calibri"/>
          <w:color w:val="000000"/>
          <w:lang w:val="bg-BG"/>
        </w:rPr>
        <w:t>планктоноядни</w:t>
      </w:r>
      <w:proofErr w:type="spellEnd"/>
      <w:r>
        <w:rPr>
          <w:rFonts w:eastAsia="Calibri"/>
          <w:color w:val="000000"/>
          <w:lang w:val="bg-BG"/>
        </w:rPr>
        <w:t xml:space="preserve"> видове риби </w:t>
      </w:r>
      <w:proofErr w:type="spellStart"/>
      <w:r>
        <w:rPr>
          <w:rFonts w:eastAsia="Calibri"/>
          <w:color w:val="000000"/>
          <w:lang w:val="bg-BG"/>
        </w:rPr>
        <w:t>трицона</w:t>
      </w:r>
      <w:proofErr w:type="spellEnd"/>
      <w:r>
        <w:rPr>
          <w:rFonts w:eastAsia="Calibri"/>
          <w:color w:val="000000"/>
          <w:lang w:val="bg-BG"/>
        </w:rPr>
        <w:t xml:space="preserve">, хамсия и сафрид намалява </w:t>
      </w:r>
      <w:r w:rsidRPr="00D81FEB">
        <w:rPr>
          <w:rFonts w:eastAsia="Calibri"/>
          <w:color w:val="000000"/>
          <w:lang w:val="bg-BG"/>
        </w:rPr>
        <w:t>силно (</w:t>
      </w:r>
      <w:proofErr w:type="spellStart"/>
      <w:r w:rsidRPr="00D81FEB">
        <w:rPr>
          <w:rFonts w:eastAsia="Calibri"/>
          <w:color w:val="000000"/>
          <w:lang w:val="bg-BG"/>
        </w:rPr>
        <w:t>Daskalov</w:t>
      </w:r>
      <w:proofErr w:type="spellEnd"/>
      <w:r w:rsidRPr="00D81FEB">
        <w:rPr>
          <w:rFonts w:eastAsia="Calibri"/>
          <w:color w:val="000000"/>
          <w:lang w:val="bg-BG"/>
        </w:rPr>
        <w:t>, 2002).</w:t>
      </w:r>
      <w:r w:rsidRPr="00D81FEB">
        <w:rPr>
          <w:rFonts w:eastAsia="Calibri"/>
          <w:b/>
          <w:bCs/>
          <w:lang w:val="bg-BG"/>
        </w:rPr>
        <w:t xml:space="preserve"> </w:t>
      </w:r>
      <w:r w:rsidRPr="00D81FEB">
        <w:rPr>
          <w:rFonts w:eastAsia="Calibri"/>
          <w:color w:val="000000"/>
          <w:lang w:val="bg-BG"/>
        </w:rPr>
        <w:t xml:space="preserve">Популацията на </w:t>
      </w:r>
      <w:proofErr w:type="spellStart"/>
      <w:r w:rsidRPr="00D81FEB">
        <w:rPr>
          <w:rFonts w:eastAsia="Calibri"/>
          <w:color w:val="000000"/>
          <w:lang w:val="bg-BG"/>
        </w:rPr>
        <w:t>китоподобните</w:t>
      </w:r>
      <w:proofErr w:type="spellEnd"/>
      <w:r w:rsidRPr="00D81FEB">
        <w:rPr>
          <w:rFonts w:eastAsia="Calibri"/>
          <w:color w:val="000000"/>
          <w:lang w:val="bg-BG"/>
        </w:rPr>
        <w:t xml:space="preserve"> се понижава десетократно поради свръхексплоатация (</w:t>
      </w:r>
      <w:proofErr w:type="spellStart"/>
      <w:r w:rsidRPr="00D81FEB">
        <w:rPr>
          <w:rFonts w:eastAsia="Calibri"/>
          <w:color w:val="000000"/>
          <w:lang w:val="bg-BG"/>
        </w:rPr>
        <w:t>Сиротенко</w:t>
      </w:r>
      <w:proofErr w:type="spellEnd"/>
      <w:r w:rsidRPr="00D81FEB">
        <w:rPr>
          <w:rFonts w:eastAsia="Calibri"/>
          <w:color w:val="000000"/>
          <w:lang w:val="bg-BG"/>
        </w:rPr>
        <w:t xml:space="preserve"> и </w:t>
      </w:r>
      <w:proofErr w:type="spellStart"/>
      <w:r w:rsidRPr="00D81FEB">
        <w:rPr>
          <w:rFonts w:eastAsia="Calibri"/>
          <w:color w:val="000000"/>
          <w:lang w:val="bg-BG"/>
        </w:rPr>
        <w:t>сътр</w:t>
      </w:r>
      <w:proofErr w:type="spellEnd"/>
      <w:r w:rsidRPr="00D81FEB">
        <w:rPr>
          <w:rFonts w:eastAsia="Calibri"/>
          <w:color w:val="000000"/>
          <w:lang w:val="bg-BG"/>
        </w:rPr>
        <w:t xml:space="preserve">., 1979 г., </w:t>
      </w:r>
      <w:proofErr w:type="spellStart"/>
      <w:r w:rsidRPr="00D81FEB">
        <w:rPr>
          <w:rFonts w:eastAsia="Calibri"/>
          <w:color w:val="000000"/>
          <w:lang w:val="bg-BG"/>
        </w:rPr>
        <w:t>Ozturk</w:t>
      </w:r>
      <w:proofErr w:type="spellEnd"/>
      <w:r w:rsidRPr="00D81FEB">
        <w:rPr>
          <w:rFonts w:eastAsia="Calibri"/>
          <w:color w:val="000000"/>
          <w:lang w:val="bg-BG"/>
        </w:rPr>
        <w:t xml:space="preserve">, 1996). </w:t>
      </w:r>
      <w:proofErr w:type="spellStart"/>
      <w:r w:rsidRPr="00D81FEB">
        <w:rPr>
          <w:rFonts w:eastAsia="Calibri"/>
          <w:color w:val="000000"/>
          <w:lang w:val="bg-BG"/>
        </w:rPr>
        <w:t>Д</w:t>
      </w:r>
      <w:r w:rsidRPr="00D81FEB">
        <w:rPr>
          <w:rFonts w:eastAsia="Calibri"/>
          <w:lang w:val="bg-BG"/>
        </w:rPr>
        <w:t>елфиноловът</w:t>
      </w:r>
      <w:proofErr w:type="spellEnd"/>
      <w:r w:rsidRPr="00D81FEB">
        <w:rPr>
          <w:rFonts w:eastAsia="Calibri"/>
          <w:lang w:val="bg-BG"/>
        </w:rPr>
        <w:t xml:space="preserve"> е забранен</w:t>
      </w:r>
      <w:r>
        <w:rPr>
          <w:rFonts w:eastAsia="Calibri"/>
          <w:lang w:val="bg-BG"/>
        </w:rPr>
        <w:t xml:space="preserve"> във всички страни без Турция през 1966г., а от 1983 – в целия черноморски регион. В уловите до средата на 1960-те години доминират големите мигриращи видове паламуд, </w:t>
      </w:r>
      <w:proofErr w:type="spellStart"/>
      <w:r w:rsidRPr="00D81FEB">
        <w:rPr>
          <w:rFonts w:eastAsia="Calibri"/>
          <w:i/>
          <w:iCs/>
          <w:lang w:val="bg-BG"/>
        </w:rPr>
        <w:t>Sarda</w:t>
      </w:r>
      <w:proofErr w:type="spellEnd"/>
      <w:r w:rsidRPr="00D81FEB">
        <w:rPr>
          <w:rFonts w:eastAsia="Calibri"/>
          <w:i/>
          <w:iCs/>
          <w:lang w:val="bg-BG"/>
        </w:rPr>
        <w:t xml:space="preserve"> </w:t>
      </w:r>
      <w:proofErr w:type="spellStart"/>
      <w:r w:rsidRPr="00D81FEB">
        <w:rPr>
          <w:rFonts w:eastAsia="Calibri"/>
          <w:i/>
          <w:iCs/>
          <w:lang w:val="bg-BG"/>
        </w:rPr>
        <w:t>sarda</w:t>
      </w:r>
      <w:proofErr w:type="spellEnd"/>
      <w:r>
        <w:rPr>
          <w:rFonts w:eastAsia="Calibri"/>
          <w:lang w:val="bg-BG"/>
        </w:rPr>
        <w:t xml:space="preserve">, черноморска скумрия, </w:t>
      </w:r>
      <w:proofErr w:type="spellStart"/>
      <w:r w:rsidRPr="00D81FEB">
        <w:rPr>
          <w:rFonts w:eastAsia="Calibri"/>
          <w:i/>
          <w:lang w:val="bg-BG"/>
        </w:rPr>
        <w:t>Scomber</w:t>
      </w:r>
      <w:proofErr w:type="spellEnd"/>
      <w:r w:rsidRPr="00D81FEB">
        <w:rPr>
          <w:rFonts w:eastAsia="Calibri"/>
          <w:i/>
          <w:lang w:val="bg-BG"/>
        </w:rPr>
        <w:t xml:space="preserve"> </w:t>
      </w:r>
      <w:proofErr w:type="spellStart"/>
      <w:r w:rsidRPr="00D81FEB">
        <w:rPr>
          <w:rFonts w:eastAsia="Calibri"/>
          <w:i/>
          <w:lang w:val="bg-BG"/>
        </w:rPr>
        <w:t>scombrus</w:t>
      </w:r>
      <w:proofErr w:type="spellEnd"/>
      <w:r>
        <w:rPr>
          <w:rFonts w:eastAsia="Calibri"/>
          <w:lang w:val="bg-BG"/>
        </w:rPr>
        <w:t xml:space="preserve"> и лефер, </w:t>
      </w:r>
      <w:proofErr w:type="spellStart"/>
      <w:r>
        <w:rPr>
          <w:rFonts w:eastAsia="Calibri"/>
          <w:i/>
          <w:lang w:val="bg-BG"/>
        </w:rPr>
        <w:t>Pomatomus</w:t>
      </w:r>
      <w:proofErr w:type="spellEnd"/>
      <w:r>
        <w:rPr>
          <w:rFonts w:eastAsia="Calibri"/>
          <w:i/>
          <w:lang w:val="bg-BG"/>
        </w:rPr>
        <w:t xml:space="preserve"> </w:t>
      </w:r>
      <w:proofErr w:type="spellStart"/>
      <w:r>
        <w:rPr>
          <w:rFonts w:eastAsia="Calibri"/>
          <w:i/>
          <w:lang w:val="bg-BG"/>
        </w:rPr>
        <w:t>saltatrix</w:t>
      </w:r>
      <w:proofErr w:type="spellEnd"/>
      <w:r>
        <w:rPr>
          <w:rFonts w:eastAsia="Calibri"/>
          <w:lang w:val="bg-BG"/>
        </w:rPr>
        <w:t xml:space="preserve">. Към края на 1960-те години обаче техните запаси рязко </w:t>
      </w:r>
      <w:r w:rsidRPr="00D81FEB">
        <w:rPr>
          <w:rFonts w:eastAsia="Calibri"/>
          <w:lang w:val="bg-BG"/>
        </w:rPr>
        <w:t>спадат поради интензивния и нерегулиран риболов (</w:t>
      </w:r>
      <w:proofErr w:type="spellStart"/>
      <w:r w:rsidRPr="00D81FEB">
        <w:rPr>
          <w:rFonts w:eastAsia="Calibri"/>
          <w:lang w:val="bg-BG"/>
        </w:rPr>
        <w:t>Daskalov</w:t>
      </w:r>
      <w:proofErr w:type="spellEnd"/>
      <w:r w:rsidRPr="00D81FEB">
        <w:rPr>
          <w:rFonts w:eastAsia="Calibri"/>
          <w:lang w:val="bg-BG"/>
        </w:rPr>
        <w:t xml:space="preserve">, 2002). Скумрията престава да бъде обект на риболова в северната и западната част на Черно море. Запасите от паламуд и лефер значително се понижават. В началото на 1970 г. запасите на малките </w:t>
      </w:r>
      <w:proofErr w:type="spellStart"/>
      <w:r w:rsidRPr="00D81FEB">
        <w:rPr>
          <w:rFonts w:eastAsia="Calibri"/>
          <w:lang w:val="bg-BG"/>
        </w:rPr>
        <w:t>планктоноядните</w:t>
      </w:r>
      <w:proofErr w:type="spellEnd"/>
      <w:r w:rsidRPr="00D81FEB">
        <w:rPr>
          <w:rFonts w:eastAsia="Calibri"/>
          <w:lang w:val="bg-BG"/>
        </w:rPr>
        <w:t xml:space="preserve"> риби се увеличават значително и стават основа на промишления риболов (</w:t>
      </w:r>
      <w:proofErr w:type="spellStart"/>
      <w:r w:rsidRPr="00D81FEB">
        <w:rPr>
          <w:rFonts w:eastAsia="Calibri"/>
          <w:lang w:val="bg-BG"/>
        </w:rPr>
        <w:t>Daskalov</w:t>
      </w:r>
      <w:proofErr w:type="spellEnd"/>
      <w:r w:rsidRPr="00D81FEB">
        <w:rPr>
          <w:rFonts w:eastAsia="Calibri"/>
          <w:lang w:val="bg-BG"/>
        </w:rPr>
        <w:t xml:space="preserve">, 2002; </w:t>
      </w:r>
      <w:proofErr w:type="spellStart"/>
      <w:r w:rsidRPr="00D81FEB">
        <w:rPr>
          <w:rFonts w:eastAsia="Calibri"/>
          <w:lang w:val="bg-BG"/>
        </w:rPr>
        <w:t>Mikhailov</w:t>
      </w:r>
      <w:proofErr w:type="spellEnd"/>
      <w:r w:rsidRPr="00D81FEB">
        <w:rPr>
          <w:rFonts w:eastAsia="Calibri"/>
          <w:lang w:val="bg-BG"/>
        </w:rPr>
        <w:t xml:space="preserve">, </w:t>
      </w:r>
      <w:proofErr w:type="spellStart"/>
      <w:r w:rsidRPr="00D81FEB">
        <w:rPr>
          <w:rFonts w:eastAsia="Calibri"/>
          <w:lang w:val="bg-BG"/>
        </w:rPr>
        <w:t>Prodanov</w:t>
      </w:r>
      <w:proofErr w:type="spellEnd"/>
      <w:r w:rsidRPr="00D81FEB">
        <w:rPr>
          <w:rFonts w:eastAsia="Calibri"/>
          <w:lang w:val="bg-BG"/>
        </w:rPr>
        <w:t xml:space="preserve">, 2003). В средата на 1970-те години се увеличава рязко интензивността на риболова в България спрямо </w:t>
      </w:r>
      <w:proofErr w:type="spellStart"/>
      <w:r w:rsidRPr="00D81FEB">
        <w:rPr>
          <w:rFonts w:eastAsia="Calibri"/>
          <w:lang w:val="bg-BG"/>
        </w:rPr>
        <w:t>трицоната</w:t>
      </w:r>
      <w:proofErr w:type="spellEnd"/>
      <w:r w:rsidRPr="00D81FEB">
        <w:rPr>
          <w:rFonts w:eastAsia="Calibri"/>
          <w:lang w:val="bg-BG"/>
        </w:rPr>
        <w:t xml:space="preserve">, като местен, </w:t>
      </w:r>
      <w:proofErr w:type="spellStart"/>
      <w:r w:rsidRPr="00D81FEB">
        <w:rPr>
          <w:rFonts w:eastAsia="Calibri"/>
          <w:lang w:val="bg-BG"/>
        </w:rPr>
        <w:t>немигриращ</w:t>
      </w:r>
      <w:proofErr w:type="spellEnd"/>
      <w:r w:rsidRPr="00D81FEB">
        <w:rPr>
          <w:rFonts w:eastAsia="Calibri"/>
          <w:lang w:val="bg-BG"/>
        </w:rPr>
        <w:t xml:space="preserve"> вид (</w:t>
      </w:r>
      <w:proofErr w:type="spellStart"/>
      <w:r w:rsidRPr="00D81FEB">
        <w:rPr>
          <w:rFonts w:eastAsia="Calibri"/>
          <w:lang w:val="bg-BG"/>
        </w:rPr>
        <w:t>Mikhailov</w:t>
      </w:r>
      <w:proofErr w:type="spellEnd"/>
      <w:r w:rsidRPr="00D81FEB">
        <w:rPr>
          <w:rFonts w:eastAsia="Calibri"/>
          <w:lang w:val="bg-BG"/>
        </w:rPr>
        <w:t xml:space="preserve">, </w:t>
      </w:r>
      <w:proofErr w:type="spellStart"/>
      <w:r w:rsidRPr="00D81FEB">
        <w:rPr>
          <w:rFonts w:eastAsia="Calibri"/>
          <w:lang w:val="bg-BG"/>
        </w:rPr>
        <w:t>Prodanov</w:t>
      </w:r>
      <w:proofErr w:type="spellEnd"/>
      <w:r w:rsidRPr="00D81FEB">
        <w:rPr>
          <w:rFonts w:eastAsia="Calibri"/>
          <w:lang w:val="bg-BG"/>
        </w:rPr>
        <w:t xml:space="preserve">, 2003), а промишленият добив на малките </w:t>
      </w:r>
      <w:proofErr w:type="spellStart"/>
      <w:r w:rsidRPr="00D81FEB">
        <w:rPr>
          <w:rFonts w:eastAsia="Calibri"/>
          <w:lang w:val="bg-BG"/>
        </w:rPr>
        <w:t>пелагични</w:t>
      </w:r>
      <w:proofErr w:type="spellEnd"/>
      <w:r w:rsidRPr="00D81FEB">
        <w:rPr>
          <w:rFonts w:eastAsia="Calibri"/>
          <w:lang w:val="bg-BG"/>
        </w:rPr>
        <w:t xml:space="preserve"> риби в целия басейн се увеличава многократно. В средата на 1980-те общият улов в Черно море достига близо 10</w:t>
      </w:r>
      <w:r w:rsidRPr="00D81FEB">
        <w:rPr>
          <w:rFonts w:eastAsia="Calibri"/>
          <w:vertAlign w:val="superscript"/>
          <w:lang w:val="bg-BG"/>
        </w:rPr>
        <w:t>6</w:t>
      </w:r>
      <w:r w:rsidRPr="00D81FEB">
        <w:rPr>
          <w:rFonts w:eastAsia="Calibri"/>
          <w:lang w:val="bg-BG"/>
        </w:rPr>
        <w:t xml:space="preserve"> t, от който 65% е улова на хамсия и около 20% на </w:t>
      </w:r>
      <w:proofErr w:type="spellStart"/>
      <w:r w:rsidRPr="00D81FEB">
        <w:rPr>
          <w:rFonts w:eastAsia="Calibri"/>
          <w:lang w:val="bg-BG"/>
        </w:rPr>
        <w:t>трицона</w:t>
      </w:r>
      <w:proofErr w:type="spellEnd"/>
      <w:r w:rsidRPr="00D81FEB">
        <w:rPr>
          <w:rFonts w:eastAsia="Calibri"/>
          <w:lang w:val="bg-BG"/>
        </w:rPr>
        <w:t xml:space="preserve"> и сафрид (</w:t>
      </w:r>
      <w:proofErr w:type="spellStart"/>
      <w:r w:rsidRPr="00D81FEB">
        <w:rPr>
          <w:rFonts w:eastAsia="Calibri"/>
          <w:lang w:val="bg-BG"/>
        </w:rPr>
        <w:t>Prodanov</w:t>
      </w:r>
      <w:proofErr w:type="spellEnd"/>
      <w:r w:rsidRPr="00D81FEB">
        <w:rPr>
          <w:rFonts w:eastAsia="Calibri"/>
          <w:lang w:val="bg-BG"/>
        </w:rPr>
        <w:t xml:space="preserve"> </w:t>
      </w:r>
      <w:proofErr w:type="spellStart"/>
      <w:r w:rsidRPr="00D81FEB">
        <w:rPr>
          <w:rFonts w:eastAsia="Calibri"/>
          <w:lang w:val="bg-BG"/>
        </w:rPr>
        <w:t>et</w:t>
      </w:r>
      <w:proofErr w:type="spellEnd"/>
      <w:r w:rsidRPr="00D81FEB">
        <w:rPr>
          <w:rFonts w:eastAsia="Calibri"/>
          <w:lang w:val="bg-BG"/>
        </w:rPr>
        <w:t xml:space="preserve"> </w:t>
      </w:r>
      <w:proofErr w:type="spellStart"/>
      <w:r w:rsidRPr="00D81FEB">
        <w:rPr>
          <w:rFonts w:eastAsia="Calibri"/>
          <w:lang w:val="bg-BG"/>
        </w:rPr>
        <w:t>al</w:t>
      </w:r>
      <w:proofErr w:type="spellEnd"/>
      <w:r w:rsidRPr="00D81FEB">
        <w:rPr>
          <w:rFonts w:eastAsia="Calibri"/>
          <w:lang w:val="bg-BG"/>
        </w:rPr>
        <w:t xml:space="preserve">., 1997). </w:t>
      </w:r>
    </w:p>
    <w:p w14:paraId="03CFEEB4"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В края на 1980-те години, в резултат на прекомерен риболов, антропогенна </w:t>
      </w:r>
      <w:proofErr w:type="spellStart"/>
      <w:r>
        <w:rPr>
          <w:rFonts w:eastAsia="Calibri"/>
          <w:color w:val="000000"/>
          <w:lang w:val="bg-BG"/>
        </w:rPr>
        <w:t>еутрофикация</w:t>
      </w:r>
      <w:proofErr w:type="spellEnd"/>
      <w:r>
        <w:rPr>
          <w:rFonts w:eastAsia="Calibri"/>
          <w:color w:val="000000"/>
          <w:lang w:val="bg-BG"/>
        </w:rPr>
        <w:t xml:space="preserve"> и масовото развитие на хищната </w:t>
      </w:r>
      <w:proofErr w:type="spellStart"/>
      <w:r>
        <w:rPr>
          <w:rFonts w:eastAsia="Calibri"/>
          <w:color w:val="000000"/>
          <w:lang w:val="bg-BG"/>
        </w:rPr>
        <w:t>ктенофора</w:t>
      </w:r>
      <w:proofErr w:type="spellEnd"/>
      <w:r>
        <w:rPr>
          <w:rFonts w:eastAsia="Calibri"/>
          <w:color w:val="000000"/>
          <w:lang w:val="bg-BG"/>
        </w:rPr>
        <w:t xml:space="preserve"> </w:t>
      </w:r>
      <w:proofErr w:type="spellStart"/>
      <w:r>
        <w:rPr>
          <w:rFonts w:eastAsia="Calibri"/>
          <w:i/>
          <w:iCs/>
          <w:color w:val="000000"/>
          <w:lang w:val="bg-BG"/>
        </w:rPr>
        <w:t>Mnemiopsis</w:t>
      </w:r>
      <w:proofErr w:type="spellEnd"/>
      <w:r>
        <w:rPr>
          <w:rFonts w:eastAsia="Calibri"/>
          <w:i/>
          <w:iCs/>
          <w:color w:val="000000"/>
          <w:lang w:val="bg-BG"/>
        </w:rPr>
        <w:t xml:space="preserve"> </w:t>
      </w:r>
      <w:proofErr w:type="spellStart"/>
      <w:r>
        <w:rPr>
          <w:rFonts w:eastAsia="Calibri"/>
          <w:i/>
          <w:iCs/>
          <w:color w:val="000000"/>
          <w:lang w:val="bg-BG"/>
        </w:rPr>
        <w:t>leidyi</w:t>
      </w:r>
      <w:proofErr w:type="spellEnd"/>
      <w:r>
        <w:rPr>
          <w:rFonts w:eastAsia="Calibri"/>
          <w:i/>
          <w:iCs/>
          <w:color w:val="000000"/>
          <w:lang w:val="bg-BG"/>
        </w:rPr>
        <w:t xml:space="preserve">, </w:t>
      </w:r>
      <w:r>
        <w:rPr>
          <w:rFonts w:eastAsia="Calibri"/>
          <w:color w:val="000000"/>
          <w:lang w:val="bg-BG"/>
        </w:rPr>
        <w:t xml:space="preserve">хамсията преживява най-драматичните промени за последните 50 години, както в своята численост, така и по отношение на биологичните си параметри - размерно-възрастова структура, репродуктивни  параметри, кондиционен фактор </w:t>
      </w:r>
      <w:r w:rsidRPr="00D81FEB">
        <w:rPr>
          <w:rFonts w:eastAsia="Calibri"/>
          <w:color w:val="000000"/>
          <w:lang w:val="bg-BG"/>
        </w:rPr>
        <w:t>(</w:t>
      </w:r>
      <w:proofErr w:type="spellStart"/>
      <w:r w:rsidRPr="00D81FEB">
        <w:rPr>
          <w:rFonts w:eastAsia="Calibri"/>
          <w:color w:val="1B1C20"/>
          <w:lang w:val="bg-BG"/>
        </w:rPr>
        <w:t>Panayotova</w:t>
      </w:r>
      <w:proofErr w:type="spellEnd"/>
      <w:r w:rsidRPr="00D81FEB">
        <w:rPr>
          <w:rFonts w:eastAsia="Calibri"/>
          <w:color w:val="1B1C20"/>
          <w:lang w:val="bg-BG"/>
        </w:rPr>
        <w:t xml:space="preserve">, </w:t>
      </w:r>
      <w:proofErr w:type="spellStart"/>
      <w:r w:rsidRPr="00D81FEB">
        <w:rPr>
          <w:rFonts w:eastAsia="Calibri"/>
          <w:color w:val="1B1C20"/>
          <w:lang w:val="bg-BG"/>
        </w:rPr>
        <w:t>Mikhailov</w:t>
      </w:r>
      <w:proofErr w:type="spellEnd"/>
      <w:r w:rsidRPr="00D81FEB">
        <w:rPr>
          <w:rFonts w:eastAsia="Calibri"/>
          <w:color w:val="1B1C20"/>
          <w:lang w:val="bg-BG"/>
        </w:rPr>
        <w:t xml:space="preserve">, 2006; </w:t>
      </w:r>
      <w:proofErr w:type="spellStart"/>
      <w:r w:rsidRPr="00D81FEB">
        <w:rPr>
          <w:rFonts w:eastAsia="Calibri"/>
          <w:color w:val="000000"/>
          <w:lang w:val="bg-BG"/>
        </w:rPr>
        <w:t>Mikhailov</w:t>
      </w:r>
      <w:proofErr w:type="spellEnd"/>
      <w:r w:rsidRPr="00D81FEB">
        <w:rPr>
          <w:rFonts w:eastAsia="Calibri"/>
          <w:color w:val="000000"/>
          <w:lang w:val="bg-BG"/>
        </w:rPr>
        <w:t>, 2007). Общият промишлен улов на хамсия спада 12 пъти (от 468.8х10.</w:t>
      </w:r>
      <w:r w:rsidRPr="00D81FEB">
        <w:rPr>
          <w:rFonts w:eastAsia="Calibri"/>
          <w:color w:val="000000"/>
          <w:vertAlign w:val="superscript"/>
          <w:lang w:val="bg-BG"/>
        </w:rPr>
        <w:t>3</w:t>
      </w:r>
      <w:r w:rsidRPr="00D81FEB">
        <w:rPr>
          <w:rFonts w:eastAsia="Calibri"/>
          <w:color w:val="000000"/>
          <w:lang w:val="bg-BG"/>
        </w:rPr>
        <w:t xml:space="preserve"> t през 1987-1988 г. на 39.1х10</w:t>
      </w:r>
      <w:r w:rsidRPr="00D81FEB">
        <w:rPr>
          <w:rFonts w:eastAsia="Calibri"/>
          <w:color w:val="000000"/>
          <w:vertAlign w:val="superscript"/>
          <w:lang w:val="bg-BG"/>
        </w:rPr>
        <w:t>3</w:t>
      </w:r>
      <w:r w:rsidRPr="00D81FEB">
        <w:rPr>
          <w:rFonts w:eastAsia="Calibri"/>
          <w:color w:val="000000"/>
          <w:lang w:val="bg-BG"/>
        </w:rPr>
        <w:t xml:space="preserve"> t през 1990-1991 г.), а уловите на </w:t>
      </w:r>
      <w:proofErr w:type="spellStart"/>
      <w:r w:rsidRPr="00D81FEB">
        <w:rPr>
          <w:rFonts w:eastAsia="Calibri"/>
          <w:color w:val="000000"/>
          <w:lang w:val="bg-BG"/>
        </w:rPr>
        <w:t>трицоната</w:t>
      </w:r>
      <w:proofErr w:type="spellEnd"/>
      <w:r w:rsidRPr="00D81FEB">
        <w:rPr>
          <w:rFonts w:eastAsia="Calibri"/>
          <w:color w:val="000000"/>
          <w:lang w:val="bg-BG"/>
        </w:rPr>
        <w:t xml:space="preserve"> се снижават осемкратно (от 105.2 х10.</w:t>
      </w:r>
      <w:r w:rsidRPr="00D81FEB">
        <w:rPr>
          <w:rFonts w:eastAsia="Calibri"/>
          <w:color w:val="000000"/>
          <w:vertAlign w:val="superscript"/>
          <w:lang w:val="bg-BG"/>
        </w:rPr>
        <w:t>3</w:t>
      </w:r>
      <w:r w:rsidRPr="00D81FEB">
        <w:rPr>
          <w:rFonts w:eastAsia="Calibri"/>
          <w:color w:val="000000"/>
          <w:lang w:val="bg-BG"/>
        </w:rPr>
        <w:t xml:space="preserve"> t тона през 1989 г. на 13.8 х10.</w:t>
      </w:r>
      <w:r w:rsidRPr="00D81FEB">
        <w:rPr>
          <w:rFonts w:eastAsia="Calibri"/>
          <w:color w:val="000000"/>
          <w:vertAlign w:val="superscript"/>
          <w:lang w:val="bg-BG"/>
        </w:rPr>
        <w:t>3</w:t>
      </w:r>
      <w:r w:rsidRPr="00D81FEB">
        <w:rPr>
          <w:rFonts w:eastAsia="Calibri"/>
          <w:color w:val="000000"/>
          <w:lang w:val="bg-BG"/>
        </w:rPr>
        <w:t xml:space="preserve"> t през 1993 г.) (</w:t>
      </w:r>
      <w:proofErr w:type="spellStart"/>
      <w:r w:rsidRPr="00D81FEB">
        <w:rPr>
          <w:rFonts w:eastAsia="Calibri"/>
          <w:color w:val="000000"/>
          <w:lang w:val="bg-BG"/>
        </w:rPr>
        <w:t>Prodanov</w:t>
      </w:r>
      <w:proofErr w:type="spellEnd"/>
      <w:r w:rsidRPr="00D81FEB">
        <w:rPr>
          <w:rFonts w:eastAsia="Calibri"/>
          <w:color w:val="000000"/>
          <w:lang w:val="bg-BG"/>
        </w:rPr>
        <w:t xml:space="preserve"> </w:t>
      </w:r>
      <w:proofErr w:type="spellStart"/>
      <w:r w:rsidRPr="00D81FEB">
        <w:rPr>
          <w:rFonts w:eastAsia="Calibri"/>
          <w:iCs/>
          <w:color w:val="000000"/>
          <w:lang w:val="bg-BG"/>
        </w:rPr>
        <w:t>et</w:t>
      </w:r>
      <w:proofErr w:type="spellEnd"/>
      <w:r w:rsidRPr="00D81FEB">
        <w:rPr>
          <w:rFonts w:eastAsia="Calibri"/>
          <w:iCs/>
          <w:color w:val="000000"/>
          <w:lang w:val="bg-BG"/>
        </w:rPr>
        <w:t xml:space="preserve"> </w:t>
      </w:r>
      <w:proofErr w:type="spellStart"/>
      <w:r w:rsidRPr="00D81FEB">
        <w:rPr>
          <w:rFonts w:eastAsia="Calibri"/>
          <w:iCs/>
          <w:color w:val="000000"/>
          <w:lang w:val="bg-BG"/>
        </w:rPr>
        <w:t>al</w:t>
      </w:r>
      <w:proofErr w:type="spellEnd"/>
      <w:r w:rsidRPr="00D81FEB">
        <w:rPr>
          <w:rFonts w:eastAsia="Calibri"/>
          <w:color w:val="000000"/>
          <w:lang w:val="bg-BG"/>
        </w:rPr>
        <w:t>., 1997). Негативни изменения се наблюдават</w:t>
      </w:r>
      <w:r>
        <w:rPr>
          <w:rFonts w:eastAsia="Calibri"/>
          <w:color w:val="000000"/>
          <w:lang w:val="bg-BG"/>
        </w:rPr>
        <w:t xml:space="preserve"> и в числеността на </w:t>
      </w:r>
      <w:proofErr w:type="spellStart"/>
      <w:r>
        <w:rPr>
          <w:rFonts w:eastAsia="Calibri"/>
          <w:color w:val="000000"/>
          <w:lang w:val="bg-BG"/>
        </w:rPr>
        <w:t>кефаловите</w:t>
      </w:r>
      <w:proofErr w:type="spellEnd"/>
      <w:r>
        <w:rPr>
          <w:rFonts w:eastAsia="Calibri"/>
          <w:color w:val="000000"/>
          <w:lang w:val="bg-BG"/>
        </w:rPr>
        <w:t xml:space="preserve"> риби (</w:t>
      </w:r>
      <w:proofErr w:type="spellStart"/>
      <w:r>
        <w:rPr>
          <w:rFonts w:eastAsia="Calibri"/>
          <w:i/>
          <w:iCs/>
          <w:color w:val="000000"/>
          <w:lang w:val="bg-BG"/>
        </w:rPr>
        <w:t>Lisa</w:t>
      </w:r>
      <w:proofErr w:type="spellEnd"/>
      <w:r>
        <w:rPr>
          <w:rFonts w:eastAsia="Calibri"/>
          <w:i/>
          <w:iCs/>
          <w:color w:val="000000"/>
          <w:lang w:val="bg-BG"/>
        </w:rPr>
        <w:t xml:space="preserve"> </w:t>
      </w:r>
      <w:proofErr w:type="spellStart"/>
      <w:r w:rsidRPr="00D81FEB">
        <w:rPr>
          <w:rFonts w:eastAsia="Calibri"/>
          <w:iCs/>
          <w:color w:val="000000"/>
          <w:lang w:val="bg-BG"/>
        </w:rPr>
        <w:t>spp</w:t>
      </w:r>
      <w:proofErr w:type="spellEnd"/>
      <w:r w:rsidRPr="00D81FEB">
        <w:rPr>
          <w:rFonts w:eastAsia="Calibri"/>
          <w:iCs/>
          <w:color w:val="000000"/>
          <w:lang w:val="bg-BG"/>
        </w:rPr>
        <w:t>.</w:t>
      </w:r>
      <w:r w:rsidRPr="00D81FEB">
        <w:rPr>
          <w:rFonts w:eastAsia="Calibri"/>
          <w:color w:val="000000"/>
          <w:lang w:val="bg-BG"/>
        </w:rPr>
        <w:t>,</w:t>
      </w:r>
      <w:r>
        <w:rPr>
          <w:rFonts w:eastAsia="Calibri"/>
          <w:color w:val="000000"/>
          <w:lang w:val="bg-BG"/>
        </w:rPr>
        <w:t xml:space="preserve"> </w:t>
      </w:r>
      <w:proofErr w:type="spellStart"/>
      <w:r>
        <w:rPr>
          <w:rFonts w:eastAsia="Calibri"/>
          <w:i/>
          <w:iCs/>
          <w:color w:val="000000"/>
          <w:lang w:val="bg-BG"/>
        </w:rPr>
        <w:t>Mugil</w:t>
      </w:r>
      <w:proofErr w:type="spellEnd"/>
      <w:r>
        <w:rPr>
          <w:rFonts w:eastAsia="Calibri"/>
          <w:i/>
          <w:iCs/>
          <w:color w:val="000000"/>
          <w:lang w:val="bg-BG"/>
        </w:rPr>
        <w:t xml:space="preserve"> </w:t>
      </w:r>
      <w:proofErr w:type="spellStart"/>
      <w:r>
        <w:rPr>
          <w:rFonts w:eastAsia="Calibri"/>
          <w:i/>
          <w:iCs/>
          <w:color w:val="000000"/>
          <w:lang w:val="bg-BG"/>
        </w:rPr>
        <w:t>cephalus</w:t>
      </w:r>
      <w:proofErr w:type="spellEnd"/>
      <w:r>
        <w:rPr>
          <w:rFonts w:eastAsia="Calibri"/>
          <w:color w:val="000000"/>
          <w:lang w:val="bg-BG"/>
        </w:rPr>
        <w:t>) и калкана (</w:t>
      </w:r>
      <w:proofErr w:type="spellStart"/>
      <w:r>
        <w:rPr>
          <w:rFonts w:eastAsia="Calibri"/>
          <w:i/>
          <w:iCs/>
          <w:color w:val="000000"/>
          <w:lang w:val="bg-BG"/>
        </w:rPr>
        <w:t>Pseta</w:t>
      </w:r>
      <w:proofErr w:type="spellEnd"/>
      <w:r>
        <w:rPr>
          <w:rFonts w:eastAsia="Calibri"/>
          <w:i/>
          <w:iCs/>
          <w:color w:val="000000"/>
          <w:lang w:val="bg-BG"/>
        </w:rPr>
        <w:t xml:space="preserve"> </w:t>
      </w:r>
      <w:proofErr w:type="spellStart"/>
      <w:r>
        <w:rPr>
          <w:rFonts w:eastAsia="Calibri"/>
          <w:i/>
          <w:iCs/>
          <w:color w:val="000000"/>
          <w:lang w:val="bg-BG"/>
        </w:rPr>
        <w:t>maxima</w:t>
      </w:r>
      <w:proofErr w:type="spellEnd"/>
      <w:r>
        <w:rPr>
          <w:rFonts w:eastAsia="Calibri"/>
          <w:i/>
          <w:iCs/>
          <w:color w:val="000000"/>
          <w:lang w:val="bg-BG"/>
        </w:rPr>
        <w:t xml:space="preserve"> </w:t>
      </w:r>
      <w:proofErr w:type="spellStart"/>
      <w:r>
        <w:rPr>
          <w:rFonts w:eastAsia="Calibri"/>
          <w:i/>
          <w:iCs/>
          <w:color w:val="000000"/>
          <w:lang w:val="bg-BG"/>
        </w:rPr>
        <w:t>maeotica</w:t>
      </w:r>
      <w:proofErr w:type="spellEnd"/>
      <w:r>
        <w:rPr>
          <w:rFonts w:eastAsia="Calibri"/>
          <w:color w:val="000000"/>
          <w:lang w:val="bg-BG"/>
        </w:rPr>
        <w:t xml:space="preserve">), особено в северната част на Черно море </w:t>
      </w:r>
      <w:r w:rsidRPr="00D81FEB">
        <w:rPr>
          <w:rFonts w:eastAsia="Calibri"/>
          <w:color w:val="000000"/>
          <w:lang w:val="bg-BG"/>
        </w:rPr>
        <w:t>(</w:t>
      </w:r>
      <w:proofErr w:type="spellStart"/>
      <w:r w:rsidRPr="00D81FEB">
        <w:rPr>
          <w:rFonts w:eastAsia="Calibri"/>
          <w:color w:val="000000"/>
          <w:lang w:val="bg-BG"/>
        </w:rPr>
        <w:t>Zaitsev</w:t>
      </w:r>
      <w:proofErr w:type="spellEnd"/>
      <w:r w:rsidRPr="00D81FEB">
        <w:rPr>
          <w:rFonts w:eastAsia="Calibri"/>
          <w:color w:val="000000"/>
          <w:lang w:val="bg-BG"/>
        </w:rPr>
        <w:t xml:space="preserve"> </w:t>
      </w:r>
      <w:proofErr w:type="spellStart"/>
      <w:r w:rsidRPr="00D81FEB">
        <w:rPr>
          <w:rFonts w:eastAsia="Calibri"/>
          <w:color w:val="000000"/>
          <w:lang w:val="bg-BG"/>
        </w:rPr>
        <w:t>and</w:t>
      </w:r>
      <w:proofErr w:type="spellEnd"/>
      <w:r w:rsidRPr="00D81FEB">
        <w:rPr>
          <w:rFonts w:eastAsia="Calibri"/>
          <w:color w:val="000000"/>
          <w:lang w:val="bg-BG"/>
        </w:rPr>
        <w:t xml:space="preserve"> </w:t>
      </w:r>
      <w:proofErr w:type="spellStart"/>
      <w:r w:rsidRPr="00D81FEB">
        <w:rPr>
          <w:rFonts w:eastAsia="Calibri"/>
          <w:color w:val="000000"/>
          <w:lang w:val="bg-BG"/>
        </w:rPr>
        <w:t>Mamaev</w:t>
      </w:r>
      <w:proofErr w:type="spellEnd"/>
      <w:r w:rsidRPr="00D81FEB">
        <w:rPr>
          <w:rFonts w:eastAsia="Calibri"/>
          <w:color w:val="000000"/>
          <w:lang w:val="bg-BG"/>
        </w:rPr>
        <w:t>, 1997).</w:t>
      </w:r>
      <w:r>
        <w:rPr>
          <w:rFonts w:eastAsia="Calibri"/>
          <w:color w:val="000000"/>
          <w:lang w:val="bg-BG"/>
        </w:rPr>
        <w:t xml:space="preserve"> Риболовното усилие на Турция, особено след края на 80-те години на 20 век, е от най-съществено значение по отношение на общия за басейна </w:t>
      </w:r>
      <w:r w:rsidRPr="00D81FEB">
        <w:rPr>
          <w:rFonts w:eastAsia="Calibri"/>
          <w:color w:val="000000"/>
          <w:lang w:val="bg-BG"/>
        </w:rPr>
        <w:t>риболов (</w:t>
      </w:r>
      <w:proofErr w:type="spellStart"/>
      <w:r w:rsidRPr="00D81FEB">
        <w:rPr>
          <w:rFonts w:eastAsia="Calibri"/>
          <w:color w:val="000000"/>
          <w:lang w:val="bg-BG"/>
        </w:rPr>
        <w:t>Prodanov</w:t>
      </w:r>
      <w:proofErr w:type="spellEnd"/>
      <w:r w:rsidRPr="00D81FEB">
        <w:rPr>
          <w:rFonts w:eastAsia="Calibri"/>
          <w:color w:val="000000"/>
          <w:lang w:val="bg-BG"/>
        </w:rPr>
        <w:t xml:space="preserve"> </w:t>
      </w:r>
      <w:proofErr w:type="spellStart"/>
      <w:r w:rsidRPr="00D81FEB">
        <w:rPr>
          <w:rFonts w:eastAsia="Calibri"/>
          <w:iCs/>
          <w:color w:val="000000"/>
          <w:lang w:val="bg-BG"/>
        </w:rPr>
        <w:t>et</w:t>
      </w:r>
      <w:proofErr w:type="spellEnd"/>
      <w:r w:rsidRPr="00D81FEB">
        <w:rPr>
          <w:rFonts w:eastAsia="Calibri"/>
          <w:iCs/>
          <w:color w:val="000000"/>
          <w:lang w:val="bg-BG"/>
        </w:rPr>
        <w:t xml:space="preserve"> </w:t>
      </w:r>
      <w:proofErr w:type="spellStart"/>
      <w:r w:rsidRPr="00D81FEB">
        <w:rPr>
          <w:rFonts w:eastAsia="Calibri"/>
          <w:iCs/>
          <w:color w:val="000000"/>
          <w:lang w:val="bg-BG"/>
        </w:rPr>
        <w:t>al</w:t>
      </w:r>
      <w:proofErr w:type="spellEnd"/>
      <w:r w:rsidRPr="00D81FEB">
        <w:rPr>
          <w:rFonts w:eastAsia="Calibri"/>
          <w:color w:val="000000"/>
          <w:lang w:val="bg-BG"/>
        </w:rPr>
        <w:t xml:space="preserve">., 1997; </w:t>
      </w:r>
      <w:proofErr w:type="spellStart"/>
      <w:r w:rsidRPr="00D81FEB">
        <w:rPr>
          <w:rFonts w:eastAsia="Calibri"/>
          <w:color w:val="000000"/>
          <w:lang w:val="bg-BG"/>
        </w:rPr>
        <w:t>Kerestecioglu</w:t>
      </w:r>
      <w:proofErr w:type="spellEnd"/>
      <w:r w:rsidRPr="00D81FEB">
        <w:rPr>
          <w:rFonts w:eastAsia="Calibri"/>
          <w:color w:val="000000"/>
          <w:lang w:val="bg-BG"/>
        </w:rPr>
        <w:t xml:space="preserve"> </w:t>
      </w:r>
      <w:proofErr w:type="spellStart"/>
      <w:r w:rsidRPr="00D81FEB">
        <w:rPr>
          <w:rFonts w:eastAsia="Calibri"/>
          <w:iCs/>
          <w:color w:val="000000"/>
          <w:lang w:val="bg-BG"/>
        </w:rPr>
        <w:t>et</w:t>
      </w:r>
      <w:proofErr w:type="spellEnd"/>
      <w:r w:rsidRPr="00D81FEB">
        <w:rPr>
          <w:rFonts w:eastAsia="Calibri"/>
          <w:iCs/>
          <w:color w:val="000000"/>
          <w:lang w:val="bg-BG"/>
        </w:rPr>
        <w:t xml:space="preserve"> </w:t>
      </w:r>
      <w:proofErr w:type="spellStart"/>
      <w:r w:rsidRPr="00D81FEB">
        <w:rPr>
          <w:rFonts w:eastAsia="Calibri"/>
          <w:iCs/>
          <w:color w:val="000000"/>
          <w:lang w:val="bg-BG"/>
        </w:rPr>
        <w:t>al</w:t>
      </w:r>
      <w:proofErr w:type="spellEnd"/>
      <w:r w:rsidRPr="00D81FEB">
        <w:rPr>
          <w:rFonts w:eastAsia="Calibri"/>
          <w:color w:val="000000"/>
          <w:lang w:val="bg-BG"/>
        </w:rPr>
        <w:t>., 1998).</w:t>
      </w:r>
      <w:r>
        <w:rPr>
          <w:rFonts w:eastAsia="Calibri"/>
          <w:color w:val="000000"/>
          <w:lang w:val="bg-BG"/>
        </w:rPr>
        <w:t xml:space="preserve"> </w:t>
      </w:r>
    </w:p>
    <w:p w14:paraId="5B050FC2" w14:textId="77777777" w:rsidR="002C70FA" w:rsidRPr="00D81FEB"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След 1993-1994 г. популациите на хамсията, </w:t>
      </w:r>
      <w:proofErr w:type="spellStart"/>
      <w:r>
        <w:rPr>
          <w:rFonts w:eastAsia="Calibri"/>
          <w:color w:val="000000"/>
          <w:lang w:val="bg-BG"/>
        </w:rPr>
        <w:t>трицоната</w:t>
      </w:r>
      <w:proofErr w:type="spellEnd"/>
      <w:r>
        <w:rPr>
          <w:rFonts w:eastAsia="Calibri"/>
          <w:color w:val="000000"/>
          <w:lang w:val="bg-BG"/>
        </w:rPr>
        <w:t xml:space="preserve"> и другите основни видове риби започват постепенно да се възстановяват, но съпътстващото повишаване на риболовното усилие (включително Незаконен, Недеклариран и Нерегулиран риболов (ННН) </w:t>
      </w:r>
      <w:r w:rsidRPr="00D81FEB">
        <w:rPr>
          <w:rFonts w:eastAsia="Calibri"/>
          <w:color w:val="000000"/>
          <w:lang w:val="bg-BG"/>
        </w:rPr>
        <w:t xml:space="preserve">риболов/IUU </w:t>
      </w:r>
      <w:proofErr w:type="spellStart"/>
      <w:r w:rsidRPr="00D81FEB">
        <w:rPr>
          <w:rFonts w:eastAsia="Calibri"/>
          <w:color w:val="000000"/>
          <w:lang w:val="bg-BG"/>
        </w:rPr>
        <w:t>fishing</w:t>
      </w:r>
      <w:proofErr w:type="spellEnd"/>
      <w:r w:rsidRPr="00D81FEB">
        <w:rPr>
          <w:rFonts w:eastAsia="Calibri"/>
          <w:color w:val="000000"/>
          <w:lang w:val="bg-BG"/>
        </w:rPr>
        <w:t xml:space="preserve">) е рисково за нова рецесия на запасите на основните рибни видове (Годишни отчети ИРР, 1993-2014; </w:t>
      </w:r>
      <w:proofErr w:type="spellStart"/>
      <w:r w:rsidRPr="00D81FEB">
        <w:rPr>
          <w:rFonts w:eastAsia="Calibri"/>
          <w:color w:val="000000"/>
          <w:lang w:val="bg-BG"/>
        </w:rPr>
        <w:t>Shlyakhov</w:t>
      </w:r>
      <w:proofErr w:type="spellEnd"/>
      <w:r w:rsidRPr="00D81FEB">
        <w:rPr>
          <w:rFonts w:eastAsia="Calibri"/>
          <w:color w:val="000000"/>
          <w:lang w:val="bg-BG"/>
        </w:rPr>
        <w:t xml:space="preserve"> </w:t>
      </w:r>
      <w:proofErr w:type="spellStart"/>
      <w:r w:rsidRPr="00D81FEB">
        <w:rPr>
          <w:rFonts w:eastAsia="Calibri"/>
          <w:color w:val="000000"/>
          <w:lang w:val="bg-BG"/>
        </w:rPr>
        <w:t>and</w:t>
      </w:r>
      <w:proofErr w:type="spellEnd"/>
      <w:r w:rsidRPr="00D81FEB">
        <w:rPr>
          <w:rFonts w:eastAsia="Calibri"/>
          <w:color w:val="000000"/>
          <w:lang w:val="bg-BG"/>
        </w:rPr>
        <w:t xml:space="preserve"> </w:t>
      </w:r>
      <w:proofErr w:type="spellStart"/>
      <w:r w:rsidRPr="00D81FEB">
        <w:rPr>
          <w:rFonts w:eastAsia="Calibri"/>
          <w:color w:val="000000"/>
          <w:lang w:val="bg-BG"/>
        </w:rPr>
        <w:t>Daskalov</w:t>
      </w:r>
      <w:proofErr w:type="spellEnd"/>
      <w:r w:rsidRPr="00D81FEB">
        <w:rPr>
          <w:rFonts w:eastAsia="Calibri"/>
          <w:color w:val="000000"/>
          <w:lang w:val="bg-BG"/>
        </w:rPr>
        <w:t xml:space="preserve">, 2008; </w:t>
      </w:r>
      <w:proofErr w:type="spellStart"/>
      <w:r w:rsidRPr="00D81FEB">
        <w:rPr>
          <w:rFonts w:eastAsia="Calibri"/>
          <w:color w:val="000000"/>
          <w:lang w:val="bg-BG"/>
        </w:rPr>
        <w:t>Daskalov</w:t>
      </w:r>
      <w:proofErr w:type="spellEnd"/>
      <w:r w:rsidRPr="00D81FEB">
        <w:rPr>
          <w:rFonts w:eastAsia="Calibri"/>
          <w:color w:val="000000"/>
          <w:lang w:val="bg-BG"/>
        </w:rPr>
        <w:t xml:space="preserve">, 2012). Като цяло екосистемата се подобрява, но остава извън баланс в резултат на посочените по-горе причини и липсата на координирано управление и е малко вероятно да се върне в предишното си състояние от 1960-те години (BSC 2008, </w:t>
      </w:r>
      <w:proofErr w:type="spellStart"/>
      <w:r w:rsidRPr="00D81FEB">
        <w:rPr>
          <w:rFonts w:eastAsia="Calibri"/>
          <w:color w:val="000000"/>
          <w:lang w:val="bg-BG"/>
        </w:rPr>
        <w:t>Bologa</w:t>
      </w:r>
      <w:proofErr w:type="spellEnd"/>
      <w:r w:rsidRPr="00D81FEB">
        <w:rPr>
          <w:rFonts w:eastAsia="Calibri"/>
          <w:color w:val="000000"/>
          <w:lang w:val="bg-BG"/>
        </w:rPr>
        <w:t xml:space="preserve"> </w:t>
      </w:r>
      <w:proofErr w:type="spellStart"/>
      <w:r w:rsidRPr="00D81FEB">
        <w:rPr>
          <w:rFonts w:eastAsia="Calibri"/>
          <w:color w:val="000000"/>
          <w:lang w:val="bg-BG"/>
        </w:rPr>
        <w:t>and</w:t>
      </w:r>
      <w:proofErr w:type="spellEnd"/>
      <w:r w:rsidRPr="00D81FEB">
        <w:rPr>
          <w:rFonts w:eastAsia="Calibri"/>
          <w:color w:val="000000"/>
          <w:lang w:val="bg-BG"/>
        </w:rPr>
        <w:t xml:space="preserve"> </w:t>
      </w:r>
      <w:proofErr w:type="spellStart"/>
      <w:r w:rsidRPr="00D81FEB">
        <w:rPr>
          <w:rFonts w:eastAsia="Calibri"/>
          <w:color w:val="000000"/>
          <w:lang w:val="bg-BG"/>
        </w:rPr>
        <w:t>Sava</w:t>
      </w:r>
      <w:proofErr w:type="spellEnd"/>
      <w:r w:rsidRPr="00D81FEB">
        <w:rPr>
          <w:rFonts w:eastAsia="Calibri"/>
          <w:color w:val="000000"/>
          <w:lang w:val="bg-BG"/>
        </w:rPr>
        <w:t xml:space="preserve"> 2012).</w:t>
      </w:r>
    </w:p>
    <w:p w14:paraId="6C3A714C" w14:textId="77777777" w:rsidR="002C70FA" w:rsidRDefault="00F5568F" w:rsidP="0012396A">
      <w:pPr>
        <w:tabs>
          <w:tab w:val="left" w:pos="5115"/>
        </w:tabs>
        <w:spacing w:after="120"/>
        <w:jc w:val="both"/>
        <w:rPr>
          <w:rFonts w:eastAsia="Calibri"/>
          <w:lang w:val="bg-BG"/>
        </w:rPr>
      </w:pPr>
      <w:r w:rsidRPr="00D81FEB">
        <w:rPr>
          <w:rFonts w:eastAsia="Calibri"/>
          <w:lang w:val="bg-BG"/>
        </w:rPr>
        <w:t>Качеството на системата е зависимо, по-специално, от оцеляването и състоянието</w:t>
      </w:r>
      <w:r>
        <w:rPr>
          <w:rFonts w:eastAsia="Calibri"/>
          <w:lang w:val="bg-BG"/>
        </w:rPr>
        <w:t xml:space="preserve"> на върховните хищници – </w:t>
      </w:r>
      <w:proofErr w:type="spellStart"/>
      <w:r>
        <w:rPr>
          <w:rFonts w:eastAsia="Calibri"/>
          <w:lang w:val="bg-BG"/>
        </w:rPr>
        <w:t>китоподобните</w:t>
      </w:r>
      <w:proofErr w:type="spellEnd"/>
      <w:r>
        <w:rPr>
          <w:rFonts w:eastAsia="Calibri"/>
          <w:lang w:val="bg-BG"/>
        </w:rPr>
        <w:t xml:space="preserve">, защото те регулират демографията на видовете на по-ниските </w:t>
      </w:r>
      <w:proofErr w:type="spellStart"/>
      <w:r>
        <w:rPr>
          <w:rFonts w:eastAsia="Calibri"/>
          <w:lang w:val="bg-BG"/>
        </w:rPr>
        <w:t>трофични</w:t>
      </w:r>
      <w:proofErr w:type="spellEnd"/>
      <w:r>
        <w:rPr>
          <w:rFonts w:eastAsia="Calibri"/>
          <w:lang w:val="bg-BG"/>
        </w:rPr>
        <w:t xml:space="preserve"> нива чрез контрол отгоре </w:t>
      </w:r>
      <w:r w:rsidRPr="00D81FEB">
        <w:rPr>
          <w:rFonts w:eastAsia="Calibri"/>
          <w:lang w:val="bg-BG"/>
        </w:rPr>
        <w:t>надолу (</w:t>
      </w:r>
      <w:proofErr w:type="spellStart"/>
      <w:r w:rsidRPr="00D81FEB">
        <w:rPr>
          <w:rFonts w:eastAsia="Calibri"/>
          <w:lang w:val="bg-BG"/>
        </w:rPr>
        <w:t>top-down</w:t>
      </w:r>
      <w:proofErr w:type="spellEnd"/>
      <w:r w:rsidRPr="00D81FEB">
        <w:rPr>
          <w:rFonts w:eastAsia="Calibri"/>
          <w:lang w:val="bg-BG"/>
        </w:rPr>
        <w:t xml:space="preserve"> </w:t>
      </w:r>
      <w:proofErr w:type="spellStart"/>
      <w:r w:rsidRPr="00D81FEB">
        <w:rPr>
          <w:rFonts w:eastAsia="Calibri"/>
          <w:lang w:val="bg-BG"/>
        </w:rPr>
        <w:t>control</w:t>
      </w:r>
      <w:proofErr w:type="spellEnd"/>
      <w:r w:rsidRPr="00D81FEB">
        <w:rPr>
          <w:rFonts w:eastAsia="Calibri"/>
          <w:lang w:val="bg-BG"/>
        </w:rPr>
        <w:t xml:space="preserve">) на </w:t>
      </w:r>
      <w:proofErr w:type="spellStart"/>
      <w:r w:rsidRPr="00D81FEB">
        <w:rPr>
          <w:rFonts w:eastAsia="Calibri"/>
          <w:lang w:val="bg-BG"/>
        </w:rPr>
        <w:t>трофичната</w:t>
      </w:r>
      <w:proofErr w:type="spellEnd"/>
      <w:r w:rsidRPr="00D81FEB">
        <w:rPr>
          <w:rFonts w:eastAsia="Calibri"/>
          <w:lang w:val="bg-BG"/>
        </w:rPr>
        <w:t xml:space="preserve"> верига</w:t>
      </w:r>
      <w:r w:rsidRPr="00D81FEB">
        <w:rPr>
          <w:rFonts w:eastAsia="Calibri"/>
          <w:color w:val="000000"/>
          <w:lang w:val="bg-BG"/>
        </w:rPr>
        <w:t xml:space="preserve"> (</w:t>
      </w:r>
      <w:proofErr w:type="spellStart"/>
      <w:r w:rsidRPr="00D81FEB">
        <w:rPr>
          <w:rFonts w:eastAsia="Calibri"/>
          <w:color w:val="000000"/>
          <w:lang w:val="bg-BG"/>
        </w:rPr>
        <w:t>Daskalov</w:t>
      </w:r>
      <w:proofErr w:type="spellEnd"/>
      <w:r w:rsidRPr="00D81FEB">
        <w:rPr>
          <w:rFonts w:eastAsia="Calibri"/>
          <w:color w:val="000000"/>
          <w:lang w:val="bg-BG"/>
        </w:rPr>
        <w:t xml:space="preserve"> </w:t>
      </w:r>
      <w:proofErr w:type="spellStart"/>
      <w:r w:rsidRPr="00D81FEB">
        <w:rPr>
          <w:rFonts w:eastAsia="Calibri"/>
          <w:color w:val="000000"/>
          <w:lang w:val="bg-BG"/>
        </w:rPr>
        <w:t>et</w:t>
      </w:r>
      <w:proofErr w:type="spellEnd"/>
      <w:r w:rsidRPr="00D81FEB">
        <w:rPr>
          <w:rFonts w:eastAsia="Calibri"/>
          <w:color w:val="000000"/>
          <w:lang w:val="bg-BG"/>
        </w:rPr>
        <w:t xml:space="preserve"> </w:t>
      </w:r>
      <w:proofErr w:type="spellStart"/>
      <w:r w:rsidRPr="00D81FEB">
        <w:rPr>
          <w:rFonts w:eastAsia="Calibri"/>
          <w:color w:val="000000"/>
          <w:lang w:val="bg-BG"/>
        </w:rPr>
        <w:t>al</w:t>
      </w:r>
      <w:proofErr w:type="spellEnd"/>
      <w:r w:rsidRPr="00D81FEB">
        <w:rPr>
          <w:rFonts w:eastAsia="Calibri"/>
          <w:iCs/>
          <w:color w:val="000000"/>
          <w:lang w:val="bg-BG"/>
        </w:rPr>
        <w:t xml:space="preserve">. </w:t>
      </w:r>
      <w:r w:rsidRPr="00D81FEB">
        <w:rPr>
          <w:rFonts w:eastAsia="Calibri"/>
          <w:color w:val="000000"/>
          <w:lang w:val="bg-BG"/>
        </w:rPr>
        <w:t xml:space="preserve">2007, </w:t>
      </w:r>
      <w:proofErr w:type="spellStart"/>
      <w:r w:rsidRPr="00D81FEB">
        <w:rPr>
          <w:rFonts w:eastAsia="Calibri"/>
          <w:color w:val="000000"/>
          <w:lang w:val="bg-BG"/>
        </w:rPr>
        <w:t>Fontaine</w:t>
      </w:r>
      <w:proofErr w:type="spellEnd"/>
      <w:r w:rsidRPr="00D81FEB">
        <w:rPr>
          <w:rFonts w:eastAsia="Calibri"/>
          <w:color w:val="000000"/>
          <w:lang w:val="bg-BG"/>
        </w:rPr>
        <w:t xml:space="preserve"> </w:t>
      </w:r>
      <w:proofErr w:type="spellStart"/>
      <w:r w:rsidRPr="00D81FEB">
        <w:rPr>
          <w:rFonts w:eastAsia="Calibri"/>
          <w:color w:val="000000"/>
          <w:lang w:val="bg-BG"/>
        </w:rPr>
        <w:t>et</w:t>
      </w:r>
      <w:proofErr w:type="spellEnd"/>
      <w:r w:rsidRPr="00D81FEB">
        <w:rPr>
          <w:rFonts w:eastAsia="Calibri"/>
          <w:color w:val="000000"/>
          <w:lang w:val="bg-BG"/>
        </w:rPr>
        <w:t xml:space="preserve"> </w:t>
      </w:r>
      <w:proofErr w:type="spellStart"/>
      <w:r w:rsidRPr="00D81FEB">
        <w:rPr>
          <w:rFonts w:eastAsia="Calibri"/>
          <w:color w:val="000000"/>
          <w:lang w:val="bg-BG"/>
        </w:rPr>
        <w:t>al</w:t>
      </w:r>
      <w:proofErr w:type="spellEnd"/>
      <w:r w:rsidRPr="00D81FEB">
        <w:rPr>
          <w:rFonts w:eastAsia="Calibri"/>
          <w:iCs/>
          <w:color w:val="000000"/>
          <w:lang w:val="bg-BG"/>
        </w:rPr>
        <w:t xml:space="preserve">. </w:t>
      </w:r>
      <w:r w:rsidRPr="00D81FEB">
        <w:rPr>
          <w:rFonts w:eastAsia="Calibri"/>
          <w:color w:val="000000"/>
          <w:lang w:val="bg-BG"/>
        </w:rPr>
        <w:t>2012). Въпреки</w:t>
      </w:r>
      <w:r>
        <w:rPr>
          <w:rFonts w:eastAsia="Calibri"/>
          <w:color w:val="000000"/>
          <w:lang w:val="bg-BG"/>
        </w:rPr>
        <w:t xml:space="preserve"> позитивните промени в популациите на </w:t>
      </w:r>
      <w:proofErr w:type="spellStart"/>
      <w:r>
        <w:rPr>
          <w:rFonts w:eastAsia="Calibri"/>
          <w:color w:val="000000"/>
          <w:lang w:val="bg-BG"/>
        </w:rPr>
        <w:t>китоподобните</w:t>
      </w:r>
      <w:proofErr w:type="spellEnd"/>
      <w:r>
        <w:rPr>
          <w:rFonts w:eastAsia="Calibri"/>
          <w:color w:val="000000"/>
          <w:lang w:val="bg-BG"/>
        </w:rPr>
        <w:t xml:space="preserve"> през последните 20-25 години е малко вероятно те да са се възстановили след забраната за </w:t>
      </w:r>
      <w:proofErr w:type="spellStart"/>
      <w:r>
        <w:rPr>
          <w:rFonts w:eastAsia="Calibri"/>
          <w:color w:val="000000"/>
          <w:lang w:val="bg-BG"/>
        </w:rPr>
        <w:t>делфинолов</w:t>
      </w:r>
      <w:proofErr w:type="spellEnd"/>
      <w:r>
        <w:rPr>
          <w:rFonts w:eastAsia="Calibri"/>
          <w:color w:val="000000"/>
          <w:lang w:val="bg-BG"/>
        </w:rPr>
        <w:t xml:space="preserve"> от 1983г. Предполага се, че спадът на хранителните ресурси,</w:t>
      </w:r>
      <w:r>
        <w:rPr>
          <w:rFonts w:eastAsia="Calibri"/>
          <w:color w:val="000000"/>
        </w:rPr>
        <w:t xml:space="preserve"> </w:t>
      </w:r>
      <w:r>
        <w:rPr>
          <w:rFonts w:eastAsia="Calibri"/>
          <w:color w:val="000000"/>
          <w:lang w:val="bg-BG"/>
        </w:rPr>
        <w:t>водещо до редуцирано  наличие на плячка, има силно влияние главно върху обикновените делфини и</w:t>
      </w:r>
      <w:r>
        <w:rPr>
          <w:rFonts w:eastAsia="Calibri"/>
          <w:color w:val="000000"/>
        </w:rPr>
        <w:t xml:space="preserve"> </w:t>
      </w:r>
      <w:r>
        <w:rPr>
          <w:rFonts w:eastAsia="Calibri"/>
          <w:color w:val="000000"/>
          <w:lang w:val="bg-BG"/>
        </w:rPr>
        <w:t>морските свине (</w:t>
      </w:r>
      <w:proofErr w:type="spellStart"/>
      <w:r>
        <w:rPr>
          <w:rFonts w:eastAsia="Calibri"/>
          <w:color w:val="000000"/>
          <w:lang w:val="bg-BG"/>
        </w:rPr>
        <w:t>Бушуев</w:t>
      </w:r>
      <w:proofErr w:type="spellEnd"/>
      <w:r>
        <w:rPr>
          <w:rFonts w:eastAsia="Calibri"/>
          <w:color w:val="000000"/>
          <w:lang w:val="bg-BG"/>
        </w:rPr>
        <w:t xml:space="preserve"> 2000). Наблюдават се различни признаци на недохранване</w:t>
      </w:r>
      <w:r>
        <w:rPr>
          <w:rFonts w:eastAsia="Calibri"/>
          <w:color w:val="000000"/>
        </w:rPr>
        <w:t xml:space="preserve"> </w:t>
      </w:r>
      <w:r>
        <w:rPr>
          <w:rFonts w:eastAsia="Calibri"/>
          <w:color w:val="000000"/>
          <w:lang w:val="bg-BG"/>
        </w:rPr>
        <w:t xml:space="preserve">при изхвърлени </w:t>
      </w:r>
      <w:proofErr w:type="spellStart"/>
      <w:r>
        <w:rPr>
          <w:rFonts w:eastAsia="Calibri"/>
          <w:color w:val="000000"/>
          <w:lang w:val="bg-BG"/>
        </w:rPr>
        <w:t>китоподобни</w:t>
      </w:r>
      <w:proofErr w:type="spellEnd"/>
      <w:r>
        <w:rPr>
          <w:rFonts w:eastAsia="Calibri"/>
          <w:color w:val="000000"/>
          <w:lang w:val="bg-BG"/>
        </w:rPr>
        <w:t xml:space="preserve">, </w:t>
      </w:r>
      <w:r>
        <w:rPr>
          <w:rFonts w:eastAsia="Calibri"/>
          <w:color w:val="000000"/>
          <w:lang w:val="bg-BG"/>
        </w:rPr>
        <w:lastRenderedPageBreak/>
        <w:t>открити с</w:t>
      </w:r>
      <w:r>
        <w:rPr>
          <w:rFonts w:eastAsia="Calibri"/>
          <w:color w:val="000000"/>
        </w:rPr>
        <w:t xml:space="preserve"> </w:t>
      </w:r>
      <w:r>
        <w:rPr>
          <w:rFonts w:eastAsia="Calibri"/>
          <w:color w:val="000000"/>
          <w:lang w:val="bg-BG"/>
        </w:rPr>
        <w:t xml:space="preserve">двигателни </w:t>
      </w:r>
      <w:r w:rsidRPr="00D81FEB">
        <w:rPr>
          <w:rFonts w:eastAsia="Calibri"/>
          <w:color w:val="000000"/>
          <w:lang w:val="bg-BG"/>
        </w:rPr>
        <w:t>проблеми, причинени от тежка травма или</w:t>
      </w:r>
      <w:r w:rsidRPr="00D81FEB">
        <w:rPr>
          <w:rFonts w:eastAsia="Calibri"/>
          <w:color w:val="000000"/>
        </w:rPr>
        <w:t xml:space="preserve"> </w:t>
      </w:r>
      <w:r w:rsidRPr="00D81FEB">
        <w:rPr>
          <w:rFonts w:eastAsia="Calibri"/>
          <w:color w:val="000000"/>
          <w:lang w:val="bg-BG"/>
        </w:rPr>
        <w:t>инфекция (</w:t>
      </w:r>
      <w:proofErr w:type="spellStart"/>
      <w:r w:rsidRPr="00D81FEB">
        <w:rPr>
          <w:rFonts w:eastAsia="Calibri"/>
          <w:color w:val="000000"/>
          <w:lang w:val="bg-BG"/>
        </w:rPr>
        <w:t>Birkun</w:t>
      </w:r>
      <w:proofErr w:type="spellEnd"/>
      <w:r w:rsidRPr="00D81FEB">
        <w:rPr>
          <w:rFonts w:eastAsia="Calibri"/>
          <w:color w:val="000000"/>
          <w:lang w:val="bg-BG"/>
        </w:rPr>
        <w:t xml:space="preserve"> </w:t>
      </w:r>
      <w:proofErr w:type="spellStart"/>
      <w:r w:rsidRPr="00D81FEB">
        <w:rPr>
          <w:rFonts w:eastAsia="Calibri"/>
          <w:color w:val="000000"/>
          <w:lang w:val="bg-BG"/>
        </w:rPr>
        <w:t>et</w:t>
      </w:r>
      <w:proofErr w:type="spellEnd"/>
      <w:r w:rsidRPr="00D81FEB">
        <w:rPr>
          <w:rFonts w:eastAsia="Calibri"/>
          <w:color w:val="000000"/>
          <w:lang w:val="bg-BG"/>
        </w:rPr>
        <w:t xml:space="preserve"> </w:t>
      </w:r>
      <w:proofErr w:type="spellStart"/>
      <w:r w:rsidRPr="00D81FEB">
        <w:rPr>
          <w:rFonts w:eastAsia="Calibri"/>
          <w:color w:val="000000"/>
          <w:lang w:val="bg-BG"/>
        </w:rPr>
        <w:t>al</w:t>
      </w:r>
      <w:proofErr w:type="spellEnd"/>
      <w:r w:rsidRPr="00D81FEB">
        <w:rPr>
          <w:rFonts w:eastAsia="Calibri"/>
          <w:color w:val="000000"/>
          <w:lang w:val="bg-BG"/>
        </w:rPr>
        <w:t xml:space="preserve">. 1992, 1999 b). </w:t>
      </w:r>
      <w:r w:rsidRPr="00D81FEB">
        <w:rPr>
          <w:rFonts w:eastAsia="Calibri"/>
          <w:lang w:val="bg-BG"/>
        </w:rPr>
        <w:t>Недобрата хра</w:t>
      </w:r>
      <w:r>
        <w:rPr>
          <w:rFonts w:eastAsia="Calibri"/>
          <w:lang w:val="bg-BG"/>
        </w:rPr>
        <w:t xml:space="preserve">нителна база - </w:t>
      </w:r>
      <w:proofErr w:type="spellStart"/>
      <w:r>
        <w:rPr>
          <w:rFonts w:eastAsia="Calibri"/>
          <w:lang w:val="bg-BG"/>
        </w:rPr>
        <w:t>флуктуациите</w:t>
      </w:r>
      <w:proofErr w:type="spellEnd"/>
      <w:r>
        <w:rPr>
          <w:rFonts w:eastAsia="Calibri"/>
          <w:lang w:val="bg-BG"/>
        </w:rPr>
        <w:t xml:space="preserve"> и редуцираната биомаса на редица рибни видове, компрометира състоянието на </w:t>
      </w:r>
      <w:proofErr w:type="spellStart"/>
      <w:r>
        <w:rPr>
          <w:rFonts w:eastAsia="Calibri"/>
          <w:lang w:val="bg-BG"/>
        </w:rPr>
        <w:t>китоподобните</w:t>
      </w:r>
      <w:proofErr w:type="spellEnd"/>
      <w:r>
        <w:rPr>
          <w:rFonts w:eastAsia="Calibri"/>
          <w:lang w:val="bg-BG"/>
        </w:rPr>
        <w:t xml:space="preserve">, увеличавайки тяхната податливост към различни болести, включително и вирусни инфекции. </w:t>
      </w:r>
    </w:p>
    <w:p w14:paraId="19195910" w14:textId="77777777" w:rsidR="002C70FA" w:rsidRDefault="00F5568F" w:rsidP="0012396A">
      <w:pPr>
        <w:pStyle w:val="CommentText"/>
        <w:spacing w:after="120"/>
        <w:jc w:val="both"/>
        <w:rPr>
          <w:sz w:val="24"/>
          <w:szCs w:val="24"/>
        </w:rPr>
      </w:pPr>
      <w:r>
        <w:rPr>
          <w:sz w:val="24"/>
          <w:szCs w:val="24"/>
          <w:lang w:val="bg-BG"/>
        </w:rPr>
        <w:t>Т</w:t>
      </w:r>
      <w:proofErr w:type="spellStart"/>
      <w:r>
        <w:rPr>
          <w:sz w:val="24"/>
          <w:szCs w:val="24"/>
        </w:rPr>
        <w:t>върде</w:t>
      </w:r>
      <w:proofErr w:type="spellEnd"/>
      <w:r>
        <w:rPr>
          <w:sz w:val="24"/>
          <w:szCs w:val="24"/>
        </w:rPr>
        <w:t xml:space="preserve"> </w:t>
      </w:r>
      <w:proofErr w:type="spellStart"/>
      <w:r>
        <w:rPr>
          <w:sz w:val="24"/>
          <w:szCs w:val="24"/>
        </w:rPr>
        <w:t>слож</w:t>
      </w:r>
      <w:r>
        <w:rPr>
          <w:sz w:val="24"/>
          <w:szCs w:val="24"/>
          <w:lang w:val="bg-BG"/>
        </w:rPr>
        <w:t>ен</w:t>
      </w:r>
      <w:proofErr w:type="spellEnd"/>
      <w:r>
        <w:rPr>
          <w:sz w:val="24"/>
          <w:szCs w:val="24"/>
          <w:lang w:val="bg-BG"/>
        </w:rPr>
        <w:t xml:space="preserve"> е въпросът </w:t>
      </w:r>
      <w:proofErr w:type="spellStart"/>
      <w:r>
        <w:rPr>
          <w:sz w:val="24"/>
          <w:szCs w:val="24"/>
        </w:rPr>
        <w:t>за</w:t>
      </w:r>
      <w:proofErr w:type="spellEnd"/>
      <w:r>
        <w:rPr>
          <w:sz w:val="24"/>
          <w:szCs w:val="24"/>
        </w:rPr>
        <w:t xml:space="preserve"> </w:t>
      </w:r>
      <w:proofErr w:type="spellStart"/>
      <w:r>
        <w:rPr>
          <w:sz w:val="24"/>
          <w:szCs w:val="24"/>
        </w:rPr>
        <w:t>определяне</w:t>
      </w:r>
      <w:proofErr w:type="spellEnd"/>
      <w:r>
        <w:rPr>
          <w:sz w:val="24"/>
          <w:szCs w:val="24"/>
        </w:rPr>
        <w:t xml:space="preserve"> </w:t>
      </w:r>
      <w:proofErr w:type="spellStart"/>
      <w:r>
        <w:rPr>
          <w:sz w:val="24"/>
          <w:szCs w:val="24"/>
        </w:rPr>
        <w:t>влиянието</w:t>
      </w:r>
      <w:proofErr w:type="spellEnd"/>
      <w:r>
        <w:rPr>
          <w:sz w:val="24"/>
          <w:szCs w:val="24"/>
        </w:rPr>
        <w:t xml:space="preserve"> </w:t>
      </w:r>
      <w:proofErr w:type="spellStart"/>
      <w:r>
        <w:rPr>
          <w:sz w:val="24"/>
          <w:szCs w:val="24"/>
        </w:rPr>
        <w:t>на</w:t>
      </w:r>
      <w:proofErr w:type="spellEnd"/>
      <w:r>
        <w:rPr>
          <w:sz w:val="24"/>
          <w:szCs w:val="24"/>
        </w:rPr>
        <w:t xml:space="preserve"> </w:t>
      </w:r>
      <w:proofErr w:type="spellStart"/>
      <w:r>
        <w:rPr>
          <w:sz w:val="24"/>
          <w:szCs w:val="24"/>
        </w:rPr>
        <w:t>рибните</w:t>
      </w:r>
      <w:proofErr w:type="spellEnd"/>
      <w:r>
        <w:rPr>
          <w:sz w:val="24"/>
          <w:szCs w:val="24"/>
        </w:rPr>
        <w:t xml:space="preserve"> </w:t>
      </w:r>
      <w:proofErr w:type="spellStart"/>
      <w:r>
        <w:rPr>
          <w:sz w:val="24"/>
          <w:szCs w:val="24"/>
        </w:rPr>
        <w:t>запаси</w:t>
      </w:r>
      <w:proofErr w:type="spellEnd"/>
      <w:r>
        <w:rPr>
          <w:sz w:val="24"/>
          <w:szCs w:val="24"/>
        </w:rPr>
        <w:t xml:space="preserve">, </w:t>
      </w:r>
      <w:proofErr w:type="spellStart"/>
      <w:r>
        <w:rPr>
          <w:sz w:val="24"/>
          <w:szCs w:val="24"/>
        </w:rPr>
        <w:t>на</w:t>
      </w:r>
      <w:proofErr w:type="spellEnd"/>
      <w:r>
        <w:rPr>
          <w:sz w:val="24"/>
          <w:szCs w:val="24"/>
        </w:rPr>
        <w:t xml:space="preserve"> </w:t>
      </w:r>
      <w:proofErr w:type="spellStart"/>
      <w:r>
        <w:rPr>
          <w:sz w:val="24"/>
          <w:szCs w:val="24"/>
        </w:rPr>
        <w:t>техните</w:t>
      </w:r>
      <w:proofErr w:type="spellEnd"/>
      <w:r>
        <w:rPr>
          <w:sz w:val="24"/>
          <w:szCs w:val="24"/>
        </w:rPr>
        <w:t xml:space="preserve"> </w:t>
      </w:r>
      <w:proofErr w:type="spellStart"/>
      <w:r>
        <w:rPr>
          <w:sz w:val="24"/>
          <w:szCs w:val="24"/>
        </w:rPr>
        <w:t>промени</w:t>
      </w:r>
      <w:proofErr w:type="spellEnd"/>
      <w:r>
        <w:rPr>
          <w:sz w:val="24"/>
          <w:szCs w:val="24"/>
        </w:rPr>
        <w:t xml:space="preserve"> и </w:t>
      </w:r>
      <w:proofErr w:type="spellStart"/>
      <w:r>
        <w:rPr>
          <w:sz w:val="24"/>
          <w:szCs w:val="24"/>
        </w:rPr>
        <w:t>флуктуации</w:t>
      </w:r>
      <w:proofErr w:type="spellEnd"/>
      <w:r>
        <w:rPr>
          <w:sz w:val="24"/>
          <w:szCs w:val="24"/>
        </w:rPr>
        <w:t xml:space="preserve"> в </w:t>
      </w:r>
      <w:proofErr w:type="spellStart"/>
      <w:r>
        <w:rPr>
          <w:sz w:val="24"/>
          <w:szCs w:val="24"/>
        </w:rPr>
        <w:t>дъгосрочен</w:t>
      </w:r>
      <w:proofErr w:type="spellEnd"/>
      <w:r>
        <w:rPr>
          <w:sz w:val="24"/>
          <w:szCs w:val="24"/>
        </w:rPr>
        <w:t xml:space="preserve"> </w:t>
      </w:r>
      <w:proofErr w:type="spellStart"/>
      <w:r>
        <w:rPr>
          <w:sz w:val="24"/>
          <w:szCs w:val="24"/>
        </w:rPr>
        <w:t>план</w:t>
      </w:r>
      <w:proofErr w:type="spellEnd"/>
      <w:r>
        <w:rPr>
          <w:sz w:val="24"/>
          <w:szCs w:val="24"/>
        </w:rPr>
        <w:t xml:space="preserve"> </w:t>
      </w:r>
      <w:proofErr w:type="spellStart"/>
      <w:r>
        <w:rPr>
          <w:sz w:val="24"/>
          <w:szCs w:val="24"/>
        </w:rPr>
        <w:t>върху</w:t>
      </w:r>
      <w:proofErr w:type="spellEnd"/>
      <w:r>
        <w:rPr>
          <w:sz w:val="24"/>
          <w:szCs w:val="24"/>
        </w:rPr>
        <w:t xml:space="preserve"> </w:t>
      </w:r>
      <w:proofErr w:type="spellStart"/>
      <w:r>
        <w:rPr>
          <w:sz w:val="24"/>
          <w:szCs w:val="24"/>
        </w:rPr>
        <w:t>общото</w:t>
      </w:r>
      <w:proofErr w:type="spellEnd"/>
      <w:r>
        <w:rPr>
          <w:sz w:val="24"/>
          <w:szCs w:val="24"/>
        </w:rPr>
        <w:t xml:space="preserve"> </w:t>
      </w:r>
      <w:proofErr w:type="spellStart"/>
      <w:r>
        <w:rPr>
          <w:sz w:val="24"/>
          <w:szCs w:val="24"/>
        </w:rPr>
        <w:t>състояние</w:t>
      </w:r>
      <w:proofErr w:type="spellEnd"/>
      <w:r>
        <w:rPr>
          <w:sz w:val="24"/>
          <w:szCs w:val="24"/>
        </w:rPr>
        <w:t xml:space="preserve"> </w:t>
      </w:r>
      <w:proofErr w:type="spellStart"/>
      <w:r>
        <w:rPr>
          <w:sz w:val="24"/>
          <w:szCs w:val="24"/>
        </w:rPr>
        <w:t>на</w:t>
      </w:r>
      <w:proofErr w:type="spellEnd"/>
      <w:r>
        <w:rPr>
          <w:sz w:val="24"/>
          <w:szCs w:val="24"/>
        </w:rPr>
        <w:t xml:space="preserve"> </w:t>
      </w:r>
      <w:proofErr w:type="spellStart"/>
      <w:r>
        <w:rPr>
          <w:sz w:val="24"/>
          <w:szCs w:val="24"/>
        </w:rPr>
        <w:t>китоподобните</w:t>
      </w:r>
      <w:proofErr w:type="spellEnd"/>
      <w:r>
        <w:rPr>
          <w:sz w:val="24"/>
          <w:szCs w:val="24"/>
        </w:rPr>
        <w:t xml:space="preserve">, </w:t>
      </w:r>
      <w:proofErr w:type="spellStart"/>
      <w:r>
        <w:rPr>
          <w:sz w:val="24"/>
          <w:szCs w:val="24"/>
        </w:rPr>
        <w:t>разпространението</w:t>
      </w:r>
      <w:proofErr w:type="spellEnd"/>
      <w:r>
        <w:rPr>
          <w:sz w:val="24"/>
          <w:szCs w:val="24"/>
        </w:rPr>
        <w:t xml:space="preserve"> и </w:t>
      </w:r>
      <w:proofErr w:type="spellStart"/>
      <w:r>
        <w:rPr>
          <w:sz w:val="24"/>
          <w:szCs w:val="24"/>
        </w:rPr>
        <w:t>числеността</w:t>
      </w:r>
      <w:proofErr w:type="spellEnd"/>
      <w:r>
        <w:rPr>
          <w:sz w:val="24"/>
          <w:szCs w:val="24"/>
        </w:rPr>
        <w:t xml:space="preserve"> </w:t>
      </w:r>
      <w:proofErr w:type="spellStart"/>
      <w:r>
        <w:rPr>
          <w:sz w:val="24"/>
          <w:szCs w:val="24"/>
        </w:rPr>
        <w:t>им</w:t>
      </w:r>
      <w:proofErr w:type="spellEnd"/>
      <w:r>
        <w:rPr>
          <w:sz w:val="24"/>
          <w:szCs w:val="24"/>
        </w:rPr>
        <w:t xml:space="preserve">. </w:t>
      </w:r>
      <w:proofErr w:type="spellStart"/>
      <w:r>
        <w:rPr>
          <w:sz w:val="24"/>
          <w:szCs w:val="24"/>
        </w:rPr>
        <w:t>Въпросите</w:t>
      </w:r>
      <w:proofErr w:type="spellEnd"/>
      <w:r>
        <w:rPr>
          <w:sz w:val="24"/>
          <w:szCs w:val="24"/>
        </w:rPr>
        <w:t xml:space="preserve"> </w:t>
      </w:r>
      <w:proofErr w:type="spellStart"/>
      <w:r>
        <w:rPr>
          <w:sz w:val="24"/>
          <w:szCs w:val="24"/>
        </w:rPr>
        <w:t>за</w:t>
      </w:r>
      <w:proofErr w:type="spellEnd"/>
      <w:r>
        <w:rPr>
          <w:sz w:val="24"/>
          <w:szCs w:val="24"/>
        </w:rPr>
        <w:t xml:space="preserve"> </w:t>
      </w:r>
      <w:proofErr w:type="spellStart"/>
      <w:r>
        <w:rPr>
          <w:sz w:val="24"/>
          <w:szCs w:val="24"/>
        </w:rPr>
        <w:t>адекватността</w:t>
      </w:r>
      <w:proofErr w:type="spellEnd"/>
      <w:r>
        <w:rPr>
          <w:sz w:val="24"/>
          <w:szCs w:val="24"/>
        </w:rPr>
        <w:t xml:space="preserve"> </w:t>
      </w:r>
      <w:proofErr w:type="spellStart"/>
      <w:r>
        <w:rPr>
          <w:sz w:val="24"/>
          <w:szCs w:val="24"/>
        </w:rPr>
        <w:t>на</w:t>
      </w:r>
      <w:proofErr w:type="spellEnd"/>
      <w:r>
        <w:rPr>
          <w:sz w:val="24"/>
          <w:szCs w:val="24"/>
        </w:rPr>
        <w:t xml:space="preserve"> </w:t>
      </w:r>
      <w:proofErr w:type="spellStart"/>
      <w:r>
        <w:rPr>
          <w:sz w:val="24"/>
          <w:szCs w:val="24"/>
        </w:rPr>
        <w:t>храненето</w:t>
      </w:r>
      <w:proofErr w:type="spellEnd"/>
      <w:r>
        <w:rPr>
          <w:sz w:val="24"/>
          <w:szCs w:val="24"/>
        </w:rPr>
        <w:t xml:space="preserve">, </w:t>
      </w:r>
      <w:proofErr w:type="spellStart"/>
      <w:r>
        <w:rPr>
          <w:sz w:val="24"/>
          <w:szCs w:val="24"/>
        </w:rPr>
        <w:t>включително</w:t>
      </w:r>
      <w:proofErr w:type="spellEnd"/>
      <w:r>
        <w:rPr>
          <w:sz w:val="24"/>
          <w:szCs w:val="24"/>
        </w:rPr>
        <w:t xml:space="preserve"> </w:t>
      </w:r>
      <w:proofErr w:type="spellStart"/>
      <w:r>
        <w:rPr>
          <w:sz w:val="24"/>
          <w:szCs w:val="24"/>
        </w:rPr>
        <w:t>достатъчността</w:t>
      </w:r>
      <w:proofErr w:type="spellEnd"/>
      <w:r>
        <w:rPr>
          <w:sz w:val="24"/>
          <w:szCs w:val="24"/>
        </w:rPr>
        <w:t xml:space="preserve"> и </w:t>
      </w:r>
      <w:proofErr w:type="spellStart"/>
      <w:r>
        <w:rPr>
          <w:sz w:val="24"/>
          <w:szCs w:val="24"/>
        </w:rPr>
        <w:t>разнообразието</w:t>
      </w:r>
      <w:proofErr w:type="spellEnd"/>
      <w:r>
        <w:rPr>
          <w:sz w:val="24"/>
          <w:szCs w:val="24"/>
        </w:rPr>
        <w:t xml:space="preserve"> </w:t>
      </w:r>
      <w:proofErr w:type="spellStart"/>
      <w:r>
        <w:rPr>
          <w:sz w:val="24"/>
          <w:szCs w:val="24"/>
        </w:rPr>
        <w:t>на</w:t>
      </w:r>
      <w:proofErr w:type="spellEnd"/>
      <w:r>
        <w:rPr>
          <w:sz w:val="24"/>
          <w:szCs w:val="24"/>
        </w:rPr>
        <w:t xml:space="preserve"> </w:t>
      </w:r>
      <w:proofErr w:type="spellStart"/>
      <w:r>
        <w:rPr>
          <w:sz w:val="24"/>
          <w:szCs w:val="24"/>
        </w:rPr>
        <w:t>хранителната</w:t>
      </w:r>
      <w:proofErr w:type="spellEnd"/>
      <w:r>
        <w:rPr>
          <w:sz w:val="24"/>
          <w:szCs w:val="24"/>
        </w:rPr>
        <w:t xml:space="preserve"> </w:t>
      </w:r>
      <w:proofErr w:type="spellStart"/>
      <w:r>
        <w:rPr>
          <w:sz w:val="24"/>
          <w:szCs w:val="24"/>
        </w:rPr>
        <w:t>база</w:t>
      </w:r>
      <w:proofErr w:type="spellEnd"/>
      <w:r>
        <w:rPr>
          <w:sz w:val="24"/>
          <w:szCs w:val="24"/>
        </w:rPr>
        <w:t xml:space="preserve"> </w:t>
      </w:r>
      <w:proofErr w:type="spellStart"/>
      <w:r>
        <w:rPr>
          <w:sz w:val="24"/>
          <w:szCs w:val="24"/>
        </w:rPr>
        <w:t>на</w:t>
      </w:r>
      <w:proofErr w:type="spellEnd"/>
      <w:r>
        <w:rPr>
          <w:sz w:val="24"/>
          <w:szCs w:val="24"/>
        </w:rPr>
        <w:t xml:space="preserve"> </w:t>
      </w:r>
      <w:proofErr w:type="spellStart"/>
      <w:r>
        <w:rPr>
          <w:sz w:val="24"/>
          <w:szCs w:val="24"/>
        </w:rPr>
        <w:t>морската</w:t>
      </w:r>
      <w:proofErr w:type="spellEnd"/>
      <w:r>
        <w:rPr>
          <w:sz w:val="24"/>
          <w:szCs w:val="24"/>
        </w:rPr>
        <w:t xml:space="preserve"> </w:t>
      </w:r>
      <w:proofErr w:type="spellStart"/>
      <w:r>
        <w:rPr>
          <w:sz w:val="24"/>
          <w:szCs w:val="24"/>
        </w:rPr>
        <w:t>свиня</w:t>
      </w:r>
      <w:proofErr w:type="spellEnd"/>
      <w:r>
        <w:rPr>
          <w:sz w:val="24"/>
          <w:szCs w:val="24"/>
        </w:rPr>
        <w:t xml:space="preserve">, </w:t>
      </w:r>
      <w:proofErr w:type="spellStart"/>
      <w:r>
        <w:rPr>
          <w:sz w:val="24"/>
          <w:szCs w:val="24"/>
        </w:rPr>
        <w:t>обикновения</w:t>
      </w:r>
      <w:proofErr w:type="spellEnd"/>
      <w:r>
        <w:rPr>
          <w:sz w:val="24"/>
          <w:szCs w:val="24"/>
        </w:rPr>
        <w:t xml:space="preserve"> </w:t>
      </w:r>
      <w:proofErr w:type="spellStart"/>
      <w:r>
        <w:rPr>
          <w:sz w:val="24"/>
          <w:szCs w:val="24"/>
        </w:rPr>
        <w:t>делфин</w:t>
      </w:r>
      <w:proofErr w:type="spellEnd"/>
      <w:r>
        <w:rPr>
          <w:sz w:val="24"/>
          <w:szCs w:val="24"/>
        </w:rPr>
        <w:t xml:space="preserve"> и </w:t>
      </w:r>
      <w:proofErr w:type="spellStart"/>
      <w:r>
        <w:rPr>
          <w:sz w:val="24"/>
          <w:szCs w:val="24"/>
        </w:rPr>
        <w:t>афалата</w:t>
      </w:r>
      <w:proofErr w:type="spellEnd"/>
      <w:r>
        <w:rPr>
          <w:sz w:val="24"/>
          <w:szCs w:val="24"/>
        </w:rPr>
        <w:t xml:space="preserve">, </w:t>
      </w:r>
      <w:proofErr w:type="spellStart"/>
      <w:r>
        <w:rPr>
          <w:sz w:val="24"/>
          <w:szCs w:val="24"/>
        </w:rPr>
        <w:t>изискват</w:t>
      </w:r>
      <w:proofErr w:type="spellEnd"/>
      <w:r>
        <w:rPr>
          <w:sz w:val="24"/>
          <w:szCs w:val="24"/>
        </w:rPr>
        <w:t xml:space="preserve"> </w:t>
      </w:r>
      <w:proofErr w:type="spellStart"/>
      <w:r>
        <w:rPr>
          <w:sz w:val="24"/>
          <w:szCs w:val="24"/>
        </w:rPr>
        <w:t>специални</w:t>
      </w:r>
      <w:proofErr w:type="spellEnd"/>
      <w:r>
        <w:rPr>
          <w:sz w:val="24"/>
          <w:szCs w:val="24"/>
        </w:rPr>
        <w:t xml:space="preserve"> </w:t>
      </w:r>
      <w:proofErr w:type="spellStart"/>
      <w:r>
        <w:rPr>
          <w:sz w:val="24"/>
          <w:szCs w:val="24"/>
        </w:rPr>
        <w:t>изследвани</w:t>
      </w:r>
      <w:proofErr w:type="spellEnd"/>
      <w:r>
        <w:rPr>
          <w:sz w:val="24"/>
          <w:szCs w:val="24"/>
        </w:rPr>
        <w:t xml:space="preserve">. </w:t>
      </w:r>
    </w:p>
    <w:p w14:paraId="7C7A7661" w14:textId="1FEEA9EF" w:rsidR="002C70FA" w:rsidRDefault="002C70FA">
      <w:pPr>
        <w:autoSpaceDE w:val="0"/>
        <w:autoSpaceDN w:val="0"/>
        <w:adjustRightInd w:val="0"/>
        <w:jc w:val="both"/>
        <w:rPr>
          <w:rFonts w:eastAsia="Calibri"/>
          <w:color w:val="000000"/>
          <w:highlight w:val="cyan"/>
          <w:lang w:val="bg-BG"/>
        </w:rPr>
      </w:pPr>
    </w:p>
    <w:p w14:paraId="21FA034D" w14:textId="77777777" w:rsidR="0041466A" w:rsidRDefault="0041466A">
      <w:pPr>
        <w:autoSpaceDE w:val="0"/>
        <w:autoSpaceDN w:val="0"/>
        <w:adjustRightInd w:val="0"/>
        <w:jc w:val="both"/>
        <w:rPr>
          <w:rFonts w:eastAsia="Calibri"/>
          <w:color w:val="000000"/>
          <w:highlight w:val="cyan"/>
          <w:lang w:val="bg-BG"/>
        </w:rPr>
      </w:pPr>
    </w:p>
    <w:p w14:paraId="011C5097" w14:textId="77777777" w:rsidR="002C70FA" w:rsidRDefault="00F5568F">
      <w:pPr>
        <w:autoSpaceDE w:val="0"/>
        <w:autoSpaceDN w:val="0"/>
        <w:adjustRightInd w:val="0"/>
        <w:jc w:val="both"/>
        <w:rPr>
          <w:rFonts w:eastAsia="Calibri"/>
          <w:b/>
          <w:bCs/>
          <w:i/>
          <w:lang w:val="bg-BG"/>
        </w:rPr>
      </w:pPr>
      <w:bookmarkStart w:id="20" w:name="ПОПУЛАЦИЯ"/>
      <w:r>
        <w:rPr>
          <w:rFonts w:eastAsia="Calibri"/>
          <w:b/>
          <w:bCs/>
          <w:i/>
          <w:lang w:val="bg-BG"/>
        </w:rPr>
        <w:t>4.4. Състояние на популацията</w:t>
      </w:r>
    </w:p>
    <w:bookmarkEnd w:id="20"/>
    <w:p w14:paraId="364C7351" w14:textId="77777777" w:rsidR="002C70FA" w:rsidRDefault="002C70FA">
      <w:pPr>
        <w:autoSpaceDE w:val="0"/>
        <w:autoSpaceDN w:val="0"/>
        <w:adjustRightInd w:val="0"/>
        <w:jc w:val="both"/>
        <w:rPr>
          <w:rFonts w:eastAsia="Calibri"/>
          <w:b/>
          <w:bCs/>
          <w:lang w:val="bg-BG"/>
        </w:rPr>
      </w:pPr>
    </w:p>
    <w:p w14:paraId="2DF0C8B0" w14:textId="3769AB32" w:rsidR="002C70FA" w:rsidRDefault="00F5568F" w:rsidP="0012396A">
      <w:pPr>
        <w:autoSpaceDE w:val="0"/>
        <w:autoSpaceDN w:val="0"/>
        <w:adjustRightInd w:val="0"/>
        <w:spacing w:after="120"/>
        <w:jc w:val="both"/>
        <w:rPr>
          <w:rFonts w:eastAsia="Calibri"/>
          <w:lang w:val="bg-BG"/>
        </w:rPr>
      </w:pPr>
      <w:r>
        <w:rPr>
          <w:rFonts w:eastAsia="Calibri"/>
          <w:lang w:val="bg-BG"/>
        </w:rPr>
        <w:t xml:space="preserve">Данните за състоянието на популацията на </w:t>
      </w:r>
      <w:proofErr w:type="spellStart"/>
      <w:r>
        <w:rPr>
          <w:rFonts w:eastAsia="Calibri"/>
          <w:lang w:val="bg-BG"/>
        </w:rPr>
        <w:t>китоподобните</w:t>
      </w:r>
      <w:proofErr w:type="spellEnd"/>
      <w:r>
        <w:rPr>
          <w:rFonts w:eastAsia="Calibri"/>
          <w:lang w:val="bg-BG"/>
        </w:rPr>
        <w:t xml:space="preserve"> в Черно море в дългосрочен период са оскъдни и противоречиви, особено за ХХ в. През 1930 г. популациите на трите вида се оценяват общо на 1 500 000 – 2 000 000 индивида (</w:t>
      </w:r>
      <w:proofErr w:type="spellStart"/>
      <w:r>
        <w:rPr>
          <w:rFonts w:eastAsia="Calibri"/>
          <w:lang w:val="bg-BG"/>
        </w:rPr>
        <w:t>Арсеньев</w:t>
      </w:r>
      <w:proofErr w:type="spellEnd"/>
      <w:r>
        <w:rPr>
          <w:rFonts w:eastAsia="Calibri"/>
          <w:lang w:val="bg-BG"/>
        </w:rPr>
        <w:t xml:space="preserve">, 1980). </w:t>
      </w:r>
      <w:proofErr w:type="spellStart"/>
      <w:r>
        <w:rPr>
          <w:rFonts w:eastAsia="Calibri"/>
          <w:lang w:val="bg-BG"/>
        </w:rPr>
        <w:t>Китоподобните</w:t>
      </w:r>
      <w:proofErr w:type="spellEnd"/>
      <w:r>
        <w:rPr>
          <w:rFonts w:eastAsia="Calibri"/>
          <w:lang w:val="bg-BG"/>
        </w:rPr>
        <w:t xml:space="preserve"> в Черно море са били обект на интензивен </w:t>
      </w:r>
      <w:proofErr w:type="spellStart"/>
      <w:r>
        <w:rPr>
          <w:rFonts w:eastAsia="Calibri"/>
          <w:lang w:val="bg-BG"/>
        </w:rPr>
        <w:t>делфинолов</w:t>
      </w:r>
      <w:proofErr w:type="spellEnd"/>
      <w:r>
        <w:rPr>
          <w:rFonts w:eastAsia="Calibri"/>
          <w:lang w:val="bg-BG"/>
        </w:rPr>
        <w:t xml:space="preserve"> през ХХ век, което е довело до значително намаляване на популациите на трите вида. Проучванията и оценките на абсолютна численост, провеждани от СССР (1967-1974 г.) и Турция (1987) и ползващи метода на </w:t>
      </w:r>
      <w:proofErr w:type="spellStart"/>
      <w:r>
        <w:rPr>
          <w:rFonts w:eastAsia="Calibri"/>
          <w:lang w:val="bg-BG"/>
        </w:rPr>
        <w:t>трансекти</w:t>
      </w:r>
      <w:proofErr w:type="spellEnd"/>
      <w:r>
        <w:rPr>
          <w:rFonts w:eastAsia="Calibri"/>
          <w:lang w:val="bg-BG"/>
        </w:rPr>
        <w:t xml:space="preserve"> с фиксирана ширина, са дискредитирани от Научната комисия към Международната Комисия по Китолов поради непоправими методологични </w:t>
      </w:r>
      <w:r w:rsidRPr="00D81FEB">
        <w:rPr>
          <w:rFonts w:eastAsia="Calibri"/>
          <w:lang w:val="bg-BG"/>
        </w:rPr>
        <w:t>и аналитични проблеми (</w:t>
      </w:r>
      <w:proofErr w:type="spellStart"/>
      <w:r w:rsidRPr="00D81FEB">
        <w:rPr>
          <w:rFonts w:eastAsia="Calibri"/>
          <w:lang w:val="bg-BG"/>
        </w:rPr>
        <w:t>Smith</w:t>
      </w:r>
      <w:proofErr w:type="spellEnd"/>
      <w:r w:rsidRPr="00D81FEB">
        <w:rPr>
          <w:rFonts w:eastAsia="Calibri"/>
          <w:lang w:val="bg-BG"/>
        </w:rPr>
        <w:t xml:space="preserve">, 1982, </w:t>
      </w:r>
      <w:proofErr w:type="spellStart"/>
      <w:r w:rsidRPr="00D81FEB">
        <w:rPr>
          <w:rFonts w:eastAsia="Calibri"/>
          <w:lang w:val="bg-BG"/>
        </w:rPr>
        <w:t>Buckland</w:t>
      </w:r>
      <w:proofErr w:type="spellEnd"/>
      <w:r w:rsidRPr="00D81FEB">
        <w:rPr>
          <w:rFonts w:eastAsia="Calibri"/>
          <w:lang w:val="bg-BG"/>
        </w:rPr>
        <w:t xml:space="preserve"> </w:t>
      </w:r>
      <w:proofErr w:type="spellStart"/>
      <w:r w:rsidRPr="00D81FEB">
        <w:rPr>
          <w:rFonts w:eastAsia="Calibri"/>
          <w:iCs/>
          <w:lang w:val="bg-BG"/>
        </w:rPr>
        <w:t>et</w:t>
      </w:r>
      <w:proofErr w:type="spellEnd"/>
      <w:r w:rsidRPr="00D81FEB">
        <w:rPr>
          <w:rFonts w:eastAsia="Calibri"/>
          <w:iCs/>
          <w:lang w:val="bg-BG"/>
        </w:rPr>
        <w:t xml:space="preserve"> </w:t>
      </w:r>
      <w:proofErr w:type="spellStart"/>
      <w:r w:rsidRPr="00D81FEB">
        <w:rPr>
          <w:rFonts w:eastAsia="Calibri"/>
          <w:iCs/>
          <w:lang w:val="bg-BG"/>
        </w:rPr>
        <w:t>al</w:t>
      </w:r>
      <w:proofErr w:type="spellEnd"/>
      <w:r w:rsidRPr="00D81FEB">
        <w:rPr>
          <w:rFonts w:eastAsia="Calibri"/>
          <w:lang w:val="bg-BG"/>
        </w:rPr>
        <w:t>., 1992).</w:t>
      </w:r>
    </w:p>
    <w:p w14:paraId="6BD96C10" w14:textId="013EBD73" w:rsidR="0007290F" w:rsidRDefault="0007290F" w:rsidP="0012396A">
      <w:pPr>
        <w:autoSpaceDE w:val="0"/>
        <w:autoSpaceDN w:val="0"/>
        <w:adjustRightInd w:val="0"/>
        <w:spacing w:after="120"/>
        <w:jc w:val="both"/>
        <w:rPr>
          <w:rFonts w:eastAsia="Calibri"/>
          <w:lang w:val="bg-BG"/>
        </w:rPr>
      </w:pPr>
      <w:r w:rsidRPr="00585996">
        <w:rPr>
          <w:rFonts w:eastAsia="Calibri"/>
          <w:lang w:val="bg-BG"/>
        </w:rPr>
        <w:t xml:space="preserve">Стандартния метод за отчитане на плътност и численост на популациите на </w:t>
      </w:r>
      <w:proofErr w:type="spellStart"/>
      <w:r w:rsidRPr="00585996">
        <w:rPr>
          <w:rFonts w:eastAsia="Calibri"/>
          <w:lang w:val="bg-BG"/>
        </w:rPr>
        <w:t>китоподобни</w:t>
      </w:r>
      <w:proofErr w:type="spellEnd"/>
      <w:r w:rsidRPr="00585996">
        <w:rPr>
          <w:rFonts w:eastAsia="Calibri"/>
          <w:lang w:val="bg-BG"/>
        </w:rPr>
        <w:t xml:space="preserve"> е дистанционния метод (</w:t>
      </w:r>
      <w:proofErr w:type="spellStart"/>
      <w:r w:rsidRPr="00585996">
        <w:rPr>
          <w:rFonts w:eastAsia="Calibri"/>
          <w:lang w:val="bg-BG"/>
        </w:rPr>
        <w:t>distance</w:t>
      </w:r>
      <w:proofErr w:type="spellEnd"/>
      <w:r w:rsidRPr="00585996">
        <w:rPr>
          <w:rFonts w:eastAsia="Calibri"/>
          <w:lang w:val="bg-BG"/>
        </w:rPr>
        <w:t xml:space="preserve"> </w:t>
      </w:r>
      <w:proofErr w:type="spellStart"/>
      <w:r w:rsidRPr="00585996">
        <w:rPr>
          <w:rFonts w:eastAsia="Calibri"/>
          <w:lang w:val="bg-BG"/>
        </w:rPr>
        <w:t>sampling</w:t>
      </w:r>
      <w:proofErr w:type="spellEnd"/>
      <w:r w:rsidRPr="00585996">
        <w:rPr>
          <w:rFonts w:eastAsia="Calibri"/>
          <w:lang w:val="bg-BG"/>
        </w:rPr>
        <w:t xml:space="preserve"> - </w:t>
      </w:r>
      <w:proofErr w:type="spellStart"/>
      <w:r w:rsidRPr="00585996">
        <w:rPr>
          <w:rFonts w:eastAsia="Calibri"/>
          <w:lang w:val="bg-BG"/>
        </w:rPr>
        <w:t>Buckland</w:t>
      </w:r>
      <w:proofErr w:type="spellEnd"/>
      <w:r w:rsidRPr="00585996">
        <w:rPr>
          <w:rFonts w:eastAsia="Calibri"/>
          <w:lang w:val="bg-BG"/>
        </w:rPr>
        <w:t xml:space="preserve"> </w:t>
      </w:r>
      <w:proofErr w:type="spellStart"/>
      <w:r w:rsidRPr="00585996">
        <w:rPr>
          <w:rFonts w:eastAsia="Calibri"/>
          <w:lang w:val="bg-BG"/>
        </w:rPr>
        <w:t>et</w:t>
      </w:r>
      <w:proofErr w:type="spellEnd"/>
      <w:r w:rsidRPr="00585996">
        <w:rPr>
          <w:rFonts w:eastAsia="Calibri"/>
          <w:lang w:val="bg-BG"/>
        </w:rPr>
        <w:t xml:space="preserve"> </w:t>
      </w:r>
      <w:proofErr w:type="spellStart"/>
      <w:r w:rsidRPr="00585996">
        <w:rPr>
          <w:rFonts w:eastAsia="Calibri"/>
          <w:lang w:val="bg-BG"/>
        </w:rPr>
        <w:t>al</w:t>
      </w:r>
      <w:proofErr w:type="spellEnd"/>
      <w:r w:rsidRPr="00585996">
        <w:rPr>
          <w:rFonts w:eastAsia="Calibri"/>
          <w:lang w:val="bg-BG"/>
        </w:rPr>
        <w:t xml:space="preserve">., 2001) по линейни </w:t>
      </w:r>
      <w:proofErr w:type="spellStart"/>
      <w:r w:rsidRPr="00585996">
        <w:rPr>
          <w:rFonts w:eastAsia="Calibri"/>
          <w:lang w:val="bg-BG"/>
        </w:rPr>
        <w:t>трансекти</w:t>
      </w:r>
      <w:proofErr w:type="spellEnd"/>
      <w:r w:rsidRPr="00585996">
        <w:rPr>
          <w:rFonts w:eastAsia="Calibri"/>
          <w:lang w:val="bg-BG"/>
        </w:rPr>
        <w:t xml:space="preserve">. Прилага се както от плавателен съд, така и от самолет. </w:t>
      </w:r>
      <w:proofErr w:type="spellStart"/>
      <w:r w:rsidRPr="00585996">
        <w:rPr>
          <w:rFonts w:eastAsia="Calibri"/>
          <w:lang w:val="bg-BG"/>
        </w:rPr>
        <w:t>Buckland</w:t>
      </w:r>
      <w:proofErr w:type="spellEnd"/>
      <w:r w:rsidRPr="00585996">
        <w:rPr>
          <w:rFonts w:eastAsia="Calibri"/>
          <w:lang w:val="bg-BG"/>
        </w:rPr>
        <w:t xml:space="preserve">, S.T., </w:t>
      </w:r>
      <w:proofErr w:type="spellStart"/>
      <w:r w:rsidRPr="00585996">
        <w:rPr>
          <w:rFonts w:eastAsia="Calibri"/>
          <w:lang w:val="bg-BG"/>
        </w:rPr>
        <w:t>Anderson</w:t>
      </w:r>
      <w:proofErr w:type="spellEnd"/>
      <w:r w:rsidRPr="00585996">
        <w:rPr>
          <w:rFonts w:eastAsia="Calibri"/>
          <w:lang w:val="bg-BG"/>
        </w:rPr>
        <w:t xml:space="preserve">, D.R., </w:t>
      </w:r>
      <w:proofErr w:type="spellStart"/>
      <w:r w:rsidRPr="00585996">
        <w:rPr>
          <w:rFonts w:eastAsia="Calibri"/>
          <w:lang w:val="bg-BG"/>
        </w:rPr>
        <w:t>Burnham</w:t>
      </w:r>
      <w:proofErr w:type="spellEnd"/>
      <w:r w:rsidRPr="00585996">
        <w:rPr>
          <w:rFonts w:eastAsia="Calibri"/>
          <w:lang w:val="bg-BG"/>
        </w:rPr>
        <w:t xml:space="preserve">, K.P., </w:t>
      </w:r>
      <w:proofErr w:type="spellStart"/>
      <w:r w:rsidRPr="00585996">
        <w:rPr>
          <w:rFonts w:eastAsia="Calibri"/>
          <w:lang w:val="bg-BG"/>
        </w:rPr>
        <w:t>Laake</w:t>
      </w:r>
      <w:proofErr w:type="spellEnd"/>
      <w:r w:rsidRPr="00585996">
        <w:rPr>
          <w:rFonts w:eastAsia="Calibri"/>
          <w:lang w:val="bg-BG"/>
        </w:rPr>
        <w:t xml:space="preserve">, J.L., </w:t>
      </w:r>
      <w:proofErr w:type="spellStart"/>
      <w:r w:rsidRPr="00585996">
        <w:rPr>
          <w:rFonts w:eastAsia="Calibri"/>
          <w:lang w:val="bg-BG"/>
        </w:rPr>
        <w:t>Borchers</w:t>
      </w:r>
      <w:proofErr w:type="spellEnd"/>
      <w:r w:rsidRPr="00585996">
        <w:rPr>
          <w:rFonts w:eastAsia="Calibri"/>
          <w:lang w:val="bg-BG"/>
        </w:rPr>
        <w:t xml:space="preserve">, D.L. </w:t>
      </w:r>
      <w:proofErr w:type="spellStart"/>
      <w:r w:rsidRPr="00585996">
        <w:rPr>
          <w:rFonts w:eastAsia="Calibri"/>
          <w:lang w:val="bg-BG"/>
        </w:rPr>
        <w:t>and</w:t>
      </w:r>
      <w:proofErr w:type="spellEnd"/>
      <w:r w:rsidRPr="00585996">
        <w:rPr>
          <w:rFonts w:eastAsia="Calibri"/>
          <w:lang w:val="bg-BG"/>
        </w:rPr>
        <w:t xml:space="preserve"> </w:t>
      </w:r>
      <w:proofErr w:type="spellStart"/>
      <w:r w:rsidRPr="00585996">
        <w:rPr>
          <w:rFonts w:eastAsia="Calibri"/>
          <w:lang w:val="bg-BG"/>
        </w:rPr>
        <w:t>Thomas</w:t>
      </w:r>
      <w:proofErr w:type="spellEnd"/>
      <w:r w:rsidRPr="00585996">
        <w:rPr>
          <w:rFonts w:eastAsia="Calibri"/>
          <w:lang w:val="bg-BG"/>
        </w:rPr>
        <w:t xml:space="preserve">, L. 2001. </w:t>
      </w:r>
      <w:proofErr w:type="spellStart"/>
      <w:r w:rsidRPr="00585996">
        <w:rPr>
          <w:rFonts w:eastAsia="Calibri"/>
          <w:lang w:val="bg-BG"/>
        </w:rPr>
        <w:t>Introduction</w:t>
      </w:r>
      <w:proofErr w:type="spellEnd"/>
      <w:r w:rsidRPr="00585996">
        <w:rPr>
          <w:rFonts w:eastAsia="Calibri"/>
          <w:lang w:val="bg-BG"/>
        </w:rPr>
        <w:t xml:space="preserve"> </w:t>
      </w:r>
      <w:proofErr w:type="spellStart"/>
      <w:r w:rsidRPr="00585996">
        <w:rPr>
          <w:rFonts w:eastAsia="Calibri"/>
          <w:lang w:val="bg-BG"/>
        </w:rPr>
        <w:t>to</w:t>
      </w:r>
      <w:proofErr w:type="spellEnd"/>
      <w:r w:rsidRPr="00585996">
        <w:rPr>
          <w:rFonts w:eastAsia="Calibri"/>
          <w:lang w:val="bg-BG"/>
        </w:rPr>
        <w:t xml:space="preserve"> </w:t>
      </w:r>
      <w:proofErr w:type="spellStart"/>
      <w:r w:rsidRPr="00585996">
        <w:rPr>
          <w:rFonts w:eastAsia="Calibri"/>
          <w:lang w:val="bg-BG"/>
        </w:rPr>
        <w:t>Distance</w:t>
      </w:r>
      <w:proofErr w:type="spellEnd"/>
      <w:r w:rsidRPr="00585996">
        <w:rPr>
          <w:rFonts w:eastAsia="Calibri"/>
          <w:lang w:val="bg-BG"/>
        </w:rPr>
        <w:t xml:space="preserve"> </w:t>
      </w:r>
      <w:proofErr w:type="spellStart"/>
      <w:r w:rsidRPr="00585996">
        <w:rPr>
          <w:rFonts w:eastAsia="Calibri"/>
          <w:lang w:val="bg-BG"/>
        </w:rPr>
        <w:t>Sampling</w:t>
      </w:r>
      <w:proofErr w:type="spellEnd"/>
      <w:r w:rsidRPr="00585996">
        <w:rPr>
          <w:rFonts w:eastAsia="Calibri"/>
          <w:lang w:val="bg-BG"/>
        </w:rPr>
        <w:t xml:space="preserve">: </w:t>
      </w:r>
      <w:proofErr w:type="spellStart"/>
      <w:r w:rsidRPr="00585996">
        <w:rPr>
          <w:rFonts w:eastAsia="Calibri"/>
          <w:lang w:val="bg-BG"/>
        </w:rPr>
        <w:t>Estimating</w:t>
      </w:r>
      <w:proofErr w:type="spellEnd"/>
      <w:r w:rsidRPr="00585996">
        <w:rPr>
          <w:rFonts w:eastAsia="Calibri"/>
          <w:lang w:val="bg-BG"/>
        </w:rPr>
        <w:t xml:space="preserve"> </w:t>
      </w:r>
      <w:proofErr w:type="spellStart"/>
      <w:r w:rsidRPr="00585996">
        <w:rPr>
          <w:rFonts w:eastAsia="Calibri"/>
          <w:lang w:val="bg-BG"/>
        </w:rPr>
        <w:t>Abundance</w:t>
      </w:r>
      <w:proofErr w:type="spellEnd"/>
      <w:r w:rsidRPr="00585996">
        <w:rPr>
          <w:rFonts w:eastAsia="Calibri"/>
          <w:lang w:val="bg-BG"/>
        </w:rPr>
        <w:t xml:space="preserve"> </w:t>
      </w:r>
      <w:proofErr w:type="spellStart"/>
      <w:r w:rsidRPr="00585996">
        <w:rPr>
          <w:rFonts w:eastAsia="Calibri"/>
          <w:lang w:val="bg-BG"/>
        </w:rPr>
        <w:t>of</w:t>
      </w:r>
      <w:proofErr w:type="spellEnd"/>
      <w:r w:rsidRPr="00585996">
        <w:rPr>
          <w:rFonts w:eastAsia="Calibri"/>
          <w:lang w:val="bg-BG"/>
        </w:rPr>
        <w:t xml:space="preserve"> </w:t>
      </w:r>
      <w:proofErr w:type="spellStart"/>
      <w:r w:rsidRPr="00585996">
        <w:rPr>
          <w:rFonts w:eastAsia="Calibri"/>
          <w:lang w:val="bg-BG"/>
        </w:rPr>
        <w:t>Biological</w:t>
      </w:r>
      <w:proofErr w:type="spellEnd"/>
      <w:r w:rsidRPr="00585996">
        <w:rPr>
          <w:rFonts w:eastAsia="Calibri"/>
          <w:lang w:val="bg-BG"/>
        </w:rPr>
        <w:t xml:space="preserve"> </w:t>
      </w:r>
      <w:proofErr w:type="spellStart"/>
      <w:r w:rsidRPr="00585996">
        <w:rPr>
          <w:rFonts w:eastAsia="Calibri"/>
          <w:lang w:val="bg-BG"/>
        </w:rPr>
        <w:t>Populations</w:t>
      </w:r>
      <w:proofErr w:type="spellEnd"/>
      <w:r w:rsidRPr="00585996">
        <w:rPr>
          <w:rFonts w:eastAsia="Calibri"/>
          <w:lang w:val="bg-BG"/>
        </w:rPr>
        <w:t xml:space="preserve">. Oxford </w:t>
      </w:r>
      <w:proofErr w:type="spellStart"/>
      <w:r w:rsidRPr="00585996">
        <w:rPr>
          <w:rFonts w:eastAsia="Calibri"/>
          <w:lang w:val="bg-BG"/>
        </w:rPr>
        <w:t>University</w:t>
      </w:r>
      <w:proofErr w:type="spellEnd"/>
      <w:r w:rsidRPr="00585996">
        <w:rPr>
          <w:rFonts w:eastAsia="Calibri"/>
          <w:lang w:val="bg-BG"/>
        </w:rPr>
        <w:t xml:space="preserve"> </w:t>
      </w:r>
      <w:proofErr w:type="spellStart"/>
      <w:r w:rsidRPr="00585996">
        <w:rPr>
          <w:rFonts w:eastAsia="Calibri"/>
          <w:lang w:val="bg-BG"/>
        </w:rPr>
        <w:t>Press</w:t>
      </w:r>
      <w:proofErr w:type="spellEnd"/>
      <w:r w:rsidRPr="00585996">
        <w:rPr>
          <w:rFonts w:eastAsia="Calibri"/>
          <w:lang w:val="bg-BG"/>
        </w:rPr>
        <w:t>, Oxford, UK.</w:t>
      </w:r>
    </w:p>
    <w:p w14:paraId="08C2A25C" w14:textId="1B6D44B5" w:rsidR="0007290F" w:rsidRDefault="0007290F" w:rsidP="0007290F">
      <w:pPr>
        <w:autoSpaceDE w:val="0"/>
        <w:autoSpaceDN w:val="0"/>
        <w:adjustRightInd w:val="0"/>
        <w:jc w:val="both"/>
        <w:rPr>
          <w:rFonts w:eastAsia="Calibri"/>
          <w:lang w:val="bg-BG"/>
        </w:rPr>
      </w:pPr>
      <w:r>
        <w:rPr>
          <w:rFonts w:eastAsia="Calibri"/>
          <w:lang w:val="bg-BG"/>
        </w:rPr>
        <w:t>С</w:t>
      </w:r>
      <w:r w:rsidRPr="003A0FD3">
        <w:rPr>
          <w:rFonts w:eastAsia="Calibri"/>
          <w:lang w:val="bg-BG"/>
        </w:rPr>
        <w:t xml:space="preserve">тойности от РДМС за всеки от трите вида </w:t>
      </w:r>
      <w:r>
        <w:rPr>
          <w:rFonts w:eastAsia="Calibri"/>
          <w:lang w:val="bg-BG"/>
        </w:rPr>
        <w:t xml:space="preserve">бозайници </w:t>
      </w:r>
      <w:r w:rsidRPr="003A0FD3">
        <w:rPr>
          <w:rFonts w:eastAsia="Calibri"/>
          <w:lang w:val="bg-BG"/>
        </w:rPr>
        <w:t>(</w:t>
      </w:r>
      <w:proofErr w:type="spellStart"/>
      <w:r w:rsidRPr="003A0FD3">
        <w:rPr>
          <w:rFonts w:eastAsia="Calibri"/>
          <w:lang w:val="bg-BG"/>
        </w:rPr>
        <w:t>Birkun</w:t>
      </w:r>
      <w:proofErr w:type="spellEnd"/>
      <w:r w:rsidRPr="003A0FD3">
        <w:rPr>
          <w:rFonts w:eastAsia="Calibri"/>
          <w:lang w:val="bg-BG"/>
        </w:rPr>
        <w:t xml:space="preserve"> </w:t>
      </w:r>
      <w:proofErr w:type="spellStart"/>
      <w:r w:rsidRPr="003A0FD3">
        <w:rPr>
          <w:rFonts w:eastAsia="Calibri"/>
          <w:lang w:val="bg-BG"/>
        </w:rPr>
        <w:t>et</w:t>
      </w:r>
      <w:proofErr w:type="spellEnd"/>
      <w:r w:rsidRPr="003A0FD3">
        <w:rPr>
          <w:rFonts w:eastAsia="Calibri"/>
          <w:lang w:val="bg-BG"/>
        </w:rPr>
        <w:t xml:space="preserve"> </w:t>
      </w:r>
      <w:proofErr w:type="spellStart"/>
      <w:r w:rsidRPr="003A0FD3">
        <w:rPr>
          <w:rFonts w:eastAsia="Calibri"/>
          <w:lang w:val="bg-BG"/>
        </w:rPr>
        <w:t>al</w:t>
      </w:r>
      <w:proofErr w:type="spellEnd"/>
      <w:r w:rsidRPr="003A0FD3">
        <w:rPr>
          <w:rFonts w:eastAsia="Calibri"/>
          <w:lang w:val="bg-BG"/>
        </w:rPr>
        <w:t>., 2014)</w:t>
      </w:r>
    </w:p>
    <w:p w14:paraId="53791D87" w14:textId="77777777" w:rsidR="0007290F" w:rsidRPr="00156848" w:rsidRDefault="0007290F" w:rsidP="0007290F">
      <w:pPr>
        <w:autoSpaceDE w:val="0"/>
        <w:autoSpaceDN w:val="0"/>
        <w:adjustRightInd w:val="0"/>
        <w:jc w:val="both"/>
        <w:rPr>
          <w:rFonts w:eastAsia="Calibri"/>
          <w:b/>
          <w:bCs/>
          <w:lang w:val="bg-BG"/>
        </w:rPr>
      </w:pPr>
      <w:r w:rsidRPr="00156848">
        <w:rPr>
          <w:rFonts w:eastAsia="Calibri"/>
          <w:b/>
          <w:bCs/>
          <w:lang w:val="bg-BG"/>
        </w:rPr>
        <w:t>Прагови стойности за критерий D1C2 - Численост (N) на популациите по видове:</w:t>
      </w:r>
    </w:p>
    <w:p w14:paraId="686E9B42" w14:textId="77777777" w:rsidR="0007290F" w:rsidRPr="003A0FD3" w:rsidRDefault="0007290F" w:rsidP="0007290F">
      <w:pPr>
        <w:autoSpaceDE w:val="0"/>
        <w:autoSpaceDN w:val="0"/>
        <w:adjustRightInd w:val="0"/>
        <w:jc w:val="both"/>
        <w:rPr>
          <w:rFonts w:eastAsia="Calibri"/>
          <w:lang w:val="bg-BG"/>
        </w:rPr>
      </w:pPr>
      <w:r w:rsidRPr="003A0FD3">
        <w:rPr>
          <w:rFonts w:eastAsia="Calibri"/>
          <w:lang w:val="bg-BG"/>
        </w:rPr>
        <w:t>• Обикновен делфин (</w:t>
      </w:r>
      <w:proofErr w:type="spellStart"/>
      <w:r w:rsidRPr="003116B4">
        <w:rPr>
          <w:rFonts w:eastAsia="Calibri"/>
          <w:i/>
          <w:iCs/>
          <w:lang w:val="bg-BG"/>
        </w:rPr>
        <w:t>D.d.ponticus</w:t>
      </w:r>
      <w:proofErr w:type="spellEnd"/>
      <w:r w:rsidRPr="003A0FD3">
        <w:rPr>
          <w:rFonts w:eastAsia="Calibri"/>
          <w:lang w:val="bg-BG"/>
        </w:rPr>
        <w:t xml:space="preserve">) - крайбрежна и </w:t>
      </w:r>
      <w:proofErr w:type="spellStart"/>
      <w:r w:rsidRPr="003A0FD3">
        <w:rPr>
          <w:rFonts w:eastAsia="Calibri"/>
          <w:lang w:val="bg-BG"/>
        </w:rPr>
        <w:t>шелфова</w:t>
      </w:r>
      <w:proofErr w:type="spellEnd"/>
      <w:r w:rsidRPr="003A0FD3">
        <w:rPr>
          <w:rFonts w:eastAsia="Calibri"/>
          <w:lang w:val="bg-BG"/>
        </w:rPr>
        <w:t xml:space="preserve"> зона – 5 019 </w:t>
      </w:r>
      <w:proofErr w:type="spellStart"/>
      <w:r w:rsidRPr="003A0FD3">
        <w:rPr>
          <w:rFonts w:eastAsia="Calibri"/>
          <w:lang w:val="bg-BG"/>
        </w:rPr>
        <w:t>ind</w:t>
      </w:r>
      <w:proofErr w:type="spellEnd"/>
      <w:r w:rsidRPr="003A0FD3">
        <w:rPr>
          <w:rFonts w:eastAsia="Calibri"/>
          <w:lang w:val="bg-BG"/>
        </w:rPr>
        <w:t xml:space="preserve">. (корабно проучване); </w:t>
      </w:r>
      <w:proofErr w:type="spellStart"/>
      <w:r w:rsidRPr="003A0FD3">
        <w:rPr>
          <w:rFonts w:eastAsia="Calibri"/>
          <w:lang w:val="bg-BG"/>
        </w:rPr>
        <w:t>откритоморска</w:t>
      </w:r>
      <w:proofErr w:type="spellEnd"/>
      <w:r w:rsidRPr="003A0FD3">
        <w:rPr>
          <w:rFonts w:eastAsia="Calibri"/>
          <w:lang w:val="bg-BG"/>
        </w:rPr>
        <w:t xml:space="preserve"> зона – 23 580 </w:t>
      </w:r>
      <w:proofErr w:type="spellStart"/>
      <w:r w:rsidRPr="003A0FD3">
        <w:rPr>
          <w:rFonts w:eastAsia="Calibri"/>
          <w:lang w:val="bg-BG"/>
        </w:rPr>
        <w:t>ind</w:t>
      </w:r>
      <w:proofErr w:type="spellEnd"/>
      <w:r w:rsidRPr="003A0FD3">
        <w:rPr>
          <w:rFonts w:eastAsia="Calibri"/>
          <w:lang w:val="bg-BG"/>
        </w:rPr>
        <w:t>. (самолетно проучване).</w:t>
      </w:r>
    </w:p>
    <w:p w14:paraId="76471D4C" w14:textId="77777777" w:rsidR="0007290F" w:rsidRPr="003A0FD3" w:rsidRDefault="0007290F" w:rsidP="0007290F">
      <w:pPr>
        <w:autoSpaceDE w:val="0"/>
        <w:autoSpaceDN w:val="0"/>
        <w:adjustRightInd w:val="0"/>
        <w:jc w:val="both"/>
        <w:rPr>
          <w:rFonts w:eastAsia="Calibri"/>
          <w:lang w:val="bg-BG"/>
        </w:rPr>
      </w:pPr>
      <w:r w:rsidRPr="003A0FD3">
        <w:rPr>
          <w:rFonts w:eastAsia="Calibri"/>
          <w:lang w:val="bg-BG"/>
        </w:rPr>
        <w:t xml:space="preserve">• </w:t>
      </w:r>
      <w:proofErr w:type="spellStart"/>
      <w:r w:rsidRPr="003A0FD3">
        <w:rPr>
          <w:rFonts w:eastAsia="Calibri"/>
          <w:lang w:val="bg-BG"/>
        </w:rPr>
        <w:t>Афала</w:t>
      </w:r>
      <w:proofErr w:type="spellEnd"/>
      <w:r w:rsidRPr="003A0FD3">
        <w:rPr>
          <w:rFonts w:eastAsia="Calibri"/>
          <w:lang w:val="bg-BG"/>
        </w:rPr>
        <w:t xml:space="preserve"> (</w:t>
      </w:r>
      <w:proofErr w:type="spellStart"/>
      <w:r w:rsidRPr="003116B4">
        <w:rPr>
          <w:rFonts w:eastAsia="Calibri"/>
          <w:i/>
          <w:iCs/>
          <w:lang w:val="bg-BG"/>
        </w:rPr>
        <w:t>T.t.ponticus</w:t>
      </w:r>
      <w:proofErr w:type="spellEnd"/>
      <w:r w:rsidRPr="003A0FD3">
        <w:rPr>
          <w:rFonts w:eastAsia="Calibri"/>
          <w:lang w:val="bg-BG"/>
        </w:rPr>
        <w:t xml:space="preserve">) - крайбрежна и </w:t>
      </w:r>
      <w:proofErr w:type="spellStart"/>
      <w:r w:rsidRPr="003A0FD3">
        <w:rPr>
          <w:rFonts w:eastAsia="Calibri"/>
          <w:lang w:val="bg-BG"/>
        </w:rPr>
        <w:t>шелфова</w:t>
      </w:r>
      <w:proofErr w:type="spellEnd"/>
      <w:r w:rsidRPr="003A0FD3">
        <w:rPr>
          <w:rFonts w:eastAsia="Calibri"/>
          <w:lang w:val="bg-BG"/>
        </w:rPr>
        <w:t xml:space="preserve"> зона –  4 861 </w:t>
      </w:r>
      <w:proofErr w:type="spellStart"/>
      <w:r w:rsidRPr="003A0FD3">
        <w:rPr>
          <w:rFonts w:eastAsia="Calibri"/>
          <w:lang w:val="bg-BG"/>
        </w:rPr>
        <w:t>ind</w:t>
      </w:r>
      <w:proofErr w:type="spellEnd"/>
      <w:r w:rsidRPr="003A0FD3">
        <w:rPr>
          <w:rFonts w:eastAsia="Calibri"/>
          <w:lang w:val="bg-BG"/>
        </w:rPr>
        <w:t xml:space="preserve">., (корабно проучване); </w:t>
      </w:r>
      <w:proofErr w:type="spellStart"/>
      <w:r w:rsidRPr="003A0FD3">
        <w:rPr>
          <w:rFonts w:eastAsia="Calibri"/>
          <w:lang w:val="bg-BG"/>
        </w:rPr>
        <w:t>откритоморска</w:t>
      </w:r>
      <w:proofErr w:type="spellEnd"/>
      <w:r w:rsidRPr="003A0FD3">
        <w:rPr>
          <w:rFonts w:eastAsia="Calibri"/>
          <w:lang w:val="bg-BG"/>
        </w:rPr>
        <w:t xml:space="preserve"> зона – 10 162 </w:t>
      </w:r>
      <w:proofErr w:type="spellStart"/>
      <w:r w:rsidRPr="003A0FD3">
        <w:rPr>
          <w:rFonts w:eastAsia="Calibri"/>
          <w:lang w:val="bg-BG"/>
        </w:rPr>
        <w:t>ind</w:t>
      </w:r>
      <w:proofErr w:type="spellEnd"/>
      <w:r w:rsidRPr="003A0FD3">
        <w:rPr>
          <w:rFonts w:eastAsia="Calibri"/>
          <w:lang w:val="bg-BG"/>
        </w:rPr>
        <w:t>. (самолетно проучване).</w:t>
      </w:r>
    </w:p>
    <w:p w14:paraId="213BE326" w14:textId="5F5236FF" w:rsidR="0007290F" w:rsidRDefault="0007290F" w:rsidP="0007290F">
      <w:pPr>
        <w:autoSpaceDE w:val="0"/>
        <w:autoSpaceDN w:val="0"/>
        <w:adjustRightInd w:val="0"/>
        <w:jc w:val="both"/>
        <w:rPr>
          <w:rFonts w:eastAsia="Calibri"/>
          <w:lang w:val="bg-BG"/>
        </w:rPr>
      </w:pPr>
      <w:r w:rsidRPr="003A0FD3">
        <w:rPr>
          <w:rFonts w:eastAsia="Calibri"/>
          <w:lang w:val="bg-BG"/>
        </w:rPr>
        <w:t>• Морска свиня (</w:t>
      </w:r>
      <w:proofErr w:type="spellStart"/>
      <w:r w:rsidRPr="003116B4">
        <w:rPr>
          <w:rFonts w:eastAsia="Calibri"/>
          <w:i/>
          <w:iCs/>
          <w:lang w:val="bg-BG"/>
        </w:rPr>
        <w:t>P.p.relicta</w:t>
      </w:r>
      <w:proofErr w:type="spellEnd"/>
      <w:r w:rsidRPr="003A0FD3">
        <w:rPr>
          <w:rFonts w:eastAsia="Calibri"/>
          <w:lang w:val="bg-BG"/>
        </w:rPr>
        <w:t xml:space="preserve">) - крайбрежна и </w:t>
      </w:r>
      <w:proofErr w:type="spellStart"/>
      <w:r w:rsidRPr="003A0FD3">
        <w:rPr>
          <w:rFonts w:eastAsia="Calibri"/>
          <w:lang w:val="bg-BG"/>
        </w:rPr>
        <w:t>шелфова</w:t>
      </w:r>
      <w:proofErr w:type="spellEnd"/>
      <w:r w:rsidRPr="003A0FD3">
        <w:rPr>
          <w:rFonts w:eastAsia="Calibri"/>
          <w:lang w:val="bg-BG"/>
        </w:rPr>
        <w:t xml:space="preserve"> зона –  1 003 </w:t>
      </w:r>
      <w:proofErr w:type="spellStart"/>
      <w:r w:rsidRPr="003A0FD3">
        <w:rPr>
          <w:rFonts w:eastAsia="Calibri"/>
          <w:lang w:val="bg-BG"/>
        </w:rPr>
        <w:t>ind</w:t>
      </w:r>
      <w:proofErr w:type="spellEnd"/>
      <w:r w:rsidRPr="003A0FD3">
        <w:rPr>
          <w:rFonts w:eastAsia="Calibri"/>
          <w:lang w:val="bg-BG"/>
        </w:rPr>
        <w:t xml:space="preserve">. (корабно проучване); </w:t>
      </w:r>
      <w:proofErr w:type="spellStart"/>
      <w:r w:rsidRPr="003A0FD3">
        <w:rPr>
          <w:rFonts w:eastAsia="Calibri"/>
          <w:lang w:val="bg-BG"/>
        </w:rPr>
        <w:t>откритоморска</w:t>
      </w:r>
      <w:proofErr w:type="spellEnd"/>
      <w:r w:rsidRPr="003A0FD3">
        <w:rPr>
          <w:rFonts w:eastAsia="Calibri"/>
          <w:lang w:val="bg-BG"/>
        </w:rPr>
        <w:t xml:space="preserve"> зона – 9 960 </w:t>
      </w:r>
      <w:proofErr w:type="spellStart"/>
      <w:r w:rsidRPr="003A0FD3">
        <w:rPr>
          <w:rFonts w:eastAsia="Calibri"/>
          <w:lang w:val="bg-BG"/>
        </w:rPr>
        <w:t>ind</w:t>
      </w:r>
      <w:proofErr w:type="spellEnd"/>
      <w:r w:rsidRPr="003A0FD3">
        <w:rPr>
          <w:rFonts w:eastAsia="Calibri"/>
          <w:lang w:val="bg-BG"/>
        </w:rPr>
        <w:t>. (самолетно проучване).</w:t>
      </w:r>
    </w:p>
    <w:p w14:paraId="1185EA12" w14:textId="77777777" w:rsidR="0007290F" w:rsidRDefault="0007290F" w:rsidP="0007290F">
      <w:pPr>
        <w:autoSpaceDE w:val="0"/>
        <w:autoSpaceDN w:val="0"/>
        <w:adjustRightInd w:val="0"/>
        <w:jc w:val="both"/>
        <w:rPr>
          <w:rFonts w:eastAsia="Calibri"/>
          <w:lang w:val="bg-BG"/>
        </w:rPr>
      </w:pPr>
    </w:p>
    <w:p w14:paraId="59717008" w14:textId="77777777" w:rsidR="0007290F" w:rsidRPr="00156848" w:rsidRDefault="0007290F" w:rsidP="0007290F">
      <w:pPr>
        <w:autoSpaceDE w:val="0"/>
        <w:autoSpaceDN w:val="0"/>
        <w:adjustRightInd w:val="0"/>
        <w:jc w:val="both"/>
        <w:rPr>
          <w:rFonts w:eastAsia="Calibri"/>
          <w:b/>
          <w:bCs/>
          <w:lang w:val="bg-BG"/>
        </w:rPr>
      </w:pPr>
      <w:r w:rsidRPr="00156848">
        <w:rPr>
          <w:rFonts w:eastAsia="Calibri"/>
          <w:b/>
          <w:bCs/>
          <w:lang w:val="bg-BG"/>
        </w:rPr>
        <w:t>Прагови стойности за критерий D1C4: Разпространение на видовете, индикатор плътност (D) по видове:</w:t>
      </w:r>
    </w:p>
    <w:p w14:paraId="6FE3C549" w14:textId="77777777" w:rsidR="0007290F" w:rsidRPr="003A0FD3" w:rsidRDefault="0007290F" w:rsidP="0007290F">
      <w:pPr>
        <w:autoSpaceDE w:val="0"/>
        <w:autoSpaceDN w:val="0"/>
        <w:adjustRightInd w:val="0"/>
        <w:jc w:val="both"/>
        <w:rPr>
          <w:rFonts w:eastAsia="Calibri"/>
          <w:lang w:val="bg-BG"/>
        </w:rPr>
      </w:pPr>
      <w:r w:rsidRPr="003A0FD3">
        <w:rPr>
          <w:rFonts w:eastAsia="Calibri"/>
          <w:lang w:val="bg-BG"/>
        </w:rPr>
        <w:t>• Обикновен делфин (</w:t>
      </w:r>
      <w:proofErr w:type="spellStart"/>
      <w:r w:rsidRPr="003116B4">
        <w:rPr>
          <w:rFonts w:eastAsia="Calibri"/>
          <w:i/>
          <w:iCs/>
          <w:lang w:val="bg-BG"/>
        </w:rPr>
        <w:t>D.d.ponticus</w:t>
      </w:r>
      <w:proofErr w:type="spellEnd"/>
      <w:r w:rsidRPr="003A0FD3">
        <w:rPr>
          <w:rFonts w:eastAsia="Calibri"/>
          <w:lang w:val="bg-BG"/>
        </w:rPr>
        <w:t xml:space="preserve">) - крайбрежна и </w:t>
      </w:r>
      <w:proofErr w:type="spellStart"/>
      <w:r w:rsidRPr="003A0FD3">
        <w:rPr>
          <w:rFonts w:eastAsia="Calibri"/>
          <w:lang w:val="bg-BG"/>
        </w:rPr>
        <w:t>шелфова</w:t>
      </w:r>
      <w:proofErr w:type="spellEnd"/>
      <w:r w:rsidRPr="003A0FD3">
        <w:rPr>
          <w:rFonts w:eastAsia="Calibri"/>
          <w:lang w:val="bg-BG"/>
        </w:rPr>
        <w:t xml:space="preserve"> зона – 0.718 </w:t>
      </w:r>
      <w:proofErr w:type="spellStart"/>
      <w:r w:rsidRPr="003A0FD3">
        <w:rPr>
          <w:rFonts w:eastAsia="Calibri"/>
          <w:lang w:val="bg-BG"/>
        </w:rPr>
        <w:t>ind</w:t>
      </w:r>
      <w:proofErr w:type="spellEnd"/>
      <w:r w:rsidRPr="003A0FD3">
        <w:rPr>
          <w:rFonts w:eastAsia="Calibri"/>
          <w:lang w:val="bg-BG"/>
        </w:rPr>
        <w:t xml:space="preserve">/km2 (корабно проучване); </w:t>
      </w:r>
      <w:proofErr w:type="spellStart"/>
      <w:r w:rsidRPr="003A0FD3">
        <w:rPr>
          <w:rFonts w:eastAsia="Calibri"/>
          <w:lang w:val="bg-BG"/>
        </w:rPr>
        <w:t>откритоморска</w:t>
      </w:r>
      <w:proofErr w:type="spellEnd"/>
      <w:r w:rsidRPr="003A0FD3">
        <w:rPr>
          <w:rFonts w:eastAsia="Calibri"/>
          <w:lang w:val="bg-BG"/>
        </w:rPr>
        <w:t xml:space="preserve"> зона – 0.835 </w:t>
      </w:r>
      <w:proofErr w:type="spellStart"/>
      <w:r w:rsidRPr="003A0FD3">
        <w:rPr>
          <w:rFonts w:eastAsia="Calibri"/>
          <w:lang w:val="bg-BG"/>
        </w:rPr>
        <w:t>ind</w:t>
      </w:r>
      <w:proofErr w:type="spellEnd"/>
      <w:r w:rsidRPr="003A0FD3">
        <w:rPr>
          <w:rFonts w:eastAsia="Calibri"/>
          <w:lang w:val="bg-BG"/>
        </w:rPr>
        <w:t>/km2 (самолетно проучване).</w:t>
      </w:r>
    </w:p>
    <w:p w14:paraId="10146E52" w14:textId="77777777" w:rsidR="0007290F" w:rsidRPr="003A0FD3" w:rsidRDefault="0007290F" w:rsidP="0007290F">
      <w:pPr>
        <w:autoSpaceDE w:val="0"/>
        <w:autoSpaceDN w:val="0"/>
        <w:adjustRightInd w:val="0"/>
        <w:jc w:val="both"/>
        <w:rPr>
          <w:rFonts w:eastAsia="Calibri"/>
          <w:lang w:val="bg-BG"/>
        </w:rPr>
      </w:pPr>
      <w:r w:rsidRPr="003A0FD3">
        <w:rPr>
          <w:rFonts w:eastAsia="Calibri"/>
          <w:lang w:val="bg-BG"/>
        </w:rPr>
        <w:t xml:space="preserve">• </w:t>
      </w:r>
      <w:proofErr w:type="spellStart"/>
      <w:r w:rsidRPr="003A0FD3">
        <w:rPr>
          <w:rFonts w:eastAsia="Calibri"/>
          <w:lang w:val="bg-BG"/>
        </w:rPr>
        <w:t>Афала</w:t>
      </w:r>
      <w:proofErr w:type="spellEnd"/>
      <w:r w:rsidRPr="003A0FD3">
        <w:rPr>
          <w:rFonts w:eastAsia="Calibri"/>
          <w:lang w:val="bg-BG"/>
        </w:rPr>
        <w:t xml:space="preserve"> (</w:t>
      </w:r>
      <w:proofErr w:type="spellStart"/>
      <w:r w:rsidRPr="003116B4">
        <w:rPr>
          <w:rFonts w:eastAsia="Calibri"/>
          <w:i/>
          <w:iCs/>
          <w:lang w:val="bg-BG"/>
        </w:rPr>
        <w:t>T.t.ponticus</w:t>
      </w:r>
      <w:proofErr w:type="spellEnd"/>
      <w:r w:rsidRPr="003A0FD3">
        <w:rPr>
          <w:rFonts w:eastAsia="Calibri"/>
          <w:lang w:val="bg-BG"/>
        </w:rPr>
        <w:t xml:space="preserve">) - крайбрежна и </w:t>
      </w:r>
      <w:proofErr w:type="spellStart"/>
      <w:r w:rsidRPr="003A0FD3">
        <w:rPr>
          <w:rFonts w:eastAsia="Calibri"/>
          <w:lang w:val="bg-BG"/>
        </w:rPr>
        <w:t>шелфова</w:t>
      </w:r>
      <w:proofErr w:type="spellEnd"/>
      <w:r w:rsidRPr="003A0FD3">
        <w:rPr>
          <w:rFonts w:eastAsia="Calibri"/>
          <w:lang w:val="bg-BG"/>
        </w:rPr>
        <w:t xml:space="preserve"> зона –  0.696 </w:t>
      </w:r>
      <w:proofErr w:type="spellStart"/>
      <w:r w:rsidRPr="003A0FD3">
        <w:rPr>
          <w:rFonts w:eastAsia="Calibri"/>
          <w:lang w:val="bg-BG"/>
        </w:rPr>
        <w:t>ind</w:t>
      </w:r>
      <w:proofErr w:type="spellEnd"/>
      <w:r w:rsidRPr="003A0FD3">
        <w:rPr>
          <w:rFonts w:eastAsia="Calibri"/>
          <w:lang w:val="bg-BG"/>
        </w:rPr>
        <w:t xml:space="preserve">/km2 (корабно проучване); </w:t>
      </w:r>
      <w:proofErr w:type="spellStart"/>
      <w:r w:rsidRPr="003A0FD3">
        <w:rPr>
          <w:rFonts w:eastAsia="Calibri"/>
          <w:lang w:val="bg-BG"/>
        </w:rPr>
        <w:t>откритоморска</w:t>
      </w:r>
      <w:proofErr w:type="spellEnd"/>
      <w:r w:rsidRPr="003A0FD3">
        <w:rPr>
          <w:rFonts w:eastAsia="Calibri"/>
          <w:lang w:val="bg-BG"/>
        </w:rPr>
        <w:t xml:space="preserve"> зона – 0.360 </w:t>
      </w:r>
      <w:proofErr w:type="spellStart"/>
      <w:r w:rsidRPr="003A0FD3">
        <w:rPr>
          <w:rFonts w:eastAsia="Calibri"/>
          <w:lang w:val="bg-BG"/>
        </w:rPr>
        <w:t>ind</w:t>
      </w:r>
      <w:proofErr w:type="spellEnd"/>
      <w:r w:rsidRPr="003A0FD3">
        <w:rPr>
          <w:rFonts w:eastAsia="Calibri"/>
          <w:lang w:val="bg-BG"/>
        </w:rPr>
        <w:t>/km2 (самолетно проучване).</w:t>
      </w:r>
    </w:p>
    <w:p w14:paraId="7AD8E95F" w14:textId="77777777" w:rsidR="0007290F" w:rsidRDefault="0007290F" w:rsidP="0007290F">
      <w:pPr>
        <w:autoSpaceDE w:val="0"/>
        <w:autoSpaceDN w:val="0"/>
        <w:adjustRightInd w:val="0"/>
        <w:jc w:val="both"/>
        <w:rPr>
          <w:rFonts w:eastAsia="Calibri"/>
          <w:lang w:val="bg-BG"/>
        </w:rPr>
      </w:pPr>
      <w:r w:rsidRPr="003A0FD3">
        <w:rPr>
          <w:rFonts w:eastAsia="Calibri"/>
          <w:lang w:val="bg-BG"/>
        </w:rPr>
        <w:t>• Морска свиня (</w:t>
      </w:r>
      <w:proofErr w:type="spellStart"/>
      <w:r w:rsidRPr="003116B4">
        <w:rPr>
          <w:rFonts w:eastAsia="Calibri"/>
          <w:i/>
          <w:iCs/>
          <w:lang w:val="bg-BG"/>
        </w:rPr>
        <w:t>P.p.relicta</w:t>
      </w:r>
      <w:proofErr w:type="spellEnd"/>
      <w:r w:rsidRPr="003A0FD3">
        <w:rPr>
          <w:rFonts w:eastAsia="Calibri"/>
          <w:lang w:val="bg-BG"/>
        </w:rPr>
        <w:t xml:space="preserve">) - крайбрежна и </w:t>
      </w:r>
      <w:proofErr w:type="spellStart"/>
      <w:r w:rsidRPr="003A0FD3">
        <w:rPr>
          <w:rFonts w:eastAsia="Calibri"/>
          <w:lang w:val="bg-BG"/>
        </w:rPr>
        <w:t>шелфова</w:t>
      </w:r>
      <w:proofErr w:type="spellEnd"/>
      <w:r w:rsidRPr="003A0FD3">
        <w:rPr>
          <w:rFonts w:eastAsia="Calibri"/>
          <w:lang w:val="bg-BG"/>
        </w:rPr>
        <w:t xml:space="preserve"> зона –  0.144 </w:t>
      </w:r>
      <w:proofErr w:type="spellStart"/>
      <w:r w:rsidRPr="003A0FD3">
        <w:rPr>
          <w:rFonts w:eastAsia="Calibri"/>
          <w:lang w:val="bg-BG"/>
        </w:rPr>
        <w:t>ind</w:t>
      </w:r>
      <w:proofErr w:type="spellEnd"/>
      <w:r w:rsidRPr="003A0FD3">
        <w:rPr>
          <w:rFonts w:eastAsia="Calibri"/>
          <w:lang w:val="bg-BG"/>
        </w:rPr>
        <w:t xml:space="preserve">/km2 (корабно проучване); </w:t>
      </w:r>
      <w:proofErr w:type="spellStart"/>
      <w:r w:rsidRPr="003A0FD3">
        <w:rPr>
          <w:rFonts w:eastAsia="Calibri"/>
          <w:lang w:val="bg-BG"/>
        </w:rPr>
        <w:t>откритоморска</w:t>
      </w:r>
      <w:proofErr w:type="spellEnd"/>
      <w:r w:rsidRPr="003A0FD3">
        <w:rPr>
          <w:rFonts w:eastAsia="Calibri"/>
          <w:lang w:val="bg-BG"/>
        </w:rPr>
        <w:t xml:space="preserve"> зона – 0.353 </w:t>
      </w:r>
      <w:proofErr w:type="spellStart"/>
      <w:r w:rsidRPr="003A0FD3">
        <w:rPr>
          <w:rFonts w:eastAsia="Calibri"/>
          <w:lang w:val="bg-BG"/>
        </w:rPr>
        <w:t>ind</w:t>
      </w:r>
      <w:proofErr w:type="spellEnd"/>
      <w:r w:rsidRPr="003A0FD3">
        <w:rPr>
          <w:rFonts w:eastAsia="Calibri"/>
          <w:lang w:val="bg-BG"/>
        </w:rPr>
        <w:t>/km2 (самолетно проучване).</w:t>
      </w:r>
    </w:p>
    <w:p w14:paraId="40FD50D0" w14:textId="77777777" w:rsidR="0007290F" w:rsidRPr="00D81FEB" w:rsidRDefault="0007290F" w:rsidP="0012396A">
      <w:pPr>
        <w:autoSpaceDE w:val="0"/>
        <w:autoSpaceDN w:val="0"/>
        <w:adjustRightInd w:val="0"/>
        <w:spacing w:after="120"/>
        <w:jc w:val="both"/>
        <w:rPr>
          <w:rFonts w:eastAsia="Calibri"/>
          <w:lang w:val="bg-BG"/>
        </w:rPr>
      </w:pPr>
    </w:p>
    <w:p w14:paraId="57730E07" w14:textId="77777777" w:rsidR="002C70FA" w:rsidRPr="00D81FEB" w:rsidRDefault="00F5568F" w:rsidP="0012396A">
      <w:pPr>
        <w:autoSpaceDE w:val="0"/>
        <w:autoSpaceDN w:val="0"/>
        <w:adjustRightInd w:val="0"/>
        <w:spacing w:after="120"/>
        <w:jc w:val="both"/>
        <w:rPr>
          <w:rFonts w:eastAsia="Calibri"/>
          <w:b/>
          <w:lang w:val="bg-BG"/>
        </w:rPr>
      </w:pPr>
      <w:r w:rsidRPr="00D81FEB">
        <w:rPr>
          <w:rFonts w:eastAsia="Calibri"/>
          <w:b/>
          <w:lang w:val="bg-BG"/>
        </w:rPr>
        <w:lastRenderedPageBreak/>
        <w:t xml:space="preserve">Черноморски </w:t>
      </w:r>
      <w:proofErr w:type="spellStart"/>
      <w:r w:rsidRPr="00D81FEB">
        <w:rPr>
          <w:rFonts w:eastAsia="Calibri"/>
          <w:b/>
          <w:lang w:val="bg-BG"/>
        </w:rPr>
        <w:t>бутилконос</w:t>
      </w:r>
      <w:proofErr w:type="spellEnd"/>
      <w:r w:rsidRPr="00D81FEB">
        <w:rPr>
          <w:rFonts w:eastAsia="Calibri"/>
          <w:b/>
          <w:lang w:val="bg-BG"/>
        </w:rPr>
        <w:t xml:space="preserve"> делфин, </w:t>
      </w:r>
      <w:proofErr w:type="spellStart"/>
      <w:r w:rsidRPr="00D81FEB">
        <w:rPr>
          <w:rFonts w:eastAsia="Calibri"/>
          <w:b/>
          <w:lang w:val="bg-BG"/>
        </w:rPr>
        <w:t>афала</w:t>
      </w:r>
      <w:proofErr w:type="spellEnd"/>
      <w:r w:rsidRPr="00D81FEB">
        <w:rPr>
          <w:rFonts w:eastAsia="Calibri"/>
          <w:b/>
          <w:lang w:val="bg-BG"/>
        </w:rPr>
        <w:t xml:space="preserve"> (</w:t>
      </w:r>
      <w:proofErr w:type="spellStart"/>
      <w:r w:rsidRPr="00D81FEB">
        <w:rPr>
          <w:rFonts w:eastAsia="Calibri"/>
          <w:b/>
          <w:i/>
          <w:lang w:val="bg-BG"/>
        </w:rPr>
        <w:t>Tursiops</w:t>
      </w:r>
      <w:proofErr w:type="spellEnd"/>
      <w:r w:rsidRPr="00D81FEB">
        <w:rPr>
          <w:rFonts w:eastAsia="Calibri"/>
          <w:b/>
          <w:i/>
          <w:lang w:val="bg-BG"/>
        </w:rPr>
        <w:t xml:space="preserve"> </w:t>
      </w:r>
      <w:proofErr w:type="spellStart"/>
      <w:r w:rsidRPr="00D81FEB">
        <w:rPr>
          <w:rFonts w:eastAsia="Calibri"/>
          <w:b/>
          <w:i/>
          <w:lang w:val="bg-BG"/>
        </w:rPr>
        <w:t>truncatus</w:t>
      </w:r>
      <w:proofErr w:type="spellEnd"/>
      <w:r w:rsidRPr="00D81FEB">
        <w:rPr>
          <w:rFonts w:eastAsia="Calibri"/>
          <w:b/>
          <w:i/>
          <w:lang w:val="bg-BG"/>
        </w:rPr>
        <w:t xml:space="preserve"> </w:t>
      </w:r>
      <w:proofErr w:type="spellStart"/>
      <w:r w:rsidRPr="00D81FEB">
        <w:rPr>
          <w:rFonts w:eastAsia="Calibri"/>
          <w:b/>
          <w:i/>
          <w:lang w:val="bg-BG"/>
        </w:rPr>
        <w:t>ponticus</w:t>
      </w:r>
      <w:proofErr w:type="spellEnd"/>
      <w:r w:rsidRPr="00D81FEB">
        <w:rPr>
          <w:rFonts w:eastAsia="Calibri"/>
          <w:b/>
          <w:lang w:val="bg-BG"/>
        </w:rPr>
        <w:t>)</w:t>
      </w:r>
    </w:p>
    <w:p w14:paraId="73EDF629" w14:textId="5349D5BA" w:rsidR="002C70FA" w:rsidRDefault="00F5568F" w:rsidP="0012396A">
      <w:pPr>
        <w:spacing w:after="120"/>
        <w:jc w:val="both"/>
        <w:rPr>
          <w:rFonts w:eastAsia="Calibri"/>
          <w:lang w:val="bg-BG"/>
        </w:rPr>
      </w:pPr>
      <w:r>
        <w:rPr>
          <w:rFonts w:eastAsia="Calibri"/>
          <w:bCs/>
          <w:lang w:val="bg-BG"/>
        </w:rPr>
        <w:t xml:space="preserve">Липсват дългосрочни данни за състоянието на популацията на вида в Черно море, както за периода на промишлен </w:t>
      </w:r>
      <w:proofErr w:type="spellStart"/>
      <w:r>
        <w:rPr>
          <w:rFonts w:eastAsia="Calibri"/>
          <w:bCs/>
          <w:lang w:val="bg-BG"/>
        </w:rPr>
        <w:t>делфинолов</w:t>
      </w:r>
      <w:proofErr w:type="spellEnd"/>
      <w:r>
        <w:rPr>
          <w:rFonts w:eastAsia="Calibri"/>
          <w:bCs/>
          <w:lang w:val="bg-BG"/>
        </w:rPr>
        <w:t xml:space="preserve">, така и след него. </w:t>
      </w:r>
      <w:r w:rsidRPr="00D81FEB">
        <w:rPr>
          <w:rFonts w:eastAsia="Calibri"/>
          <w:bCs/>
          <w:lang w:val="bg-BG"/>
        </w:rPr>
        <w:t xml:space="preserve">През по-голямата част на ХХ век </w:t>
      </w:r>
      <w:proofErr w:type="spellStart"/>
      <w:r w:rsidRPr="00D81FEB">
        <w:rPr>
          <w:rFonts w:eastAsia="Calibri"/>
          <w:bCs/>
          <w:lang w:val="bg-BG"/>
        </w:rPr>
        <w:t>афалата</w:t>
      </w:r>
      <w:proofErr w:type="spellEnd"/>
      <w:r w:rsidRPr="00D81FEB">
        <w:rPr>
          <w:rFonts w:eastAsia="Calibri"/>
          <w:bCs/>
          <w:lang w:val="bg-BG"/>
        </w:rPr>
        <w:t xml:space="preserve"> е считана за вида с най-ниска численост от трите вида черноморски </w:t>
      </w:r>
      <w:proofErr w:type="spellStart"/>
      <w:r w:rsidRPr="00D81FEB">
        <w:rPr>
          <w:rFonts w:eastAsia="Calibri"/>
          <w:bCs/>
          <w:lang w:val="bg-BG"/>
        </w:rPr>
        <w:t>китоподобни</w:t>
      </w:r>
      <w:proofErr w:type="spellEnd"/>
      <w:r w:rsidRPr="00D81FEB">
        <w:rPr>
          <w:rFonts w:eastAsia="Calibri"/>
          <w:bCs/>
          <w:lang w:val="bg-BG"/>
        </w:rPr>
        <w:t xml:space="preserve"> (</w:t>
      </w:r>
      <w:proofErr w:type="spellStart"/>
      <w:r w:rsidRPr="00D81FEB">
        <w:rPr>
          <w:rFonts w:eastAsia="Calibri"/>
          <w:bCs/>
          <w:lang w:val="bg-BG"/>
        </w:rPr>
        <w:t>Цалкин</w:t>
      </w:r>
      <w:proofErr w:type="spellEnd"/>
      <w:r w:rsidRPr="00D81FEB">
        <w:rPr>
          <w:rFonts w:eastAsia="Calibri"/>
          <w:bCs/>
          <w:lang w:val="bg-BG"/>
        </w:rPr>
        <w:t xml:space="preserve">, 1940, </w:t>
      </w:r>
      <w:proofErr w:type="spellStart"/>
      <w:r w:rsidRPr="00D81FEB">
        <w:rPr>
          <w:rFonts w:eastAsia="Calibri"/>
          <w:bCs/>
          <w:lang w:val="bg-BG"/>
        </w:rPr>
        <w:t>Клейненберг</w:t>
      </w:r>
      <w:proofErr w:type="spellEnd"/>
      <w:r w:rsidRPr="00D81FEB">
        <w:rPr>
          <w:rFonts w:eastAsia="Calibri"/>
          <w:bCs/>
          <w:lang w:val="bg-BG"/>
        </w:rPr>
        <w:t xml:space="preserve">, 1956, </w:t>
      </w:r>
      <w:proofErr w:type="spellStart"/>
      <w:r w:rsidRPr="00D81FEB">
        <w:rPr>
          <w:rFonts w:eastAsia="Calibri"/>
          <w:bCs/>
          <w:lang w:val="bg-BG"/>
        </w:rPr>
        <w:t>Гептнер</w:t>
      </w:r>
      <w:proofErr w:type="spellEnd"/>
      <w:r w:rsidRPr="00D81FEB">
        <w:rPr>
          <w:rFonts w:eastAsia="Calibri"/>
          <w:bCs/>
          <w:lang w:val="bg-BG"/>
        </w:rPr>
        <w:t> </w:t>
      </w:r>
      <w:proofErr w:type="spellStart"/>
      <w:r w:rsidRPr="00D81FEB">
        <w:rPr>
          <w:rFonts w:eastAsia="Calibri"/>
          <w:bCs/>
          <w:lang w:val="bg-BG"/>
        </w:rPr>
        <w:t>et</w:t>
      </w:r>
      <w:proofErr w:type="spellEnd"/>
      <w:r w:rsidRPr="00D81FEB">
        <w:rPr>
          <w:rFonts w:eastAsia="Calibri"/>
          <w:bCs/>
          <w:lang w:val="bg-BG"/>
        </w:rPr>
        <w:t xml:space="preserve"> </w:t>
      </w:r>
      <w:proofErr w:type="spellStart"/>
      <w:r w:rsidRPr="00D81FEB">
        <w:rPr>
          <w:rFonts w:eastAsia="Calibri"/>
          <w:bCs/>
          <w:lang w:val="bg-BG"/>
        </w:rPr>
        <w:t>al</w:t>
      </w:r>
      <w:proofErr w:type="spellEnd"/>
      <w:r w:rsidRPr="00D81FEB">
        <w:rPr>
          <w:rFonts w:eastAsia="Calibri"/>
          <w:bCs/>
          <w:lang w:val="bg-BG"/>
        </w:rPr>
        <w:t xml:space="preserve">., 1976, </w:t>
      </w:r>
      <w:proofErr w:type="spellStart"/>
      <w:r w:rsidRPr="00D81FEB">
        <w:rPr>
          <w:rFonts w:eastAsia="Calibri"/>
          <w:bCs/>
          <w:lang w:val="bg-BG"/>
        </w:rPr>
        <w:t>Яскин</w:t>
      </w:r>
      <w:proofErr w:type="spellEnd"/>
      <w:r w:rsidRPr="00D81FEB">
        <w:rPr>
          <w:rFonts w:eastAsia="Calibri"/>
          <w:bCs/>
          <w:lang w:val="bg-BG"/>
        </w:rPr>
        <w:t xml:space="preserve"> и </w:t>
      </w:r>
      <w:proofErr w:type="spellStart"/>
      <w:r w:rsidRPr="00D81FEB">
        <w:rPr>
          <w:rFonts w:eastAsia="Calibri"/>
          <w:bCs/>
          <w:lang w:val="bg-BG"/>
        </w:rPr>
        <w:t>Юхов</w:t>
      </w:r>
      <w:proofErr w:type="spellEnd"/>
      <w:r w:rsidRPr="00D81FEB">
        <w:rPr>
          <w:rFonts w:eastAsia="Calibri"/>
          <w:bCs/>
          <w:lang w:val="bg-BG"/>
        </w:rPr>
        <w:t>, 1997).</w:t>
      </w:r>
      <w:r>
        <w:rPr>
          <w:rFonts w:eastAsia="Calibri"/>
          <w:bCs/>
          <w:lang w:val="bg-BG"/>
        </w:rPr>
        <w:t xml:space="preserve"> </w:t>
      </w:r>
      <w:r w:rsidRPr="00D81FEB">
        <w:rPr>
          <w:rFonts w:eastAsia="Calibri"/>
          <w:bCs/>
          <w:lang w:val="bg-BG"/>
        </w:rPr>
        <w:t>Актуал</w:t>
      </w:r>
      <w:r>
        <w:rPr>
          <w:rFonts w:eastAsia="Calibri"/>
          <w:lang w:val="bg-BG"/>
        </w:rPr>
        <w:t xml:space="preserve">ни проучвания, обхващащи значителна част от акваторията на Черно море са проведени през 2013 г. за северозападната част </w:t>
      </w:r>
      <w:r>
        <w:rPr>
          <w:rFonts w:eastAsia="Calibri"/>
        </w:rPr>
        <w:t>(</w:t>
      </w:r>
      <w:r>
        <w:rPr>
          <w:rFonts w:eastAsia="Calibri"/>
          <w:lang w:val="bg-BG"/>
        </w:rPr>
        <w:t>ИИЗ на България, Румъния и част от Украйна</w:t>
      </w:r>
      <w:r>
        <w:rPr>
          <w:rFonts w:eastAsia="Calibri"/>
        </w:rPr>
        <w:t>)</w:t>
      </w:r>
      <w:r>
        <w:rPr>
          <w:rFonts w:eastAsia="Calibri"/>
          <w:lang w:val="bg-BG"/>
        </w:rPr>
        <w:t xml:space="preserve"> с площ 120 438 км</w:t>
      </w:r>
      <w:r>
        <w:rPr>
          <w:rFonts w:eastAsia="Calibri"/>
          <w:vertAlign w:val="superscript"/>
          <w:lang w:val="bg-BG"/>
        </w:rPr>
        <w:t>2</w:t>
      </w:r>
      <w:r>
        <w:rPr>
          <w:rFonts w:eastAsia="Calibri"/>
          <w:lang w:val="bg-BG"/>
        </w:rPr>
        <w:t xml:space="preserve"> </w:t>
      </w:r>
      <w:r w:rsidR="00C65274" w:rsidRPr="00C65274">
        <w:rPr>
          <w:rFonts w:eastAsia="Calibri"/>
          <w:lang w:val="bg-BG"/>
        </w:rPr>
        <w:t>(</w:t>
      </w:r>
      <w:proofErr w:type="spellStart"/>
      <w:r w:rsidR="00C65274" w:rsidRPr="00C65274">
        <w:rPr>
          <w:rFonts w:eastAsia="Calibri"/>
          <w:lang w:val="bg-BG"/>
        </w:rPr>
        <w:t>Birkun</w:t>
      </w:r>
      <w:proofErr w:type="spellEnd"/>
      <w:r w:rsidR="00C65274" w:rsidRPr="00C65274">
        <w:rPr>
          <w:rFonts w:eastAsia="Calibri"/>
          <w:lang w:val="bg-BG"/>
        </w:rPr>
        <w:t xml:space="preserve"> </w:t>
      </w:r>
      <w:proofErr w:type="spellStart"/>
      <w:r w:rsidR="00C65274" w:rsidRPr="00C65274">
        <w:rPr>
          <w:rFonts w:eastAsia="Calibri"/>
          <w:lang w:val="bg-BG"/>
        </w:rPr>
        <w:t>et</w:t>
      </w:r>
      <w:proofErr w:type="spellEnd"/>
      <w:r w:rsidR="00C65274" w:rsidRPr="00C65274">
        <w:rPr>
          <w:rFonts w:eastAsia="Calibri"/>
          <w:lang w:val="bg-BG"/>
        </w:rPr>
        <w:t xml:space="preserve"> </w:t>
      </w:r>
      <w:proofErr w:type="spellStart"/>
      <w:r w:rsidR="00C65274" w:rsidRPr="00C65274">
        <w:rPr>
          <w:rFonts w:eastAsia="Calibri"/>
          <w:lang w:val="bg-BG"/>
        </w:rPr>
        <w:t>al</w:t>
      </w:r>
      <w:proofErr w:type="spellEnd"/>
      <w:r w:rsidR="00C65274" w:rsidRPr="00C65274">
        <w:rPr>
          <w:rFonts w:eastAsia="Calibri"/>
          <w:lang w:val="bg-BG"/>
        </w:rPr>
        <w:t>., 2014)</w:t>
      </w:r>
      <w:r w:rsidR="00C65274">
        <w:rPr>
          <w:rFonts w:eastAsia="Calibri"/>
          <w:lang w:val="bg-BG"/>
        </w:rPr>
        <w:t xml:space="preserve"> </w:t>
      </w:r>
      <w:r>
        <w:rPr>
          <w:rFonts w:eastAsia="Calibri"/>
          <w:lang w:val="bg-BG"/>
        </w:rPr>
        <w:t>и 2019 г., когато е покрита площ от 268 716 км</w:t>
      </w:r>
      <w:r>
        <w:rPr>
          <w:rFonts w:eastAsia="Calibri"/>
          <w:vertAlign w:val="superscript"/>
          <w:lang w:val="bg-BG"/>
        </w:rPr>
        <w:t>2</w:t>
      </w:r>
      <w:r>
        <w:rPr>
          <w:rFonts w:eastAsia="Calibri"/>
          <w:lang w:val="bg-BG"/>
        </w:rPr>
        <w:t xml:space="preserve"> </w:t>
      </w:r>
      <w:r>
        <w:rPr>
          <w:rFonts w:eastAsia="Calibri"/>
        </w:rPr>
        <w:t>(</w:t>
      </w:r>
      <w:r>
        <w:rPr>
          <w:rFonts w:eastAsia="Calibri"/>
          <w:lang w:val="bg-BG"/>
        </w:rPr>
        <w:t xml:space="preserve">въздушни пространства на Украйна, </w:t>
      </w:r>
      <w:r w:rsidRPr="00D81FEB">
        <w:rPr>
          <w:rFonts w:eastAsia="Calibri"/>
          <w:lang w:val="bg-BG"/>
        </w:rPr>
        <w:t>Румъния, България, Турция, Грузия и Русия</w:t>
      </w:r>
      <w:r w:rsidRPr="00D81FEB">
        <w:rPr>
          <w:rFonts w:eastAsia="Calibri"/>
        </w:rPr>
        <w:t>)</w:t>
      </w:r>
      <w:r w:rsidRPr="00D81FEB">
        <w:rPr>
          <w:rFonts w:eastAsia="Calibri"/>
          <w:lang w:val="bg-BG"/>
        </w:rPr>
        <w:t xml:space="preserve"> </w:t>
      </w:r>
      <w:r w:rsidRPr="00D81FEB">
        <w:rPr>
          <w:rFonts w:eastAsia="Calibri"/>
        </w:rPr>
        <w:t>)</w:t>
      </w:r>
      <w:r w:rsidR="00C65274">
        <w:rPr>
          <w:rFonts w:eastAsia="Calibri"/>
          <w:lang w:val="bg-BG"/>
        </w:rPr>
        <w:t xml:space="preserve"> </w:t>
      </w:r>
      <w:r w:rsidRPr="00D81FEB">
        <w:rPr>
          <w:rFonts w:eastAsia="Calibri"/>
          <w:lang w:val="bg-BG"/>
        </w:rPr>
        <w:t>(</w:t>
      </w:r>
      <w:proofErr w:type="spellStart"/>
      <w:r w:rsidR="00C65274" w:rsidRPr="00C65274">
        <w:rPr>
          <w:rFonts w:eastAsia="Calibri"/>
        </w:rPr>
        <w:t>Paiu</w:t>
      </w:r>
      <w:proofErr w:type="spellEnd"/>
      <w:r w:rsidR="00C65274" w:rsidRPr="00C65274">
        <w:rPr>
          <w:rFonts w:eastAsia="Calibri"/>
        </w:rPr>
        <w:t xml:space="preserve"> et al., 2021</w:t>
      </w:r>
      <w:r w:rsidRPr="00D81FEB">
        <w:rPr>
          <w:rFonts w:eastAsia="Calibri"/>
        </w:rPr>
        <w:t>)</w:t>
      </w:r>
      <w:r w:rsidRPr="00D81FEB">
        <w:rPr>
          <w:rFonts w:eastAsia="Calibri"/>
          <w:lang w:val="bg-BG"/>
        </w:rPr>
        <w:t>.</w:t>
      </w:r>
    </w:p>
    <w:p w14:paraId="658AB1C0" w14:textId="2C62D3FD" w:rsidR="00585996" w:rsidRPr="00D81FEB" w:rsidRDefault="00585996" w:rsidP="0012396A">
      <w:pPr>
        <w:spacing w:after="120"/>
        <w:jc w:val="both"/>
        <w:rPr>
          <w:rFonts w:eastAsia="Calibri"/>
          <w:lang w:val="bg-BG"/>
        </w:rPr>
      </w:pPr>
      <w:r w:rsidRPr="00585996">
        <w:rPr>
          <w:rFonts w:eastAsia="Calibri"/>
          <w:lang w:val="bg-BG"/>
        </w:rPr>
        <w:t xml:space="preserve">През периода 2013 – 2020 г. са проведени различни проучвания с плавателен съд в крайбрежните (териториални и шелф) води на България в Черно море. Те са част от инициативи и проекти на ИО-БАН (проект ISMEIMP и национален мониторинг по РДМС) и сдружение "Зелени Балкани" (проект за фото-идентификация на делфини, пилотни проучвания в ЗЗ "Странджа" и ЗЗ" Ропотамо", редовен мониторинг на численост и плътност на </w:t>
      </w:r>
      <w:proofErr w:type="spellStart"/>
      <w:r w:rsidRPr="00585996">
        <w:rPr>
          <w:rFonts w:eastAsia="Calibri"/>
          <w:lang w:val="bg-BG"/>
        </w:rPr>
        <w:t>китоподобните</w:t>
      </w:r>
      <w:proofErr w:type="spellEnd"/>
      <w:r w:rsidRPr="00585996">
        <w:rPr>
          <w:rFonts w:eastAsia="Calibri"/>
          <w:lang w:val="bg-BG"/>
        </w:rPr>
        <w:t xml:space="preserve"> в българските териториални води). Резултатите от тези проучвания показват големи вариации в плътността и числеността на вида в този район.</w:t>
      </w:r>
    </w:p>
    <w:p w14:paraId="0B097803" w14:textId="72396C7B" w:rsidR="002C70FA" w:rsidRPr="00D81FEB" w:rsidRDefault="00F5568F" w:rsidP="0012396A">
      <w:pPr>
        <w:spacing w:after="120"/>
        <w:jc w:val="both"/>
        <w:rPr>
          <w:rFonts w:eastAsia="Calibri"/>
          <w:lang w:val="bg-BG"/>
        </w:rPr>
      </w:pPr>
      <w:r>
        <w:rPr>
          <w:rFonts w:eastAsia="Calibri"/>
          <w:lang w:val="bg-BG"/>
        </w:rPr>
        <w:t xml:space="preserve">Популацията на </w:t>
      </w:r>
      <w:proofErr w:type="spellStart"/>
      <w:r>
        <w:rPr>
          <w:rFonts w:eastAsia="Calibri"/>
          <w:lang w:val="bg-BG"/>
        </w:rPr>
        <w:t>афалата</w:t>
      </w:r>
      <w:proofErr w:type="spellEnd"/>
      <w:r>
        <w:rPr>
          <w:rFonts w:eastAsia="Calibri"/>
          <w:lang w:val="bg-BG"/>
        </w:rPr>
        <w:t xml:space="preserve"> в северозападната част на Черно море през лятото на 2013 г. е оценена на 26 </w:t>
      </w:r>
      <w:r>
        <w:rPr>
          <w:rFonts w:eastAsia="Calibri"/>
        </w:rPr>
        <w:t>462</w:t>
      </w:r>
      <w:r>
        <w:rPr>
          <w:rFonts w:eastAsia="Calibri"/>
          <w:lang w:val="bg-BG"/>
        </w:rPr>
        <w:t xml:space="preserve"> </w:t>
      </w:r>
      <w:r>
        <w:rPr>
          <w:rFonts w:eastAsia="Calibri"/>
        </w:rPr>
        <w:t>(</w:t>
      </w:r>
      <w:r>
        <w:rPr>
          <w:rFonts w:eastAsia="Calibri"/>
          <w:lang w:val="bg-BG"/>
        </w:rPr>
        <w:t>95% CI</w:t>
      </w:r>
      <w:r w:rsidR="00C36677">
        <w:rPr>
          <w:rStyle w:val="FootnoteReference"/>
          <w:rFonts w:eastAsia="Calibri"/>
          <w:lang w:val="bg-BG"/>
        </w:rPr>
        <w:footnoteReference w:id="1"/>
      </w:r>
      <w:r>
        <w:rPr>
          <w:rFonts w:eastAsia="Calibri"/>
          <w:lang w:val="bg-BG"/>
        </w:rPr>
        <w:t xml:space="preserve"> = 19 586 – 35 751</w:t>
      </w:r>
      <w:r>
        <w:rPr>
          <w:rFonts w:eastAsia="Calibri"/>
        </w:rPr>
        <w:t>)</w:t>
      </w:r>
      <w:r>
        <w:rPr>
          <w:rFonts w:eastAsia="Calibri"/>
          <w:lang w:val="bg-BG"/>
        </w:rPr>
        <w:t xml:space="preserve"> индивида, а за целия басейн числеността е 87 148 </w:t>
      </w:r>
      <w:r>
        <w:rPr>
          <w:rFonts w:eastAsia="Calibri"/>
        </w:rPr>
        <w:t>(CV</w:t>
      </w:r>
      <w:r w:rsidR="00C36677">
        <w:rPr>
          <w:rStyle w:val="FootnoteReference"/>
          <w:rFonts w:eastAsia="Calibri"/>
        </w:rPr>
        <w:footnoteReference w:id="2"/>
      </w:r>
      <w:r>
        <w:rPr>
          <w:rFonts w:eastAsia="Calibri"/>
        </w:rPr>
        <w:t xml:space="preserve"> = 25.8%, </w:t>
      </w:r>
      <w:r>
        <w:rPr>
          <w:rFonts w:eastAsia="Calibri"/>
          <w:lang w:val="bg-BG"/>
        </w:rPr>
        <w:t>95% CI = 53 332 – 144 155</w:t>
      </w:r>
      <w:r>
        <w:rPr>
          <w:rFonts w:eastAsia="Calibri"/>
        </w:rPr>
        <w:t>)</w:t>
      </w:r>
      <w:r>
        <w:rPr>
          <w:rFonts w:eastAsia="Calibri"/>
          <w:lang w:val="bg-BG"/>
        </w:rPr>
        <w:t xml:space="preserve"> индивида</w:t>
      </w:r>
      <w:r>
        <w:rPr>
          <w:rFonts w:eastAsia="Calibri"/>
        </w:rPr>
        <w:t xml:space="preserve"> (</w:t>
      </w:r>
      <w:proofErr w:type="spellStart"/>
      <w:r>
        <w:rPr>
          <w:rFonts w:eastAsia="Calibri"/>
        </w:rPr>
        <w:t>Birkun</w:t>
      </w:r>
      <w:proofErr w:type="spellEnd"/>
      <w:r>
        <w:rPr>
          <w:rFonts w:eastAsia="Calibri"/>
        </w:rPr>
        <w:t xml:space="preserve"> et al., 2014).</w:t>
      </w:r>
      <w:r>
        <w:rPr>
          <w:rFonts w:eastAsia="Calibri"/>
          <w:lang w:val="bg-BG"/>
        </w:rPr>
        <w:t xml:space="preserve"> Плътността и числеността на </w:t>
      </w:r>
      <w:proofErr w:type="spellStart"/>
      <w:r>
        <w:rPr>
          <w:rFonts w:eastAsia="Calibri"/>
          <w:lang w:val="bg-BG"/>
        </w:rPr>
        <w:t>афалата</w:t>
      </w:r>
      <w:proofErr w:type="spellEnd"/>
      <w:r>
        <w:rPr>
          <w:rFonts w:eastAsia="Calibri"/>
          <w:lang w:val="bg-BG"/>
        </w:rPr>
        <w:t xml:space="preserve"> в ИИЗ на България в Черно море от това проучване е оценена съответно на 0,282 инд./км</w:t>
      </w:r>
      <w:r>
        <w:rPr>
          <w:rFonts w:eastAsia="Calibri"/>
          <w:vertAlign w:val="superscript"/>
          <w:lang w:val="bg-BG"/>
        </w:rPr>
        <w:t xml:space="preserve">2 </w:t>
      </w:r>
      <w:r>
        <w:rPr>
          <w:rFonts w:eastAsia="Calibri"/>
          <w:lang w:val="bg-BG"/>
        </w:rPr>
        <w:t xml:space="preserve">и 9 947 </w:t>
      </w:r>
      <w:r>
        <w:rPr>
          <w:rFonts w:eastAsia="Calibri"/>
        </w:rPr>
        <w:t xml:space="preserve">(CV = </w:t>
      </w:r>
      <w:r>
        <w:rPr>
          <w:rFonts w:eastAsia="Calibri"/>
          <w:lang w:val="bg-BG"/>
        </w:rPr>
        <w:t>57</w:t>
      </w:r>
      <w:r>
        <w:rPr>
          <w:rFonts w:eastAsia="Calibri"/>
        </w:rPr>
        <w:t>.</w:t>
      </w:r>
      <w:r>
        <w:rPr>
          <w:rFonts w:eastAsia="Calibri"/>
          <w:lang w:val="bg-BG"/>
        </w:rPr>
        <w:t>7</w:t>
      </w:r>
      <w:r>
        <w:rPr>
          <w:rFonts w:eastAsia="Calibri"/>
        </w:rPr>
        <w:t xml:space="preserve">%, </w:t>
      </w:r>
      <w:r>
        <w:rPr>
          <w:rFonts w:eastAsia="Calibri"/>
          <w:lang w:val="bg-BG"/>
        </w:rPr>
        <w:t>95% CI = 5 747 – 17 215</w:t>
      </w:r>
      <w:r>
        <w:rPr>
          <w:rFonts w:eastAsia="Calibri"/>
        </w:rPr>
        <w:t>)</w:t>
      </w:r>
      <w:r>
        <w:rPr>
          <w:rFonts w:eastAsia="Calibri"/>
          <w:lang w:val="bg-BG"/>
        </w:rPr>
        <w:t xml:space="preserve"> индивида</w:t>
      </w:r>
      <w:r>
        <w:rPr>
          <w:rFonts w:eastAsia="Calibri"/>
        </w:rPr>
        <w:t xml:space="preserve"> </w:t>
      </w:r>
      <w:r w:rsidRPr="00D81FEB">
        <w:rPr>
          <w:rFonts w:eastAsia="Calibri"/>
        </w:rPr>
        <w:t>(</w:t>
      </w:r>
      <w:proofErr w:type="spellStart"/>
      <w:r w:rsidRPr="00D81FEB">
        <w:rPr>
          <w:rFonts w:eastAsia="Calibri"/>
        </w:rPr>
        <w:t>Birkun</w:t>
      </w:r>
      <w:proofErr w:type="spellEnd"/>
      <w:r w:rsidRPr="00D81FEB">
        <w:rPr>
          <w:rFonts w:eastAsia="Calibri"/>
        </w:rPr>
        <w:t xml:space="preserve"> et al., 2014)</w:t>
      </w:r>
      <w:r w:rsidRPr="00D81FEB">
        <w:rPr>
          <w:rFonts w:eastAsia="Calibri"/>
          <w:lang w:val="bg-BG"/>
        </w:rPr>
        <w:t xml:space="preserve">.  </w:t>
      </w:r>
    </w:p>
    <w:p w14:paraId="054DBAF9" w14:textId="77777777" w:rsidR="002C70FA" w:rsidRPr="00D81FEB" w:rsidRDefault="00F5568F" w:rsidP="0012396A">
      <w:pPr>
        <w:spacing w:after="120"/>
        <w:jc w:val="both"/>
        <w:rPr>
          <w:rFonts w:eastAsia="Calibri"/>
          <w:lang w:val="bg-BG"/>
        </w:rPr>
      </w:pPr>
      <w:r>
        <w:rPr>
          <w:rFonts w:eastAsia="Calibri"/>
          <w:lang w:val="bg-BG"/>
        </w:rPr>
        <w:t xml:space="preserve">През лятото на 2019 г. е проведено и най-мащабното до момента проучване на </w:t>
      </w:r>
      <w:proofErr w:type="spellStart"/>
      <w:r>
        <w:rPr>
          <w:rFonts w:eastAsia="Calibri"/>
          <w:lang w:val="bg-BG"/>
        </w:rPr>
        <w:t>китоподобните</w:t>
      </w:r>
      <w:proofErr w:type="spellEnd"/>
      <w:r>
        <w:rPr>
          <w:rFonts w:eastAsia="Calibri"/>
          <w:lang w:val="bg-BG"/>
        </w:rPr>
        <w:t xml:space="preserve"> в Черно море, което покрива 63% от площта на басейна. Популацията на </w:t>
      </w:r>
      <w:proofErr w:type="spellStart"/>
      <w:r>
        <w:rPr>
          <w:rFonts w:eastAsia="Calibri"/>
          <w:lang w:val="bg-BG"/>
        </w:rPr>
        <w:t>афалата</w:t>
      </w:r>
      <w:proofErr w:type="spellEnd"/>
      <w:r>
        <w:rPr>
          <w:rFonts w:eastAsia="Calibri"/>
          <w:lang w:val="bg-BG"/>
        </w:rPr>
        <w:t xml:space="preserve"> от това проучване се оценява на 72 369 </w:t>
      </w:r>
      <w:r>
        <w:rPr>
          <w:rFonts w:eastAsia="Calibri"/>
        </w:rPr>
        <w:t xml:space="preserve">(CV = 26.2%, </w:t>
      </w:r>
      <w:r>
        <w:rPr>
          <w:rFonts w:eastAsia="Calibri"/>
          <w:lang w:val="bg-BG"/>
        </w:rPr>
        <w:t xml:space="preserve">95% CI = </w:t>
      </w:r>
      <w:r>
        <w:rPr>
          <w:rFonts w:eastAsia="Calibri"/>
        </w:rPr>
        <w:t>4</w:t>
      </w:r>
      <w:r>
        <w:rPr>
          <w:rFonts w:eastAsia="Calibri"/>
          <w:lang w:val="bg-BG"/>
        </w:rPr>
        <w:t xml:space="preserve">5 </w:t>
      </w:r>
      <w:r>
        <w:rPr>
          <w:rFonts w:eastAsia="Calibri"/>
        </w:rPr>
        <w:t>174</w:t>
      </w:r>
      <w:r>
        <w:rPr>
          <w:rFonts w:eastAsia="Calibri"/>
          <w:lang w:val="bg-BG"/>
        </w:rPr>
        <w:t xml:space="preserve"> – 1</w:t>
      </w:r>
      <w:r>
        <w:rPr>
          <w:rFonts w:eastAsia="Calibri"/>
        </w:rPr>
        <w:t>19</w:t>
      </w:r>
      <w:r>
        <w:rPr>
          <w:rFonts w:eastAsia="Calibri"/>
          <w:lang w:val="bg-BG"/>
        </w:rPr>
        <w:t xml:space="preserve"> </w:t>
      </w:r>
      <w:r>
        <w:rPr>
          <w:rFonts w:eastAsia="Calibri"/>
        </w:rPr>
        <w:t>672)</w:t>
      </w:r>
      <w:r>
        <w:rPr>
          <w:rFonts w:eastAsia="Calibri"/>
          <w:lang w:val="bg-BG"/>
        </w:rPr>
        <w:t xml:space="preserve"> индивида</w:t>
      </w:r>
      <w:r>
        <w:rPr>
          <w:rFonts w:eastAsia="Calibri"/>
        </w:rPr>
        <w:t xml:space="preserve"> (</w:t>
      </w:r>
      <w:proofErr w:type="spellStart"/>
      <w:r>
        <w:rPr>
          <w:rFonts w:eastAsia="Calibri"/>
        </w:rPr>
        <w:t>Paiu</w:t>
      </w:r>
      <w:proofErr w:type="spellEnd"/>
      <w:r>
        <w:rPr>
          <w:rFonts w:eastAsia="Calibri"/>
        </w:rPr>
        <w:t xml:space="preserve"> et al., 2021) </w:t>
      </w:r>
      <w:r>
        <w:rPr>
          <w:rFonts w:eastAsia="Calibri"/>
          <w:lang w:val="bg-BG"/>
        </w:rPr>
        <w:t xml:space="preserve">за целия басейн. Плътността и числеността на </w:t>
      </w:r>
      <w:proofErr w:type="spellStart"/>
      <w:r>
        <w:rPr>
          <w:rFonts w:eastAsia="Calibri"/>
          <w:lang w:val="bg-BG"/>
        </w:rPr>
        <w:t>афалата</w:t>
      </w:r>
      <w:proofErr w:type="spellEnd"/>
      <w:r>
        <w:rPr>
          <w:rFonts w:eastAsia="Calibri"/>
          <w:lang w:val="bg-BG"/>
        </w:rPr>
        <w:t xml:space="preserve"> в българската акватория на Черно море от това проучване е оценена съответно на 0,24 </w:t>
      </w:r>
      <w:r w:rsidRPr="00D81FEB">
        <w:rPr>
          <w:rFonts w:eastAsia="Calibri"/>
          <w:lang w:val="bg-BG"/>
        </w:rPr>
        <w:t>инд./км</w:t>
      </w:r>
      <w:r w:rsidRPr="00D81FEB">
        <w:rPr>
          <w:rFonts w:eastAsia="Calibri"/>
          <w:vertAlign w:val="superscript"/>
          <w:lang w:val="bg-BG"/>
        </w:rPr>
        <w:t xml:space="preserve">2 </w:t>
      </w:r>
      <w:r w:rsidRPr="00D81FEB">
        <w:rPr>
          <w:rFonts w:eastAsia="Calibri"/>
          <w:lang w:val="bg-BG"/>
        </w:rPr>
        <w:t xml:space="preserve">и 10 262 </w:t>
      </w:r>
      <w:r w:rsidRPr="00D81FEB">
        <w:rPr>
          <w:rFonts w:eastAsia="Calibri"/>
        </w:rPr>
        <w:t xml:space="preserve">(CV = </w:t>
      </w:r>
      <w:r w:rsidRPr="00D81FEB">
        <w:rPr>
          <w:rFonts w:eastAsia="Calibri"/>
          <w:lang w:val="bg-BG"/>
        </w:rPr>
        <w:t>27</w:t>
      </w:r>
      <w:r w:rsidRPr="00D81FEB">
        <w:rPr>
          <w:rFonts w:eastAsia="Calibri"/>
        </w:rPr>
        <w:t>.</w:t>
      </w:r>
      <w:r w:rsidRPr="00D81FEB">
        <w:rPr>
          <w:rFonts w:eastAsia="Calibri"/>
          <w:lang w:val="bg-BG"/>
        </w:rPr>
        <w:t>36</w:t>
      </w:r>
      <w:r w:rsidRPr="00D81FEB">
        <w:rPr>
          <w:rFonts w:eastAsia="Calibri"/>
        </w:rPr>
        <w:t xml:space="preserve">%, </w:t>
      </w:r>
      <w:r w:rsidRPr="00D81FEB">
        <w:rPr>
          <w:rFonts w:eastAsia="Calibri"/>
          <w:lang w:val="bg-BG"/>
        </w:rPr>
        <w:t>95% CI = 6 094 – 17 537</w:t>
      </w:r>
      <w:r w:rsidRPr="00D81FEB">
        <w:rPr>
          <w:rFonts w:eastAsia="Calibri"/>
        </w:rPr>
        <w:t>)</w:t>
      </w:r>
      <w:r w:rsidRPr="00D81FEB">
        <w:rPr>
          <w:rFonts w:eastAsia="Calibri"/>
          <w:lang w:val="bg-BG"/>
        </w:rPr>
        <w:t xml:space="preserve"> индивида</w:t>
      </w:r>
      <w:r w:rsidRPr="00D81FEB">
        <w:rPr>
          <w:rFonts w:eastAsia="Calibri"/>
        </w:rPr>
        <w:t xml:space="preserve"> (</w:t>
      </w:r>
      <w:proofErr w:type="spellStart"/>
      <w:r w:rsidRPr="00D81FEB">
        <w:rPr>
          <w:rFonts w:eastAsia="Calibri"/>
        </w:rPr>
        <w:t>Paiu</w:t>
      </w:r>
      <w:proofErr w:type="spellEnd"/>
      <w:r w:rsidRPr="00D81FEB">
        <w:rPr>
          <w:rFonts w:eastAsia="Calibri"/>
        </w:rPr>
        <w:t xml:space="preserve"> et al., 2021)</w:t>
      </w:r>
      <w:r w:rsidRPr="00D81FEB">
        <w:rPr>
          <w:rFonts w:eastAsia="Calibri"/>
          <w:lang w:val="bg-BG"/>
        </w:rPr>
        <w:t>.</w:t>
      </w:r>
    </w:p>
    <w:p w14:paraId="120A988F" w14:textId="1D3AA877" w:rsidR="002C70FA" w:rsidRPr="00D81FEB" w:rsidRDefault="00F5568F" w:rsidP="0012396A">
      <w:pPr>
        <w:spacing w:after="120"/>
        <w:jc w:val="both"/>
        <w:rPr>
          <w:rFonts w:eastAsia="Calibri"/>
          <w:lang w:val="bg-BG"/>
        </w:rPr>
      </w:pPr>
      <w:r>
        <w:rPr>
          <w:rFonts w:eastAsia="Calibri"/>
          <w:lang w:val="bg-BG"/>
        </w:rPr>
        <w:t xml:space="preserve">Проучванията в крайбрежните </w:t>
      </w:r>
      <w:r>
        <w:rPr>
          <w:rFonts w:eastAsia="Calibri"/>
        </w:rPr>
        <w:t>(</w:t>
      </w:r>
      <w:r>
        <w:rPr>
          <w:rFonts w:eastAsia="Calibri"/>
          <w:lang w:val="bg-BG"/>
        </w:rPr>
        <w:t>териториални и шелф</w:t>
      </w:r>
      <w:r>
        <w:rPr>
          <w:rFonts w:eastAsia="Calibri"/>
        </w:rPr>
        <w:t>)</w:t>
      </w:r>
      <w:r>
        <w:rPr>
          <w:rFonts w:eastAsia="Calibri"/>
          <w:lang w:val="bg-BG"/>
        </w:rPr>
        <w:t xml:space="preserve"> води на България в Черно море, провеждани чрез плавателен съд в периода 2013 – 2020 г., показват големи вариации в плътността и числеността на вида в този район. Най-високата отчетена плътност е през месец април 2016 г. в акваторията на ЗЗ „Странджа“ – 0,73 инд./км</w:t>
      </w:r>
      <w:r>
        <w:rPr>
          <w:rFonts w:eastAsia="Calibri"/>
          <w:vertAlign w:val="superscript"/>
          <w:lang w:val="bg-BG"/>
        </w:rPr>
        <w:t>2</w:t>
      </w:r>
      <w:r>
        <w:rPr>
          <w:rFonts w:eastAsia="Calibri"/>
          <w:lang w:val="bg-BG"/>
        </w:rPr>
        <w:t xml:space="preserve">, но през май същата </w:t>
      </w:r>
      <w:r w:rsidRPr="00D81FEB">
        <w:rPr>
          <w:rFonts w:eastAsia="Calibri"/>
          <w:lang w:val="bg-BG"/>
        </w:rPr>
        <w:t>година плътността е значително по-ниска – 0,107 инд./км</w:t>
      </w:r>
      <w:r w:rsidRPr="00D81FEB">
        <w:rPr>
          <w:rFonts w:eastAsia="Calibri"/>
          <w:vertAlign w:val="superscript"/>
          <w:lang w:val="bg-BG"/>
        </w:rPr>
        <w:t>2</w:t>
      </w:r>
      <w:r w:rsidRPr="00D81FEB">
        <w:rPr>
          <w:rFonts w:eastAsia="Calibri"/>
        </w:rPr>
        <w:t xml:space="preserve"> (Popov et al., 2020)</w:t>
      </w:r>
      <w:r w:rsidRPr="00D81FEB">
        <w:rPr>
          <w:rFonts w:eastAsia="Calibri"/>
          <w:lang w:val="bg-BG"/>
        </w:rPr>
        <w:t>. През същия период в съседната ЗЗ „Ропотамо“ е отчетена плътност от 0,185 инд./км</w:t>
      </w:r>
      <w:r w:rsidRPr="00D81FEB">
        <w:rPr>
          <w:rFonts w:eastAsia="Calibri"/>
          <w:vertAlign w:val="superscript"/>
          <w:lang w:val="bg-BG"/>
        </w:rPr>
        <w:t>2</w:t>
      </w:r>
      <w:r w:rsidRPr="00D81FEB">
        <w:rPr>
          <w:rFonts w:eastAsia="Calibri"/>
        </w:rPr>
        <w:t xml:space="preserve"> (Popov et al., in press)</w:t>
      </w:r>
      <w:r w:rsidRPr="00D81FEB">
        <w:rPr>
          <w:rFonts w:eastAsia="Calibri"/>
          <w:lang w:val="bg-BG"/>
        </w:rPr>
        <w:t>. През ноември 2015 г. в централната част на българския шелф е проведено</w:t>
      </w:r>
      <w:r>
        <w:rPr>
          <w:rFonts w:eastAsia="Calibri"/>
          <w:lang w:val="bg-BG"/>
        </w:rPr>
        <w:t xml:space="preserve"> пилотно проучване с плавателен съд комбиниращо акустичен и визуален метод, при което е </w:t>
      </w:r>
      <w:r w:rsidRPr="00D81FEB">
        <w:rPr>
          <w:rFonts w:eastAsia="Calibri"/>
          <w:lang w:val="bg-BG"/>
        </w:rPr>
        <w:t>отчетена плътност от 0,323 инд./км</w:t>
      </w:r>
      <w:r w:rsidRPr="00D81FEB">
        <w:rPr>
          <w:rFonts w:eastAsia="Calibri"/>
          <w:vertAlign w:val="superscript"/>
          <w:lang w:val="bg-BG"/>
        </w:rPr>
        <w:t xml:space="preserve">2 </w:t>
      </w:r>
      <w:r w:rsidRPr="00D81FEB">
        <w:rPr>
          <w:rFonts w:eastAsia="Calibri"/>
        </w:rPr>
        <w:t>(</w:t>
      </w:r>
      <w:proofErr w:type="spellStart"/>
      <w:r w:rsidRPr="00D81FEB">
        <w:rPr>
          <w:rFonts w:eastAsia="Calibri"/>
        </w:rPr>
        <w:t>Panayotova</w:t>
      </w:r>
      <w:proofErr w:type="spellEnd"/>
      <w:r w:rsidRPr="00D81FEB">
        <w:rPr>
          <w:rFonts w:eastAsia="Calibri"/>
        </w:rPr>
        <w:t xml:space="preserve"> et al., 2017)</w:t>
      </w:r>
      <w:r w:rsidRPr="00D81FEB">
        <w:rPr>
          <w:rFonts w:eastAsia="Calibri"/>
          <w:lang w:val="bg-BG"/>
        </w:rPr>
        <w:t xml:space="preserve">. Проучване по същата методика е проведено за цялата </w:t>
      </w:r>
      <w:proofErr w:type="spellStart"/>
      <w:r w:rsidRPr="00D81FEB">
        <w:rPr>
          <w:rFonts w:eastAsia="Calibri"/>
          <w:lang w:val="bg-BG"/>
        </w:rPr>
        <w:t>шелфова</w:t>
      </w:r>
      <w:proofErr w:type="spellEnd"/>
      <w:r w:rsidRPr="00D81FEB">
        <w:rPr>
          <w:rFonts w:eastAsia="Calibri"/>
          <w:lang w:val="bg-BG"/>
        </w:rPr>
        <w:t xml:space="preserve"> зона на българската акватория през ноември/декември 2017 г., при което отчетената плътност е 0,11 инд./км</w:t>
      </w:r>
      <w:r w:rsidRPr="00D81FEB">
        <w:rPr>
          <w:rFonts w:eastAsia="Calibri"/>
          <w:vertAlign w:val="superscript"/>
          <w:lang w:val="bg-BG"/>
        </w:rPr>
        <w:t>2</w:t>
      </w:r>
      <w:r w:rsidRPr="00D81FEB">
        <w:rPr>
          <w:rFonts w:eastAsia="Calibri"/>
        </w:rPr>
        <w:t xml:space="preserve"> (</w:t>
      </w:r>
      <w:proofErr w:type="spellStart"/>
      <w:r w:rsidRPr="00D81FEB">
        <w:rPr>
          <w:rFonts w:eastAsia="Calibri"/>
        </w:rPr>
        <w:t>Panayotova</w:t>
      </w:r>
      <w:proofErr w:type="spellEnd"/>
      <w:r w:rsidRPr="00D81FEB">
        <w:rPr>
          <w:rFonts w:eastAsia="Calibri"/>
        </w:rPr>
        <w:t xml:space="preserve"> et al., 2020)</w:t>
      </w:r>
      <w:r w:rsidRPr="00D81FEB">
        <w:rPr>
          <w:rFonts w:eastAsia="Calibri"/>
          <w:lang w:val="bg-BG"/>
        </w:rPr>
        <w:t xml:space="preserve">. През лятото на </w:t>
      </w:r>
      <w:r w:rsidRPr="00D81FEB">
        <w:rPr>
          <w:rFonts w:eastAsia="Calibri"/>
        </w:rPr>
        <w:t xml:space="preserve">2013 </w:t>
      </w:r>
      <w:r w:rsidRPr="00D81FEB">
        <w:rPr>
          <w:rFonts w:eastAsia="Calibri"/>
          <w:lang w:val="bg-BG"/>
        </w:rPr>
        <w:t>г. е проведено проучване с плавателен съд на териториалните води на България, при което отчетената плътност за вида е 0,696 инд./км</w:t>
      </w:r>
      <w:r w:rsidRPr="00D81FEB">
        <w:rPr>
          <w:rFonts w:eastAsia="Calibri"/>
          <w:vertAlign w:val="superscript"/>
          <w:lang w:val="bg-BG"/>
        </w:rPr>
        <w:t xml:space="preserve">2 </w:t>
      </w:r>
      <w:r w:rsidRPr="00D81FEB">
        <w:rPr>
          <w:rFonts w:eastAsia="Calibri"/>
        </w:rPr>
        <w:t>(</w:t>
      </w:r>
      <w:proofErr w:type="spellStart"/>
      <w:r w:rsidRPr="00D81FEB">
        <w:rPr>
          <w:rFonts w:eastAsia="Calibri"/>
        </w:rPr>
        <w:t>Birkun</w:t>
      </w:r>
      <w:proofErr w:type="spellEnd"/>
      <w:r w:rsidRPr="00D81FEB">
        <w:rPr>
          <w:rFonts w:eastAsia="Calibri"/>
        </w:rPr>
        <w:t xml:space="preserve"> et al., 2014)</w:t>
      </w:r>
      <w:r w:rsidRPr="00D81FEB">
        <w:rPr>
          <w:rFonts w:eastAsia="Calibri"/>
          <w:lang w:val="bg-BG"/>
        </w:rPr>
        <w:t xml:space="preserve">. От 2017 до 2020 г. екипът на сдружение „Зелени Балкани“ осъществява ежегодни </w:t>
      </w:r>
      <w:proofErr w:type="spellStart"/>
      <w:r w:rsidRPr="00D81FEB">
        <w:rPr>
          <w:rFonts w:eastAsia="Calibri"/>
          <w:lang w:val="bg-BG"/>
        </w:rPr>
        <w:t>трансектни</w:t>
      </w:r>
      <w:proofErr w:type="spellEnd"/>
      <w:r w:rsidRPr="00D81FEB">
        <w:rPr>
          <w:rFonts w:eastAsia="Calibri"/>
          <w:lang w:val="bg-BG"/>
        </w:rPr>
        <w:t xml:space="preserve"> проучвания на българските териториални води в </w:t>
      </w:r>
      <w:r w:rsidRPr="00D81FEB">
        <w:rPr>
          <w:rFonts w:eastAsia="Calibri"/>
          <w:lang w:val="bg-BG"/>
        </w:rPr>
        <w:lastRenderedPageBreak/>
        <w:t xml:space="preserve">Черно море, при които е отчетена голяма вариация в плътността на </w:t>
      </w:r>
      <w:proofErr w:type="spellStart"/>
      <w:r w:rsidRPr="00D81FEB">
        <w:rPr>
          <w:rFonts w:eastAsia="Calibri"/>
          <w:lang w:val="bg-BG"/>
        </w:rPr>
        <w:t>афалата</w:t>
      </w:r>
      <w:proofErr w:type="spellEnd"/>
      <w:r w:rsidRPr="00D81FEB">
        <w:rPr>
          <w:rFonts w:eastAsia="Calibri"/>
          <w:lang w:val="bg-BG"/>
        </w:rPr>
        <w:t xml:space="preserve"> – от 0,058 инд./км</w:t>
      </w:r>
      <w:r w:rsidRPr="00D81FEB">
        <w:rPr>
          <w:rFonts w:eastAsia="Calibri"/>
          <w:vertAlign w:val="superscript"/>
          <w:lang w:val="bg-BG"/>
        </w:rPr>
        <w:t>2</w:t>
      </w:r>
      <w:r w:rsidRPr="00D81FEB">
        <w:rPr>
          <w:rFonts w:eastAsia="Calibri"/>
          <w:lang w:val="bg-BG"/>
        </w:rPr>
        <w:t xml:space="preserve"> през юни 2018 г.</w:t>
      </w:r>
      <w:r w:rsidRPr="00D81FEB">
        <w:rPr>
          <w:rFonts w:eastAsia="Calibri"/>
        </w:rPr>
        <w:t xml:space="preserve"> (Popov, 2018)</w:t>
      </w:r>
      <w:r w:rsidRPr="00D81FEB">
        <w:rPr>
          <w:rFonts w:eastAsia="Calibri"/>
          <w:lang w:val="bg-BG"/>
        </w:rPr>
        <w:t xml:space="preserve"> до 0,67 инд./км</w:t>
      </w:r>
      <w:r w:rsidRPr="00D81FEB">
        <w:rPr>
          <w:rFonts w:eastAsia="Calibri"/>
          <w:vertAlign w:val="superscript"/>
          <w:lang w:val="bg-BG"/>
        </w:rPr>
        <w:t xml:space="preserve">2 </w:t>
      </w:r>
      <w:r w:rsidRPr="00D81FEB">
        <w:rPr>
          <w:rFonts w:eastAsia="Calibri"/>
          <w:lang w:val="bg-BG"/>
        </w:rPr>
        <w:t xml:space="preserve">през октомври 2019 г. </w:t>
      </w:r>
      <w:r w:rsidRPr="00D81FEB">
        <w:rPr>
          <w:rFonts w:eastAsia="Calibri"/>
        </w:rPr>
        <w:t>(Popov, 2019)</w:t>
      </w:r>
      <w:r w:rsidRPr="00D81FEB">
        <w:rPr>
          <w:rFonts w:eastAsia="Calibri"/>
          <w:lang w:val="bg-BG"/>
        </w:rPr>
        <w:t xml:space="preserve">. Наблюдаваната вариация в българските териториални води към увеличение на плътността на вида през лятото и есента в сравнение с пролетта. С оглед факта, че първите по-мащабни проучвания на Черно море са проведени едва през 2013 и 2019 г., към момента не може да се отчете какъв е настоящият тренд в популацията на вида. В исторически план е ясно, че през ХХ в. видът е претърпял голяма редукция </w:t>
      </w:r>
      <w:r w:rsidRPr="00D81FEB">
        <w:rPr>
          <w:rFonts w:eastAsia="Calibri"/>
        </w:rPr>
        <w:t>(</w:t>
      </w:r>
      <w:r w:rsidRPr="00D81FEB">
        <w:rPr>
          <w:rFonts w:eastAsia="Calibri"/>
          <w:lang w:val="bg-BG"/>
        </w:rPr>
        <w:t>много хиляди</w:t>
      </w:r>
      <w:r w:rsidRPr="00D81FEB">
        <w:rPr>
          <w:rFonts w:eastAsia="Calibri"/>
        </w:rPr>
        <w:t>)</w:t>
      </w:r>
      <w:r w:rsidRPr="00D81FEB">
        <w:rPr>
          <w:rFonts w:eastAsia="Calibri"/>
          <w:lang w:val="bg-BG"/>
        </w:rPr>
        <w:t xml:space="preserve"> в резултат от промишления </w:t>
      </w:r>
      <w:proofErr w:type="spellStart"/>
      <w:r w:rsidRPr="00D81FEB">
        <w:rPr>
          <w:rFonts w:eastAsia="Calibri"/>
          <w:lang w:val="bg-BG"/>
        </w:rPr>
        <w:t>делфинолов</w:t>
      </w:r>
      <w:proofErr w:type="spellEnd"/>
      <w:r w:rsidRPr="00D81FEB">
        <w:rPr>
          <w:rFonts w:eastAsia="Calibri"/>
          <w:lang w:val="bg-BG"/>
        </w:rPr>
        <w:t xml:space="preserve">. Предполага се, че в периода 1983 – 2005 г. популацията е с положителен тренд, но има съмнения, че това възстановяване е компрометирано от висока смъртност през </w:t>
      </w:r>
      <w:r w:rsidR="000002A0">
        <w:rPr>
          <w:rFonts w:eastAsia="Calibri"/>
          <w:lang w:val="bg-BG"/>
        </w:rPr>
        <w:t xml:space="preserve">1989 и </w:t>
      </w:r>
      <w:r w:rsidRPr="00D81FEB">
        <w:rPr>
          <w:rFonts w:eastAsia="Calibri"/>
          <w:lang w:val="bg-BG"/>
        </w:rPr>
        <w:t xml:space="preserve">1990 г. </w:t>
      </w:r>
      <w:r w:rsidRPr="00D81FEB">
        <w:rPr>
          <w:rFonts w:eastAsia="Calibri"/>
        </w:rPr>
        <w:t>(</w:t>
      </w:r>
      <w:proofErr w:type="spellStart"/>
      <w:r w:rsidRPr="00D81FEB">
        <w:rPr>
          <w:rFonts w:eastAsia="Calibri"/>
        </w:rPr>
        <w:t>Birkun</w:t>
      </w:r>
      <w:proofErr w:type="spellEnd"/>
      <w:r w:rsidRPr="00D81FEB">
        <w:rPr>
          <w:rFonts w:eastAsia="Calibri"/>
        </w:rPr>
        <w:t xml:space="preserve"> 2012)</w:t>
      </w:r>
      <w:r w:rsidR="000002A0">
        <w:rPr>
          <w:rFonts w:eastAsia="Calibri"/>
          <w:lang w:val="bg-BG"/>
        </w:rPr>
        <w:t xml:space="preserve"> </w:t>
      </w:r>
      <w:r w:rsidR="000002A0">
        <w:rPr>
          <w:rFonts w:eastAsia="Calibri"/>
          <w:i/>
          <w:lang w:val="bg-BG"/>
        </w:rPr>
        <w:t>(</w:t>
      </w:r>
      <w:proofErr w:type="spellStart"/>
      <w:r w:rsidR="000002A0">
        <w:rPr>
          <w:rFonts w:eastAsia="Calibri"/>
          <w:i/>
          <w:lang w:val="bg-BG"/>
        </w:rPr>
        <w:t>Вж</w:t>
      </w:r>
      <w:proofErr w:type="spellEnd"/>
      <w:r w:rsidR="000002A0">
        <w:rPr>
          <w:rFonts w:eastAsia="Calibri"/>
          <w:i/>
          <w:lang w:val="bg-BG"/>
        </w:rPr>
        <w:t xml:space="preserve"> 5.1.1 и 5.2.4.2).</w:t>
      </w:r>
    </w:p>
    <w:p w14:paraId="3B8B5EF8" w14:textId="77777777" w:rsidR="002C70FA" w:rsidRDefault="002C70FA" w:rsidP="0012396A">
      <w:pPr>
        <w:spacing w:after="120"/>
        <w:jc w:val="both"/>
        <w:rPr>
          <w:rFonts w:eastAsia="Calibri"/>
        </w:rPr>
      </w:pPr>
    </w:p>
    <w:p w14:paraId="6CC732B2" w14:textId="77777777" w:rsidR="002C70FA" w:rsidRPr="00D81FEB" w:rsidRDefault="00F5568F" w:rsidP="0012396A">
      <w:pPr>
        <w:spacing w:after="120"/>
        <w:jc w:val="both"/>
        <w:rPr>
          <w:rFonts w:eastAsia="Calibri"/>
          <w:b/>
          <w:lang w:val="bg-BG"/>
        </w:rPr>
      </w:pPr>
      <w:r w:rsidRPr="00D81FEB">
        <w:rPr>
          <w:rFonts w:eastAsia="Calibri"/>
          <w:b/>
          <w:lang w:val="bg-BG"/>
        </w:rPr>
        <w:t>Черноморски обикновен делфин (</w:t>
      </w:r>
      <w:proofErr w:type="spellStart"/>
      <w:r w:rsidRPr="00D81FEB">
        <w:rPr>
          <w:rFonts w:eastAsia="Calibri"/>
          <w:b/>
          <w:i/>
          <w:lang w:val="bg-BG"/>
        </w:rPr>
        <w:t>Delphinus</w:t>
      </w:r>
      <w:proofErr w:type="spellEnd"/>
      <w:r w:rsidRPr="00D81FEB">
        <w:rPr>
          <w:rFonts w:eastAsia="Calibri"/>
          <w:b/>
          <w:i/>
          <w:lang w:val="bg-BG"/>
        </w:rPr>
        <w:t xml:space="preserve"> </w:t>
      </w:r>
      <w:proofErr w:type="spellStart"/>
      <w:r w:rsidRPr="00D81FEB">
        <w:rPr>
          <w:rFonts w:eastAsia="Calibri"/>
          <w:b/>
          <w:i/>
          <w:lang w:val="bg-BG"/>
        </w:rPr>
        <w:t>delphis</w:t>
      </w:r>
      <w:proofErr w:type="spellEnd"/>
      <w:r w:rsidRPr="00D81FEB">
        <w:rPr>
          <w:rFonts w:eastAsia="Calibri"/>
          <w:b/>
          <w:i/>
          <w:lang w:val="bg-BG"/>
        </w:rPr>
        <w:t xml:space="preserve"> </w:t>
      </w:r>
      <w:proofErr w:type="spellStart"/>
      <w:r w:rsidRPr="00D81FEB">
        <w:rPr>
          <w:rFonts w:eastAsia="Calibri"/>
          <w:b/>
          <w:i/>
          <w:lang w:val="bg-BG"/>
        </w:rPr>
        <w:t>ponticus</w:t>
      </w:r>
      <w:proofErr w:type="spellEnd"/>
      <w:r w:rsidRPr="00D81FEB">
        <w:rPr>
          <w:rFonts w:eastAsia="Calibri"/>
          <w:b/>
          <w:lang w:val="bg-BG"/>
        </w:rPr>
        <w:t>)</w:t>
      </w:r>
    </w:p>
    <w:p w14:paraId="30F0D85E" w14:textId="77777777" w:rsidR="002C70FA" w:rsidRPr="00D81FEB" w:rsidRDefault="00F5568F" w:rsidP="0012396A">
      <w:pPr>
        <w:spacing w:after="120"/>
        <w:jc w:val="both"/>
        <w:rPr>
          <w:rFonts w:eastAsia="Calibri"/>
        </w:rPr>
      </w:pPr>
      <w:proofErr w:type="spellStart"/>
      <w:r w:rsidRPr="00D81FEB">
        <w:rPr>
          <w:rFonts w:eastAsia="Calibri"/>
        </w:rPr>
        <w:t>Размерът</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популацията</w:t>
      </w:r>
      <w:proofErr w:type="spellEnd"/>
      <w:r w:rsidRPr="00D81FEB">
        <w:rPr>
          <w:rFonts w:eastAsia="Calibri"/>
        </w:rPr>
        <w:t xml:space="preserve"> </w:t>
      </w:r>
      <w:proofErr w:type="spellStart"/>
      <w:r w:rsidRPr="00D81FEB">
        <w:rPr>
          <w:rFonts w:eastAsia="Calibri"/>
        </w:rPr>
        <w:t>до</w:t>
      </w:r>
      <w:proofErr w:type="spellEnd"/>
      <w:r w:rsidRPr="00D81FEB">
        <w:rPr>
          <w:rFonts w:eastAsia="Calibri"/>
        </w:rPr>
        <w:t xml:space="preserve"> </w:t>
      </w:r>
      <w:proofErr w:type="spellStart"/>
      <w:r w:rsidRPr="00D81FEB">
        <w:rPr>
          <w:rFonts w:eastAsia="Calibri"/>
        </w:rPr>
        <w:t>първото</w:t>
      </w:r>
      <w:proofErr w:type="spellEnd"/>
      <w:r w:rsidRPr="00D81FEB">
        <w:rPr>
          <w:rFonts w:eastAsia="Calibri"/>
        </w:rPr>
        <w:t xml:space="preserve"> </w:t>
      </w:r>
      <w:proofErr w:type="spellStart"/>
      <w:r w:rsidRPr="00D81FEB">
        <w:rPr>
          <w:rFonts w:eastAsia="Calibri"/>
        </w:rPr>
        <w:t>десетилетие</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XXI </w:t>
      </w:r>
      <w:proofErr w:type="spellStart"/>
      <w:r w:rsidRPr="00D81FEB">
        <w:rPr>
          <w:rFonts w:eastAsia="Calibri"/>
        </w:rPr>
        <w:t>век</w:t>
      </w:r>
      <w:proofErr w:type="spellEnd"/>
      <w:r w:rsidRPr="00D81FEB">
        <w:rPr>
          <w:rFonts w:eastAsia="Calibri"/>
        </w:rPr>
        <w:t xml:space="preserve"> е </w:t>
      </w:r>
      <w:proofErr w:type="spellStart"/>
      <w:r w:rsidRPr="00D81FEB">
        <w:rPr>
          <w:rFonts w:eastAsia="Calibri"/>
        </w:rPr>
        <w:t>неизвестен</w:t>
      </w:r>
      <w:proofErr w:type="spellEnd"/>
      <w:r w:rsidRPr="00D81FEB">
        <w:rPr>
          <w:rFonts w:eastAsia="Calibri"/>
        </w:rPr>
        <w:t xml:space="preserve">. </w:t>
      </w:r>
      <w:proofErr w:type="spellStart"/>
      <w:r w:rsidRPr="00D81FEB">
        <w:rPr>
          <w:rFonts w:eastAsia="Calibri"/>
        </w:rPr>
        <w:t>Въпреки</w:t>
      </w:r>
      <w:proofErr w:type="spellEnd"/>
      <w:r w:rsidRPr="00D81FEB">
        <w:rPr>
          <w:rFonts w:eastAsia="Calibri"/>
        </w:rPr>
        <w:t xml:space="preserve"> </w:t>
      </w:r>
      <w:proofErr w:type="spellStart"/>
      <w:r w:rsidRPr="00D81FEB">
        <w:rPr>
          <w:rFonts w:eastAsia="Calibri"/>
        </w:rPr>
        <w:t>това</w:t>
      </w:r>
      <w:proofErr w:type="spellEnd"/>
      <w:r w:rsidRPr="00D81FEB">
        <w:rPr>
          <w:rFonts w:eastAsia="Calibri"/>
        </w:rPr>
        <w:t xml:space="preserve"> </w:t>
      </w:r>
      <w:proofErr w:type="spellStart"/>
      <w:r w:rsidRPr="00D81FEB">
        <w:rPr>
          <w:rFonts w:eastAsia="Calibri"/>
        </w:rPr>
        <w:t>се</w:t>
      </w:r>
      <w:proofErr w:type="spellEnd"/>
      <w:r w:rsidRPr="00D81FEB">
        <w:rPr>
          <w:rFonts w:eastAsia="Calibri"/>
        </w:rPr>
        <w:t xml:space="preserve"> </w:t>
      </w:r>
      <w:proofErr w:type="spellStart"/>
      <w:r w:rsidRPr="00D81FEB">
        <w:rPr>
          <w:rFonts w:eastAsia="Calibri"/>
        </w:rPr>
        <w:t>счита</w:t>
      </w:r>
      <w:proofErr w:type="spellEnd"/>
      <w:r w:rsidRPr="00D81FEB">
        <w:rPr>
          <w:rFonts w:eastAsia="Calibri"/>
        </w:rPr>
        <w:t xml:space="preserve">, </w:t>
      </w:r>
      <w:proofErr w:type="spellStart"/>
      <w:r w:rsidRPr="00D81FEB">
        <w:rPr>
          <w:rFonts w:eastAsia="Calibri"/>
        </w:rPr>
        <w:t>че</w:t>
      </w:r>
      <w:proofErr w:type="spellEnd"/>
      <w:r w:rsidRPr="00D81FEB">
        <w:rPr>
          <w:rFonts w:eastAsia="Calibri"/>
        </w:rPr>
        <w:t xml:space="preserve"> </w:t>
      </w:r>
      <w:proofErr w:type="spellStart"/>
      <w:r w:rsidRPr="00D81FEB">
        <w:rPr>
          <w:rFonts w:eastAsia="Calibri"/>
        </w:rPr>
        <w:t>за</w:t>
      </w:r>
      <w:proofErr w:type="spellEnd"/>
      <w:r w:rsidRPr="00D81FEB">
        <w:rPr>
          <w:rFonts w:eastAsia="Calibri"/>
        </w:rPr>
        <w:t xml:space="preserve"> </w:t>
      </w:r>
      <w:proofErr w:type="spellStart"/>
      <w:r w:rsidRPr="00D81FEB">
        <w:rPr>
          <w:rFonts w:eastAsia="Calibri"/>
        </w:rPr>
        <w:t>първите</w:t>
      </w:r>
      <w:proofErr w:type="spellEnd"/>
      <w:r w:rsidRPr="00D81FEB">
        <w:rPr>
          <w:rFonts w:eastAsia="Calibri"/>
        </w:rPr>
        <w:t xml:space="preserve"> </w:t>
      </w:r>
      <w:proofErr w:type="spellStart"/>
      <w:r w:rsidRPr="00D81FEB">
        <w:rPr>
          <w:rFonts w:eastAsia="Calibri"/>
        </w:rPr>
        <w:t>две</w:t>
      </w:r>
      <w:proofErr w:type="spellEnd"/>
      <w:r w:rsidRPr="00D81FEB">
        <w:rPr>
          <w:rFonts w:eastAsia="Calibri"/>
        </w:rPr>
        <w:t xml:space="preserve"> </w:t>
      </w:r>
      <w:proofErr w:type="spellStart"/>
      <w:r w:rsidRPr="00D81FEB">
        <w:rPr>
          <w:rFonts w:eastAsia="Calibri"/>
        </w:rPr>
        <w:t>трети</w:t>
      </w:r>
      <w:proofErr w:type="spellEnd"/>
      <w:r w:rsidRPr="00D81FEB">
        <w:rPr>
          <w:rFonts w:eastAsia="Calibri"/>
        </w:rPr>
        <w:t xml:space="preserve"> </w:t>
      </w:r>
      <w:proofErr w:type="spellStart"/>
      <w:r w:rsidRPr="00D81FEB">
        <w:rPr>
          <w:rFonts w:eastAsia="Calibri"/>
        </w:rPr>
        <w:t>от</w:t>
      </w:r>
      <w:proofErr w:type="spellEnd"/>
      <w:r w:rsidRPr="00D81FEB">
        <w:rPr>
          <w:rFonts w:eastAsia="Calibri"/>
        </w:rPr>
        <w:t xml:space="preserve"> XX </w:t>
      </w:r>
      <w:proofErr w:type="spellStart"/>
      <w:r w:rsidRPr="00D81FEB">
        <w:rPr>
          <w:rFonts w:eastAsia="Calibri"/>
        </w:rPr>
        <w:t>век</w:t>
      </w:r>
      <w:proofErr w:type="spellEnd"/>
      <w:r w:rsidRPr="00D81FEB">
        <w:rPr>
          <w:rFonts w:eastAsia="Calibri"/>
        </w:rPr>
        <w:t xml:space="preserve"> </w:t>
      </w:r>
      <w:proofErr w:type="spellStart"/>
      <w:r w:rsidRPr="00D81FEB">
        <w:rPr>
          <w:rFonts w:eastAsia="Calibri"/>
        </w:rPr>
        <w:t>числеността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този</w:t>
      </w:r>
      <w:proofErr w:type="spellEnd"/>
      <w:r w:rsidRPr="00D81FEB">
        <w:rPr>
          <w:rFonts w:eastAsia="Calibri"/>
        </w:rPr>
        <w:t xml:space="preserve"> </w:t>
      </w:r>
      <w:proofErr w:type="spellStart"/>
      <w:r w:rsidRPr="00D81FEB">
        <w:rPr>
          <w:rFonts w:eastAsia="Calibri"/>
        </w:rPr>
        <w:t>вид</w:t>
      </w:r>
      <w:proofErr w:type="spellEnd"/>
      <w:r w:rsidRPr="00D81FEB">
        <w:rPr>
          <w:rFonts w:eastAsia="Calibri"/>
        </w:rPr>
        <w:t xml:space="preserve"> е </w:t>
      </w:r>
      <w:proofErr w:type="spellStart"/>
      <w:r w:rsidRPr="00D81FEB">
        <w:rPr>
          <w:rFonts w:eastAsia="Calibri"/>
        </w:rPr>
        <w:t>била</w:t>
      </w:r>
      <w:proofErr w:type="spellEnd"/>
      <w:r w:rsidRPr="00D81FEB">
        <w:rPr>
          <w:rFonts w:eastAsia="Calibri"/>
        </w:rPr>
        <w:t xml:space="preserve"> </w:t>
      </w:r>
      <w:proofErr w:type="spellStart"/>
      <w:r w:rsidRPr="00D81FEB">
        <w:rPr>
          <w:rFonts w:eastAsia="Calibri"/>
        </w:rPr>
        <w:t>значително</w:t>
      </w:r>
      <w:proofErr w:type="spellEnd"/>
      <w:r w:rsidRPr="00D81FEB">
        <w:rPr>
          <w:rFonts w:eastAsia="Calibri"/>
        </w:rPr>
        <w:t xml:space="preserve"> </w:t>
      </w:r>
      <w:proofErr w:type="spellStart"/>
      <w:r w:rsidRPr="00D81FEB">
        <w:rPr>
          <w:rFonts w:eastAsia="Calibri"/>
        </w:rPr>
        <w:t>по-висока</w:t>
      </w:r>
      <w:proofErr w:type="spellEnd"/>
      <w:r w:rsidRPr="00D81FEB">
        <w:rPr>
          <w:rFonts w:eastAsia="Calibri"/>
        </w:rPr>
        <w:t xml:space="preserve"> </w:t>
      </w:r>
      <w:proofErr w:type="spellStart"/>
      <w:r w:rsidRPr="00D81FEB">
        <w:rPr>
          <w:rFonts w:eastAsia="Calibri"/>
        </w:rPr>
        <w:t>от</w:t>
      </w:r>
      <w:proofErr w:type="spellEnd"/>
      <w:r w:rsidRPr="00D81FEB">
        <w:rPr>
          <w:rFonts w:eastAsia="Calibri"/>
        </w:rPr>
        <w:t xml:space="preserve"> </w:t>
      </w:r>
      <w:proofErr w:type="spellStart"/>
      <w:r w:rsidRPr="00D81FEB">
        <w:rPr>
          <w:rFonts w:eastAsia="Calibri"/>
        </w:rPr>
        <w:t>тези</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афалата</w:t>
      </w:r>
      <w:proofErr w:type="spellEnd"/>
      <w:r w:rsidRPr="00D81FEB">
        <w:rPr>
          <w:rFonts w:eastAsia="Calibri"/>
        </w:rPr>
        <w:t xml:space="preserve"> и </w:t>
      </w:r>
      <w:proofErr w:type="spellStart"/>
      <w:r w:rsidRPr="00D81FEB">
        <w:rPr>
          <w:rFonts w:eastAsia="Calibri"/>
        </w:rPr>
        <w:t>муткура</w:t>
      </w:r>
      <w:proofErr w:type="spellEnd"/>
      <w:r w:rsidRPr="00D81FEB">
        <w:rPr>
          <w:rFonts w:eastAsia="Calibri"/>
        </w:rPr>
        <w:t xml:space="preserve"> (</w:t>
      </w:r>
      <w:proofErr w:type="spellStart"/>
      <w:r w:rsidRPr="00D81FEB">
        <w:rPr>
          <w:rFonts w:eastAsia="Calibri"/>
        </w:rPr>
        <w:t>Цалкин</w:t>
      </w:r>
      <w:proofErr w:type="spellEnd"/>
      <w:r w:rsidRPr="00D81FEB">
        <w:rPr>
          <w:rFonts w:eastAsia="Calibri"/>
        </w:rPr>
        <w:t xml:space="preserve"> 1940, </w:t>
      </w:r>
      <w:proofErr w:type="spellStart"/>
      <w:r w:rsidRPr="00D81FEB">
        <w:rPr>
          <w:rFonts w:eastAsia="Calibri"/>
        </w:rPr>
        <w:t>Клейненберг</w:t>
      </w:r>
      <w:proofErr w:type="spellEnd"/>
      <w:r w:rsidRPr="00D81FEB">
        <w:rPr>
          <w:rFonts w:eastAsia="Calibri"/>
        </w:rPr>
        <w:t xml:space="preserve"> 1956, </w:t>
      </w:r>
      <w:proofErr w:type="spellStart"/>
      <w:r w:rsidRPr="00D81FEB">
        <w:rPr>
          <w:rFonts w:eastAsia="Calibri"/>
        </w:rPr>
        <w:t>Гептнер</w:t>
      </w:r>
      <w:proofErr w:type="spellEnd"/>
      <w:r w:rsidRPr="00D81FEB">
        <w:rPr>
          <w:rFonts w:eastAsia="Calibri"/>
        </w:rPr>
        <w:t xml:space="preserve"> et al. 1976). </w:t>
      </w:r>
      <w:proofErr w:type="spellStart"/>
      <w:r w:rsidRPr="00D81FEB">
        <w:rPr>
          <w:rFonts w:eastAsia="Calibri"/>
        </w:rPr>
        <w:t>Този</w:t>
      </w:r>
      <w:proofErr w:type="spellEnd"/>
      <w:r w:rsidRPr="00D81FEB">
        <w:rPr>
          <w:rFonts w:eastAsia="Calibri"/>
        </w:rPr>
        <w:t xml:space="preserve"> </w:t>
      </w:r>
      <w:proofErr w:type="spellStart"/>
      <w:r w:rsidRPr="00D81FEB">
        <w:rPr>
          <w:rFonts w:eastAsia="Calibri"/>
        </w:rPr>
        <w:t>факт</w:t>
      </w:r>
      <w:proofErr w:type="spellEnd"/>
      <w:r w:rsidRPr="00D81FEB">
        <w:rPr>
          <w:rFonts w:eastAsia="Calibri"/>
        </w:rPr>
        <w:t xml:space="preserve"> </w:t>
      </w:r>
      <w:proofErr w:type="spellStart"/>
      <w:r w:rsidRPr="00D81FEB">
        <w:rPr>
          <w:rFonts w:eastAsia="Calibri"/>
        </w:rPr>
        <w:t>се</w:t>
      </w:r>
      <w:proofErr w:type="spellEnd"/>
      <w:r w:rsidRPr="00D81FEB">
        <w:rPr>
          <w:rFonts w:eastAsia="Calibri"/>
        </w:rPr>
        <w:t xml:space="preserve"> </w:t>
      </w:r>
      <w:proofErr w:type="spellStart"/>
      <w:r w:rsidRPr="00D81FEB">
        <w:rPr>
          <w:rFonts w:eastAsia="Calibri"/>
        </w:rPr>
        <w:t>потвърждава</w:t>
      </w:r>
      <w:proofErr w:type="spellEnd"/>
      <w:r w:rsidRPr="00D81FEB">
        <w:rPr>
          <w:rFonts w:eastAsia="Calibri"/>
        </w:rPr>
        <w:t xml:space="preserve"> и </w:t>
      </w:r>
      <w:proofErr w:type="spellStart"/>
      <w:r w:rsidRPr="00D81FEB">
        <w:rPr>
          <w:rFonts w:eastAsia="Calibri"/>
        </w:rPr>
        <w:t>от</w:t>
      </w:r>
      <w:proofErr w:type="spellEnd"/>
      <w:r w:rsidRPr="00D81FEB">
        <w:rPr>
          <w:rFonts w:eastAsia="Calibri"/>
        </w:rPr>
        <w:t xml:space="preserve"> </w:t>
      </w:r>
      <w:proofErr w:type="spellStart"/>
      <w:r w:rsidRPr="00D81FEB">
        <w:rPr>
          <w:rFonts w:eastAsia="Calibri"/>
        </w:rPr>
        <w:t>най-актуалните</w:t>
      </w:r>
      <w:proofErr w:type="spellEnd"/>
      <w:r w:rsidRPr="00D81FEB">
        <w:rPr>
          <w:rFonts w:eastAsia="Calibri"/>
        </w:rPr>
        <w:t xml:space="preserve"> </w:t>
      </w:r>
      <w:proofErr w:type="spellStart"/>
      <w:r w:rsidRPr="00D81FEB">
        <w:rPr>
          <w:rFonts w:eastAsia="Calibri"/>
        </w:rPr>
        <w:t>едромащабни</w:t>
      </w:r>
      <w:proofErr w:type="spellEnd"/>
      <w:r w:rsidRPr="00D81FEB">
        <w:rPr>
          <w:rFonts w:eastAsia="Calibri"/>
        </w:rPr>
        <w:t xml:space="preserve"> </w:t>
      </w:r>
      <w:proofErr w:type="spellStart"/>
      <w:r w:rsidRPr="00D81FEB">
        <w:rPr>
          <w:rFonts w:eastAsia="Calibri"/>
        </w:rPr>
        <w:t>проучвания</w:t>
      </w:r>
      <w:proofErr w:type="spellEnd"/>
      <w:r w:rsidRPr="00D81FEB">
        <w:rPr>
          <w:rFonts w:eastAsia="Calibri"/>
        </w:rPr>
        <w:t xml:space="preserve"> в </w:t>
      </w:r>
      <w:proofErr w:type="spellStart"/>
      <w:r w:rsidRPr="00D81FEB">
        <w:rPr>
          <w:rFonts w:eastAsia="Calibri"/>
        </w:rPr>
        <w:t>Черно</w:t>
      </w:r>
      <w:proofErr w:type="spellEnd"/>
      <w:r w:rsidRPr="00D81FEB">
        <w:rPr>
          <w:rFonts w:eastAsia="Calibri"/>
        </w:rPr>
        <w:t xml:space="preserve"> </w:t>
      </w:r>
      <w:proofErr w:type="spellStart"/>
      <w:r w:rsidRPr="00D81FEB">
        <w:rPr>
          <w:rFonts w:eastAsia="Calibri"/>
        </w:rPr>
        <w:t>море</w:t>
      </w:r>
      <w:proofErr w:type="spellEnd"/>
      <w:r w:rsidRPr="00D81FEB">
        <w:rPr>
          <w:rFonts w:eastAsia="Calibri"/>
        </w:rPr>
        <w:t xml:space="preserve"> </w:t>
      </w:r>
      <w:proofErr w:type="spellStart"/>
      <w:r w:rsidRPr="00D81FEB">
        <w:rPr>
          <w:rFonts w:eastAsia="Calibri"/>
        </w:rPr>
        <w:t>от</w:t>
      </w:r>
      <w:proofErr w:type="spellEnd"/>
      <w:r w:rsidRPr="00D81FEB">
        <w:rPr>
          <w:rFonts w:eastAsia="Calibri"/>
        </w:rPr>
        <w:t xml:space="preserve"> 2013 и 2019 г. </w:t>
      </w:r>
    </w:p>
    <w:p w14:paraId="22A951D0" w14:textId="77777777" w:rsidR="002C70FA" w:rsidRPr="00D81FEB" w:rsidRDefault="00F5568F" w:rsidP="0012396A">
      <w:pPr>
        <w:spacing w:after="120"/>
        <w:jc w:val="both"/>
        <w:rPr>
          <w:rFonts w:eastAsia="Calibri"/>
        </w:rPr>
      </w:pPr>
      <w:proofErr w:type="spellStart"/>
      <w:r w:rsidRPr="00D81FEB">
        <w:rPr>
          <w:rFonts w:eastAsia="Calibri"/>
        </w:rPr>
        <w:t>Популацията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обикновения</w:t>
      </w:r>
      <w:proofErr w:type="spellEnd"/>
      <w:r w:rsidRPr="00D81FEB">
        <w:rPr>
          <w:rFonts w:eastAsia="Calibri"/>
        </w:rPr>
        <w:t xml:space="preserve"> </w:t>
      </w:r>
      <w:proofErr w:type="spellStart"/>
      <w:r w:rsidRPr="00D81FEB">
        <w:rPr>
          <w:rFonts w:eastAsia="Calibri"/>
        </w:rPr>
        <w:t>делфин</w:t>
      </w:r>
      <w:proofErr w:type="spellEnd"/>
      <w:r w:rsidRPr="00D81FEB">
        <w:rPr>
          <w:rFonts w:eastAsia="Calibri"/>
        </w:rPr>
        <w:t xml:space="preserve"> в </w:t>
      </w:r>
      <w:proofErr w:type="spellStart"/>
      <w:r w:rsidRPr="00D81FEB">
        <w:rPr>
          <w:rFonts w:eastAsia="Calibri"/>
        </w:rPr>
        <w:t>северозападната</w:t>
      </w:r>
      <w:proofErr w:type="spellEnd"/>
      <w:r w:rsidRPr="00D81FEB">
        <w:rPr>
          <w:rFonts w:eastAsia="Calibri"/>
        </w:rPr>
        <w:t xml:space="preserve"> </w:t>
      </w:r>
      <w:proofErr w:type="spellStart"/>
      <w:r w:rsidRPr="00D81FEB">
        <w:rPr>
          <w:rFonts w:eastAsia="Calibri"/>
        </w:rPr>
        <w:t>част</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Черно</w:t>
      </w:r>
      <w:proofErr w:type="spellEnd"/>
      <w:r w:rsidRPr="00D81FEB">
        <w:rPr>
          <w:rFonts w:eastAsia="Calibri"/>
        </w:rPr>
        <w:t xml:space="preserve"> </w:t>
      </w:r>
      <w:proofErr w:type="spellStart"/>
      <w:r w:rsidRPr="00D81FEB">
        <w:rPr>
          <w:rFonts w:eastAsia="Calibri"/>
        </w:rPr>
        <w:t>море</w:t>
      </w:r>
      <w:proofErr w:type="spellEnd"/>
      <w:r w:rsidRPr="00D81FEB">
        <w:rPr>
          <w:rFonts w:eastAsia="Calibri"/>
        </w:rPr>
        <w:t xml:space="preserve"> </w:t>
      </w:r>
      <w:proofErr w:type="spellStart"/>
      <w:r w:rsidRPr="00D81FEB">
        <w:rPr>
          <w:rFonts w:eastAsia="Calibri"/>
        </w:rPr>
        <w:t>през</w:t>
      </w:r>
      <w:proofErr w:type="spellEnd"/>
      <w:r w:rsidRPr="00D81FEB">
        <w:rPr>
          <w:rFonts w:eastAsia="Calibri"/>
        </w:rPr>
        <w:t xml:space="preserve"> </w:t>
      </w:r>
      <w:proofErr w:type="spellStart"/>
      <w:r w:rsidRPr="00D81FEB">
        <w:rPr>
          <w:rFonts w:eastAsia="Calibri"/>
        </w:rPr>
        <w:t>лятото</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2013 г. е </w:t>
      </w:r>
      <w:proofErr w:type="spellStart"/>
      <w:r w:rsidRPr="00D81FEB">
        <w:rPr>
          <w:rFonts w:eastAsia="Calibri"/>
        </w:rPr>
        <w:t>оценена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60 </w:t>
      </w:r>
      <w:r>
        <w:rPr>
          <w:rFonts w:eastAsia="Calibri"/>
        </w:rPr>
        <w:t>4</w:t>
      </w:r>
      <w:r w:rsidRPr="00D81FEB">
        <w:rPr>
          <w:rFonts w:eastAsia="Calibri"/>
        </w:rPr>
        <w:t xml:space="preserve">00 </w:t>
      </w:r>
      <w:r>
        <w:rPr>
          <w:rFonts w:eastAsia="Calibri"/>
        </w:rPr>
        <w:t>(</w:t>
      </w:r>
      <w:r w:rsidRPr="00D81FEB">
        <w:rPr>
          <w:rFonts w:eastAsia="Calibri"/>
        </w:rPr>
        <w:t>95% CI = 41 316 – 88 298</w:t>
      </w:r>
      <w:r>
        <w:rPr>
          <w:rFonts w:eastAsia="Calibri"/>
        </w:rPr>
        <w:t>)</w:t>
      </w:r>
      <w:r w:rsidRPr="00D81FEB">
        <w:rPr>
          <w:rFonts w:eastAsia="Calibri"/>
        </w:rPr>
        <w:t xml:space="preserve"> </w:t>
      </w:r>
      <w:proofErr w:type="spellStart"/>
      <w:r w:rsidRPr="00D81FEB">
        <w:rPr>
          <w:rFonts w:eastAsia="Calibri"/>
        </w:rPr>
        <w:t>индивида</w:t>
      </w:r>
      <w:proofErr w:type="spellEnd"/>
      <w:r w:rsidRPr="00D81FEB">
        <w:rPr>
          <w:rFonts w:eastAsia="Calibri"/>
        </w:rPr>
        <w:t xml:space="preserve">, а </w:t>
      </w:r>
      <w:proofErr w:type="spellStart"/>
      <w:r w:rsidRPr="00D81FEB">
        <w:rPr>
          <w:rFonts w:eastAsia="Calibri"/>
        </w:rPr>
        <w:t>за</w:t>
      </w:r>
      <w:proofErr w:type="spellEnd"/>
      <w:r w:rsidRPr="00D81FEB">
        <w:rPr>
          <w:rFonts w:eastAsia="Calibri"/>
        </w:rPr>
        <w:t xml:space="preserve"> </w:t>
      </w:r>
      <w:proofErr w:type="spellStart"/>
      <w:r w:rsidRPr="00D81FEB">
        <w:rPr>
          <w:rFonts w:eastAsia="Calibri"/>
        </w:rPr>
        <w:t>целия</w:t>
      </w:r>
      <w:proofErr w:type="spellEnd"/>
      <w:r w:rsidRPr="00D81FEB">
        <w:rPr>
          <w:rFonts w:eastAsia="Calibri"/>
        </w:rPr>
        <w:t xml:space="preserve"> </w:t>
      </w:r>
      <w:proofErr w:type="spellStart"/>
      <w:r w:rsidRPr="00D81FEB">
        <w:rPr>
          <w:rFonts w:eastAsia="Calibri"/>
        </w:rPr>
        <w:t>басейн</w:t>
      </w:r>
      <w:proofErr w:type="spellEnd"/>
      <w:r w:rsidRPr="00D81FEB">
        <w:rPr>
          <w:rFonts w:eastAsia="Calibri"/>
        </w:rPr>
        <w:t xml:space="preserve"> </w:t>
      </w:r>
      <w:proofErr w:type="spellStart"/>
      <w:r w:rsidRPr="00D81FEB">
        <w:rPr>
          <w:rFonts w:eastAsia="Calibri"/>
        </w:rPr>
        <w:t>числеността</w:t>
      </w:r>
      <w:proofErr w:type="spellEnd"/>
      <w:r w:rsidRPr="00D81FEB">
        <w:rPr>
          <w:rFonts w:eastAsia="Calibri"/>
        </w:rPr>
        <w:t xml:space="preserve"> е 293 106 </w:t>
      </w:r>
      <w:r>
        <w:rPr>
          <w:rFonts w:eastAsia="Calibri"/>
        </w:rPr>
        <w:t>(CV = 2</w:t>
      </w:r>
      <w:r w:rsidRPr="00D81FEB">
        <w:rPr>
          <w:rFonts w:eastAsia="Calibri"/>
        </w:rPr>
        <w:t>3</w:t>
      </w:r>
      <w:r>
        <w:rPr>
          <w:rFonts w:eastAsia="Calibri"/>
        </w:rPr>
        <w:t>.</w:t>
      </w:r>
      <w:r w:rsidRPr="00D81FEB">
        <w:rPr>
          <w:rFonts w:eastAsia="Calibri"/>
        </w:rPr>
        <w:t>5</w:t>
      </w:r>
      <w:r>
        <w:rPr>
          <w:rFonts w:eastAsia="Calibri"/>
        </w:rPr>
        <w:t xml:space="preserve">%, </w:t>
      </w:r>
      <w:r w:rsidRPr="00D81FEB">
        <w:rPr>
          <w:rFonts w:eastAsia="Calibri"/>
        </w:rPr>
        <w:t>95% CI = 186 188 – 461 480</w:t>
      </w:r>
      <w:r>
        <w:rPr>
          <w:rFonts w:eastAsia="Calibri"/>
        </w:rPr>
        <w:t>)</w:t>
      </w:r>
      <w:r w:rsidRPr="00D81FEB">
        <w:rPr>
          <w:rFonts w:eastAsia="Calibri"/>
        </w:rPr>
        <w:t xml:space="preserve"> </w:t>
      </w:r>
      <w:proofErr w:type="spellStart"/>
      <w:r w:rsidRPr="00D81FEB">
        <w:rPr>
          <w:rFonts w:eastAsia="Calibri"/>
        </w:rPr>
        <w:t>индивида</w:t>
      </w:r>
      <w:proofErr w:type="spellEnd"/>
      <w:r>
        <w:rPr>
          <w:rFonts w:eastAsia="Calibri"/>
        </w:rPr>
        <w:t xml:space="preserve"> (</w:t>
      </w:r>
      <w:proofErr w:type="spellStart"/>
      <w:r>
        <w:rPr>
          <w:rFonts w:eastAsia="Calibri"/>
        </w:rPr>
        <w:t>Birkun</w:t>
      </w:r>
      <w:proofErr w:type="spellEnd"/>
      <w:r>
        <w:rPr>
          <w:rFonts w:eastAsia="Calibri"/>
        </w:rPr>
        <w:t xml:space="preserve"> et al.</w:t>
      </w:r>
      <w:r w:rsidRPr="00D81FEB">
        <w:rPr>
          <w:rFonts w:eastAsia="Calibri"/>
        </w:rPr>
        <w:t>,</w:t>
      </w:r>
      <w:r>
        <w:rPr>
          <w:rFonts w:eastAsia="Calibri"/>
        </w:rPr>
        <w:t xml:space="preserve"> 2014).</w:t>
      </w:r>
      <w:r w:rsidRPr="00D81FEB">
        <w:rPr>
          <w:rFonts w:eastAsia="Calibri"/>
        </w:rPr>
        <w:t xml:space="preserve"> </w:t>
      </w:r>
      <w:proofErr w:type="spellStart"/>
      <w:r w:rsidRPr="00D81FEB">
        <w:rPr>
          <w:rFonts w:eastAsia="Calibri"/>
        </w:rPr>
        <w:t>Плътността</w:t>
      </w:r>
      <w:proofErr w:type="spellEnd"/>
      <w:r w:rsidRPr="00D81FEB">
        <w:rPr>
          <w:rFonts w:eastAsia="Calibri"/>
        </w:rPr>
        <w:t xml:space="preserve"> и </w:t>
      </w:r>
      <w:proofErr w:type="spellStart"/>
      <w:r w:rsidRPr="00D81FEB">
        <w:rPr>
          <w:rFonts w:eastAsia="Calibri"/>
        </w:rPr>
        <w:t>числеността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обикновения</w:t>
      </w:r>
      <w:proofErr w:type="spellEnd"/>
      <w:r w:rsidRPr="00D81FEB">
        <w:rPr>
          <w:rFonts w:eastAsia="Calibri"/>
        </w:rPr>
        <w:t xml:space="preserve"> </w:t>
      </w:r>
      <w:proofErr w:type="spellStart"/>
      <w:r w:rsidRPr="00D81FEB">
        <w:rPr>
          <w:rFonts w:eastAsia="Calibri"/>
        </w:rPr>
        <w:t>делфин</w:t>
      </w:r>
      <w:proofErr w:type="spellEnd"/>
      <w:r w:rsidRPr="00D81FEB">
        <w:rPr>
          <w:rFonts w:eastAsia="Calibri"/>
        </w:rPr>
        <w:t xml:space="preserve"> в ИИЗ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България</w:t>
      </w:r>
      <w:proofErr w:type="spellEnd"/>
      <w:r w:rsidRPr="00D81FEB">
        <w:rPr>
          <w:rFonts w:eastAsia="Calibri"/>
        </w:rPr>
        <w:t xml:space="preserve"> в </w:t>
      </w:r>
      <w:proofErr w:type="spellStart"/>
      <w:r w:rsidRPr="00D81FEB">
        <w:rPr>
          <w:rFonts w:eastAsia="Calibri"/>
        </w:rPr>
        <w:t>Черно</w:t>
      </w:r>
      <w:proofErr w:type="spellEnd"/>
      <w:r w:rsidRPr="00D81FEB">
        <w:rPr>
          <w:rFonts w:eastAsia="Calibri"/>
        </w:rPr>
        <w:t xml:space="preserve"> </w:t>
      </w:r>
      <w:proofErr w:type="spellStart"/>
      <w:r w:rsidRPr="00D81FEB">
        <w:rPr>
          <w:rFonts w:eastAsia="Calibri"/>
        </w:rPr>
        <w:t>море</w:t>
      </w:r>
      <w:proofErr w:type="spellEnd"/>
      <w:r w:rsidRPr="00D81FEB">
        <w:rPr>
          <w:rFonts w:eastAsia="Calibri"/>
        </w:rPr>
        <w:t xml:space="preserve"> </w:t>
      </w:r>
      <w:proofErr w:type="spellStart"/>
      <w:r w:rsidRPr="00D81FEB">
        <w:rPr>
          <w:rFonts w:eastAsia="Calibri"/>
        </w:rPr>
        <w:t>от</w:t>
      </w:r>
      <w:proofErr w:type="spellEnd"/>
      <w:r w:rsidRPr="00D81FEB">
        <w:rPr>
          <w:rFonts w:eastAsia="Calibri"/>
        </w:rPr>
        <w:t xml:space="preserve"> </w:t>
      </w:r>
      <w:proofErr w:type="spellStart"/>
      <w:r w:rsidRPr="00D81FEB">
        <w:rPr>
          <w:rFonts w:eastAsia="Calibri"/>
        </w:rPr>
        <w:t>това</w:t>
      </w:r>
      <w:proofErr w:type="spellEnd"/>
      <w:r w:rsidRPr="00D81FEB">
        <w:rPr>
          <w:rFonts w:eastAsia="Calibri"/>
        </w:rPr>
        <w:t xml:space="preserve"> </w:t>
      </w:r>
      <w:proofErr w:type="spellStart"/>
      <w:r w:rsidRPr="00D81FEB">
        <w:rPr>
          <w:rFonts w:eastAsia="Calibri"/>
        </w:rPr>
        <w:t>проучване</w:t>
      </w:r>
      <w:proofErr w:type="spellEnd"/>
      <w:r w:rsidRPr="00D81FEB">
        <w:rPr>
          <w:rFonts w:eastAsia="Calibri"/>
        </w:rPr>
        <w:t xml:space="preserve"> е </w:t>
      </w:r>
      <w:proofErr w:type="spellStart"/>
      <w:r w:rsidRPr="00D81FEB">
        <w:rPr>
          <w:rFonts w:eastAsia="Calibri"/>
        </w:rPr>
        <w:t>оценена</w:t>
      </w:r>
      <w:proofErr w:type="spellEnd"/>
      <w:r w:rsidRPr="00D81FEB">
        <w:rPr>
          <w:rFonts w:eastAsia="Calibri"/>
        </w:rPr>
        <w:t xml:space="preserve"> </w:t>
      </w:r>
      <w:proofErr w:type="spellStart"/>
      <w:r w:rsidRPr="00D81FEB">
        <w:rPr>
          <w:rFonts w:eastAsia="Calibri"/>
        </w:rPr>
        <w:t>съответно</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0,872 </w:t>
      </w:r>
      <w:proofErr w:type="spellStart"/>
      <w:r w:rsidRPr="00D81FEB">
        <w:rPr>
          <w:rFonts w:eastAsia="Calibri"/>
        </w:rPr>
        <w:t>инд</w:t>
      </w:r>
      <w:proofErr w:type="spellEnd"/>
      <w:r w:rsidRPr="00D81FEB">
        <w:rPr>
          <w:rFonts w:eastAsia="Calibri"/>
        </w:rPr>
        <w:t xml:space="preserve">./км2 и 30 737 </w:t>
      </w:r>
      <w:r>
        <w:rPr>
          <w:rFonts w:eastAsia="Calibri"/>
        </w:rPr>
        <w:t xml:space="preserve">(CV = </w:t>
      </w:r>
      <w:r w:rsidRPr="00D81FEB">
        <w:rPr>
          <w:rFonts w:eastAsia="Calibri"/>
        </w:rPr>
        <w:t>29</w:t>
      </w:r>
      <w:r>
        <w:rPr>
          <w:rFonts w:eastAsia="Calibri"/>
        </w:rPr>
        <w:t>.</w:t>
      </w:r>
      <w:r w:rsidRPr="00D81FEB">
        <w:rPr>
          <w:rFonts w:eastAsia="Calibri"/>
        </w:rPr>
        <w:t>8</w:t>
      </w:r>
      <w:r>
        <w:rPr>
          <w:rFonts w:eastAsia="Calibri"/>
        </w:rPr>
        <w:t xml:space="preserve">%, </w:t>
      </w:r>
      <w:r w:rsidRPr="00D81FEB">
        <w:rPr>
          <w:rFonts w:eastAsia="Calibri"/>
        </w:rPr>
        <w:t>95% CI = 17 348 – 54 461</w:t>
      </w:r>
      <w:r>
        <w:rPr>
          <w:rFonts w:eastAsia="Calibri"/>
        </w:rPr>
        <w:t>)</w:t>
      </w:r>
      <w:r w:rsidRPr="00D81FEB">
        <w:rPr>
          <w:rFonts w:eastAsia="Calibri"/>
        </w:rPr>
        <w:t xml:space="preserve"> </w:t>
      </w:r>
      <w:proofErr w:type="spellStart"/>
      <w:r w:rsidRPr="00D81FEB">
        <w:rPr>
          <w:rFonts w:eastAsia="Calibri"/>
        </w:rPr>
        <w:t>индивида</w:t>
      </w:r>
      <w:proofErr w:type="spellEnd"/>
      <w:r>
        <w:rPr>
          <w:rFonts w:eastAsia="Calibri"/>
        </w:rPr>
        <w:t xml:space="preserve"> (</w:t>
      </w:r>
      <w:proofErr w:type="spellStart"/>
      <w:r>
        <w:rPr>
          <w:rFonts w:eastAsia="Calibri"/>
        </w:rPr>
        <w:t>Birkun</w:t>
      </w:r>
      <w:proofErr w:type="spellEnd"/>
      <w:r>
        <w:rPr>
          <w:rFonts w:eastAsia="Calibri"/>
        </w:rPr>
        <w:t xml:space="preserve"> et al. 2014)</w:t>
      </w:r>
      <w:r w:rsidRPr="00D81FEB">
        <w:rPr>
          <w:rFonts w:eastAsia="Calibri"/>
        </w:rPr>
        <w:t xml:space="preserve">.  </w:t>
      </w:r>
    </w:p>
    <w:p w14:paraId="54B44CDD" w14:textId="77777777" w:rsidR="002C70FA" w:rsidRPr="00D81FEB" w:rsidRDefault="00F5568F" w:rsidP="0012396A">
      <w:pPr>
        <w:spacing w:after="120"/>
        <w:jc w:val="both"/>
        <w:rPr>
          <w:rFonts w:eastAsia="Calibri"/>
        </w:rPr>
      </w:pPr>
      <w:proofErr w:type="spellStart"/>
      <w:r w:rsidRPr="00D81FEB">
        <w:rPr>
          <w:rFonts w:eastAsia="Calibri"/>
        </w:rPr>
        <w:t>През</w:t>
      </w:r>
      <w:proofErr w:type="spellEnd"/>
      <w:r w:rsidRPr="00D81FEB">
        <w:rPr>
          <w:rFonts w:eastAsia="Calibri"/>
        </w:rPr>
        <w:t xml:space="preserve"> </w:t>
      </w:r>
      <w:proofErr w:type="spellStart"/>
      <w:r w:rsidRPr="00D81FEB">
        <w:rPr>
          <w:rFonts w:eastAsia="Calibri"/>
        </w:rPr>
        <w:t>лятото</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2019 г. е </w:t>
      </w:r>
      <w:proofErr w:type="spellStart"/>
      <w:r w:rsidRPr="00D81FEB">
        <w:rPr>
          <w:rFonts w:eastAsia="Calibri"/>
        </w:rPr>
        <w:t>проведено</w:t>
      </w:r>
      <w:proofErr w:type="spellEnd"/>
      <w:r w:rsidRPr="00D81FEB">
        <w:rPr>
          <w:rFonts w:eastAsia="Calibri"/>
        </w:rPr>
        <w:t xml:space="preserve"> и </w:t>
      </w:r>
      <w:proofErr w:type="spellStart"/>
      <w:r w:rsidRPr="00D81FEB">
        <w:rPr>
          <w:rFonts w:eastAsia="Calibri"/>
        </w:rPr>
        <w:t>най-мащабното</w:t>
      </w:r>
      <w:proofErr w:type="spellEnd"/>
      <w:r w:rsidRPr="00D81FEB">
        <w:rPr>
          <w:rFonts w:eastAsia="Calibri"/>
        </w:rPr>
        <w:t xml:space="preserve"> </w:t>
      </w:r>
      <w:proofErr w:type="spellStart"/>
      <w:r w:rsidRPr="00D81FEB">
        <w:rPr>
          <w:rFonts w:eastAsia="Calibri"/>
        </w:rPr>
        <w:t>до</w:t>
      </w:r>
      <w:proofErr w:type="spellEnd"/>
      <w:r w:rsidRPr="00D81FEB">
        <w:rPr>
          <w:rFonts w:eastAsia="Calibri"/>
        </w:rPr>
        <w:t xml:space="preserve"> </w:t>
      </w:r>
      <w:proofErr w:type="spellStart"/>
      <w:r w:rsidRPr="00D81FEB">
        <w:rPr>
          <w:rFonts w:eastAsia="Calibri"/>
        </w:rPr>
        <w:t>момента</w:t>
      </w:r>
      <w:proofErr w:type="spellEnd"/>
      <w:r w:rsidRPr="00D81FEB">
        <w:rPr>
          <w:rFonts w:eastAsia="Calibri"/>
        </w:rPr>
        <w:t xml:space="preserve"> </w:t>
      </w:r>
      <w:proofErr w:type="spellStart"/>
      <w:r w:rsidRPr="00D81FEB">
        <w:rPr>
          <w:rFonts w:eastAsia="Calibri"/>
        </w:rPr>
        <w:t>проучване</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китоподобните</w:t>
      </w:r>
      <w:proofErr w:type="spellEnd"/>
      <w:r w:rsidRPr="00D81FEB">
        <w:rPr>
          <w:rFonts w:eastAsia="Calibri"/>
        </w:rPr>
        <w:t xml:space="preserve"> в </w:t>
      </w:r>
      <w:proofErr w:type="spellStart"/>
      <w:r w:rsidRPr="00D81FEB">
        <w:rPr>
          <w:rFonts w:eastAsia="Calibri"/>
        </w:rPr>
        <w:t>Черно</w:t>
      </w:r>
      <w:proofErr w:type="spellEnd"/>
      <w:r w:rsidRPr="00D81FEB">
        <w:rPr>
          <w:rFonts w:eastAsia="Calibri"/>
        </w:rPr>
        <w:t xml:space="preserve"> </w:t>
      </w:r>
      <w:proofErr w:type="spellStart"/>
      <w:r w:rsidRPr="00D81FEB">
        <w:rPr>
          <w:rFonts w:eastAsia="Calibri"/>
        </w:rPr>
        <w:t>море</w:t>
      </w:r>
      <w:proofErr w:type="spellEnd"/>
      <w:r w:rsidRPr="00D81FEB">
        <w:rPr>
          <w:rFonts w:eastAsia="Calibri"/>
        </w:rPr>
        <w:t xml:space="preserve">, </w:t>
      </w:r>
      <w:proofErr w:type="spellStart"/>
      <w:r w:rsidRPr="00D81FEB">
        <w:rPr>
          <w:rFonts w:eastAsia="Calibri"/>
        </w:rPr>
        <w:t>което</w:t>
      </w:r>
      <w:proofErr w:type="spellEnd"/>
      <w:r w:rsidRPr="00D81FEB">
        <w:rPr>
          <w:rFonts w:eastAsia="Calibri"/>
        </w:rPr>
        <w:t xml:space="preserve"> </w:t>
      </w:r>
      <w:proofErr w:type="spellStart"/>
      <w:r w:rsidRPr="00D81FEB">
        <w:rPr>
          <w:rFonts w:eastAsia="Calibri"/>
        </w:rPr>
        <w:t>покрива</w:t>
      </w:r>
      <w:proofErr w:type="spellEnd"/>
      <w:r w:rsidRPr="00D81FEB">
        <w:rPr>
          <w:rFonts w:eastAsia="Calibri"/>
        </w:rPr>
        <w:t xml:space="preserve"> 63% </w:t>
      </w:r>
      <w:proofErr w:type="spellStart"/>
      <w:r w:rsidRPr="00D81FEB">
        <w:rPr>
          <w:rFonts w:eastAsia="Calibri"/>
        </w:rPr>
        <w:t>от</w:t>
      </w:r>
      <w:proofErr w:type="spellEnd"/>
      <w:r w:rsidRPr="00D81FEB">
        <w:rPr>
          <w:rFonts w:eastAsia="Calibri"/>
        </w:rPr>
        <w:t xml:space="preserve"> </w:t>
      </w:r>
      <w:proofErr w:type="spellStart"/>
      <w:r w:rsidRPr="00D81FEB">
        <w:rPr>
          <w:rFonts w:eastAsia="Calibri"/>
        </w:rPr>
        <w:t>площта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басейна</w:t>
      </w:r>
      <w:proofErr w:type="spellEnd"/>
      <w:r w:rsidRPr="00D81FEB">
        <w:rPr>
          <w:rFonts w:eastAsia="Calibri"/>
        </w:rPr>
        <w:t xml:space="preserve">. </w:t>
      </w:r>
      <w:proofErr w:type="spellStart"/>
      <w:r w:rsidRPr="00D81FEB">
        <w:rPr>
          <w:rFonts w:eastAsia="Calibri"/>
        </w:rPr>
        <w:t>Популацията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обикновения</w:t>
      </w:r>
      <w:proofErr w:type="spellEnd"/>
      <w:r w:rsidRPr="00D81FEB">
        <w:rPr>
          <w:rFonts w:eastAsia="Calibri"/>
        </w:rPr>
        <w:t xml:space="preserve"> </w:t>
      </w:r>
      <w:proofErr w:type="spellStart"/>
      <w:r w:rsidRPr="00D81FEB">
        <w:rPr>
          <w:rFonts w:eastAsia="Calibri"/>
        </w:rPr>
        <w:t>делфин</w:t>
      </w:r>
      <w:proofErr w:type="spellEnd"/>
      <w:r w:rsidRPr="00D81FEB">
        <w:rPr>
          <w:rFonts w:eastAsia="Calibri"/>
        </w:rPr>
        <w:t xml:space="preserve"> </w:t>
      </w:r>
      <w:proofErr w:type="spellStart"/>
      <w:r w:rsidRPr="00D81FEB">
        <w:rPr>
          <w:rFonts w:eastAsia="Calibri"/>
        </w:rPr>
        <w:t>от</w:t>
      </w:r>
      <w:proofErr w:type="spellEnd"/>
      <w:r w:rsidRPr="00D81FEB">
        <w:rPr>
          <w:rFonts w:eastAsia="Calibri"/>
        </w:rPr>
        <w:t xml:space="preserve"> </w:t>
      </w:r>
      <w:proofErr w:type="spellStart"/>
      <w:r w:rsidRPr="00D81FEB">
        <w:rPr>
          <w:rFonts w:eastAsia="Calibri"/>
        </w:rPr>
        <w:t>това</w:t>
      </w:r>
      <w:proofErr w:type="spellEnd"/>
      <w:r w:rsidRPr="00D81FEB">
        <w:rPr>
          <w:rFonts w:eastAsia="Calibri"/>
        </w:rPr>
        <w:t xml:space="preserve"> </w:t>
      </w:r>
      <w:proofErr w:type="spellStart"/>
      <w:r w:rsidRPr="00D81FEB">
        <w:rPr>
          <w:rFonts w:eastAsia="Calibri"/>
        </w:rPr>
        <w:t>проучване</w:t>
      </w:r>
      <w:proofErr w:type="spellEnd"/>
      <w:r w:rsidRPr="00D81FEB">
        <w:rPr>
          <w:rFonts w:eastAsia="Calibri"/>
        </w:rPr>
        <w:t xml:space="preserve"> </w:t>
      </w:r>
      <w:proofErr w:type="spellStart"/>
      <w:r w:rsidRPr="00D81FEB">
        <w:rPr>
          <w:rFonts w:eastAsia="Calibri"/>
        </w:rPr>
        <w:t>се</w:t>
      </w:r>
      <w:proofErr w:type="spellEnd"/>
      <w:r w:rsidRPr="00D81FEB">
        <w:rPr>
          <w:rFonts w:eastAsia="Calibri"/>
        </w:rPr>
        <w:t xml:space="preserve"> </w:t>
      </w:r>
      <w:proofErr w:type="spellStart"/>
      <w:r w:rsidRPr="00D81FEB">
        <w:rPr>
          <w:rFonts w:eastAsia="Calibri"/>
        </w:rPr>
        <w:t>оценява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118 328 </w:t>
      </w:r>
      <w:r>
        <w:rPr>
          <w:rFonts w:eastAsia="Calibri"/>
        </w:rPr>
        <w:t>(CV = 6.2</w:t>
      </w:r>
      <w:r w:rsidRPr="00D81FEB">
        <w:rPr>
          <w:rFonts w:eastAsia="Calibri"/>
        </w:rPr>
        <w:t>8</w:t>
      </w:r>
      <w:r>
        <w:rPr>
          <w:rFonts w:eastAsia="Calibri"/>
        </w:rPr>
        <w:t xml:space="preserve">%, </w:t>
      </w:r>
      <w:r w:rsidRPr="00D81FEB">
        <w:rPr>
          <w:rFonts w:eastAsia="Calibri"/>
        </w:rPr>
        <w:t>95% CI = 109 398 – 136 92</w:t>
      </w:r>
      <w:r>
        <w:rPr>
          <w:rFonts w:eastAsia="Calibri"/>
        </w:rPr>
        <w:t>2)</w:t>
      </w:r>
      <w:r w:rsidRPr="00D81FEB">
        <w:rPr>
          <w:rFonts w:eastAsia="Calibri"/>
        </w:rPr>
        <w:t xml:space="preserve"> </w:t>
      </w:r>
      <w:proofErr w:type="spellStart"/>
      <w:r w:rsidRPr="00D81FEB">
        <w:rPr>
          <w:rFonts w:eastAsia="Calibri"/>
        </w:rPr>
        <w:t>индивида</w:t>
      </w:r>
      <w:proofErr w:type="spellEnd"/>
      <w:r>
        <w:rPr>
          <w:rFonts w:eastAsia="Calibri"/>
        </w:rPr>
        <w:t xml:space="preserve"> </w:t>
      </w:r>
      <w:r w:rsidRPr="00D81FEB">
        <w:rPr>
          <w:rFonts w:eastAsia="Calibri"/>
        </w:rPr>
        <w:t>(</w:t>
      </w:r>
      <w:proofErr w:type="spellStart"/>
      <w:r w:rsidRPr="00D81FEB">
        <w:rPr>
          <w:rFonts w:eastAsia="Calibri"/>
        </w:rPr>
        <w:t>Paiu</w:t>
      </w:r>
      <w:proofErr w:type="spellEnd"/>
      <w:r w:rsidRPr="00D81FEB">
        <w:rPr>
          <w:rFonts w:eastAsia="Calibri"/>
        </w:rPr>
        <w:t xml:space="preserve"> et al. 2021)</w:t>
      </w:r>
      <w:r>
        <w:rPr>
          <w:rFonts w:eastAsia="Calibri"/>
        </w:rPr>
        <w:t xml:space="preserve"> </w:t>
      </w:r>
      <w:proofErr w:type="spellStart"/>
      <w:r w:rsidRPr="00D81FEB">
        <w:rPr>
          <w:rFonts w:eastAsia="Calibri"/>
        </w:rPr>
        <w:t>за</w:t>
      </w:r>
      <w:proofErr w:type="spellEnd"/>
      <w:r w:rsidRPr="00D81FEB">
        <w:rPr>
          <w:rFonts w:eastAsia="Calibri"/>
        </w:rPr>
        <w:t xml:space="preserve"> </w:t>
      </w:r>
      <w:proofErr w:type="spellStart"/>
      <w:r w:rsidRPr="00D81FEB">
        <w:rPr>
          <w:rFonts w:eastAsia="Calibri"/>
        </w:rPr>
        <w:t>целия</w:t>
      </w:r>
      <w:proofErr w:type="spellEnd"/>
      <w:r w:rsidRPr="00D81FEB">
        <w:rPr>
          <w:rFonts w:eastAsia="Calibri"/>
        </w:rPr>
        <w:t xml:space="preserve"> </w:t>
      </w:r>
      <w:proofErr w:type="spellStart"/>
      <w:r w:rsidRPr="00D81FEB">
        <w:rPr>
          <w:rFonts w:eastAsia="Calibri"/>
        </w:rPr>
        <w:t>басейн</w:t>
      </w:r>
      <w:proofErr w:type="spellEnd"/>
      <w:r w:rsidRPr="00D81FEB">
        <w:rPr>
          <w:rFonts w:eastAsia="Calibri"/>
        </w:rPr>
        <w:t xml:space="preserve">. </w:t>
      </w:r>
      <w:proofErr w:type="spellStart"/>
      <w:r w:rsidRPr="00D81FEB">
        <w:rPr>
          <w:rFonts w:eastAsia="Calibri"/>
        </w:rPr>
        <w:t>Плътността</w:t>
      </w:r>
      <w:proofErr w:type="spellEnd"/>
      <w:r w:rsidRPr="00D81FEB">
        <w:rPr>
          <w:rFonts w:eastAsia="Calibri"/>
        </w:rPr>
        <w:t xml:space="preserve"> и </w:t>
      </w:r>
      <w:proofErr w:type="spellStart"/>
      <w:r w:rsidRPr="00D81FEB">
        <w:rPr>
          <w:rFonts w:eastAsia="Calibri"/>
        </w:rPr>
        <w:t>числеността</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обикновения</w:t>
      </w:r>
      <w:proofErr w:type="spellEnd"/>
      <w:r w:rsidRPr="00D81FEB">
        <w:rPr>
          <w:rFonts w:eastAsia="Calibri"/>
        </w:rPr>
        <w:t xml:space="preserve"> </w:t>
      </w:r>
      <w:proofErr w:type="spellStart"/>
      <w:r w:rsidRPr="00D81FEB">
        <w:rPr>
          <w:rFonts w:eastAsia="Calibri"/>
        </w:rPr>
        <w:t>делфин</w:t>
      </w:r>
      <w:proofErr w:type="spellEnd"/>
      <w:r w:rsidRPr="00D81FEB">
        <w:rPr>
          <w:rFonts w:eastAsia="Calibri"/>
        </w:rPr>
        <w:t xml:space="preserve"> в </w:t>
      </w:r>
      <w:proofErr w:type="spellStart"/>
      <w:r w:rsidRPr="00D81FEB">
        <w:rPr>
          <w:rFonts w:eastAsia="Calibri"/>
        </w:rPr>
        <w:t>българската</w:t>
      </w:r>
      <w:proofErr w:type="spellEnd"/>
      <w:r w:rsidRPr="00D81FEB">
        <w:rPr>
          <w:rFonts w:eastAsia="Calibri"/>
        </w:rPr>
        <w:t xml:space="preserve"> </w:t>
      </w:r>
      <w:proofErr w:type="spellStart"/>
      <w:r w:rsidRPr="00D81FEB">
        <w:rPr>
          <w:rFonts w:eastAsia="Calibri"/>
        </w:rPr>
        <w:t>акватория</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w:t>
      </w:r>
      <w:proofErr w:type="spellStart"/>
      <w:r w:rsidRPr="00D81FEB">
        <w:rPr>
          <w:rFonts w:eastAsia="Calibri"/>
        </w:rPr>
        <w:t>Черно</w:t>
      </w:r>
      <w:proofErr w:type="spellEnd"/>
      <w:r w:rsidRPr="00D81FEB">
        <w:rPr>
          <w:rFonts w:eastAsia="Calibri"/>
        </w:rPr>
        <w:t xml:space="preserve"> </w:t>
      </w:r>
      <w:proofErr w:type="spellStart"/>
      <w:r w:rsidRPr="00D81FEB">
        <w:rPr>
          <w:rFonts w:eastAsia="Calibri"/>
        </w:rPr>
        <w:t>море</w:t>
      </w:r>
      <w:proofErr w:type="spellEnd"/>
      <w:r w:rsidRPr="00D81FEB">
        <w:rPr>
          <w:rFonts w:eastAsia="Calibri"/>
        </w:rPr>
        <w:t xml:space="preserve"> </w:t>
      </w:r>
      <w:proofErr w:type="spellStart"/>
      <w:r w:rsidRPr="00D81FEB">
        <w:rPr>
          <w:rFonts w:eastAsia="Calibri"/>
        </w:rPr>
        <w:t>от</w:t>
      </w:r>
      <w:proofErr w:type="spellEnd"/>
      <w:r w:rsidRPr="00D81FEB">
        <w:rPr>
          <w:rFonts w:eastAsia="Calibri"/>
        </w:rPr>
        <w:t xml:space="preserve"> </w:t>
      </w:r>
      <w:proofErr w:type="spellStart"/>
      <w:r w:rsidRPr="00D81FEB">
        <w:rPr>
          <w:rFonts w:eastAsia="Calibri"/>
        </w:rPr>
        <w:t>това</w:t>
      </w:r>
      <w:proofErr w:type="spellEnd"/>
      <w:r w:rsidRPr="00D81FEB">
        <w:rPr>
          <w:rFonts w:eastAsia="Calibri"/>
        </w:rPr>
        <w:t xml:space="preserve"> </w:t>
      </w:r>
      <w:proofErr w:type="spellStart"/>
      <w:r w:rsidRPr="00D81FEB">
        <w:rPr>
          <w:rFonts w:eastAsia="Calibri"/>
        </w:rPr>
        <w:t>проучване</w:t>
      </w:r>
      <w:proofErr w:type="spellEnd"/>
      <w:r w:rsidRPr="00D81FEB">
        <w:rPr>
          <w:rFonts w:eastAsia="Calibri"/>
        </w:rPr>
        <w:t xml:space="preserve"> е </w:t>
      </w:r>
      <w:proofErr w:type="spellStart"/>
      <w:r w:rsidRPr="00D81FEB">
        <w:rPr>
          <w:rFonts w:eastAsia="Calibri"/>
        </w:rPr>
        <w:t>оценена</w:t>
      </w:r>
      <w:proofErr w:type="spellEnd"/>
      <w:r w:rsidRPr="00D81FEB">
        <w:rPr>
          <w:rFonts w:eastAsia="Calibri"/>
        </w:rPr>
        <w:t xml:space="preserve"> </w:t>
      </w:r>
      <w:proofErr w:type="spellStart"/>
      <w:r w:rsidRPr="00D81FEB">
        <w:rPr>
          <w:rFonts w:eastAsia="Calibri"/>
        </w:rPr>
        <w:t>съответно</w:t>
      </w:r>
      <w:proofErr w:type="spellEnd"/>
      <w:r w:rsidRPr="00D81FEB">
        <w:rPr>
          <w:rFonts w:eastAsia="Calibri"/>
        </w:rPr>
        <w:t xml:space="preserve"> </w:t>
      </w:r>
      <w:proofErr w:type="spellStart"/>
      <w:r w:rsidRPr="00D81FEB">
        <w:rPr>
          <w:rFonts w:eastAsia="Calibri"/>
        </w:rPr>
        <w:t>на</w:t>
      </w:r>
      <w:proofErr w:type="spellEnd"/>
      <w:r w:rsidRPr="00D81FEB">
        <w:rPr>
          <w:rFonts w:eastAsia="Calibri"/>
        </w:rPr>
        <w:t xml:space="preserve"> 0,332 </w:t>
      </w:r>
      <w:proofErr w:type="spellStart"/>
      <w:r w:rsidRPr="00D81FEB">
        <w:rPr>
          <w:rFonts w:eastAsia="Calibri"/>
        </w:rPr>
        <w:t>инд</w:t>
      </w:r>
      <w:proofErr w:type="spellEnd"/>
      <w:r w:rsidRPr="00D81FEB">
        <w:rPr>
          <w:rFonts w:eastAsia="Calibri"/>
        </w:rPr>
        <w:t xml:space="preserve">./км2 и 14 231 </w:t>
      </w:r>
      <w:r>
        <w:rPr>
          <w:rFonts w:eastAsia="Calibri"/>
        </w:rPr>
        <w:t xml:space="preserve">(CV = </w:t>
      </w:r>
      <w:r w:rsidRPr="00D81FEB">
        <w:rPr>
          <w:rFonts w:eastAsia="Calibri"/>
        </w:rPr>
        <w:t>12</w:t>
      </w:r>
      <w:r>
        <w:rPr>
          <w:rFonts w:eastAsia="Calibri"/>
        </w:rPr>
        <w:t>.</w:t>
      </w:r>
      <w:r w:rsidRPr="00D81FEB">
        <w:rPr>
          <w:rFonts w:eastAsia="Calibri"/>
        </w:rPr>
        <w:t>19</w:t>
      </w:r>
      <w:r>
        <w:rPr>
          <w:rFonts w:eastAsia="Calibri"/>
        </w:rPr>
        <w:t xml:space="preserve">%, </w:t>
      </w:r>
      <w:r w:rsidRPr="00D81FEB">
        <w:rPr>
          <w:rFonts w:eastAsia="Calibri"/>
        </w:rPr>
        <w:t>95% CI = 11 506 – 18 433</w:t>
      </w:r>
      <w:r>
        <w:rPr>
          <w:rFonts w:eastAsia="Calibri"/>
        </w:rPr>
        <w:t>)</w:t>
      </w:r>
      <w:r w:rsidRPr="00D81FEB">
        <w:rPr>
          <w:rFonts w:eastAsia="Calibri"/>
        </w:rPr>
        <w:t xml:space="preserve"> </w:t>
      </w:r>
      <w:proofErr w:type="spellStart"/>
      <w:r w:rsidRPr="00D81FEB">
        <w:rPr>
          <w:rFonts w:eastAsia="Calibri"/>
        </w:rPr>
        <w:t>индивида</w:t>
      </w:r>
      <w:proofErr w:type="spellEnd"/>
      <w:r>
        <w:rPr>
          <w:rFonts w:eastAsia="Calibri"/>
        </w:rPr>
        <w:t xml:space="preserve"> </w:t>
      </w:r>
      <w:r w:rsidRPr="00D81FEB">
        <w:rPr>
          <w:rFonts w:eastAsia="Calibri"/>
        </w:rPr>
        <w:t>(</w:t>
      </w:r>
      <w:proofErr w:type="spellStart"/>
      <w:r w:rsidRPr="00D81FEB">
        <w:rPr>
          <w:rFonts w:eastAsia="Calibri"/>
        </w:rPr>
        <w:t>Paiu</w:t>
      </w:r>
      <w:proofErr w:type="spellEnd"/>
      <w:r w:rsidRPr="00D81FEB">
        <w:rPr>
          <w:rFonts w:eastAsia="Calibri"/>
        </w:rPr>
        <w:t xml:space="preserve"> et al. 2021).</w:t>
      </w:r>
    </w:p>
    <w:p w14:paraId="23F58BE2" w14:textId="521078B9" w:rsidR="002C70FA" w:rsidRPr="00F369FC" w:rsidRDefault="00F5568F" w:rsidP="0012396A">
      <w:pPr>
        <w:spacing w:after="120"/>
        <w:jc w:val="both"/>
        <w:rPr>
          <w:rFonts w:eastAsia="Calibri"/>
          <w:lang w:val="bg-BG"/>
        </w:rPr>
      </w:pPr>
      <w:r>
        <w:rPr>
          <w:rFonts w:eastAsia="Calibri"/>
          <w:lang w:val="bg-BG"/>
        </w:rPr>
        <w:t xml:space="preserve">Проучванията в крайбрежните </w:t>
      </w:r>
      <w:r>
        <w:rPr>
          <w:rFonts w:eastAsia="Calibri"/>
        </w:rPr>
        <w:t>(</w:t>
      </w:r>
      <w:r>
        <w:rPr>
          <w:rFonts w:eastAsia="Calibri"/>
          <w:lang w:val="bg-BG"/>
        </w:rPr>
        <w:t>териториални и шелф</w:t>
      </w:r>
      <w:r>
        <w:rPr>
          <w:rFonts w:eastAsia="Calibri"/>
        </w:rPr>
        <w:t>)</w:t>
      </w:r>
      <w:r>
        <w:rPr>
          <w:rFonts w:eastAsia="Calibri"/>
          <w:lang w:val="bg-BG"/>
        </w:rPr>
        <w:t xml:space="preserve"> води на България в Черно море, провеждани чрез плавателен съд в периода 2013 – 2020 г., показват големи вариации в плътността и числеността на вида в този район. Пилотни проучвания в акваторията на ЗЗ „Странджа“ и ЗЗ „Ропотамо“ през април и май 2016 г. показват рядко присъствие на вида </w:t>
      </w:r>
      <w:r w:rsidRPr="00D81FEB">
        <w:rPr>
          <w:rFonts w:eastAsia="Calibri"/>
        </w:rPr>
        <w:t>(Popov et al.</w:t>
      </w:r>
      <w:r w:rsidRPr="00D81FEB">
        <w:rPr>
          <w:rFonts w:eastAsia="Calibri"/>
          <w:lang w:val="bg-BG"/>
        </w:rPr>
        <w:t>,</w:t>
      </w:r>
      <w:r w:rsidRPr="00D81FEB">
        <w:rPr>
          <w:rFonts w:eastAsia="Calibri"/>
        </w:rPr>
        <w:t xml:space="preserve"> 2020)</w:t>
      </w:r>
      <w:r w:rsidRPr="00D81FEB">
        <w:rPr>
          <w:rFonts w:eastAsia="Calibri"/>
          <w:lang w:val="bg-BG"/>
        </w:rPr>
        <w:t xml:space="preserve">. През ноември 2015 г. в централната част на българския шелф е проведено пилотно проучване с плавателен съд комбиниращо акустичен и визуален метод, при което изобщо не са наблюдавани обикновени делфини </w:t>
      </w:r>
      <w:r w:rsidRPr="00D81FEB">
        <w:rPr>
          <w:rFonts w:eastAsia="Calibri"/>
        </w:rPr>
        <w:t>(</w:t>
      </w:r>
      <w:proofErr w:type="spellStart"/>
      <w:r w:rsidRPr="00D81FEB">
        <w:rPr>
          <w:rFonts w:eastAsia="Calibri"/>
        </w:rPr>
        <w:t>Panayotova</w:t>
      </w:r>
      <w:proofErr w:type="spellEnd"/>
      <w:r w:rsidRPr="00D81FEB">
        <w:rPr>
          <w:rFonts w:eastAsia="Calibri"/>
        </w:rPr>
        <w:t xml:space="preserve"> et al. 20</w:t>
      </w:r>
      <w:r w:rsidRPr="00D81FEB">
        <w:rPr>
          <w:rFonts w:eastAsia="Calibri"/>
          <w:lang w:val="bg-BG"/>
        </w:rPr>
        <w:t>17</w:t>
      </w:r>
      <w:r w:rsidRPr="00D81FEB">
        <w:rPr>
          <w:rFonts w:eastAsia="Calibri"/>
        </w:rPr>
        <w:t>)</w:t>
      </w:r>
      <w:r w:rsidRPr="00D81FEB">
        <w:rPr>
          <w:rFonts w:eastAsia="Calibri"/>
          <w:lang w:val="bg-BG"/>
        </w:rPr>
        <w:t xml:space="preserve">. Проучване по същата методика е проведено за цялата </w:t>
      </w:r>
      <w:proofErr w:type="spellStart"/>
      <w:r w:rsidRPr="00D81FEB">
        <w:rPr>
          <w:rFonts w:eastAsia="Calibri"/>
          <w:lang w:val="bg-BG"/>
        </w:rPr>
        <w:t>шелфова</w:t>
      </w:r>
      <w:proofErr w:type="spellEnd"/>
      <w:r w:rsidRPr="00D81FEB">
        <w:rPr>
          <w:rFonts w:eastAsia="Calibri"/>
          <w:lang w:val="bg-BG"/>
        </w:rPr>
        <w:t xml:space="preserve"> зона на</w:t>
      </w:r>
      <w:r>
        <w:rPr>
          <w:rFonts w:eastAsia="Calibri"/>
          <w:lang w:val="bg-BG"/>
        </w:rPr>
        <w:t xml:space="preserve"> българската акватория през ноември/декември 2017 г., при което отчетената плътност е също </w:t>
      </w:r>
      <w:r w:rsidRPr="00D81FEB">
        <w:rPr>
          <w:rFonts w:eastAsia="Calibri"/>
          <w:lang w:val="bg-BG"/>
        </w:rPr>
        <w:t>сравнително ниска – 0,08 инд./км</w:t>
      </w:r>
      <w:r w:rsidRPr="00D81FEB">
        <w:rPr>
          <w:rFonts w:eastAsia="Calibri"/>
          <w:vertAlign w:val="superscript"/>
          <w:lang w:val="bg-BG"/>
        </w:rPr>
        <w:t>2</w:t>
      </w:r>
      <w:r w:rsidRPr="00D81FEB">
        <w:rPr>
          <w:rFonts w:eastAsia="Calibri"/>
        </w:rPr>
        <w:t xml:space="preserve"> (</w:t>
      </w:r>
      <w:proofErr w:type="spellStart"/>
      <w:r w:rsidRPr="00D81FEB">
        <w:rPr>
          <w:rFonts w:eastAsia="Calibri"/>
        </w:rPr>
        <w:t>Panayotova</w:t>
      </w:r>
      <w:proofErr w:type="spellEnd"/>
      <w:r w:rsidRPr="00D81FEB">
        <w:rPr>
          <w:rFonts w:eastAsia="Calibri"/>
        </w:rPr>
        <w:t xml:space="preserve"> et al.</w:t>
      </w:r>
      <w:r w:rsidRPr="00D81FEB">
        <w:rPr>
          <w:rFonts w:eastAsia="Calibri"/>
          <w:lang w:val="bg-BG"/>
        </w:rPr>
        <w:t>,</w:t>
      </w:r>
      <w:r w:rsidRPr="00D81FEB">
        <w:rPr>
          <w:rFonts w:eastAsia="Calibri"/>
        </w:rPr>
        <w:t xml:space="preserve"> 2020)</w:t>
      </w:r>
      <w:r w:rsidRPr="00D81FEB">
        <w:rPr>
          <w:rFonts w:eastAsia="Calibri"/>
          <w:lang w:val="bg-BG"/>
        </w:rPr>
        <w:t xml:space="preserve">. През лятото на </w:t>
      </w:r>
      <w:r w:rsidRPr="00D81FEB">
        <w:rPr>
          <w:rFonts w:eastAsia="Calibri"/>
        </w:rPr>
        <w:t xml:space="preserve">2013 </w:t>
      </w:r>
      <w:r w:rsidRPr="00D81FEB">
        <w:rPr>
          <w:rFonts w:eastAsia="Calibri"/>
          <w:lang w:val="bg-BG"/>
        </w:rPr>
        <w:t>г. е проведено проучване с плавателен съд на териториалните води на България, при което отчетената плътност за обикновения делфин е 0,718 инд./км</w:t>
      </w:r>
      <w:r w:rsidRPr="00D81FEB">
        <w:rPr>
          <w:rFonts w:eastAsia="Calibri"/>
          <w:vertAlign w:val="superscript"/>
          <w:lang w:val="bg-BG"/>
        </w:rPr>
        <w:t xml:space="preserve">2 </w:t>
      </w:r>
      <w:r w:rsidRPr="00D81FEB">
        <w:rPr>
          <w:rFonts w:eastAsia="Calibri"/>
        </w:rPr>
        <w:t>(</w:t>
      </w:r>
      <w:proofErr w:type="spellStart"/>
      <w:r w:rsidRPr="00D81FEB">
        <w:rPr>
          <w:rFonts w:eastAsia="Calibri"/>
        </w:rPr>
        <w:t>Birkun</w:t>
      </w:r>
      <w:proofErr w:type="spellEnd"/>
      <w:r w:rsidRPr="00D81FEB">
        <w:rPr>
          <w:rFonts w:eastAsia="Calibri"/>
        </w:rPr>
        <w:t xml:space="preserve"> et al.</w:t>
      </w:r>
      <w:r w:rsidRPr="00D81FEB">
        <w:rPr>
          <w:rFonts w:eastAsia="Calibri"/>
          <w:lang w:val="bg-BG"/>
        </w:rPr>
        <w:t>,</w:t>
      </w:r>
      <w:r w:rsidRPr="00D81FEB">
        <w:rPr>
          <w:rFonts w:eastAsia="Calibri"/>
        </w:rPr>
        <w:t xml:space="preserve"> 2014)</w:t>
      </w:r>
      <w:r w:rsidRPr="00D81FEB">
        <w:rPr>
          <w:rFonts w:eastAsia="Calibri"/>
          <w:lang w:val="bg-BG"/>
        </w:rPr>
        <w:t>. От 2017</w:t>
      </w:r>
      <w:r>
        <w:rPr>
          <w:rFonts w:eastAsia="Calibri"/>
          <w:lang w:val="bg-BG"/>
        </w:rPr>
        <w:t xml:space="preserve"> до 2020 г. екипът на сдружение „Зелени Балкани“ осъществява ежегодни </w:t>
      </w:r>
      <w:proofErr w:type="spellStart"/>
      <w:r>
        <w:rPr>
          <w:rFonts w:eastAsia="Calibri"/>
          <w:lang w:val="bg-BG"/>
        </w:rPr>
        <w:t>трансектни</w:t>
      </w:r>
      <w:proofErr w:type="spellEnd"/>
      <w:r>
        <w:rPr>
          <w:rFonts w:eastAsia="Calibri"/>
          <w:lang w:val="bg-BG"/>
        </w:rPr>
        <w:t xml:space="preserve"> проучвания на българските териториални води в Черно море, при които е отчетена голяма вариация в плътността на вида – от 0,09 инд./км</w:t>
      </w:r>
      <w:r>
        <w:rPr>
          <w:rFonts w:eastAsia="Calibri"/>
          <w:vertAlign w:val="superscript"/>
          <w:lang w:val="bg-BG"/>
        </w:rPr>
        <w:t xml:space="preserve">2 </w:t>
      </w:r>
      <w:r>
        <w:rPr>
          <w:rFonts w:eastAsia="Calibri"/>
          <w:lang w:val="bg-BG"/>
        </w:rPr>
        <w:t>през юни 2018 г. до 0,69 инд./км</w:t>
      </w:r>
      <w:r>
        <w:rPr>
          <w:rFonts w:eastAsia="Calibri"/>
          <w:vertAlign w:val="superscript"/>
          <w:lang w:val="bg-BG"/>
        </w:rPr>
        <w:t xml:space="preserve">2 </w:t>
      </w:r>
      <w:r w:rsidRPr="00F369FC">
        <w:rPr>
          <w:rFonts w:eastAsia="Calibri"/>
          <w:lang w:val="bg-BG"/>
        </w:rPr>
        <w:lastRenderedPageBreak/>
        <w:t xml:space="preserve">през октомври 2018 </w:t>
      </w:r>
      <w:r w:rsidRPr="00F369FC">
        <w:rPr>
          <w:rFonts w:eastAsia="Calibri"/>
        </w:rPr>
        <w:t>(Popov</w:t>
      </w:r>
      <w:r w:rsidRPr="00F369FC">
        <w:rPr>
          <w:rFonts w:eastAsia="Calibri"/>
          <w:lang w:val="bg-BG"/>
        </w:rPr>
        <w:t>,</w:t>
      </w:r>
      <w:r w:rsidRPr="00F369FC">
        <w:rPr>
          <w:rFonts w:eastAsia="Calibri"/>
        </w:rPr>
        <w:t xml:space="preserve"> 201</w:t>
      </w:r>
      <w:r w:rsidRPr="00F369FC">
        <w:rPr>
          <w:rFonts w:eastAsia="Calibri"/>
          <w:lang w:val="bg-BG"/>
        </w:rPr>
        <w:t>8</w:t>
      </w:r>
      <w:r w:rsidRPr="00F369FC">
        <w:rPr>
          <w:rFonts w:eastAsia="Calibri"/>
        </w:rPr>
        <w:t>)</w:t>
      </w:r>
      <w:r w:rsidRPr="00F369FC">
        <w:rPr>
          <w:rFonts w:eastAsia="Calibri"/>
          <w:lang w:val="bg-BG"/>
        </w:rPr>
        <w:t>. През останалите години плътността варира в границите от 0,12 инд./км</w:t>
      </w:r>
      <w:r w:rsidRPr="00F369FC">
        <w:rPr>
          <w:rFonts w:eastAsia="Calibri"/>
          <w:vertAlign w:val="superscript"/>
          <w:lang w:val="bg-BG"/>
        </w:rPr>
        <w:t xml:space="preserve">2 </w:t>
      </w:r>
      <w:r w:rsidRPr="00F369FC">
        <w:rPr>
          <w:rFonts w:eastAsia="Calibri"/>
          <w:lang w:val="bg-BG"/>
        </w:rPr>
        <w:t xml:space="preserve">през май 2020 г. </w:t>
      </w:r>
      <w:r w:rsidRPr="00F369FC">
        <w:rPr>
          <w:rFonts w:eastAsia="Calibri"/>
        </w:rPr>
        <w:t>(Popov</w:t>
      </w:r>
      <w:r w:rsidRPr="00F369FC">
        <w:rPr>
          <w:rFonts w:eastAsia="Calibri"/>
          <w:lang w:val="bg-BG"/>
        </w:rPr>
        <w:t>,</w:t>
      </w:r>
      <w:r w:rsidRPr="00F369FC">
        <w:rPr>
          <w:rFonts w:eastAsia="Calibri"/>
        </w:rPr>
        <w:t xml:space="preserve"> 20</w:t>
      </w:r>
      <w:r w:rsidRPr="00F369FC">
        <w:rPr>
          <w:rFonts w:eastAsia="Calibri"/>
          <w:lang w:val="bg-BG"/>
        </w:rPr>
        <w:t>20</w:t>
      </w:r>
      <w:r w:rsidRPr="00F369FC">
        <w:rPr>
          <w:rFonts w:eastAsia="Calibri"/>
        </w:rPr>
        <w:t>)</w:t>
      </w:r>
      <w:r w:rsidRPr="00F369FC">
        <w:rPr>
          <w:rFonts w:eastAsia="Calibri"/>
          <w:lang w:val="bg-BG"/>
        </w:rPr>
        <w:t xml:space="preserve"> до 0,45 инд./км</w:t>
      </w:r>
      <w:r w:rsidRPr="00F369FC">
        <w:rPr>
          <w:rFonts w:eastAsia="Calibri"/>
          <w:vertAlign w:val="superscript"/>
          <w:lang w:val="bg-BG"/>
        </w:rPr>
        <w:t xml:space="preserve">2 </w:t>
      </w:r>
      <w:r w:rsidRPr="00F369FC">
        <w:rPr>
          <w:rFonts w:eastAsia="Calibri"/>
          <w:lang w:val="bg-BG"/>
        </w:rPr>
        <w:t xml:space="preserve">през октомври 2019 </w:t>
      </w:r>
      <w:r w:rsidRPr="00F369FC">
        <w:rPr>
          <w:rFonts w:eastAsia="Calibri"/>
        </w:rPr>
        <w:t>(Popov</w:t>
      </w:r>
      <w:r w:rsidRPr="00F369FC">
        <w:rPr>
          <w:rFonts w:eastAsia="Calibri"/>
          <w:lang w:val="bg-BG"/>
        </w:rPr>
        <w:t>,</w:t>
      </w:r>
      <w:r w:rsidRPr="00F369FC">
        <w:rPr>
          <w:rFonts w:eastAsia="Calibri"/>
        </w:rPr>
        <w:t xml:space="preserve"> 201</w:t>
      </w:r>
      <w:r w:rsidRPr="00F369FC">
        <w:rPr>
          <w:rFonts w:eastAsia="Calibri"/>
          <w:lang w:val="bg-BG"/>
        </w:rPr>
        <w:t>9</w:t>
      </w:r>
      <w:r w:rsidRPr="00F369FC">
        <w:rPr>
          <w:rFonts w:eastAsia="Calibri"/>
        </w:rPr>
        <w:t>)</w:t>
      </w:r>
      <w:r w:rsidRPr="00F369FC">
        <w:rPr>
          <w:rFonts w:eastAsia="Calibri"/>
          <w:lang w:val="bg-BG"/>
        </w:rPr>
        <w:t xml:space="preserve">. Наблюдаваната вариация в българските териториални води е към увеличение на плътността на вида през есента в сравнение с пролетта. С оглед факта, че първите по-мащабни проучвания на Черно море са проведени едва през 2013 и 2019 г, към момента не може да се отчете тренд в популацията на вида. В исторически план, до средата на 60-те години на ХХ век популацията на вида е значително намалена </w:t>
      </w:r>
      <w:r w:rsidRPr="00F369FC">
        <w:rPr>
          <w:rFonts w:eastAsia="Calibri"/>
        </w:rPr>
        <w:t>(</w:t>
      </w:r>
      <w:r w:rsidRPr="00F369FC">
        <w:rPr>
          <w:rFonts w:eastAsia="Calibri"/>
          <w:lang w:val="bg-BG"/>
        </w:rPr>
        <w:t>със стотици хиляди</w:t>
      </w:r>
      <w:r w:rsidRPr="00F369FC">
        <w:rPr>
          <w:rFonts w:eastAsia="Calibri"/>
        </w:rPr>
        <w:t xml:space="preserve">) </w:t>
      </w:r>
      <w:r w:rsidRPr="00F369FC">
        <w:rPr>
          <w:rFonts w:eastAsia="Calibri"/>
          <w:lang w:val="bg-BG"/>
        </w:rPr>
        <w:t xml:space="preserve">поради промишления </w:t>
      </w:r>
      <w:proofErr w:type="spellStart"/>
      <w:r w:rsidRPr="00F369FC">
        <w:rPr>
          <w:rFonts w:eastAsia="Calibri"/>
          <w:lang w:val="bg-BG"/>
        </w:rPr>
        <w:t>делфинолов</w:t>
      </w:r>
      <w:proofErr w:type="spellEnd"/>
      <w:r w:rsidRPr="00F369FC">
        <w:rPr>
          <w:rFonts w:eastAsia="Calibri"/>
          <w:lang w:val="bg-BG"/>
        </w:rPr>
        <w:t>. Предполага се, че в периода 1983 – 2005 г. популацията е с положителен тренд, но има съмнения, че това възстановяване е компрометирано от висока смъртност през 1990 г. и 1994 г. в комбинация с отчетливо</w:t>
      </w:r>
      <w:r>
        <w:rPr>
          <w:rFonts w:eastAsia="Calibri"/>
          <w:lang w:val="bg-BG"/>
        </w:rPr>
        <w:t xml:space="preserve"> намаление на основния хранителен ресурс </w:t>
      </w:r>
      <w:r>
        <w:rPr>
          <w:rFonts w:eastAsia="Calibri"/>
        </w:rPr>
        <w:t>(</w:t>
      </w:r>
      <w:r>
        <w:rPr>
          <w:rFonts w:eastAsia="Calibri"/>
          <w:lang w:val="bg-BG"/>
        </w:rPr>
        <w:t xml:space="preserve">черноморска хамсия </w:t>
      </w:r>
      <w:proofErr w:type="spellStart"/>
      <w:r>
        <w:rPr>
          <w:rFonts w:eastAsia="Calibri"/>
          <w:i/>
          <w:iCs/>
          <w:lang w:val="bg-BG"/>
        </w:rPr>
        <w:t>Engraulis</w:t>
      </w:r>
      <w:proofErr w:type="spellEnd"/>
      <w:r>
        <w:rPr>
          <w:rFonts w:eastAsia="Calibri"/>
          <w:i/>
          <w:iCs/>
          <w:lang w:val="bg-BG"/>
        </w:rPr>
        <w:t xml:space="preserve"> </w:t>
      </w:r>
      <w:proofErr w:type="spellStart"/>
      <w:r>
        <w:rPr>
          <w:rFonts w:eastAsia="Calibri"/>
          <w:i/>
          <w:iCs/>
          <w:lang w:val="bg-BG"/>
        </w:rPr>
        <w:t>encrasicolus</w:t>
      </w:r>
      <w:proofErr w:type="spellEnd"/>
      <w:r>
        <w:rPr>
          <w:rFonts w:eastAsia="Calibri"/>
          <w:i/>
          <w:iCs/>
        </w:rPr>
        <w:t xml:space="preserve"> </w:t>
      </w:r>
      <w:proofErr w:type="spellStart"/>
      <w:r>
        <w:rPr>
          <w:rFonts w:eastAsia="Calibri"/>
          <w:i/>
          <w:iCs/>
        </w:rPr>
        <w:t>ponticus</w:t>
      </w:r>
      <w:proofErr w:type="spellEnd"/>
      <w:r>
        <w:rPr>
          <w:rFonts w:eastAsia="Calibri"/>
        </w:rPr>
        <w:t xml:space="preserve">) </w:t>
      </w:r>
      <w:r>
        <w:rPr>
          <w:rFonts w:eastAsia="Calibri"/>
          <w:lang w:val="bg-BG"/>
        </w:rPr>
        <w:t>за вида в същия този период</w:t>
      </w:r>
      <w:r>
        <w:rPr>
          <w:rFonts w:eastAsia="Calibri"/>
        </w:rPr>
        <w:t xml:space="preserve"> </w:t>
      </w:r>
      <w:r w:rsidRPr="00F369FC">
        <w:rPr>
          <w:rFonts w:eastAsia="Calibri"/>
        </w:rPr>
        <w:t>(</w:t>
      </w:r>
      <w:proofErr w:type="spellStart"/>
      <w:r w:rsidRPr="00F369FC">
        <w:rPr>
          <w:rFonts w:eastAsia="Calibri"/>
        </w:rPr>
        <w:t>Birkun</w:t>
      </w:r>
      <w:proofErr w:type="spellEnd"/>
      <w:r w:rsidRPr="00F369FC">
        <w:rPr>
          <w:rFonts w:eastAsia="Calibri"/>
          <w:lang w:val="bg-BG"/>
        </w:rPr>
        <w:t>,</w:t>
      </w:r>
      <w:r w:rsidRPr="00F369FC">
        <w:rPr>
          <w:rFonts w:eastAsia="Calibri"/>
        </w:rPr>
        <w:t xml:space="preserve"> 2008)</w:t>
      </w:r>
      <w:r w:rsidR="000002A0">
        <w:rPr>
          <w:rFonts w:eastAsia="Calibri"/>
          <w:lang w:val="bg-BG"/>
        </w:rPr>
        <w:t xml:space="preserve"> </w:t>
      </w:r>
      <w:r w:rsidR="000002A0">
        <w:rPr>
          <w:rFonts w:eastAsia="Calibri"/>
          <w:i/>
          <w:lang w:val="bg-BG"/>
        </w:rPr>
        <w:t>(</w:t>
      </w:r>
      <w:proofErr w:type="spellStart"/>
      <w:r w:rsidR="000002A0">
        <w:rPr>
          <w:rFonts w:eastAsia="Calibri"/>
          <w:i/>
          <w:lang w:val="bg-BG"/>
        </w:rPr>
        <w:t>Вж</w:t>
      </w:r>
      <w:proofErr w:type="spellEnd"/>
      <w:r w:rsidR="000002A0">
        <w:rPr>
          <w:rFonts w:eastAsia="Calibri"/>
          <w:i/>
          <w:lang w:val="bg-BG"/>
        </w:rPr>
        <w:t xml:space="preserve"> 5.1.1 и 5.2.4.2).</w:t>
      </w:r>
      <w:r w:rsidRPr="00F369FC">
        <w:rPr>
          <w:rFonts w:eastAsia="Calibri"/>
          <w:lang w:val="bg-BG"/>
        </w:rPr>
        <w:t>.</w:t>
      </w:r>
    </w:p>
    <w:p w14:paraId="1E042F86" w14:textId="77777777" w:rsidR="002C70FA" w:rsidRDefault="002C70FA" w:rsidP="0012396A">
      <w:pPr>
        <w:spacing w:after="120"/>
        <w:ind w:hanging="2"/>
        <w:jc w:val="both"/>
        <w:rPr>
          <w:b/>
          <w:bCs/>
          <w:lang w:val="en-GB" w:eastAsia="en-GB"/>
        </w:rPr>
      </w:pPr>
    </w:p>
    <w:p w14:paraId="219FFA07" w14:textId="77777777" w:rsidR="002C70FA" w:rsidRPr="00A53C98" w:rsidRDefault="00F5568F" w:rsidP="0012396A">
      <w:pPr>
        <w:spacing w:after="120"/>
        <w:jc w:val="both"/>
        <w:rPr>
          <w:rFonts w:eastAsia="Calibri"/>
          <w:b/>
          <w:lang w:val="bg-BG"/>
        </w:rPr>
      </w:pPr>
      <w:r w:rsidRPr="00A53C98">
        <w:rPr>
          <w:rFonts w:eastAsia="Calibri"/>
          <w:b/>
          <w:lang w:val="bg-BG"/>
        </w:rPr>
        <w:t xml:space="preserve">Черноморска морска свиня, </w:t>
      </w:r>
      <w:proofErr w:type="spellStart"/>
      <w:r w:rsidRPr="00A53C98">
        <w:rPr>
          <w:rFonts w:eastAsia="Calibri"/>
          <w:b/>
          <w:lang w:val="bg-BG"/>
        </w:rPr>
        <w:t>муткур</w:t>
      </w:r>
      <w:proofErr w:type="spellEnd"/>
      <w:r w:rsidRPr="00A53C98">
        <w:rPr>
          <w:rFonts w:eastAsia="Calibri"/>
          <w:b/>
          <w:lang w:val="bg-BG"/>
        </w:rPr>
        <w:t xml:space="preserve"> (</w:t>
      </w:r>
      <w:proofErr w:type="spellStart"/>
      <w:r w:rsidRPr="00A53C98">
        <w:rPr>
          <w:rFonts w:eastAsia="Calibri"/>
          <w:b/>
          <w:i/>
          <w:lang w:val="bg-BG"/>
        </w:rPr>
        <w:t>Phocoena</w:t>
      </w:r>
      <w:proofErr w:type="spellEnd"/>
      <w:r w:rsidRPr="00A53C98">
        <w:rPr>
          <w:rFonts w:eastAsia="Calibri"/>
          <w:b/>
          <w:i/>
          <w:lang w:val="bg-BG"/>
        </w:rPr>
        <w:t xml:space="preserve"> </w:t>
      </w:r>
      <w:proofErr w:type="spellStart"/>
      <w:r w:rsidRPr="00A53C98">
        <w:rPr>
          <w:rFonts w:eastAsia="Calibri"/>
          <w:b/>
          <w:i/>
          <w:lang w:val="bg-BG"/>
        </w:rPr>
        <w:t>phocoena</w:t>
      </w:r>
      <w:proofErr w:type="spellEnd"/>
      <w:r w:rsidRPr="00A53C98">
        <w:rPr>
          <w:rFonts w:eastAsia="Calibri"/>
          <w:b/>
          <w:i/>
          <w:lang w:val="bg-BG"/>
        </w:rPr>
        <w:t xml:space="preserve"> </w:t>
      </w:r>
      <w:proofErr w:type="spellStart"/>
      <w:r w:rsidRPr="00A53C98">
        <w:rPr>
          <w:rFonts w:eastAsia="Calibri"/>
          <w:b/>
          <w:i/>
          <w:lang w:val="bg-BG"/>
        </w:rPr>
        <w:t>relicta</w:t>
      </w:r>
      <w:proofErr w:type="spellEnd"/>
      <w:r w:rsidRPr="00A53C98">
        <w:rPr>
          <w:rFonts w:eastAsia="Calibri"/>
          <w:b/>
          <w:lang w:val="bg-BG"/>
        </w:rPr>
        <w:t xml:space="preserve">) </w:t>
      </w:r>
    </w:p>
    <w:p w14:paraId="1147A9ED" w14:textId="77777777" w:rsidR="002C70FA" w:rsidRPr="00A53C98" w:rsidRDefault="00F5568F" w:rsidP="0012396A">
      <w:pPr>
        <w:spacing w:after="120"/>
        <w:ind w:hanging="2"/>
        <w:jc w:val="both"/>
        <w:rPr>
          <w:rFonts w:eastAsia="Calibri"/>
          <w:lang w:val="bg-BG"/>
        </w:rPr>
      </w:pPr>
      <w:r w:rsidRPr="00A53C98">
        <w:rPr>
          <w:rFonts w:eastAsia="Calibri"/>
          <w:lang w:val="bg-BG"/>
        </w:rPr>
        <w:t>Както и за останалите видове, липсват данни за численост на популацията през ХХ век. Общото мнение е, че през по-голямата част на ХХ век (</w:t>
      </w:r>
      <w:proofErr w:type="spellStart"/>
      <w:r w:rsidRPr="00A53C98">
        <w:rPr>
          <w:rFonts w:eastAsia="Calibri"/>
          <w:lang w:val="bg-BG"/>
        </w:rPr>
        <w:t>Цалкин</w:t>
      </w:r>
      <w:proofErr w:type="spellEnd"/>
      <w:r w:rsidRPr="00A53C98">
        <w:rPr>
          <w:rFonts w:eastAsia="Calibri"/>
          <w:lang w:val="bg-BG"/>
        </w:rPr>
        <w:t xml:space="preserve">, 1940, </w:t>
      </w:r>
      <w:proofErr w:type="spellStart"/>
      <w:r w:rsidRPr="00A53C98">
        <w:rPr>
          <w:rFonts w:eastAsia="Calibri"/>
          <w:lang w:val="bg-BG"/>
        </w:rPr>
        <w:t>Клейненберг</w:t>
      </w:r>
      <w:proofErr w:type="spellEnd"/>
      <w:r w:rsidRPr="00A53C98">
        <w:rPr>
          <w:rFonts w:eastAsia="Calibri"/>
          <w:lang w:val="bg-BG"/>
        </w:rPr>
        <w:t xml:space="preserve">, 1956, </w:t>
      </w:r>
      <w:proofErr w:type="spellStart"/>
      <w:r w:rsidRPr="00A53C98">
        <w:rPr>
          <w:rFonts w:eastAsia="Calibri"/>
          <w:lang w:val="bg-BG"/>
        </w:rPr>
        <w:t>Гептнер</w:t>
      </w:r>
      <w:proofErr w:type="spellEnd"/>
      <w:r w:rsidRPr="00A53C98">
        <w:rPr>
          <w:rFonts w:eastAsia="Calibri"/>
          <w:lang w:val="bg-BG"/>
        </w:rPr>
        <w:t>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xml:space="preserve">., 1976, </w:t>
      </w:r>
      <w:proofErr w:type="spellStart"/>
      <w:r w:rsidRPr="00A53C98">
        <w:rPr>
          <w:rFonts w:eastAsia="Calibri"/>
          <w:lang w:val="bg-BG"/>
        </w:rPr>
        <w:t>Яскин</w:t>
      </w:r>
      <w:proofErr w:type="spellEnd"/>
      <w:r w:rsidRPr="00A53C98">
        <w:rPr>
          <w:rFonts w:eastAsia="Calibri"/>
          <w:lang w:val="bg-BG"/>
        </w:rPr>
        <w:t xml:space="preserve"> и </w:t>
      </w:r>
      <w:proofErr w:type="spellStart"/>
      <w:r w:rsidRPr="00A53C98">
        <w:rPr>
          <w:rFonts w:eastAsia="Calibri"/>
          <w:lang w:val="bg-BG"/>
        </w:rPr>
        <w:t>Юхов</w:t>
      </w:r>
      <w:proofErr w:type="spellEnd"/>
      <w:r w:rsidRPr="00A53C98">
        <w:rPr>
          <w:rFonts w:eastAsia="Calibri"/>
          <w:lang w:val="bg-BG"/>
        </w:rPr>
        <w:t>, 1997) числеността на морската свиня в Черно море е</w:t>
      </w:r>
      <w:r>
        <w:rPr>
          <w:rFonts w:eastAsia="Calibri"/>
          <w:color w:val="000000"/>
          <w:shd w:val="clear" w:color="auto" w:fill="FFFFFF"/>
          <w:lang w:val="bg-BG"/>
        </w:rPr>
        <w:t xml:space="preserve"> </w:t>
      </w:r>
      <w:r w:rsidRPr="00A53C98">
        <w:rPr>
          <w:rFonts w:eastAsia="Calibri"/>
          <w:lang w:val="bg-BG"/>
        </w:rPr>
        <w:t xml:space="preserve">по-голяма от тази на </w:t>
      </w:r>
      <w:proofErr w:type="spellStart"/>
      <w:r w:rsidRPr="00A53C98">
        <w:rPr>
          <w:rFonts w:eastAsia="Calibri"/>
          <w:lang w:val="bg-BG"/>
        </w:rPr>
        <w:t>афалата</w:t>
      </w:r>
      <w:proofErr w:type="spellEnd"/>
      <w:r w:rsidRPr="00A53C98">
        <w:rPr>
          <w:rFonts w:eastAsia="Calibri"/>
          <w:lang w:val="bg-BG"/>
        </w:rPr>
        <w:t xml:space="preserve"> (</w:t>
      </w:r>
      <w:proofErr w:type="spellStart"/>
      <w:r w:rsidRPr="00A53C98">
        <w:rPr>
          <w:rFonts w:eastAsia="Calibri"/>
          <w:i/>
          <w:lang w:val="bg-BG"/>
        </w:rPr>
        <w:t>Tursiops</w:t>
      </w:r>
      <w:proofErr w:type="spellEnd"/>
      <w:r w:rsidRPr="00A53C98">
        <w:rPr>
          <w:rFonts w:eastAsia="Calibri"/>
          <w:i/>
          <w:lang w:val="bg-BG"/>
        </w:rPr>
        <w:t xml:space="preserve"> </w:t>
      </w:r>
      <w:proofErr w:type="spellStart"/>
      <w:r w:rsidRPr="00A53C98">
        <w:rPr>
          <w:rFonts w:eastAsia="Calibri"/>
          <w:i/>
          <w:lang w:val="bg-BG"/>
        </w:rPr>
        <w:t>truncatus</w:t>
      </w:r>
      <w:proofErr w:type="spellEnd"/>
      <w:r w:rsidRPr="00A53C98">
        <w:rPr>
          <w:rFonts w:eastAsia="Calibri"/>
          <w:i/>
          <w:lang w:val="bg-BG"/>
        </w:rPr>
        <w:t xml:space="preserve"> </w:t>
      </w:r>
      <w:proofErr w:type="spellStart"/>
      <w:r w:rsidRPr="00A53C98">
        <w:rPr>
          <w:rFonts w:eastAsia="Calibri"/>
          <w:i/>
          <w:lang w:val="bg-BG"/>
        </w:rPr>
        <w:t>ponticus</w:t>
      </w:r>
      <w:proofErr w:type="spellEnd"/>
      <w:r w:rsidRPr="00A53C98">
        <w:rPr>
          <w:rFonts w:eastAsia="Calibri"/>
          <w:lang w:val="bg-BG"/>
        </w:rPr>
        <w:t>) и по-ниска от тази на обикновения делфин (</w:t>
      </w:r>
      <w:proofErr w:type="spellStart"/>
      <w:r w:rsidRPr="00A53C98">
        <w:rPr>
          <w:rFonts w:eastAsia="Calibri"/>
          <w:i/>
          <w:lang w:val="bg-BG"/>
        </w:rPr>
        <w:t>Delphinus</w:t>
      </w:r>
      <w:proofErr w:type="spellEnd"/>
      <w:r w:rsidRPr="00A53C98">
        <w:rPr>
          <w:rFonts w:eastAsia="Calibri"/>
          <w:i/>
          <w:lang w:val="bg-BG"/>
        </w:rPr>
        <w:t xml:space="preserve"> </w:t>
      </w:r>
      <w:proofErr w:type="spellStart"/>
      <w:r w:rsidRPr="00A53C98">
        <w:rPr>
          <w:rFonts w:eastAsia="Calibri"/>
          <w:i/>
          <w:lang w:val="bg-BG"/>
        </w:rPr>
        <w:t>delphis</w:t>
      </w:r>
      <w:proofErr w:type="spellEnd"/>
      <w:r w:rsidRPr="00A53C98">
        <w:rPr>
          <w:rFonts w:eastAsia="Calibri"/>
          <w:i/>
          <w:lang w:val="bg-BG"/>
        </w:rPr>
        <w:t xml:space="preserve"> </w:t>
      </w:r>
      <w:proofErr w:type="spellStart"/>
      <w:r w:rsidRPr="00A53C98">
        <w:rPr>
          <w:rFonts w:eastAsia="Calibri"/>
          <w:i/>
          <w:lang w:val="bg-BG"/>
        </w:rPr>
        <w:t>ponticus</w:t>
      </w:r>
      <w:proofErr w:type="spellEnd"/>
      <w:r w:rsidRPr="00A53C98">
        <w:rPr>
          <w:rFonts w:eastAsia="Calibri"/>
          <w:lang w:val="bg-BG"/>
        </w:rPr>
        <w:t xml:space="preserve">). Този факт се потвърждава и от най-актуалните едромащабни проучвания в Черно море от 2013 и 2019 г. </w:t>
      </w:r>
    </w:p>
    <w:p w14:paraId="054E923D" w14:textId="77777777" w:rsidR="002C70FA" w:rsidRDefault="00F5568F" w:rsidP="0012396A">
      <w:pPr>
        <w:spacing w:after="120"/>
        <w:ind w:hanging="2"/>
        <w:jc w:val="both"/>
        <w:rPr>
          <w:rFonts w:eastAsia="Calibri"/>
          <w:lang w:val="bg-BG"/>
        </w:rPr>
      </w:pPr>
      <w:r>
        <w:rPr>
          <w:rFonts w:eastAsia="Calibri"/>
          <w:lang w:val="bg-BG"/>
        </w:rPr>
        <w:t xml:space="preserve">Популацията на </w:t>
      </w:r>
      <w:proofErr w:type="spellStart"/>
      <w:r>
        <w:rPr>
          <w:rFonts w:eastAsia="Calibri"/>
          <w:lang w:val="bg-BG"/>
        </w:rPr>
        <w:t>муткура</w:t>
      </w:r>
      <w:proofErr w:type="spellEnd"/>
      <w:r>
        <w:rPr>
          <w:rFonts w:eastAsia="Calibri"/>
          <w:lang w:val="bg-BG"/>
        </w:rPr>
        <w:t xml:space="preserve"> в северозападната част на Черно море през лятото на 2013 г. е оценена на 29 </w:t>
      </w:r>
      <w:r w:rsidRPr="00A53C98">
        <w:rPr>
          <w:rFonts w:eastAsia="Calibri"/>
          <w:lang w:val="bg-BG"/>
        </w:rPr>
        <w:t>4</w:t>
      </w:r>
      <w:r>
        <w:rPr>
          <w:rFonts w:eastAsia="Calibri"/>
          <w:lang w:val="bg-BG"/>
        </w:rPr>
        <w:t xml:space="preserve">65 </w:t>
      </w:r>
      <w:r w:rsidRPr="00A53C98">
        <w:rPr>
          <w:rFonts w:eastAsia="Calibri"/>
          <w:lang w:val="bg-BG"/>
        </w:rPr>
        <w:t>(</w:t>
      </w:r>
      <w:r>
        <w:rPr>
          <w:rFonts w:eastAsia="Calibri"/>
          <w:lang w:val="bg-BG"/>
        </w:rPr>
        <w:t>95% CI = 19 568 – 44 368</w:t>
      </w:r>
      <w:r w:rsidRPr="00A53C98">
        <w:rPr>
          <w:rFonts w:eastAsia="Calibri"/>
          <w:lang w:val="bg-BG"/>
        </w:rPr>
        <w:t>)</w:t>
      </w:r>
      <w:r>
        <w:rPr>
          <w:rFonts w:eastAsia="Calibri"/>
          <w:lang w:val="bg-BG"/>
        </w:rPr>
        <w:t xml:space="preserve"> индивида, а за целия басейн числеността е 64 575 </w:t>
      </w:r>
      <w:r w:rsidRPr="00A53C98">
        <w:rPr>
          <w:rFonts w:eastAsia="Calibri"/>
          <w:lang w:val="bg-BG"/>
        </w:rPr>
        <w:t xml:space="preserve">(CV = </w:t>
      </w:r>
      <w:r>
        <w:rPr>
          <w:rFonts w:eastAsia="Calibri"/>
          <w:lang w:val="bg-BG"/>
        </w:rPr>
        <w:t>30</w:t>
      </w:r>
      <w:r w:rsidRPr="00A53C98">
        <w:rPr>
          <w:rFonts w:eastAsia="Calibri"/>
          <w:lang w:val="bg-BG"/>
        </w:rPr>
        <w:t>.</w:t>
      </w:r>
      <w:r>
        <w:rPr>
          <w:rFonts w:eastAsia="Calibri"/>
          <w:lang w:val="bg-BG"/>
        </w:rPr>
        <w:t>3</w:t>
      </w:r>
      <w:r w:rsidRPr="00A53C98">
        <w:rPr>
          <w:rFonts w:eastAsia="Calibri"/>
          <w:lang w:val="bg-BG"/>
        </w:rPr>
        <w:t xml:space="preserve">%, </w:t>
      </w:r>
      <w:r>
        <w:rPr>
          <w:rFonts w:eastAsia="Calibri"/>
          <w:lang w:val="bg-BG"/>
        </w:rPr>
        <w:t>95% CI = 36 459 – 116 611</w:t>
      </w:r>
      <w:r w:rsidRPr="00A53C98">
        <w:rPr>
          <w:rFonts w:eastAsia="Calibri"/>
          <w:lang w:val="bg-BG"/>
        </w:rPr>
        <w:t>)</w:t>
      </w:r>
      <w:r>
        <w:rPr>
          <w:rFonts w:eastAsia="Calibri"/>
          <w:lang w:val="bg-BG"/>
        </w:rPr>
        <w:t xml:space="preserve"> индивида</w:t>
      </w:r>
      <w:r w:rsidRPr="00A53C98">
        <w:rPr>
          <w:rFonts w:eastAsia="Calibri"/>
          <w:lang w:val="bg-BG"/>
        </w:rPr>
        <w:t xml:space="preserve"> (</w:t>
      </w:r>
      <w:proofErr w:type="spellStart"/>
      <w:r w:rsidRPr="00A53C98">
        <w:rPr>
          <w:rFonts w:eastAsia="Calibri"/>
          <w:lang w:val="bg-BG"/>
        </w:rPr>
        <w:t>Birkun</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w:t>
      </w:r>
      <w:r>
        <w:rPr>
          <w:rFonts w:eastAsia="Calibri"/>
          <w:lang w:val="bg-BG"/>
        </w:rPr>
        <w:t>,</w:t>
      </w:r>
      <w:r w:rsidRPr="00A53C98">
        <w:rPr>
          <w:rFonts w:eastAsia="Calibri"/>
          <w:lang w:val="bg-BG"/>
        </w:rPr>
        <w:t xml:space="preserve"> 2014).</w:t>
      </w:r>
      <w:r>
        <w:rPr>
          <w:rFonts w:eastAsia="Calibri"/>
          <w:lang w:val="bg-BG"/>
        </w:rPr>
        <w:t xml:space="preserve"> Плътността и числеността на вида в ИИЗ на България в Черно море от това проучване е оценена съответно на 0,242 инд./км</w:t>
      </w:r>
      <w:r w:rsidRPr="00A53C98">
        <w:rPr>
          <w:rFonts w:eastAsia="Calibri"/>
          <w:lang w:val="bg-BG"/>
        </w:rPr>
        <w:t xml:space="preserve">2 </w:t>
      </w:r>
      <w:r>
        <w:rPr>
          <w:rFonts w:eastAsia="Calibri"/>
          <w:lang w:val="bg-BG"/>
        </w:rPr>
        <w:t xml:space="preserve">и 8 539 </w:t>
      </w:r>
      <w:r w:rsidRPr="00A53C98">
        <w:rPr>
          <w:rFonts w:eastAsia="Calibri"/>
          <w:lang w:val="bg-BG"/>
        </w:rPr>
        <w:t xml:space="preserve">(CV = </w:t>
      </w:r>
      <w:r>
        <w:rPr>
          <w:rFonts w:eastAsia="Calibri"/>
          <w:lang w:val="bg-BG"/>
        </w:rPr>
        <w:t>64</w:t>
      </w:r>
      <w:r w:rsidRPr="00A53C98">
        <w:rPr>
          <w:rFonts w:eastAsia="Calibri"/>
          <w:lang w:val="bg-BG"/>
        </w:rPr>
        <w:t>.</w:t>
      </w:r>
      <w:r>
        <w:rPr>
          <w:rFonts w:eastAsia="Calibri"/>
          <w:lang w:val="bg-BG"/>
        </w:rPr>
        <w:t>4</w:t>
      </w:r>
      <w:r w:rsidRPr="00A53C98">
        <w:rPr>
          <w:rFonts w:eastAsia="Calibri"/>
          <w:lang w:val="bg-BG"/>
        </w:rPr>
        <w:t xml:space="preserve">%, </w:t>
      </w:r>
      <w:r>
        <w:rPr>
          <w:rFonts w:eastAsia="Calibri"/>
          <w:lang w:val="bg-BG"/>
        </w:rPr>
        <w:t>95% CI = 5 507 – 13 240</w:t>
      </w:r>
      <w:r w:rsidRPr="00A53C98">
        <w:rPr>
          <w:rFonts w:eastAsia="Calibri"/>
          <w:lang w:val="bg-BG"/>
        </w:rPr>
        <w:t>)</w:t>
      </w:r>
      <w:r>
        <w:rPr>
          <w:rFonts w:eastAsia="Calibri"/>
          <w:lang w:val="bg-BG"/>
        </w:rPr>
        <w:t xml:space="preserve"> индивида</w:t>
      </w:r>
      <w:r w:rsidRPr="00A53C98">
        <w:rPr>
          <w:rFonts w:eastAsia="Calibri"/>
          <w:lang w:val="bg-BG"/>
        </w:rPr>
        <w:t xml:space="preserve"> (</w:t>
      </w:r>
      <w:proofErr w:type="spellStart"/>
      <w:r w:rsidRPr="00A53C98">
        <w:rPr>
          <w:rFonts w:eastAsia="Calibri"/>
          <w:lang w:val="bg-BG"/>
        </w:rPr>
        <w:t>Birkun</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2014)</w:t>
      </w:r>
      <w:r>
        <w:rPr>
          <w:rFonts w:eastAsia="Calibri"/>
          <w:lang w:val="bg-BG"/>
        </w:rPr>
        <w:t xml:space="preserve">.  </w:t>
      </w:r>
    </w:p>
    <w:p w14:paraId="324CD6EC" w14:textId="77777777" w:rsidR="002C70FA" w:rsidRDefault="00F5568F" w:rsidP="0012396A">
      <w:pPr>
        <w:spacing w:after="120"/>
        <w:ind w:hanging="2"/>
        <w:jc w:val="both"/>
        <w:rPr>
          <w:rFonts w:eastAsia="Calibri"/>
          <w:lang w:val="bg-BG"/>
        </w:rPr>
      </w:pPr>
      <w:r>
        <w:rPr>
          <w:rFonts w:eastAsia="Calibri"/>
          <w:lang w:val="bg-BG"/>
        </w:rPr>
        <w:t xml:space="preserve">През лятото на 2019 г. е проведено и най-мащабното до момента проучване на </w:t>
      </w:r>
      <w:proofErr w:type="spellStart"/>
      <w:r>
        <w:rPr>
          <w:rFonts w:eastAsia="Calibri"/>
          <w:lang w:val="bg-BG"/>
        </w:rPr>
        <w:t>китоподобните</w:t>
      </w:r>
      <w:proofErr w:type="spellEnd"/>
      <w:r>
        <w:rPr>
          <w:rFonts w:eastAsia="Calibri"/>
          <w:lang w:val="bg-BG"/>
        </w:rPr>
        <w:t xml:space="preserve"> в Черно море, което покрива 63% от площта на басейна. Популацията на </w:t>
      </w:r>
      <w:proofErr w:type="spellStart"/>
      <w:r>
        <w:rPr>
          <w:rFonts w:eastAsia="Calibri"/>
          <w:lang w:val="bg-BG"/>
        </w:rPr>
        <w:t>муткура</w:t>
      </w:r>
      <w:proofErr w:type="spellEnd"/>
      <w:r>
        <w:rPr>
          <w:rFonts w:eastAsia="Calibri"/>
          <w:lang w:val="bg-BG"/>
        </w:rPr>
        <w:t xml:space="preserve"> от това проучване се оценява на 94 219 </w:t>
      </w:r>
      <w:r w:rsidRPr="00A53C98">
        <w:rPr>
          <w:rFonts w:eastAsia="Calibri"/>
          <w:lang w:val="bg-BG"/>
        </w:rPr>
        <w:t>(CV = 6.</w:t>
      </w:r>
      <w:r>
        <w:rPr>
          <w:rFonts w:eastAsia="Calibri"/>
          <w:lang w:val="bg-BG"/>
        </w:rPr>
        <w:t>95</w:t>
      </w:r>
      <w:r w:rsidRPr="00A53C98">
        <w:rPr>
          <w:rFonts w:eastAsia="Calibri"/>
          <w:lang w:val="bg-BG"/>
        </w:rPr>
        <w:t xml:space="preserve">%, </w:t>
      </w:r>
      <w:r>
        <w:rPr>
          <w:rFonts w:eastAsia="Calibri"/>
          <w:lang w:val="bg-BG"/>
        </w:rPr>
        <w:t>95% CI = 85 430 – 109 750</w:t>
      </w:r>
      <w:r w:rsidRPr="00A53C98">
        <w:rPr>
          <w:rFonts w:eastAsia="Calibri"/>
          <w:lang w:val="bg-BG"/>
        </w:rPr>
        <w:t>)</w:t>
      </w:r>
      <w:r>
        <w:rPr>
          <w:rFonts w:eastAsia="Calibri"/>
          <w:lang w:val="bg-BG"/>
        </w:rPr>
        <w:t xml:space="preserve"> индивида</w:t>
      </w:r>
      <w:r w:rsidRPr="00A53C98">
        <w:rPr>
          <w:rFonts w:eastAsia="Calibri"/>
          <w:lang w:val="bg-BG"/>
        </w:rPr>
        <w:t xml:space="preserve"> (</w:t>
      </w:r>
      <w:proofErr w:type="spellStart"/>
      <w:r w:rsidRPr="00A53C98">
        <w:rPr>
          <w:rFonts w:eastAsia="Calibri"/>
          <w:lang w:val="bg-BG"/>
        </w:rPr>
        <w:t>Paiu</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xml:space="preserve">. 2021) </w:t>
      </w:r>
      <w:r>
        <w:rPr>
          <w:rFonts w:eastAsia="Calibri"/>
          <w:lang w:val="bg-BG"/>
        </w:rPr>
        <w:t>за целия басейн. Плътността и числеността на вида в българската акватория на Черно море от това проучване е оценена съответно на 1,143 инд./км</w:t>
      </w:r>
      <w:r w:rsidRPr="00A53C98">
        <w:rPr>
          <w:rFonts w:eastAsia="Calibri"/>
          <w:lang w:val="bg-BG"/>
        </w:rPr>
        <w:t xml:space="preserve">2 </w:t>
      </w:r>
      <w:r>
        <w:rPr>
          <w:rFonts w:eastAsia="Calibri"/>
          <w:lang w:val="bg-BG"/>
        </w:rPr>
        <w:t xml:space="preserve">и </w:t>
      </w:r>
      <w:r w:rsidRPr="00A53C98">
        <w:rPr>
          <w:rFonts w:eastAsia="Calibri"/>
          <w:lang w:val="bg-BG"/>
        </w:rPr>
        <w:t>48924</w:t>
      </w:r>
      <w:r>
        <w:rPr>
          <w:rFonts w:eastAsia="Calibri"/>
          <w:lang w:val="bg-BG"/>
        </w:rPr>
        <w:t xml:space="preserve"> </w:t>
      </w:r>
      <w:r w:rsidRPr="00A53C98">
        <w:rPr>
          <w:rFonts w:eastAsia="Calibri"/>
          <w:lang w:val="bg-BG"/>
        </w:rPr>
        <w:t xml:space="preserve">(CV = </w:t>
      </w:r>
      <w:r>
        <w:rPr>
          <w:rFonts w:eastAsia="Calibri"/>
          <w:lang w:val="bg-BG"/>
        </w:rPr>
        <w:t>8</w:t>
      </w:r>
      <w:r w:rsidRPr="00A53C98">
        <w:rPr>
          <w:rFonts w:eastAsia="Calibri"/>
          <w:lang w:val="bg-BG"/>
        </w:rPr>
        <w:t>.</w:t>
      </w:r>
      <w:r>
        <w:rPr>
          <w:rFonts w:eastAsia="Calibri"/>
          <w:lang w:val="bg-BG"/>
        </w:rPr>
        <w:t>99</w:t>
      </w:r>
      <w:r w:rsidRPr="00A53C98">
        <w:rPr>
          <w:rFonts w:eastAsia="Calibri"/>
          <w:lang w:val="bg-BG"/>
        </w:rPr>
        <w:t xml:space="preserve">%, </w:t>
      </w:r>
      <w:r>
        <w:rPr>
          <w:rFonts w:eastAsia="Calibri"/>
          <w:lang w:val="bg-BG"/>
        </w:rPr>
        <w:t>95% CI = 42 190 – 58 986</w:t>
      </w:r>
      <w:r w:rsidRPr="00A53C98">
        <w:rPr>
          <w:rFonts w:eastAsia="Calibri"/>
          <w:lang w:val="bg-BG"/>
        </w:rPr>
        <w:t>)</w:t>
      </w:r>
      <w:r>
        <w:rPr>
          <w:rFonts w:eastAsia="Calibri"/>
          <w:lang w:val="bg-BG"/>
        </w:rPr>
        <w:t xml:space="preserve"> индивида</w:t>
      </w:r>
      <w:r w:rsidRPr="00A53C98">
        <w:rPr>
          <w:rFonts w:eastAsia="Calibri"/>
          <w:lang w:val="bg-BG"/>
        </w:rPr>
        <w:t xml:space="preserve"> (</w:t>
      </w:r>
      <w:proofErr w:type="spellStart"/>
      <w:r w:rsidRPr="00A53C98">
        <w:rPr>
          <w:rFonts w:eastAsia="Calibri"/>
          <w:lang w:val="bg-BG"/>
        </w:rPr>
        <w:t>Paiu</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2021)</w:t>
      </w:r>
      <w:r>
        <w:rPr>
          <w:rFonts w:eastAsia="Calibri"/>
          <w:lang w:val="bg-BG"/>
        </w:rPr>
        <w:t>.</w:t>
      </w:r>
    </w:p>
    <w:p w14:paraId="735FF460" w14:textId="7984E0C3" w:rsidR="003A0FD3" w:rsidRDefault="00F5568F" w:rsidP="0012396A">
      <w:pPr>
        <w:spacing w:after="120"/>
        <w:ind w:hanging="2"/>
        <w:jc w:val="both"/>
        <w:rPr>
          <w:rFonts w:eastAsia="Calibri"/>
        </w:rPr>
      </w:pPr>
      <w:r>
        <w:rPr>
          <w:rFonts w:eastAsia="Calibri"/>
          <w:lang w:val="bg-BG"/>
        </w:rPr>
        <w:t xml:space="preserve">Проучванията в крайбрежните </w:t>
      </w:r>
      <w:r w:rsidRPr="00A53C98">
        <w:rPr>
          <w:rFonts w:eastAsia="Calibri"/>
          <w:lang w:val="bg-BG"/>
        </w:rPr>
        <w:t>(</w:t>
      </w:r>
      <w:r>
        <w:rPr>
          <w:rFonts w:eastAsia="Calibri"/>
          <w:lang w:val="bg-BG"/>
        </w:rPr>
        <w:t>териториални и шелф</w:t>
      </w:r>
      <w:r w:rsidRPr="00A53C98">
        <w:rPr>
          <w:rFonts w:eastAsia="Calibri"/>
          <w:lang w:val="bg-BG"/>
        </w:rPr>
        <w:t>)</w:t>
      </w:r>
      <w:r>
        <w:rPr>
          <w:rFonts w:eastAsia="Calibri"/>
          <w:lang w:val="bg-BG"/>
        </w:rPr>
        <w:t xml:space="preserve"> води на България в Черно море, провеждани чрез плавателен съд в периода 2013 – 2020 г., показват големи вариации в плътността и числеността на </w:t>
      </w:r>
      <w:proofErr w:type="spellStart"/>
      <w:r>
        <w:rPr>
          <w:rFonts w:eastAsia="Calibri"/>
          <w:lang w:val="bg-BG"/>
        </w:rPr>
        <w:t>муткура</w:t>
      </w:r>
      <w:proofErr w:type="spellEnd"/>
      <w:r>
        <w:rPr>
          <w:rFonts w:eastAsia="Calibri"/>
          <w:lang w:val="bg-BG"/>
        </w:rPr>
        <w:t xml:space="preserve"> в този район. Най-високата отчетена плътност е през април/май 2016 г. в акваторията на ЗЗ „Ропотамо“ – 1,87 инд./км</w:t>
      </w:r>
      <w:r w:rsidRPr="00A53C98">
        <w:rPr>
          <w:rFonts w:eastAsia="Calibri"/>
          <w:lang w:val="bg-BG"/>
        </w:rPr>
        <w:t>2 (</w:t>
      </w:r>
      <w:proofErr w:type="spellStart"/>
      <w:r w:rsidRPr="00A53C98">
        <w:rPr>
          <w:rFonts w:eastAsia="Calibri"/>
          <w:lang w:val="bg-BG"/>
        </w:rPr>
        <w:t>Popov</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xml:space="preserve">., </w:t>
      </w:r>
      <w:proofErr w:type="spellStart"/>
      <w:r w:rsidRPr="00A53C98">
        <w:rPr>
          <w:rFonts w:eastAsia="Calibri"/>
          <w:lang w:val="bg-BG"/>
        </w:rPr>
        <w:t>in</w:t>
      </w:r>
      <w:proofErr w:type="spellEnd"/>
      <w:r w:rsidRPr="00A53C98">
        <w:rPr>
          <w:rFonts w:eastAsia="Calibri"/>
          <w:lang w:val="bg-BG"/>
        </w:rPr>
        <w:t xml:space="preserve"> </w:t>
      </w:r>
      <w:proofErr w:type="spellStart"/>
      <w:r w:rsidRPr="00A53C98">
        <w:rPr>
          <w:rFonts w:eastAsia="Calibri"/>
          <w:lang w:val="bg-BG"/>
        </w:rPr>
        <w:t>press</w:t>
      </w:r>
      <w:proofErr w:type="spellEnd"/>
      <w:r w:rsidRPr="00A53C98">
        <w:rPr>
          <w:rFonts w:eastAsia="Calibri"/>
          <w:lang w:val="bg-BG"/>
        </w:rPr>
        <w:t>)</w:t>
      </w:r>
      <w:r>
        <w:rPr>
          <w:rFonts w:eastAsia="Calibri"/>
          <w:lang w:val="bg-BG"/>
        </w:rPr>
        <w:t>, но в същия период плътността в съседната ЗЗ „Странджа“ е по-ниска – 0,87 и 0,37 инд./км</w:t>
      </w:r>
      <w:r w:rsidRPr="00A53C98">
        <w:rPr>
          <w:rFonts w:eastAsia="Calibri"/>
          <w:lang w:val="bg-BG"/>
        </w:rPr>
        <w:t xml:space="preserve">2 </w:t>
      </w:r>
      <w:r>
        <w:rPr>
          <w:rFonts w:eastAsia="Calibri"/>
          <w:lang w:val="bg-BG"/>
        </w:rPr>
        <w:t xml:space="preserve">през април и май </w:t>
      </w:r>
      <w:r w:rsidRPr="00A53C98">
        <w:rPr>
          <w:rFonts w:eastAsia="Calibri"/>
          <w:lang w:val="bg-BG"/>
        </w:rPr>
        <w:t>(</w:t>
      </w:r>
      <w:proofErr w:type="spellStart"/>
      <w:r w:rsidRPr="00A53C98">
        <w:rPr>
          <w:rFonts w:eastAsia="Calibri"/>
          <w:lang w:val="bg-BG"/>
        </w:rPr>
        <w:t>Popov</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2020)</w:t>
      </w:r>
      <w:r>
        <w:rPr>
          <w:rFonts w:eastAsia="Calibri"/>
          <w:lang w:val="bg-BG"/>
        </w:rPr>
        <w:t xml:space="preserve">. През ноември 2015 г. в централната част на българския шелф е проведено пилотно проучване с плавателен съд комбиниращо акустичен и визуален метод, при което е отчетена плътност за </w:t>
      </w:r>
      <w:proofErr w:type="spellStart"/>
      <w:r>
        <w:rPr>
          <w:rFonts w:eastAsia="Calibri"/>
          <w:lang w:val="bg-BG"/>
        </w:rPr>
        <w:t>муткура</w:t>
      </w:r>
      <w:proofErr w:type="spellEnd"/>
      <w:r>
        <w:rPr>
          <w:rFonts w:eastAsia="Calibri"/>
          <w:lang w:val="bg-BG"/>
        </w:rPr>
        <w:t xml:space="preserve"> от 0,15 инд./км</w:t>
      </w:r>
      <w:r w:rsidRPr="00A53C98">
        <w:rPr>
          <w:rFonts w:eastAsia="Calibri"/>
          <w:lang w:val="bg-BG"/>
        </w:rPr>
        <w:t>2 (</w:t>
      </w:r>
      <w:proofErr w:type="spellStart"/>
      <w:r w:rsidRPr="00A53C98">
        <w:rPr>
          <w:rFonts w:eastAsia="Calibri"/>
          <w:lang w:val="bg-BG"/>
        </w:rPr>
        <w:t>Panayotova</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2017)</w:t>
      </w:r>
      <w:r>
        <w:rPr>
          <w:rFonts w:eastAsia="Calibri"/>
          <w:lang w:val="bg-BG"/>
        </w:rPr>
        <w:t xml:space="preserve">. Проучване по същата методика е проведено за цялата </w:t>
      </w:r>
      <w:proofErr w:type="spellStart"/>
      <w:r>
        <w:rPr>
          <w:rFonts w:eastAsia="Calibri"/>
          <w:lang w:val="bg-BG"/>
        </w:rPr>
        <w:t>шелфова</w:t>
      </w:r>
      <w:proofErr w:type="spellEnd"/>
      <w:r>
        <w:rPr>
          <w:rFonts w:eastAsia="Calibri"/>
          <w:lang w:val="bg-BG"/>
        </w:rPr>
        <w:t xml:space="preserve"> зона на българската акватория през ноември/декември 2017 г., при което отчетената плътност е 0,54 инд./км</w:t>
      </w:r>
      <w:r w:rsidRPr="00A53C98">
        <w:rPr>
          <w:rFonts w:eastAsia="Calibri"/>
          <w:lang w:val="bg-BG"/>
        </w:rPr>
        <w:t>2 (</w:t>
      </w:r>
      <w:proofErr w:type="spellStart"/>
      <w:r w:rsidRPr="00A53C98">
        <w:rPr>
          <w:rFonts w:eastAsia="Calibri"/>
          <w:lang w:val="bg-BG"/>
        </w:rPr>
        <w:t>Panayotova</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2020)</w:t>
      </w:r>
      <w:r>
        <w:rPr>
          <w:rFonts w:eastAsia="Calibri"/>
          <w:lang w:val="bg-BG"/>
        </w:rPr>
        <w:t xml:space="preserve">. През лятото на </w:t>
      </w:r>
      <w:r w:rsidRPr="00A53C98">
        <w:rPr>
          <w:rFonts w:eastAsia="Calibri"/>
          <w:lang w:val="bg-BG"/>
        </w:rPr>
        <w:t xml:space="preserve">2013 </w:t>
      </w:r>
      <w:r>
        <w:rPr>
          <w:rFonts w:eastAsia="Calibri"/>
          <w:lang w:val="bg-BG"/>
        </w:rPr>
        <w:t xml:space="preserve">г. е проведено проучване с плавателен съд на териториалните води на България, при което отчетената плътност за </w:t>
      </w:r>
      <w:proofErr w:type="spellStart"/>
      <w:r>
        <w:rPr>
          <w:rFonts w:eastAsia="Calibri"/>
          <w:lang w:val="bg-BG"/>
        </w:rPr>
        <w:t>муткура</w:t>
      </w:r>
      <w:proofErr w:type="spellEnd"/>
      <w:r>
        <w:rPr>
          <w:rFonts w:eastAsia="Calibri"/>
          <w:lang w:val="bg-BG"/>
        </w:rPr>
        <w:t xml:space="preserve"> е 0.144 инд./км</w:t>
      </w:r>
      <w:r w:rsidRPr="00A53C98">
        <w:rPr>
          <w:rFonts w:eastAsia="Calibri"/>
          <w:lang w:val="bg-BG"/>
        </w:rPr>
        <w:t>2 (</w:t>
      </w:r>
      <w:proofErr w:type="spellStart"/>
      <w:r w:rsidRPr="00A53C98">
        <w:rPr>
          <w:rFonts w:eastAsia="Calibri"/>
          <w:lang w:val="bg-BG"/>
        </w:rPr>
        <w:t>Birkun</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2014)</w:t>
      </w:r>
      <w:r>
        <w:rPr>
          <w:rFonts w:eastAsia="Calibri"/>
          <w:lang w:val="bg-BG"/>
        </w:rPr>
        <w:t xml:space="preserve">. От 2017 до 2020 г. екипът на сдружение „Зелени Балкани“ осъществява ежегодни </w:t>
      </w:r>
      <w:proofErr w:type="spellStart"/>
      <w:r>
        <w:rPr>
          <w:rFonts w:eastAsia="Calibri"/>
          <w:lang w:val="bg-BG"/>
        </w:rPr>
        <w:t>трансектни</w:t>
      </w:r>
      <w:proofErr w:type="spellEnd"/>
      <w:r>
        <w:rPr>
          <w:rFonts w:eastAsia="Calibri"/>
          <w:lang w:val="bg-BG"/>
        </w:rPr>
        <w:t xml:space="preserve"> проучвания на </w:t>
      </w:r>
      <w:r>
        <w:rPr>
          <w:rFonts w:eastAsia="Calibri"/>
          <w:lang w:val="bg-BG"/>
        </w:rPr>
        <w:lastRenderedPageBreak/>
        <w:t xml:space="preserve">българските териториални води в Черно море, при които е отчетена голяма вариация в плътността на </w:t>
      </w:r>
      <w:proofErr w:type="spellStart"/>
      <w:r>
        <w:rPr>
          <w:rFonts w:eastAsia="Calibri"/>
          <w:lang w:val="bg-BG"/>
        </w:rPr>
        <w:t>муткура</w:t>
      </w:r>
      <w:proofErr w:type="spellEnd"/>
      <w:r>
        <w:rPr>
          <w:rFonts w:eastAsia="Calibri"/>
          <w:lang w:val="bg-BG"/>
        </w:rPr>
        <w:t>. През пролетно-летния период плътността варира от 0,33 инд./км</w:t>
      </w:r>
      <w:r w:rsidRPr="00A53C98">
        <w:rPr>
          <w:rFonts w:eastAsia="Calibri"/>
          <w:lang w:val="bg-BG"/>
        </w:rPr>
        <w:t>2</w:t>
      </w:r>
      <w:r>
        <w:rPr>
          <w:rFonts w:eastAsia="Calibri"/>
          <w:lang w:val="bg-BG"/>
        </w:rPr>
        <w:t xml:space="preserve"> през юни 2018 г. до 1,47 инд./км</w:t>
      </w:r>
      <w:r w:rsidRPr="00A53C98">
        <w:rPr>
          <w:rFonts w:eastAsia="Calibri"/>
          <w:lang w:val="bg-BG"/>
        </w:rPr>
        <w:t xml:space="preserve">2 </w:t>
      </w:r>
      <w:r>
        <w:rPr>
          <w:rFonts w:eastAsia="Calibri"/>
          <w:lang w:val="bg-BG"/>
        </w:rPr>
        <w:t xml:space="preserve">през юни 2017 г. </w:t>
      </w:r>
      <w:r w:rsidRPr="00A53C98">
        <w:rPr>
          <w:rFonts w:eastAsia="Calibri"/>
          <w:lang w:val="bg-BG"/>
        </w:rPr>
        <w:t>(</w:t>
      </w:r>
      <w:proofErr w:type="spellStart"/>
      <w:r w:rsidRPr="00A53C98">
        <w:rPr>
          <w:rFonts w:eastAsia="Calibri"/>
          <w:lang w:val="bg-BG"/>
        </w:rPr>
        <w:t>Popov</w:t>
      </w:r>
      <w:proofErr w:type="spellEnd"/>
      <w:r w:rsidRPr="00A53C98">
        <w:rPr>
          <w:rFonts w:eastAsia="Calibri"/>
          <w:lang w:val="bg-BG"/>
        </w:rPr>
        <w:t xml:space="preserve"> ,2017) </w:t>
      </w:r>
      <w:r>
        <w:rPr>
          <w:rFonts w:eastAsia="Calibri"/>
          <w:lang w:val="bg-BG"/>
        </w:rPr>
        <w:t>и 1,63 инд./км</w:t>
      </w:r>
      <w:r w:rsidRPr="00A53C98">
        <w:rPr>
          <w:rFonts w:eastAsia="Calibri"/>
          <w:lang w:val="bg-BG"/>
        </w:rPr>
        <w:t xml:space="preserve">2 </w:t>
      </w:r>
      <w:r>
        <w:rPr>
          <w:rFonts w:eastAsia="Calibri"/>
          <w:lang w:val="bg-BG"/>
        </w:rPr>
        <w:t xml:space="preserve">през май 2019 </w:t>
      </w:r>
      <w:r w:rsidRPr="00A53C98">
        <w:rPr>
          <w:rFonts w:eastAsia="Calibri"/>
          <w:lang w:val="bg-BG"/>
        </w:rPr>
        <w:t>(</w:t>
      </w:r>
      <w:proofErr w:type="spellStart"/>
      <w:r w:rsidRPr="00A53C98">
        <w:rPr>
          <w:rFonts w:eastAsia="Calibri"/>
          <w:lang w:val="bg-BG"/>
        </w:rPr>
        <w:t>Popov</w:t>
      </w:r>
      <w:proofErr w:type="spellEnd"/>
      <w:r w:rsidRPr="00A53C98">
        <w:rPr>
          <w:rFonts w:eastAsia="Calibri"/>
          <w:lang w:val="bg-BG"/>
        </w:rPr>
        <w:t>, 2019)</w:t>
      </w:r>
      <w:r>
        <w:rPr>
          <w:rFonts w:eastAsia="Calibri"/>
          <w:lang w:val="bg-BG"/>
        </w:rPr>
        <w:t>. През есента минималната отчетена плътност е 0,06 инд./км</w:t>
      </w:r>
      <w:r w:rsidRPr="00A53C98">
        <w:rPr>
          <w:rFonts w:eastAsia="Calibri"/>
          <w:lang w:val="bg-BG"/>
        </w:rPr>
        <w:t xml:space="preserve">2 </w:t>
      </w:r>
      <w:r>
        <w:rPr>
          <w:rFonts w:eastAsia="Calibri"/>
          <w:lang w:val="bg-BG"/>
        </w:rPr>
        <w:t xml:space="preserve">през октомври 2019 </w:t>
      </w:r>
      <w:r w:rsidRPr="00A53C98">
        <w:rPr>
          <w:rFonts w:eastAsia="Calibri"/>
          <w:lang w:val="bg-BG"/>
        </w:rPr>
        <w:t>(</w:t>
      </w:r>
      <w:proofErr w:type="spellStart"/>
      <w:r w:rsidRPr="00A53C98">
        <w:rPr>
          <w:rFonts w:eastAsia="Calibri"/>
          <w:lang w:val="bg-BG"/>
        </w:rPr>
        <w:t>Popov</w:t>
      </w:r>
      <w:proofErr w:type="spellEnd"/>
      <w:r w:rsidRPr="00A53C98">
        <w:rPr>
          <w:rFonts w:eastAsia="Calibri"/>
          <w:lang w:val="bg-BG"/>
        </w:rPr>
        <w:t>, 2019)</w:t>
      </w:r>
      <w:r>
        <w:rPr>
          <w:rFonts w:eastAsia="Calibri"/>
          <w:lang w:val="bg-BG"/>
        </w:rPr>
        <w:t>, което е почти четири пъти по-ниска в сравнение с октомври 2018 - 0,21 инд./км</w:t>
      </w:r>
      <w:r w:rsidRPr="00A53C98">
        <w:rPr>
          <w:rFonts w:eastAsia="Calibri"/>
          <w:lang w:val="bg-BG"/>
        </w:rPr>
        <w:t>2 (</w:t>
      </w:r>
      <w:proofErr w:type="spellStart"/>
      <w:r w:rsidRPr="00A53C98">
        <w:rPr>
          <w:rFonts w:eastAsia="Calibri"/>
          <w:lang w:val="bg-BG"/>
        </w:rPr>
        <w:t>Popov</w:t>
      </w:r>
      <w:proofErr w:type="spellEnd"/>
      <w:r w:rsidRPr="00A53C98">
        <w:rPr>
          <w:rFonts w:eastAsia="Calibri"/>
          <w:lang w:val="bg-BG"/>
        </w:rPr>
        <w:t>, 2018)</w:t>
      </w:r>
      <w:r>
        <w:rPr>
          <w:rFonts w:eastAsia="Calibri"/>
          <w:lang w:val="bg-BG"/>
        </w:rPr>
        <w:t xml:space="preserve">. Наблюдаваната вариация в българските териториални води е към увеличение на плътността на вида през пролетта в сравнение с есента. С оглед факта, първите по-мащабни проучвания на Черно море са проведени едва през 2013 и 2019 г., към момента не може да се отчете какъв е настоящият тренд в популацията на вида. В исторически план през ХХ век </w:t>
      </w:r>
      <w:r w:rsidRPr="00A53C98">
        <w:rPr>
          <w:rFonts w:eastAsia="Calibri"/>
          <w:lang w:val="bg-BG"/>
        </w:rPr>
        <w:t xml:space="preserve">числеността на черноморския </w:t>
      </w:r>
      <w:proofErr w:type="spellStart"/>
      <w:r w:rsidRPr="00A53C98">
        <w:rPr>
          <w:rFonts w:eastAsia="Calibri"/>
          <w:lang w:val="bg-BG"/>
        </w:rPr>
        <w:t>муткур</w:t>
      </w:r>
      <w:proofErr w:type="spellEnd"/>
      <w:r w:rsidRPr="00A53C98">
        <w:rPr>
          <w:rFonts w:eastAsia="Calibri"/>
          <w:lang w:val="bg-BG"/>
        </w:rPr>
        <w:t xml:space="preserve"> е намаляла значително в резултат от интензивния </w:t>
      </w:r>
      <w:proofErr w:type="spellStart"/>
      <w:r w:rsidRPr="00A53C98">
        <w:rPr>
          <w:rFonts w:eastAsia="Calibri"/>
          <w:lang w:val="bg-BG"/>
        </w:rPr>
        <w:t>делфинолов</w:t>
      </w:r>
      <w:proofErr w:type="spellEnd"/>
      <w:r w:rsidRPr="00A53C98">
        <w:rPr>
          <w:rFonts w:eastAsia="Calibri"/>
          <w:lang w:val="bg-BG"/>
        </w:rPr>
        <w:t>, продължил до 1983 г</w:t>
      </w:r>
      <w:r>
        <w:rPr>
          <w:rFonts w:eastAsia="Calibri"/>
          <w:lang w:val="bg-BG"/>
        </w:rPr>
        <w:t xml:space="preserve">. </w:t>
      </w:r>
      <w:r w:rsidRPr="00A53C98">
        <w:rPr>
          <w:rFonts w:eastAsia="Calibri"/>
          <w:lang w:val="bg-BG"/>
        </w:rPr>
        <w:t>(</w:t>
      </w:r>
      <w:proofErr w:type="spellStart"/>
      <w:r w:rsidRPr="00A53C98">
        <w:rPr>
          <w:rFonts w:eastAsia="Calibri"/>
          <w:lang w:val="bg-BG"/>
        </w:rPr>
        <w:t>Smith</w:t>
      </w:r>
      <w:proofErr w:type="spellEnd"/>
      <w:r w:rsidRPr="00A53C98">
        <w:rPr>
          <w:rFonts w:eastAsia="Calibri"/>
          <w:lang w:val="bg-BG"/>
        </w:rPr>
        <w:t>, 1982, IWC, 2004)</w:t>
      </w:r>
      <w:r>
        <w:rPr>
          <w:rFonts w:eastAsia="Calibri"/>
          <w:lang w:val="bg-BG"/>
        </w:rPr>
        <w:t xml:space="preserve">. В периода 1989-1991 г. е наблюдавана масова смъртност причинена от спад в хранителния ресурс причинен от прекомерен и </w:t>
      </w:r>
      <w:proofErr w:type="spellStart"/>
      <w:r>
        <w:rPr>
          <w:rFonts w:eastAsia="Calibri"/>
          <w:lang w:val="bg-BG"/>
        </w:rPr>
        <w:t>нерегелулиран</w:t>
      </w:r>
      <w:proofErr w:type="spellEnd"/>
      <w:r>
        <w:rPr>
          <w:rFonts w:eastAsia="Calibri"/>
          <w:lang w:val="bg-BG"/>
        </w:rPr>
        <w:t xml:space="preserve"> риболов и инвазията и масовото развитие на новата за Черно море </w:t>
      </w:r>
      <w:proofErr w:type="spellStart"/>
      <w:r>
        <w:rPr>
          <w:rFonts w:eastAsia="Calibri"/>
          <w:lang w:val="bg-BG"/>
        </w:rPr>
        <w:t>ктенофора</w:t>
      </w:r>
      <w:proofErr w:type="spellEnd"/>
      <w:r>
        <w:rPr>
          <w:rFonts w:eastAsia="Calibri"/>
          <w:lang w:val="bg-BG"/>
        </w:rPr>
        <w:t xml:space="preserve"> </w:t>
      </w:r>
      <w:r>
        <w:rPr>
          <w:rFonts w:eastAsia="Calibri"/>
        </w:rPr>
        <w:t>(</w:t>
      </w:r>
      <w:proofErr w:type="spellStart"/>
      <w:r>
        <w:rPr>
          <w:rFonts w:eastAsia="Calibri"/>
          <w:i/>
          <w:iCs/>
        </w:rPr>
        <w:t>Mnemiopsis</w:t>
      </w:r>
      <w:proofErr w:type="spellEnd"/>
      <w:r>
        <w:rPr>
          <w:rFonts w:eastAsia="Calibri"/>
          <w:i/>
          <w:iCs/>
        </w:rPr>
        <w:t xml:space="preserve"> </w:t>
      </w:r>
      <w:proofErr w:type="spellStart"/>
      <w:r>
        <w:rPr>
          <w:rFonts w:eastAsia="Calibri"/>
          <w:i/>
          <w:iCs/>
        </w:rPr>
        <w:t>leidyi</w:t>
      </w:r>
      <w:proofErr w:type="spellEnd"/>
      <w:r>
        <w:rPr>
          <w:rFonts w:eastAsia="Calibri"/>
        </w:rPr>
        <w:t>)</w:t>
      </w:r>
      <w:r>
        <w:rPr>
          <w:rFonts w:eastAsia="Calibri"/>
          <w:lang w:val="bg-BG"/>
        </w:rPr>
        <w:t xml:space="preserve">. Счита се, че през периода 1991-2019 г. популацията не само не се възстановява, но допълнително намалява поради високото ниво на </w:t>
      </w:r>
      <w:proofErr w:type="spellStart"/>
      <w:r>
        <w:rPr>
          <w:rFonts w:eastAsia="Calibri"/>
          <w:lang w:val="bg-BG"/>
        </w:rPr>
        <w:t>приулов</w:t>
      </w:r>
      <w:proofErr w:type="spellEnd"/>
      <w:r>
        <w:rPr>
          <w:rFonts w:eastAsia="Calibri"/>
          <w:lang w:val="bg-BG"/>
        </w:rPr>
        <w:t xml:space="preserve"> в дънните хрилни мрежи, използвани за </w:t>
      </w:r>
      <w:r w:rsidRPr="00A53C98">
        <w:rPr>
          <w:rFonts w:eastAsia="Calibri"/>
          <w:lang w:val="bg-BG"/>
        </w:rPr>
        <w:t>риболов на калкан</w:t>
      </w:r>
      <w:r w:rsidR="00C0528F">
        <w:rPr>
          <w:rFonts w:eastAsia="Calibri"/>
          <w:lang w:val="bg-BG"/>
        </w:rPr>
        <w:t xml:space="preserve">, влошаване на </w:t>
      </w:r>
      <w:proofErr w:type="spellStart"/>
      <w:r w:rsidR="00C0528F">
        <w:rPr>
          <w:rFonts w:eastAsia="Calibri"/>
          <w:lang w:val="bg-BG"/>
        </w:rPr>
        <w:t>хабитатите</w:t>
      </w:r>
      <w:proofErr w:type="spellEnd"/>
      <w:r w:rsidR="00C0528F">
        <w:rPr>
          <w:rFonts w:eastAsia="Calibri"/>
          <w:lang w:val="bg-BG"/>
        </w:rPr>
        <w:t xml:space="preserve"> и паразитни, бактериални и вирусни инфекции</w:t>
      </w:r>
      <w:r w:rsidRPr="00A53C98">
        <w:rPr>
          <w:rFonts w:eastAsia="Calibri"/>
        </w:rPr>
        <w:t xml:space="preserve"> (</w:t>
      </w:r>
      <w:proofErr w:type="spellStart"/>
      <w:r w:rsidRPr="00A53C98">
        <w:rPr>
          <w:rFonts w:eastAsia="Calibri"/>
          <w:bCs/>
          <w:lang w:val="bg-BG"/>
        </w:rPr>
        <w:t>Birkun</w:t>
      </w:r>
      <w:proofErr w:type="spellEnd"/>
      <w:r w:rsidRPr="00A53C98">
        <w:rPr>
          <w:rFonts w:eastAsia="Calibri"/>
          <w:bCs/>
          <w:lang w:val="bg-BG"/>
        </w:rPr>
        <w:t xml:space="preserve"> &amp; </w:t>
      </w:r>
      <w:proofErr w:type="spellStart"/>
      <w:r w:rsidRPr="00A53C98">
        <w:rPr>
          <w:rFonts w:eastAsia="Calibri"/>
          <w:bCs/>
          <w:lang w:val="bg-BG"/>
        </w:rPr>
        <w:t>Frantzis</w:t>
      </w:r>
      <w:proofErr w:type="spellEnd"/>
      <w:r w:rsidRPr="00A53C98">
        <w:rPr>
          <w:rFonts w:eastAsia="Calibri"/>
          <w:bCs/>
          <w:lang w:val="bg-BG"/>
        </w:rPr>
        <w:t>, 2008</w:t>
      </w:r>
      <w:r w:rsidR="00C0528F">
        <w:rPr>
          <w:rFonts w:eastAsia="Calibri"/>
          <w:bCs/>
          <w:lang w:val="bg-BG"/>
        </w:rPr>
        <w:t xml:space="preserve">; </w:t>
      </w:r>
      <w:proofErr w:type="spellStart"/>
      <w:r w:rsidR="00C0528F">
        <w:rPr>
          <w:rFonts w:eastAsia="Calibri"/>
          <w:bCs/>
          <w:i/>
        </w:rPr>
        <w:t>Birkun</w:t>
      </w:r>
      <w:proofErr w:type="spellEnd"/>
      <w:r w:rsidR="00C0528F">
        <w:rPr>
          <w:rFonts w:eastAsia="Calibri"/>
          <w:bCs/>
          <w:i/>
        </w:rPr>
        <w:t xml:space="preserve">, </w:t>
      </w:r>
      <w:proofErr w:type="spellStart"/>
      <w:r w:rsidR="00C0528F">
        <w:rPr>
          <w:rFonts w:eastAsia="Calibri"/>
          <w:bCs/>
          <w:i/>
        </w:rPr>
        <w:t>Krivokhyzhin</w:t>
      </w:r>
      <w:proofErr w:type="spellEnd"/>
      <w:r w:rsidR="00C0528F">
        <w:rPr>
          <w:rFonts w:eastAsia="Calibri"/>
          <w:bCs/>
          <w:i/>
        </w:rPr>
        <w:t xml:space="preserve">, 2011; </w:t>
      </w:r>
      <w:proofErr w:type="spellStart"/>
      <w:r w:rsidR="00C0528F">
        <w:rPr>
          <w:rFonts w:eastAsia="Calibri"/>
          <w:bCs/>
          <w:i/>
        </w:rPr>
        <w:t>Mihaylov</w:t>
      </w:r>
      <w:proofErr w:type="spellEnd"/>
      <w:r w:rsidR="00C0528F">
        <w:rPr>
          <w:rFonts w:eastAsia="Calibri"/>
          <w:bCs/>
          <w:i/>
        </w:rPr>
        <w:t xml:space="preserve">, 2011; Popov, </w:t>
      </w:r>
      <w:r w:rsidR="00C0528F">
        <w:rPr>
          <w:rFonts w:eastAsia="Calibri"/>
          <w:bCs/>
          <w:i/>
          <w:lang w:val="bg-BG"/>
        </w:rPr>
        <w:t>2020</w:t>
      </w:r>
      <w:r w:rsidRPr="00A53C98">
        <w:rPr>
          <w:rFonts w:eastAsia="Calibri"/>
          <w:bCs/>
        </w:rPr>
        <w:t>)</w:t>
      </w:r>
      <w:r w:rsidRPr="00A53C98">
        <w:rPr>
          <w:rFonts w:eastAsia="Calibri"/>
          <w:lang w:val="bg-BG"/>
        </w:rPr>
        <w:t>.</w:t>
      </w:r>
      <w:r w:rsidRPr="00A53C98">
        <w:rPr>
          <w:rFonts w:eastAsia="Calibri"/>
        </w:rPr>
        <w:t xml:space="preserve"> </w:t>
      </w:r>
      <w:proofErr w:type="spellStart"/>
      <w:r w:rsidR="003A0FD3" w:rsidRPr="003A0FD3">
        <w:rPr>
          <w:rFonts w:eastAsia="Calibri"/>
        </w:rPr>
        <w:t>Изчисленията</w:t>
      </w:r>
      <w:proofErr w:type="spellEnd"/>
      <w:r w:rsidR="003A0FD3" w:rsidRPr="003A0FD3">
        <w:rPr>
          <w:rFonts w:eastAsia="Calibri"/>
        </w:rPr>
        <w:t xml:space="preserve"> </w:t>
      </w:r>
      <w:proofErr w:type="spellStart"/>
      <w:r w:rsidR="003A0FD3" w:rsidRPr="003A0FD3">
        <w:rPr>
          <w:rFonts w:eastAsia="Calibri"/>
        </w:rPr>
        <w:t>за</w:t>
      </w:r>
      <w:proofErr w:type="spellEnd"/>
      <w:r w:rsidR="003A0FD3" w:rsidRPr="003A0FD3">
        <w:rPr>
          <w:rFonts w:eastAsia="Calibri"/>
        </w:rPr>
        <w:t xml:space="preserve"> </w:t>
      </w:r>
      <w:proofErr w:type="spellStart"/>
      <w:r w:rsidR="003A0FD3" w:rsidRPr="003A0FD3">
        <w:rPr>
          <w:rFonts w:eastAsia="Calibri"/>
        </w:rPr>
        <w:t>нивото</w:t>
      </w:r>
      <w:proofErr w:type="spellEnd"/>
      <w:r w:rsidR="003A0FD3" w:rsidRPr="003A0FD3">
        <w:rPr>
          <w:rFonts w:eastAsia="Calibri"/>
        </w:rPr>
        <w:t xml:space="preserve"> </w:t>
      </w:r>
      <w:proofErr w:type="spellStart"/>
      <w:r w:rsidR="003A0FD3" w:rsidRPr="003A0FD3">
        <w:rPr>
          <w:rFonts w:eastAsia="Calibri"/>
        </w:rPr>
        <w:t>на</w:t>
      </w:r>
      <w:proofErr w:type="spellEnd"/>
      <w:r w:rsidR="003A0FD3" w:rsidRPr="003A0FD3">
        <w:rPr>
          <w:rFonts w:eastAsia="Calibri"/>
        </w:rPr>
        <w:t xml:space="preserve"> </w:t>
      </w:r>
      <w:proofErr w:type="spellStart"/>
      <w:r w:rsidR="003A0FD3" w:rsidRPr="003A0FD3">
        <w:rPr>
          <w:rFonts w:eastAsia="Calibri"/>
        </w:rPr>
        <w:t>приулов</w:t>
      </w:r>
      <w:proofErr w:type="spellEnd"/>
      <w:r w:rsidR="003A0FD3" w:rsidRPr="003A0FD3">
        <w:rPr>
          <w:rFonts w:eastAsia="Calibri"/>
        </w:rPr>
        <w:t xml:space="preserve"> </w:t>
      </w:r>
      <w:proofErr w:type="spellStart"/>
      <w:r w:rsidR="003A0FD3" w:rsidRPr="003A0FD3">
        <w:rPr>
          <w:rFonts w:eastAsia="Calibri"/>
        </w:rPr>
        <w:t>на</w:t>
      </w:r>
      <w:proofErr w:type="spellEnd"/>
      <w:r w:rsidR="003A0FD3" w:rsidRPr="003A0FD3">
        <w:rPr>
          <w:rFonts w:eastAsia="Calibri"/>
        </w:rPr>
        <w:t xml:space="preserve"> </w:t>
      </w:r>
      <w:proofErr w:type="spellStart"/>
      <w:r w:rsidR="003A0FD3" w:rsidRPr="003A0FD3">
        <w:rPr>
          <w:rFonts w:eastAsia="Calibri"/>
        </w:rPr>
        <w:t>китоподобни</w:t>
      </w:r>
      <w:proofErr w:type="spellEnd"/>
      <w:r w:rsidR="003A0FD3" w:rsidRPr="003A0FD3">
        <w:rPr>
          <w:rFonts w:eastAsia="Calibri"/>
        </w:rPr>
        <w:t xml:space="preserve"> (с </w:t>
      </w:r>
      <w:proofErr w:type="spellStart"/>
      <w:r w:rsidR="003A0FD3" w:rsidRPr="003A0FD3">
        <w:rPr>
          <w:rFonts w:eastAsia="Calibri"/>
        </w:rPr>
        <w:t>най-висок</w:t>
      </w:r>
      <w:proofErr w:type="spellEnd"/>
      <w:r w:rsidR="003A0FD3" w:rsidRPr="003A0FD3">
        <w:rPr>
          <w:rFonts w:eastAsia="Calibri"/>
        </w:rPr>
        <w:t xml:space="preserve"> </w:t>
      </w:r>
      <w:proofErr w:type="spellStart"/>
      <w:r w:rsidR="003A0FD3" w:rsidRPr="003A0FD3">
        <w:rPr>
          <w:rFonts w:eastAsia="Calibri"/>
        </w:rPr>
        <w:t>дял</w:t>
      </w:r>
      <w:proofErr w:type="spellEnd"/>
      <w:r w:rsidR="003A0FD3" w:rsidRPr="003A0FD3">
        <w:rPr>
          <w:rFonts w:eastAsia="Calibri"/>
        </w:rPr>
        <w:t xml:space="preserve"> </w:t>
      </w:r>
      <w:proofErr w:type="spellStart"/>
      <w:r w:rsidR="003A0FD3" w:rsidRPr="003A0FD3">
        <w:rPr>
          <w:rFonts w:eastAsia="Calibri"/>
        </w:rPr>
        <w:t>на</w:t>
      </w:r>
      <w:proofErr w:type="spellEnd"/>
      <w:r w:rsidR="003A0FD3" w:rsidRPr="003A0FD3">
        <w:rPr>
          <w:rFonts w:eastAsia="Calibri"/>
        </w:rPr>
        <w:t xml:space="preserve"> </w:t>
      </w:r>
      <w:proofErr w:type="spellStart"/>
      <w:r w:rsidR="003A0FD3" w:rsidRPr="003A0FD3">
        <w:rPr>
          <w:rFonts w:eastAsia="Calibri"/>
        </w:rPr>
        <w:t>муткура</w:t>
      </w:r>
      <w:proofErr w:type="spellEnd"/>
      <w:r w:rsidR="003A0FD3" w:rsidRPr="003A0FD3">
        <w:rPr>
          <w:rFonts w:eastAsia="Calibri"/>
        </w:rPr>
        <w:t xml:space="preserve">) в </w:t>
      </w:r>
      <w:proofErr w:type="spellStart"/>
      <w:r w:rsidR="003A0FD3" w:rsidRPr="003A0FD3">
        <w:rPr>
          <w:rFonts w:eastAsia="Calibri"/>
        </w:rPr>
        <w:t>Черно</w:t>
      </w:r>
      <w:proofErr w:type="spellEnd"/>
      <w:r w:rsidR="003A0FD3" w:rsidRPr="003A0FD3">
        <w:rPr>
          <w:rFonts w:eastAsia="Calibri"/>
        </w:rPr>
        <w:t xml:space="preserve"> </w:t>
      </w:r>
      <w:proofErr w:type="spellStart"/>
      <w:r w:rsidR="003A0FD3" w:rsidRPr="003A0FD3">
        <w:rPr>
          <w:rFonts w:eastAsia="Calibri"/>
        </w:rPr>
        <w:t>море</w:t>
      </w:r>
      <w:proofErr w:type="spellEnd"/>
      <w:r w:rsidR="003A0FD3" w:rsidRPr="003A0FD3">
        <w:rPr>
          <w:rFonts w:eastAsia="Calibri"/>
        </w:rPr>
        <w:t xml:space="preserve"> </w:t>
      </w:r>
      <w:proofErr w:type="spellStart"/>
      <w:r w:rsidR="003A0FD3" w:rsidRPr="003A0FD3">
        <w:rPr>
          <w:rFonts w:eastAsia="Calibri"/>
        </w:rPr>
        <w:t>показват</w:t>
      </w:r>
      <w:proofErr w:type="spellEnd"/>
      <w:r w:rsidR="003A0FD3" w:rsidRPr="003A0FD3">
        <w:rPr>
          <w:rFonts w:eastAsia="Calibri"/>
        </w:rPr>
        <w:t xml:space="preserve">, </w:t>
      </w:r>
      <w:proofErr w:type="spellStart"/>
      <w:r w:rsidR="003A0FD3" w:rsidRPr="003A0FD3">
        <w:rPr>
          <w:rFonts w:eastAsia="Calibri"/>
        </w:rPr>
        <w:t>че</w:t>
      </w:r>
      <w:proofErr w:type="spellEnd"/>
      <w:r w:rsidR="003A0FD3" w:rsidRPr="003A0FD3">
        <w:rPr>
          <w:rFonts w:eastAsia="Calibri"/>
        </w:rPr>
        <w:t xml:space="preserve"> е </w:t>
      </w:r>
      <w:proofErr w:type="spellStart"/>
      <w:r w:rsidR="003A0FD3" w:rsidRPr="003A0FD3">
        <w:rPr>
          <w:rFonts w:eastAsia="Calibri"/>
        </w:rPr>
        <w:t>над</w:t>
      </w:r>
      <w:proofErr w:type="spellEnd"/>
      <w:r w:rsidR="003A0FD3" w:rsidRPr="003A0FD3">
        <w:rPr>
          <w:rFonts w:eastAsia="Calibri"/>
        </w:rPr>
        <w:t xml:space="preserve"> </w:t>
      </w:r>
      <w:proofErr w:type="spellStart"/>
      <w:r w:rsidR="003A0FD3" w:rsidRPr="003A0FD3">
        <w:rPr>
          <w:rFonts w:eastAsia="Calibri"/>
        </w:rPr>
        <w:t>допустимото</w:t>
      </w:r>
      <w:proofErr w:type="spellEnd"/>
      <w:r w:rsidR="003A0FD3" w:rsidRPr="003A0FD3">
        <w:rPr>
          <w:rFonts w:eastAsia="Calibri"/>
        </w:rPr>
        <w:t xml:space="preserve"> (4,6-12,6% </w:t>
      </w:r>
      <w:proofErr w:type="spellStart"/>
      <w:r w:rsidR="003A0FD3" w:rsidRPr="003A0FD3">
        <w:rPr>
          <w:rFonts w:eastAsia="Calibri"/>
        </w:rPr>
        <w:t>от</w:t>
      </w:r>
      <w:proofErr w:type="spellEnd"/>
      <w:r w:rsidR="003A0FD3" w:rsidRPr="003A0FD3">
        <w:rPr>
          <w:rFonts w:eastAsia="Calibri"/>
        </w:rPr>
        <w:t xml:space="preserve"> </w:t>
      </w:r>
      <w:proofErr w:type="spellStart"/>
      <w:r w:rsidR="003A0FD3" w:rsidRPr="003A0FD3">
        <w:rPr>
          <w:rFonts w:eastAsia="Calibri"/>
        </w:rPr>
        <w:t>популацията</w:t>
      </w:r>
      <w:proofErr w:type="spellEnd"/>
      <w:r w:rsidR="003A0FD3" w:rsidRPr="003A0FD3">
        <w:rPr>
          <w:rFonts w:eastAsia="Calibri"/>
        </w:rPr>
        <w:t xml:space="preserve"> </w:t>
      </w:r>
      <w:proofErr w:type="spellStart"/>
      <w:r w:rsidR="003A0FD3" w:rsidRPr="003A0FD3">
        <w:rPr>
          <w:rFonts w:eastAsia="Calibri"/>
        </w:rPr>
        <w:t>при</w:t>
      </w:r>
      <w:proofErr w:type="spellEnd"/>
      <w:r w:rsidR="003A0FD3" w:rsidRPr="003A0FD3">
        <w:rPr>
          <w:rFonts w:eastAsia="Calibri"/>
        </w:rPr>
        <w:t xml:space="preserve"> </w:t>
      </w:r>
      <w:proofErr w:type="spellStart"/>
      <w:r w:rsidR="003A0FD3" w:rsidRPr="003A0FD3">
        <w:rPr>
          <w:rFonts w:eastAsia="Calibri"/>
        </w:rPr>
        <w:t>възприет</w:t>
      </w:r>
      <w:proofErr w:type="spellEnd"/>
      <w:r w:rsidR="003A0FD3" w:rsidRPr="003A0FD3">
        <w:rPr>
          <w:rFonts w:eastAsia="Calibri"/>
        </w:rPr>
        <w:t xml:space="preserve"> </w:t>
      </w:r>
      <w:proofErr w:type="spellStart"/>
      <w:r w:rsidR="003A0FD3" w:rsidRPr="003A0FD3">
        <w:rPr>
          <w:rFonts w:eastAsia="Calibri"/>
        </w:rPr>
        <w:t>праг</w:t>
      </w:r>
      <w:proofErr w:type="spellEnd"/>
      <w:r w:rsidR="003A0FD3" w:rsidRPr="003A0FD3">
        <w:rPr>
          <w:rFonts w:eastAsia="Calibri"/>
        </w:rPr>
        <w:t xml:space="preserve"> </w:t>
      </w:r>
      <w:proofErr w:type="spellStart"/>
      <w:r w:rsidR="003A0FD3" w:rsidRPr="003A0FD3">
        <w:rPr>
          <w:rFonts w:eastAsia="Calibri"/>
        </w:rPr>
        <w:t>от</w:t>
      </w:r>
      <w:proofErr w:type="spellEnd"/>
      <w:r w:rsidR="003A0FD3" w:rsidRPr="003A0FD3">
        <w:rPr>
          <w:rFonts w:eastAsia="Calibri"/>
        </w:rPr>
        <w:t xml:space="preserve"> 1,7%) и </w:t>
      </w:r>
      <w:proofErr w:type="spellStart"/>
      <w:r w:rsidR="003A0FD3" w:rsidRPr="003A0FD3">
        <w:rPr>
          <w:rFonts w:eastAsia="Calibri"/>
        </w:rPr>
        <w:t>има</w:t>
      </w:r>
      <w:proofErr w:type="spellEnd"/>
      <w:r w:rsidR="003A0FD3" w:rsidRPr="003A0FD3">
        <w:rPr>
          <w:rFonts w:eastAsia="Calibri"/>
        </w:rPr>
        <w:t xml:space="preserve"> </w:t>
      </w:r>
      <w:proofErr w:type="spellStart"/>
      <w:r w:rsidR="003A0FD3" w:rsidRPr="003A0FD3">
        <w:rPr>
          <w:rFonts w:eastAsia="Calibri"/>
        </w:rPr>
        <w:t>значително</w:t>
      </w:r>
      <w:proofErr w:type="spellEnd"/>
      <w:r w:rsidR="003A0FD3" w:rsidRPr="003A0FD3">
        <w:rPr>
          <w:rFonts w:eastAsia="Calibri"/>
        </w:rPr>
        <w:t xml:space="preserve"> </w:t>
      </w:r>
      <w:proofErr w:type="spellStart"/>
      <w:r w:rsidR="003A0FD3" w:rsidRPr="003A0FD3">
        <w:rPr>
          <w:rFonts w:eastAsia="Calibri"/>
        </w:rPr>
        <w:t>отрицателно</w:t>
      </w:r>
      <w:proofErr w:type="spellEnd"/>
      <w:r w:rsidR="003A0FD3" w:rsidRPr="003A0FD3">
        <w:rPr>
          <w:rFonts w:eastAsia="Calibri"/>
        </w:rPr>
        <w:t xml:space="preserve"> </w:t>
      </w:r>
      <w:proofErr w:type="spellStart"/>
      <w:r w:rsidR="003A0FD3" w:rsidRPr="003A0FD3">
        <w:rPr>
          <w:rFonts w:eastAsia="Calibri"/>
        </w:rPr>
        <w:t>въздействие</w:t>
      </w:r>
      <w:proofErr w:type="spellEnd"/>
      <w:r w:rsidR="003A0FD3" w:rsidRPr="003A0FD3">
        <w:rPr>
          <w:rFonts w:eastAsia="Calibri"/>
        </w:rPr>
        <w:t xml:space="preserve"> </w:t>
      </w:r>
      <w:proofErr w:type="spellStart"/>
      <w:r w:rsidR="003A0FD3" w:rsidRPr="003A0FD3">
        <w:rPr>
          <w:rFonts w:eastAsia="Calibri"/>
        </w:rPr>
        <w:t>върху</w:t>
      </w:r>
      <w:proofErr w:type="spellEnd"/>
      <w:r w:rsidR="003A0FD3" w:rsidRPr="003A0FD3">
        <w:rPr>
          <w:rFonts w:eastAsia="Calibri"/>
        </w:rPr>
        <w:t xml:space="preserve"> </w:t>
      </w:r>
      <w:proofErr w:type="spellStart"/>
      <w:r w:rsidR="003A0FD3" w:rsidRPr="003A0FD3">
        <w:rPr>
          <w:rFonts w:eastAsia="Calibri"/>
        </w:rPr>
        <w:t>популацията</w:t>
      </w:r>
      <w:proofErr w:type="spellEnd"/>
      <w:r w:rsidR="003A0FD3" w:rsidRPr="003A0FD3">
        <w:rPr>
          <w:rFonts w:eastAsia="Calibri"/>
        </w:rPr>
        <w:t xml:space="preserve"> </w:t>
      </w:r>
      <w:proofErr w:type="spellStart"/>
      <w:r w:rsidR="003A0FD3" w:rsidRPr="003A0FD3">
        <w:rPr>
          <w:rFonts w:eastAsia="Calibri"/>
        </w:rPr>
        <w:t>на</w:t>
      </w:r>
      <w:proofErr w:type="spellEnd"/>
      <w:r w:rsidR="003A0FD3" w:rsidRPr="003A0FD3">
        <w:rPr>
          <w:rFonts w:eastAsia="Calibri"/>
        </w:rPr>
        <w:t xml:space="preserve"> </w:t>
      </w:r>
      <w:proofErr w:type="spellStart"/>
      <w:r w:rsidR="003A0FD3" w:rsidRPr="003A0FD3">
        <w:rPr>
          <w:rFonts w:eastAsia="Calibri"/>
        </w:rPr>
        <w:t>морската</w:t>
      </w:r>
      <w:proofErr w:type="spellEnd"/>
      <w:r w:rsidR="003A0FD3" w:rsidRPr="003A0FD3">
        <w:rPr>
          <w:rFonts w:eastAsia="Calibri"/>
        </w:rPr>
        <w:t xml:space="preserve"> </w:t>
      </w:r>
      <w:proofErr w:type="spellStart"/>
      <w:r w:rsidR="003A0FD3" w:rsidRPr="003A0FD3">
        <w:rPr>
          <w:rFonts w:eastAsia="Calibri"/>
        </w:rPr>
        <w:t>свиня</w:t>
      </w:r>
      <w:proofErr w:type="spellEnd"/>
      <w:r w:rsidR="003A0FD3" w:rsidRPr="003A0FD3">
        <w:rPr>
          <w:rFonts w:eastAsia="Calibri"/>
        </w:rPr>
        <w:t xml:space="preserve"> (</w:t>
      </w:r>
      <w:proofErr w:type="spellStart"/>
      <w:r w:rsidR="003A0FD3" w:rsidRPr="003A0FD3">
        <w:rPr>
          <w:rFonts w:eastAsia="Calibri"/>
        </w:rPr>
        <w:t>Birkun</w:t>
      </w:r>
      <w:proofErr w:type="spellEnd"/>
      <w:r w:rsidR="003A0FD3" w:rsidRPr="003A0FD3">
        <w:rPr>
          <w:rFonts w:eastAsia="Calibri"/>
        </w:rPr>
        <w:t xml:space="preserve"> et al., 2014; </w:t>
      </w:r>
      <w:proofErr w:type="spellStart"/>
      <w:r w:rsidR="003A0FD3" w:rsidRPr="003A0FD3">
        <w:rPr>
          <w:rFonts w:eastAsia="Calibri"/>
        </w:rPr>
        <w:t>CeNoBS</w:t>
      </w:r>
      <w:proofErr w:type="spellEnd"/>
      <w:r w:rsidR="003A0FD3" w:rsidRPr="003A0FD3">
        <w:rPr>
          <w:rFonts w:eastAsia="Calibri"/>
        </w:rPr>
        <w:t>, 2021).</w:t>
      </w:r>
    </w:p>
    <w:p w14:paraId="48DDEE61" w14:textId="1A596AB9" w:rsidR="002C70FA" w:rsidRPr="00A53C98" w:rsidRDefault="00F5568F" w:rsidP="0012396A">
      <w:pPr>
        <w:spacing w:after="120"/>
        <w:ind w:hanging="2"/>
        <w:jc w:val="both"/>
        <w:rPr>
          <w:rFonts w:eastAsia="Calibri"/>
        </w:rPr>
      </w:pPr>
      <w:r w:rsidRPr="00A53C98">
        <w:rPr>
          <w:rFonts w:eastAsia="Calibri"/>
          <w:lang w:val="bg-BG"/>
        </w:rPr>
        <w:t xml:space="preserve">През лятото на 2016 г. е регистрирана масова смъртност на </w:t>
      </w:r>
      <w:proofErr w:type="spellStart"/>
      <w:r w:rsidRPr="00A53C98">
        <w:rPr>
          <w:rFonts w:eastAsia="Calibri"/>
          <w:lang w:val="bg-BG"/>
        </w:rPr>
        <w:t>муткури</w:t>
      </w:r>
      <w:proofErr w:type="spellEnd"/>
      <w:r w:rsidRPr="00A53C98">
        <w:rPr>
          <w:rFonts w:eastAsia="Calibri"/>
          <w:lang w:val="bg-BG"/>
        </w:rPr>
        <w:t xml:space="preserve"> в западната част на Черно море с над 600 индивида изхвърлени по южното българско и турското крайбрежие, повечето от които </w:t>
      </w:r>
      <w:r w:rsidRPr="00A53C98">
        <w:rPr>
          <w:rFonts w:eastAsia="Calibri"/>
        </w:rPr>
        <w:t>(</w:t>
      </w:r>
      <w:r w:rsidRPr="00A53C98">
        <w:rPr>
          <w:rFonts w:eastAsia="Calibri"/>
          <w:lang w:val="bg-BG"/>
        </w:rPr>
        <w:t>около 90%</w:t>
      </w:r>
      <w:r w:rsidRPr="00A53C98">
        <w:rPr>
          <w:rFonts w:eastAsia="Calibri"/>
        </w:rPr>
        <w:t>)</w:t>
      </w:r>
      <w:r w:rsidRPr="00A53C98">
        <w:rPr>
          <w:rFonts w:eastAsia="Calibri"/>
          <w:lang w:val="bg-BG"/>
        </w:rPr>
        <w:t xml:space="preserve"> новородени </w:t>
      </w:r>
      <w:r w:rsidRPr="00A53C98">
        <w:rPr>
          <w:rFonts w:eastAsia="Calibri"/>
        </w:rPr>
        <w:t>(</w:t>
      </w:r>
      <w:proofErr w:type="spellStart"/>
      <w:r w:rsidRPr="00A53C98">
        <w:rPr>
          <w:rFonts w:eastAsia="Calibri"/>
          <w:lang w:val="bg-BG"/>
        </w:rPr>
        <w:t>Öztürk</w:t>
      </w:r>
      <w:proofErr w:type="spellEnd"/>
      <w:r w:rsidRPr="00A53C98">
        <w:rPr>
          <w:rFonts w:eastAsia="Calibri"/>
          <w:lang w:val="bg-BG"/>
        </w:rPr>
        <w:t xml:space="preserve"> </w:t>
      </w:r>
      <w:r w:rsidRPr="00A53C98">
        <w:rPr>
          <w:rFonts w:eastAsia="Calibri"/>
        </w:rPr>
        <w:t>et al. 2017)</w:t>
      </w:r>
      <w:r w:rsidRPr="00A53C98">
        <w:rPr>
          <w:rFonts w:eastAsia="Calibri"/>
          <w:lang w:val="bg-BG"/>
        </w:rPr>
        <w:t xml:space="preserve">. Напредналият стадий на разлагане в повечето случаи не позволи точно определяне на причината за това събитие, но в поне един от случаите в България, обект на пълна </w:t>
      </w:r>
      <w:proofErr w:type="spellStart"/>
      <w:r w:rsidRPr="00A53C98">
        <w:rPr>
          <w:rFonts w:eastAsia="Calibri"/>
          <w:lang w:val="bg-BG"/>
        </w:rPr>
        <w:t>некропсия</w:t>
      </w:r>
      <w:proofErr w:type="spellEnd"/>
      <w:r w:rsidRPr="00A53C98">
        <w:rPr>
          <w:rFonts w:eastAsia="Calibri"/>
          <w:lang w:val="bg-BG"/>
        </w:rPr>
        <w:t xml:space="preserve"> и анализ на тъканните проби, е установен морбили вирус </w:t>
      </w:r>
      <w:r w:rsidRPr="00A53C98">
        <w:rPr>
          <w:rFonts w:eastAsia="Calibri"/>
        </w:rPr>
        <w:t>(</w:t>
      </w:r>
      <w:proofErr w:type="spellStart"/>
      <w:r w:rsidRPr="00A53C98">
        <w:rPr>
          <w:rFonts w:eastAsia="Calibri"/>
        </w:rPr>
        <w:t>Mazzariol</w:t>
      </w:r>
      <w:proofErr w:type="spellEnd"/>
      <w:r w:rsidRPr="00A53C98">
        <w:rPr>
          <w:rFonts w:eastAsia="Calibri"/>
          <w:lang w:val="bg-BG"/>
        </w:rPr>
        <w:t>,</w:t>
      </w:r>
      <w:r w:rsidRPr="00A53C98">
        <w:rPr>
          <w:rFonts w:eastAsia="Calibri"/>
        </w:rPr>
        <w:t xml:space="preserve"> </w:t>
      </w:r>
      <w:r w:rsidRPr="00A53C98">
        <w:rPr>
          <w:rFonts w:eastAsia="Calibri"/>
          <w:lang w:val="bg-BG"/>
        </w:rPr>
        <w:t>2017</w:t>
      </w:r>
      <w:r w:rsidRPr="00A53C98">
        <w:rPr>
          <w:rFonts w:eastAsia="Calibri"/>
        </w:rPr>
        <w:t>)</w:t>
      </w:r>
      <w:r w:rsidRPr="00A53C98">
        <w:rPr>
          <w:rFonts w:eastAsia="Calibri"/>
          <w:lang w:val="bg-BG"/>
        </w:rPr>
        <w:t>.</w:t>
      </w:r>
      <w:r w:rsidRPr="00A53C98">
        <w:rPr>
          <w:rFonts w:eastAsia="Calibri"/>
        </w:rPr>
        <w:t xml:space="preserve"> </w:t>
      </w:r>
      <w:r w:rsidRPr="00A53C98">
        <w:rPr>
          <w:rFonts w:eastAsia="Calibri"/>
          <w:lang w:val="bg-BG"/>
        </w:rPr>
        <w:t xml:space="preserve"> </w:t>
      </w:r>
    </w:p>
    <w:p w14:paraId="7AD1CEB2" w14:textId="77777777" w:rsidR="003A0FD3" w:rsidRDefault="003A0FD3">
      <w:pPr>
        <w:autoSpaceDE w:val="0"/>
        <w:autoSpaceDN w:val="0"/>
        <w:adjustRightInd w:val="0"/>
        <w:jc w:val="both"/>
        <w:rPr>
          <w:rFonts w:eastAsia="Calibri"/>
          <w:lang w:val="bg-BG"/>
        </w:rPr>
      </w:pPr>
    </w:p>
    <w:p w14:paraId="27AD2ECA" w14:textId="77777777" w:rsidR="002C70FA" w:rsidRDefault="002C70FA">
      <w:pPr>
        <w:autoSpaceDE w:val="0"/>
        <w:autoSpaceDN w:val="0"/>
        <w:adjustRightInd w:val="0"/>
        <w:jc w:val="both"/>
        <w:rPr>
          <w:rFonts w:eastAsia="Calibri"/>
        </w:rPr>
      </w:pPr>
    </w:p>
    <w:p w14:paraId="39E8CC02" w14:textId="77777777" w:rsidR="002C70FA" w:rsidRDefault="00F5568F">
      <w:pPr>
        <w:jc w:val="both"/>
        <w:rPr>
          <w:rFonts w:eastAsia="Calibri"/>
          <w:b/>
          <w:i/>
          <w:lang w:val="bg-BG"/>
        </w:rPr>
      </w:pPr>
      <w:bookmarkStart w:id="21" w:name="ЕКОЛОГИЯ"/>
      <w:r>
        <w:rPr>
          <w:rFonts w:eastAsia="Calibri"/>
          <w:b/>
          <w:i/>
          <w:lang w:val="bg-BG"/>
        </w:rPr>
        <w:t>4.5. Екология на видовете</w:t>
      </w:r>
    </w:p>
    <w:bookmarkEnd w:id="21"/>
    <w:p w14:paraId="32E72D49" w14:textId="77777777" w:rsidR="002C70FA" w:rsidRDefault="002C70FA">
      <w:pPr>
        <w:jc w:val="both"/>
        <w:rPr>
          <w:rFonts w:eastAsia="Calibri"/>
          <w:b/>
          <w:lang w:val="bg-BG"/>
        </w:rPr>
      </w:pPr>
    </w:p>
    <w:p w14:paraId="69C12B13" w14:textId="77777777" w:rsidR="002C70FA" w:rsidRDefault="00F5568F">
      <w:pPr>
        <w:jc w:val="both"/>
        <w:rPr>
          <w:rFonts w:eastAsia="Calibri"/>
          <w:b/>
          <w:lang w:val="bg-BG"/>
        </w:rPr>
      </w:pPr>
      <w:bookmarkStart w:id="22" w:name="ТИПИЧНИ"/>
      <w:r>
        <w:rPr>
          <w:rFonts w:eastAsia="Calibri"/>
          <w:b/>
          <w:lang w:val="bg-BG"/>
        </w:rPr>
        <w:t>4.5.1. Типични за видовете местообитания и изисквания за места за размножаване и отглеждане на малките</w:t>
      </w:r>
    </w:p>
    <w:bookmarkEnd w:id="22"/>
    <w:p w14:paraId="329E64C6" w14:textId="77777777" w:rsidR="002C70FA" w:rsidRDefault="002C70FA">
      <w:pPr>
        <w:jc w:val="both"/>
        <w:rPr>
          <w:rFonts w:eastAsia="Calibri"/>
          <w:b/>
          <w:lang w:val="bg-BG"/>
        </w:rPr>
      </w:pPr>
    </w:p>
    <w:p w14:paraId="018CD6DA" w14:textId="77777777" w:rsidR="002C70FA" w:rsidRDefault="00F5568F" w:rsidP="0012396A">
      <w:pPr>
        <w:spacing w:after="120"/>
        <w:jc w:val="both"/>
        <w:rPr>
          <w:rFonts w:eastAsia="Calibri"/>
        </w:rPr>
      </w:pPr>
      <w:r>
        <w:rPr>
          <w:rFonts w:eastAsia="Calibri"/>
          <w:b/>
          <w:lang w:val="bg-BG"/>
        </w:rPr>
        <w:t xml:space="preserve">Черноморска морска свиня </w:t>
      </w:r>
      <w:r>
        <w:rPr>
          <w:rFonts w:eastAsia="Calibri"/>
          <w:lang w:val="bg-BG"/>
        </w:rPr>
        <w:t>(</w:t>
      </w:r>
      <w:proofErr w:type="spellStart"/>
      <w:r>
        <w:rPr>
          <w:rFonts w:eastAsia="Calibri"/>
          <w:i/>
        </w:rPr>
        <w:t>Phocoena</w:t>
      </w:r>
      <w:proofErr w:type="spellEnd"/>
      <w:r>
        <w:rPr>
          <w:rFonts w:eastAsia="Calibri"/>
          <w:i/>
        </w:rPr>
        <w:t xml:space="preserve"> </w:t>
      </w:r>
      <w:proofErr w:type="spellStart"/>
      <w:r>
        <w:rPr>
          <w:rFonts w:eastAsia="Calibri"/>
          <w:i/>
        </w:rPr>
        <w:t>phocoena</w:t>
      </w:r>
      <w:proofErr w:type="spellEnd"/>
      <w:r>
        <w:rPr>
          <w:rFonts w:eastAsia="Calibri"/>
          <w:i/>
        </w:rPr>
        <w:t xml:space="preserve"> </w:t>
      </w:r>
      <w:proofErr w:type="spellStart"/>
      <w:r>
        <w:rPr>
          <w:rFonts w:eastAsia="Calibri"/>
          <w:i/>
        </w:rPr>
        <w:t>relicta</w:t>
      </w:r>
      <w:proofErr w:type="spellEnd"/>
      <w:r>
        <w:rPr>
          <w:rFonts w:eastAsia="Calibri"/>
        </w:rPr>
        <w:t>)</w:t>
      </w:r>
    </w:p>
    <w:p w14:paraId="131B1149" w14:textId="77777777" w:rsidR="002C70FA" w:rsidRDefault="00F5568F" w:rsidP="0012396A">
      <w:pPr>
        <w:spacing w:after="120"/>
        <w:jc w:val="both"/>
        <w:rPr>
          <w:rFonts w:eastAsia="Calibri"/>
          <w:b/>
          <w:lang w:val="bg-BG"/>
        </w:rPr>
      </w:pPr>
      <w:r>
        <w:rPr>
          <w:rFonts w:eastAsia="Calibri"/>
          <w:b/>
          <w:lang w:val="bg-BG"/>
        </w:rPr>
        <w:t>Основни, второстепенни и случайни местообитания</w:t>
      </w:r>
    </w:p>
    <w:p w14:paraId="1072D7D1" w14:textId="77777777" w:rsidR="0012396A" w:rsidRDefault="00F5568F" w:rsidP="0012396A">
      <w:pPr>
        <w:autoSpaceDE w:val="0"/>
        <w:autoSpaceDN w:val="0"/>
        <w:adjustRightInd w:val="0"/>
        <w:spacing w:after="120"/>
        <w:jc w:val="both"/>
        <w:rPr>
          <w:rFonts w:eastAsia="Calibri"/>
          <w:color w:val="000000"/>
        </w:rPr>
      </w:pPr>
      <w:r>
        <w:rPr>
          <w:rFonts w:eastAsia="Calibri"/>
          <w:color w:val="000000"/>
          <w:lang w:val="bg-BG"/>
        </w:rPr>
        <w:t xml:space="preserve">Черноморските морски свине живеят в морската среда, но в редки случаи могат да се срещнат в </w:t>
      </w:r>
      <w:proofErr w:type="spellStart"/>
      <w:r>
        <w:rPr>
          <w:rFonts w:eastAsia="Calibri"/>
          <w:color w:val="000000"/>
          <w:lang w:val="bg-BG"/>
        </w:rPr>
        <w:t>бракични</w:t>
      </w:r>
      <w:proofErr w:type="spellEnd"/>
      <w:r>
        <w:rPr>
          <w:rFonts w:eastAsia="Calibri"/>
          <w:color w:val="000000"/>
          <w:lang w:val="bg-BG"/>
        </w:rPr>
        <w:t xml:space="preserve"> и речни среди. Те не избягват води с ниска соленост и висока мътност и могат да се появят в солени заливи и лагуни, посещавайки реки и устия през </w:t>
      </w:r>
      <w:r w:rsidRPr="00A53C98">
        <w:rPr>
          <w:rFonts w:eastAsia="Calibri"/>
          <w:color w:val="000000"/>
          <w:lang w:val="bg-BG"/>
        </w:rPr>
        <w:t>топлото време на годината</w:t>
      </w:r>
      <w:r w:rsidRPr="00A53C98">
        <w:rPr>
          <w:rFonts w:eastAsia="Calibri"/>
          <w:color w:val="000000"/>
        </w:rPr>
        <w:t xml:space="preserve"> (</w:t>
      </w:r>
      <w:proofErr w:type="spellStart"/>
      <w:r w:rsidRPr="00A53C98">
        <w:rPr>
          <w:rFonts w:eastAsia="Calibri"/>
          <w:color w:val="000000"/>
        </w:rPr>
        <w:t>Birkun</w:t>
      </w:r>
      <w:proofErr w:type="spellEnd"/>
      <w:r w:rsidRPr="00A53C98">
        <w:rPr>
          <w:rFonts w:eastAsia="Calibri"/>
          <w:color w:val="000000"/>
        </w:rPr>
        <w:t xml:space="preserve"> et al., 2014)</w:t>
      </w:r>
      <w:r w:rsidRPr="00A53C98">
        <w:rPr>
          <w:rFonts w:eastAsia="Calibri"/>
          <w:color w:val="000000"/>
          <w:lang w:val="bg-BG"/>
        </w:rPr>
        <w:t>.</w:t>
      </w:r>
      <w:r w:rsidRPr="00A53C98">
        <w:rPr>
          <w:rFonts w:eastAsia="Calibri"/>
          <w:color w:val="000000"/>
        </w:rPr>
        <w:t xml:space="preserve"> </w:t>
      </w:r>
      <w:r w:rsidRPr="00A53C98">
        <w:rPr>
          <w:rFonts w:eastAsia="Calibri"/>
          <w:color w:val="000000"/>
          <w:lang w:val="bg-BG"/>
        </w:rPr>
        <w:t xml:space="preserve">Обитават плитки води в </w:t>
      </w:r>
      <w:proofErr w:type="spellStart"/>
      <w:r w:rsidRPr="00A53C98">
        <w:rPr>
          <w:rFonts w:eastAsia="Calibri"/>
          <w:color w:val="000000"/>
          <w:lang w:val="bg-BG"/>
        </w:rPr>
        <w:t>шелфовата</w:t>
      </w:r>
      <w:proofErr w:type="spellEnd"/>
      <w:r w:rsidRPr="00A53C98">
        <w:rPr>
          <w:rFonts w:eastAsia="Calibri"/>
          <w:color w:val="000000"/>
          <w:lang w:val="bg-BG"/>
        </w:rPr>
        <w:t xml:space="preserve"> зона, с предпочитание към води с по-ниски температури в сравнение с </w:t>
      </w:r>
      <w:proofErr w:type="spellStart"/>
      <w:r w:rsidRPr="00A53C98">
        <w:rPr>
          <w:rFonts w:eastAsia="Calibri"/>
          <w:color w:val="000000"/>
          <w:lang w:val="bg-BG"/>
        </w:rPr>
        <w:t>афалите</w:t>
      </w:r>
      <w:proofErr w:type="spellEnd"/>
      <w:r w:rsidRPr="00A53C98">
        <w:rPr>
          <w:rFonts w:eastAsia="Calibri"/>
          <w:color w:val="000000"/>
          <w:lang w:val="bg-BG"/>
        </w:rPr>
        <w:t xml:space="preserve"> (</w:t>
      </w:r>
      <w:r w:rsidRPr="00A53C98">
        <w:rPr>
          <w:rFonts w:eastAsia="Calibri"/>
          <w:color w:val="000000"/>
        </w:rPr>
        <w:t>Sanchez-</w:t>
      </w:r>
      <w:proofErr w:type="spellStart"/>
      <w:r w:rsidRPr="00A53C98">
        <w:rPr>
          <w:rFonts w:eastAsia="Calibri"/>
          <w:color w:val="000000"/>
        </w:rPr>
        <w:t>Caban</w:t>
      </w:r>
      <w:proofErr w:type="spellEnd"/>
      <w:r w:rsidRPr="00A53C98">
        <w:rPr>
          <w:rFonts w:eastAsia="Calibri"/>
          <w:color w:val="000000"/>
          <w:lang w:val="bg-BG"/>
        </w:rPr>
        <w:t>e</w:t>
      </w:r>
      <w:r w:rsidRPr="00A53C98">
        <w:rPr>
          <w:rFonts w:eastAsia="Calibri"/>
          <w:color w:val="000000"/>
        </w:rPr>
        <w:t xml:space="preserve">s et al., 2017). </w:t>
      </w:r>
    </w:p>
    <w:p w14:paraId="20CE380B" w14:textId="77777777" w:rsidR="002C70FA" w:rsidRDefault="00F5568F" w:rsidP="0012396A">
      <w:pPr>
        <w:autoSpaceDE w:val="0"/>
        <w:autoSpaceDN w:val="0"/>
        <w:adjustRightInd w:val="0"/>
        <w:spacing w:after="120"/>
        <w:jc w:val="both"/>
        <w:rPr>
          <w:rFonts w:eastAsia="Calibri"/>
          <w:lang w:val="bg-BG"/>
        </w:rPr>
      </w:pPr>
      <w:r>
        <w:rPr>
          <w:rFonts w:eastAsia="Calibri"/>
          <w:b/>
          <w:lang w:val="bg-BG"/>
        </w:rPr>
        <w:t>Основно местообитание</w:t>
      </w:r>
      <w:r>
        <w:rPr>
          <w:rFonts w:eastAsia="Calibri"/>
          <w:lang w:val="bg-BG"/>
        </w:rPr>
        <w:t xml:space="preserve">: </w:t>
      </w:r>
      <w:proofErr w:type="spellStart"/>
      <w:r>
        <w:rPr>
          <w:rFonts w:eastAsia="Calibri"/>
          <w:lang w:val="bg-BG"/>
        </w:rPr>
        <w:t>Литоралната</w:t>
      </w:r>
      <w:proofErr w:type="spellEnd"/>
      <w:r>
        <w:rPr>
          <w:rFonts w:eastAsia="Calibri"/>
          <w:lang w:val="bg-BG"/>
        </w:rPr>
        <w:t xml:space="preserve"> зона по целия континентален шелф (обикновено повече от 6 m, но по-малко от 200 m дълбочина). </w:t>
      </w:r>
    </w:p>
    <w:p w14:paraId="2248C84A" w14:textId="77777777" w:rsidR="002C70FA" w:rsidRDefault="00F5568F" w:rsidP="0012396A">
      <w:pPr>
        <w:spacing w:after="120"/>
        <w:jc w:val="both"/>
        <w:rPr>
          <w:rFonts w:eastAsia="Calibri"/>
          <w:iCs/>
          <w:color w:val="000000"/>
          <w:lang w:val="bg-BG"/>
        </w:rPr>
      </w:pPr>
      <w:r>
        <w:rPr>
          <w:rFonts w:eastAsia="Calibri"/>
          <w:b/>
          <w:lang w:val="bg-BG"/>
        </w:rPr>
        <w:lastRenderedPageBreak/>
        <w:t>Вторични местообитания</w:t>
      </w:r>
      <w:r>
        <w:rPr>
          <w:rFonts w:eastAsia="Calibri"/>
          <w:lang w:val="bg-BG"/>
        </w:rPr>
        <w:t xml:space="preserve">: Открито море (над 200 m дълбочина) и </w:t>
      </w:r>
      <w:proofErr w:type="spellStart"/>
      <w:r>
        <w:rPr>
          <w:rFonts w:eastAsia="Calibri"/>
          <w:lang w:val="bg-BG"/>
        </w:rPr>
        <w:t>плиткaта</w:t>
      </w:r>
      <w:proofErr w:type="spellEnd"/>
      <w:r>
        <w:rPr>
          <w:rFonts w:eastAsia="Calibri"/>
          <w:lang w:val="bg-BG"/>
        </w:rPr>
        <w:t xml:space="preserve"> част на морето (по-малко от 6 m дълбочина; включва морски заливи и проливи).</w:t>
      </w:r>
      <w:r>
        <w:rPr>
          <w:rFonts w:eastAsia="Calibri"/>
          <w:iCs/>
          <w:color w:val="000000"/>
          <w:lang w:val="bg-BG"/>
        </w:rPr>
        <w:t xml:space="preserve"> По нашето крайбрежие са забелязвани епизодично на няколко </w:t>
      </w:r>
      <w:proofErr w:type="spellStart"/>
      <w:r>
        <w:rPr>
          <w:rFonts w:eastAsia="Calibri"/>
          <w:iCs/>
          <w:color w:val="000000"/>
          <w:lang w:val="bg-BG"/>
        </w:rPr>
        <w:t>кабелта</w:t>
      </w:r>
      <w:proofErr w:type="spellEnd"/>
      <w:r>
        <w:rPr>
          <w:rFonts w:eastAsia="Calibri"/>
          <w:iCs/>
          <w:color w:val="000000"/>
          <w:lang w:val="bg-BG"/>
        </w:rPr>
        <w:t xml:space="preserve"> от брега във Варненски залив и в канала, свързващ залива с Варненското езеро.</w:t>
      </w:r>
    </w:p>
    <w:p w14:paraId="5D38893F" w14:textId="77777777" w:rsidR="002C70FA" w:rsidRPr="00A53C98" w:rsidRDefault="00F5568F" w:rsidP="0012396A">
      <w:pPr>
        <w:spacing w:after="120"/>
        <w:jc w:val="both"/>
        <w:rPr>
          <w:rFonts w:eastAsia="Calibri"/>
          <w:iCs/>
          <w:color w:val="000000"/>
          <w:lang w:val="bg-BG"/>
        </w:rPr>
      </w:pPr>
      <w:r>
        <w:rPr>
          <w:rFonts w:eastAsia="Calibri"/>
          <w:b/>
          <w:lang w:val="bg-BG"/>
        </w:rPr>
        <w:t>Случайни местообитания:</w:t>
      </w:r>
      <w:r>
        <w:rPr>
          <w:rFonts w:eastAsia="Calibri"/>
          <w:lang w:val="bg-BG"/>
        </w:rPr>
        <w:t xml:space="preserve"> Известни са изолирани случаи на морски свине, посещаващи устията на големи реки, включително техните делти, големи реки и техните притоци, крайбрежни </w:t>
      </w:r>
      <w:proofErr w:type="spellStart"/>
      <w:r>
        <w:rPr>
          <w:rFonts w:eastAsia="Calibri"/>
          <w:lang w:val="bg-BG"/>
        </w:rPr>
        <w:t>бракични</w:t>
      </w:r>
      <w:proofErr w:type="spellEnd"/>
      <w:r>
        <w:rPr>
          <w:rFonts w:eastAsia="Calibri"/>
          <w:lang w:val="bg-BG"/>
        </w:rPr>
        <w:t xml:space="preserve"> и солени лагуни и сладководни езера, свързани с морето от реки. На</w:t>
      </w:r>
      <w:r>
        <w:rPr>
          <w:rFonts w:eastAsia="Calibri"/>
          <w:iCs/>
          <w:color w:val="000000"/>
          <w:lang w:val="bg-BG"/>
        </w:rPr>
        <w:t xml:space="preserve">блюдавани са в </w:t>
      </w:r>
      <w:proofErr w:type="spellStart"/>
      <w:r>
        <w:rPr>
          <w:rFonts w:eastAsia="Calibri"/>
          <w:iCs/>
          <w:color w:val="000000"/>
          <w:lang w:val="bg-BG"/>
        </w:rPr>
        <w:t>бракичния</w:t>
      </w:r>
      <w:proofErr w:type="spellEnd"/>
      <w:r>
        <w:rPr>
          <w:rFonts w:eastAsia="Calibri"/>
          <w:iCs/>
          <w:color w:val="000000"/>
          <w:lang w:val="bg-BG"/>
        </w:rPr>
        <w:t xml:space="preserve"> лиман Варненското езеро, в тясната му и най-</w:t>
      </w:r>
      <w:r w:rsidRPr="00A53C98">
        <w:rPr>
          <w:rFonts w:eastAsia="Calibri"/>
          <w:iCs/>
          <w:color w:val="000000"/>
          <w:lang w:val="bg-BG"/>
        </w:rPr>
        <w:t xml:space="preserve">отдалечена от морето част (~ 20 км, в близост до село Страшимирово), свързваща го с </w:t>
      </w:r>
      <w:proofErr w:type="spellStart"/>
      <w:r w:rsidRPr="00A53C98">
        <w:rPr>
          <w:rFonts w:eastAsia="Calibri"/>
          <w:iCs/>
          <w:color w:val="000000"/>
          <w:lang w:val="bg-BG"/>
        </w:rPr>
        <w:t>Белославското</w:t>
      </w:r>
      <w:proofErr w:type="spellEnd"/>
      <w:r w:rsidRPr="00A53C98">
        <w:rPr>
          <w:rFonts w:eastAsia="Calibri"/>
          <w:iCs/>
          <w:color w:val="000000"/>
          <w:lang w:val="bg-BG"/>
        </w:rPr>
        <w:t xml:space="preserve"> езеро (</w:t>
      </w:r>
      <w:proofErr w:type="spellStart"/>
      <w:r w:rsidRPr="00A53C98">
        <w:rPr>
          <w:rFonts w:eastAsia="Calibri"/>
          <w:iCs/>
          <w:color w:val="000000"/>
          <w:lang w:val="bg-BG"/>
        </w:rPr>
        <w:t>Mihaylov</w:t>
      </w:r>
      <w:proofErr w:type="spellEnd"/>
      <w:r w:rsidRPr="00A53C98">
        <w:rPr>
          <w:rFonts w:eastAsia="Calibri"/>
          <w:iCs/>
          <w:color w:val="000000"/>
          <w:lang w:val="bg-BG"/>
        </w:rPr>
        <w:t xml:space="preserve">, </w:t>
      </w:r>
      <w:proofErr w:type="spellStart"/>
      <w:r w:rsidRPr="00A53C98">
        <w:rPr>
          <w:rFonts w:eastAsia="Calibri"/>
          <w:iCs/>
          <w:color w:val="000000"/>
          <w:lang w:val="bg-BG"/>
        </w:rPr>
        <w:t>Bekova</w:t>
      </w:r>
      <w:proofErr w:type="spellEnd"/>
      <w:r w:rsidRPr="00A53C98">
        <w:rPr>
          <w:rFonts w:eastAsia="Calibri"/>
          <w:iCs/>
          <w:color w:val="000000"/>
          <w:lang w:val="bg-BG"/>
        </w:rPr>
        <w:t>, 2013). Те се срещат рядко в устието на Ропотамо и съседните заливи между реката и Маслен нос (</w:t>
      </w:r>
      <w:proofErr w:type="spellStart"/>
      <w:r w:rsidRPr="00A53C98">
        <w:rPr>
          <w:rFonts w:eastAsia="Calibri"/>
          <w:iCs/>
          <w:color w:val="000000"/>
          <w:lang w:val="bg-BG"/>
        </w:rPr>
        <w:t>Mihaylov</w:t>
      </w:r>
      <w:proofErr w:type="spellEnd"/>
      <w:r w:rsidRPr="00A53C98">
        <w:rPr>
          <w:rFonts w:eastAsia="Calibri"/>
          <w:iCs/>
          <w:color w:val="000000"/>
          <w:lang w:val="bg-BG"/>
        </w:rPr>
        <w:t xml:space="preserve"> 2011).</w:t>
      </w:r>
    </w:p>
    <w:p w14:paraId="5CF62D95" w14:textId="77777777" w:rsidR="002C70FA" w:rsidRDefault="00F5568F" w:rsidP="0012396A">
      <w:pPr>
        <w:spacing w:after="120"/>
        <w:jc w:val="both"/>
        <w:rPr>
          <w:rFonts w:eastAsia="Calibri"/>
          <w:lang w:val="bg-BG"/>
        </w:rPr>
      </w:pPr>
      <w:r>
        <w:rPr>
          <w:rFonts w:eastAsia="Calibri"/>
          <w:b/>
          <w:lang w:val="bg-BG"/>
        </w:rPr>
        <w:t>Критични местообитания</w:t>
      </w:r>
    </w:p>
    <w:p w14:paraId="6B3FA0AB" w14:textId="77777777" w:rsidR="002C70FA" w:rsidRDefault="00F5568F" w:rsidP="0012396A">
      <w:pPr>
        <w:spacing w:after="120"/>
        <w:jc w:val="both"/>
        <w:rPr>
          <w:rFonts w:eastAsia="Calibri"/>
          <w:lang w:val="bg-BG"/>
        </w:rPr>
      </w:pPr>
      <w:r>
        <w:rPr>
          <w:rFonts w:eastAsia="SimSun"/>
          <w:color w:val="000000"/>
          <w:lang w:val="bg-BG"/>
        </w:rPr>
        <w:t xml:space="preserve">По нашето крайбрежие </w:t>
      </w:r>
      <w:proofErr w:type="spellStart"/>
      <w:r>
        <w:rPr>
          <w:rFonts w:eastAsia="SimSun"/>
          <w:color w:val="000000"/>
          <w:lang w:val="bg-BG"/>
        </w:rPr>
        <w:t>китоподобните</w:t>
      </w:r>
      <w:proofErr w:type="spellEnd"/>
      <w:r>
        <w:rPr>
          <w:rFonts w:eastAsia="SimSun"/>
          <w:color w:val="000000"/>
          <w:lang w:val="bg-BG"/>
        </w:rPr>
        <w:t xml:space="preserve"> бозайници, включително и морските свине, се появяват редовно, първоначално, в южните райони на България (р. Резовска-Маслен нос) през март-април (Николов 1963б), а техния миграционен път е на север. В някои години те са наблюдавани още през февруари; придържат се в близка до брега зона при отдалеченост от 2-4 мили, а по-нататък през пролетта и лятото разпределението им остава същото (Станев 1996). През есента те предприемат миграция в обратна посока и се завръщат по същия път и в същите близки до брега зони към районите на зимуване (Николов 1963б). По този начин, морските свине, са разпространени по цялото ни крайбрежие по време на пролетните, есенните миграции и лятното им разпределение.</w:t>
      </w:r>
    </w:p>
    <w:p w14:paraId="03039D69" w14:textId="77777777" w:rsidR="002C70FA" w:rsidRDefault="00F5568F" w:rsidP="0012396A">
      <w:pPr>
        <w:spacing w:after="120"/>
        <w:jc w:val="both"/>
        <w:rPr>
          <w:rFonts w:eastAsia="Calibri"/>
          <w:lang w:val="bg-BG"/>
        </w:rPr>
      </w:pPr>
      <w:r>
        <w:rPr>
          <w:rFonts w:eastAsia="Calibri"/>
          <w:lang w:val="bg-BG"/>
        </w:rPr>
        <w:t xml:space="preserve">Критичните местообитания на морската свиня се припокриват с риболовните зони на интензивен дънен риболов с хрилни мрежи във всички черноморски страни. </w:t>
      </w:r>
    </w:p>
    <w:p w14:paraId="3CBA7E2A" w14:textId="77777777" w:rsidR="002C70FA" w:rsidRPr="00A53C98" w:rsidRDefault="00F5568F" w:rsidP="0012396A">
      <w:pPr>
        <w:spacing w:after="120"/>
        <w:jc w:val="both"/>
        <w:rPr>
          <w:rFonts w:eastAsia="SimSun"/>
          <w:color w:val="000000"/>
          <w:lang w:val="bg-BG"/>
        </w:rPr>
      </w:pPr>
      <w:r>
        <w:rPr>
          <w:rFonts w:eastAsia="SimSun"/>
          <w:color w:val="000000"/>
          <w:lang w:val="bg-BG"/>
        </w:rPr>
        <w:t xml:space="preserve">Нискомащабният риболов с дънни хрилни мрежи за калкан включва морската зона от няколко мили до 25-30 мили и дълбочини съответно от 15-30 до 75-80 m практически </w:t>
      </w:r>
      <w:r w:rsidRPr="00A53C98">
        <w:rPr>
          <w:rFonts w:eastAsia="SimSun"/>
          <w:color w:val="000000"/>
          <w:lang w:val="bg-BG"/>
        </w:rPr>
        <w:t>оперира пред целия български бряг (</w:t>
      </w:r>
      <w:proofErr w:type="spellStart"/>
      <w:r w:rsidRPr="00A53C98">
        <w:rPr>
          <w:rFonts w:eastAsia="SimSun"/>
          <w:color w:val="000000"/>
          <w:lang w:val="bg-BG"/>
        </w:rPr>
        <w:t>Mikhailov</w:t>
      </w:r>
      <w:proofErr w:type="spellEnd"/>
      <w:r w:rsidRPr="00A53C98">
        <w:rPr>
          <w:rFonts w:eastAsia="SimSun"/>
          <w:color w:val="000000"/>
          <w:lang w:val="bg-BG"/>
        </w:rPr>
        <w:t xml:space="preserve">, 2008). По време на </w:t>
      </w:r>
      <w:proofErr w:type="spellStart"/>
      <w:r w:rsidRPr="00A53C98">
        <w:rPr>
          <w:rFonts w:eastAsia="SimSun"/>
          <w:color w:val="000000"/>
          <w:lang w:val="bg-BG"/>
        </w:rPr>
        <w:t>наблюдателска</w:t>
      </w:r>
      <w:proofErr w:type="spellEnd"/>
      <w:r w:rsidRPr="00A53C98">
        <w:rPr>
          <w:rFonts w:eastAsia="SimSun"/>
          <w:color w:val="000000"/>
          <w:lang w:val="bg-BG"/>
        </w:rPr>
        <w:t xml:space="preserve"> програма от борда на риболовни съдове (Михайлов 2009, </w:t>
      </w:r>
      <w:proofErr w:type="spellStart"/>
      <w:r w:rsidRPr="00A53C98">
        <w:rPr>
          <w:rFonts w:eastAsia="SimSun"/>
          <w:color w:val="000000"/>
          <w:lang w:val="bg-BG"/>
        </w:rPr>
        <w:t>Mihaylov</w:t>
      </w:r>
      <w:proofErr w:type="spellEnd"/>
      <w:r w:rsidRPr="00A53C98">
        <w:rPr>
          <w:rFonts w:eastAsia="SimSun"/>
          <w:color w:val="000000"/>
          <w:lang w:val="bg-BG"/>
        </w:rPr>
        <w:t xml:space="preserve">, 2011) </w:t>
      </w:r>
      <w:proofErr w:type="spellStart"/>
      <w:r w:rsidRPr="00A53C98">
        <w:rPr>
          <w:rFonts w:eastAsia="SimSun"/>
          <w:color w:val="000000"/>
          <w:lang w:val="bg-BG"/>
        </w:rPr>
        <w:t>приулови</w:t>
      </w:r>
      <w:proofErr w:type="spellEnd"/>
      <w:r w:rsidRPr="00A53C98">
        <w:rPr>
          <w:rFonts w:eastAsia="SimSun"/>
          <w:color w:val="000000"/>
          <w:lang w:val="bg-BG"/>
        </w:rPr>
        <w:t xml:space="preserve"> на</w:t>
      </w:r>
      <w:r>
        <w:rPr>
          <w:rFonts w:eastAsia="SimSun"/>
          <w:color w:val="000000"/>
          <w:lang w:val="bg-BG"/>
        </w:rPr>
        <w:t xml:space="preserve"> морски свине и </w:t>
      </w:r>
      <w:proofErr w:type="spellStart"/>
      <w:r>
        <w:rPr>
          <w:rFonts w:eastAsia="SimSun"/>
          <w:color w:val="000000"/>
          <w:lang w:val="bg-BG"/>
        </w:rPr>
        <w:t>афали</w:t>
      </w:r>
      <w:proofErr w:type="spellEnd"/>
      <w:r>
        <w:rPr>
          <w:rFonts w:eastAsia="SimSun"/>
          <w:color w:val="000000"/>
          <w:lang w:val="bg-BG"/>
        </w:rPr>
        <w:t xml:space="preserve"> са документирани в северната и централна българска зона - между Каварна и </w:t>
      </w:r>
      <w:proofErr w:type="spellStart"/>
      <w:r>
        <w:rPr>
          <w:rFonts w:eastAsia="SimSun"/>
          <w:color w:val="000000"/>
          <w:lang w:val="bg-BG"/>
        </w:rPr>
        <w:t>н.Черни</w:t>
      </w:r>
      <w:proofErr w:type="spellEnd"/>
      <w:r>
        <w:rPr>
          <w:rFonts w:eastAsia="SimSun"/>
          <w:color w:val="000000"/>
          <w:lang w:val="bg-BG"/>
        </w:rPr>
        <w:t xml:space="preserve"> нос в посочената по-горе зона и дълбочини през пролетно-летния сезон на 2010 и 2011г. Цялата част </w:t>
      </w:r>
      <w:proofErr w:type="spellStart"/>
      <w:r>
        <w:rPr>
          <w:rFonts w:eastAsia="SimSun"/>
          <w:color w:val="000000"/>
          <w:lang w:val="bg-BG"/>
        </w:rPr>
        <w:t>приуловени</w:t>
      </w:r>
      <w:proofErr w:type="spellEnd"/>
      <w:r>
        <w:rPr>
          <w:rFonts w:eastAsia="SimSun"/>
          <w:color w:val="000000"/>
          <w:lang w:val="bg-BG"/>
        </w:rPr>
        <w:t xml:space="preserve"> самки през м. юни и 50% от тях през м. юли са кърмещи морски свине. Предполагаеми </w:t>
      </w:r>
      <w:proofErr w:type="spellStart"/>
      <w:r>
        <w:rPr>
          <w:rFonts w:eastAsia="SimSun"/>
          <w:color w:val="000000"/>
          <w:lang w:val="bg-BG"/>
        </w:rPr>
        <w:t>приулови</w:t>
      </w:r>
      <w:proofErr w:type="spellEnd"/>
      <w:r>
        <w:rPr>
          <w:rFonts w:eastAsia="SimSun"/>
          <w:color w:val="000000"/>
          <w:lang w:val="bg-BG"/>
        </w:rPr>
        <w:t xml:space="preserve"> (трупове с части от скъсана рибарска мрежа, усукана около тях, отрязани плавници, рани/травми от куки) на възрастни и новородени са регистрирани на пясъчната ивица в близост до Крапец, както </w:t>
      </w:r>
      <w:r w:rsidRPr="00A53C98">
        <w:rPr>
          <w:rFonts w:eastAsia="SimSun"/>
          <w:color w:val="000000"/>
          <w:lang w:val="bg-BG"/>
        </w:rPr>
        <w:t>и на юг от Бургас през 2011г. (</w:t>
      </w:r>
      <w:proofErr w:type="spellStart"/>
      <w:r w:rsidRPr="00A53C98">
        <w:rPr>
          <w:rFonts w:eastAsia="Calibri"/>
          <w:lang w:val="bg-BG"/>
        </w:rPr>
        <w:t>Mihaylov</w:t>
      </w:r>
      <w:proofErr w:type="spellEnd"/>
      <w:r w:rsidRPr="00A53C98">
        <w:rPr>
          <w:rFonts w:eastAsia="SimSun"/>
          <w:color w:val="000000"/>
          <w:lang w:val="bg-BG"/>
        </w:rPr>
        <w:t xml:space="preserve"> 2011). </w:t>
      </w:r>
    </w:p>
    <w:p w14:paraId="5986F3DD" w14:textId="77777777" w:rsidR="002C70FA" w:rsidRPr="00A53C98" w:rsidRDefault="00F5568F" w:rsidP="0012396A">
      <w:pPr>
        <w:autoSpaceDE w:val="0"/>
        <w:autoSpaceDN w:val="0"/>
        <w:adjustRightInd w:val="0"/>
        <w:spacing w:after="120"/>
        <w:jc w:val="both"/>
        <w:rPr>
          <w:rFonts w:eastAsia="Calibri"/>
          <w:color w:val="000000"/>
          <w:lang w:val="bg-BG"/>
        </w:rPr>
      </w:pPr>
      <w:proofErr w:type="spellStart"/>
      <w:r>
        <w:rPr>
          <w:rFonts w:eastAsia="Calibri"/>
          <w:color w:val="000000"/>
          <w:lang w:val="bg-BG"/>
        </w:rPr>
        <w:t>Приулови</w:t>
      </w:r>
      <w:proofErr w:type="spellEnd"/>
      <w:r>
        <w:rPr>
          <w:rFonts w:eastAsia="Calibri"/>
          <w:color w:val="000000"/>
          <w:lang w:val="bg-BG"/>
        </w:rPr>
        <w:t xml:space="preserve"> на морски свине и </w:t>
      </w:r>
      <w:proofErr w:type="spellStart"/>
      <w:r>
        <w:rPr>
          <w:rFonts w:eastAsia="Calibri"/>
          <w:color w:val="000000"/>
          <w:lang w:val="bg-BG"/>
        </w:rPr>
        <w:t>афали</w:t>
      </w:r>
      <w:proofErr w:type="spellEnd"/>
      <w:r>
        <w:rPr>
          <w:rFonts w:eastAsia="Calibri"/>
          <w:color w:val="000000"/>
          <w:lang w:val="bg-BG"/>
        </w:rPr>
        <w:t xml:space="preserve"> са докладвани през 2019г. и 2020г., също като част </w:t>
      </w:r>
      <w:r w:rsidRPr="00A53C98">
        <w:rPr>
          <w:rFonts w:eastAsia="Calibri"/>
          <w:color w:val="000000"/>
          <w:lang w:val="bg-BG"/>
        </w:rPr>
        <w:t xml:space="preserve">от </w:t>
      </w:r>
      <w:proofErr w:type="spellStart"/>
      <w:r w:rsidRPr="00A53C98">
        <w:rPr>
          <w:rFonts w:eastAsia="Calibri"/>
          <w:color w:val="000000"/>
          <w:lang w:val="bg-BG"/>
        </w:rPr>
        <w:t>наблюдателска</w:t>
      </w:r>
      <w:proofErr w:type="spellEnd"/>
      <w:r w:rsidRPr="00A53C98">
        <w:rPr>
          <w:rFonts w:eastAsia="Calibri"/>
          <w:color w:val="000000"/>
          <w:lang w:val="bg-BG"/>
        </w:rPr>
        <w:t xml:space="preserve"> програма, с тестване на </w:t>
      </w:r>
      <w:proofErr w:type="spellStart"/>
      <w:r w:rsidRPr="00A53C98">
        <w:rPr>
          <w:rFonts w:eastAsia="Calibri"/>
          <w:color w:val="000000"/>
          <w:lang w:val="bg-BG"/>
        </w:rPr>
        <w:t>пингъри</w:t>
      </w:r>
      <w:proofErr w:type="spellEnd"/>
      <w:r w:rsidRPr="00A53C98">
        <w:rPr>
          <w:rFonts w:eastAsia="Calibri"/>
          <w:color w:val="000000"/>
          <w:lang w:val="bg-BG"/>
        </w:rPr>
        <w:t xml:space="preserve"> (</w:t>
      </w:r>
      <w:proofErr w:type="spellStart"/>
      <w:r w:rsidRPr="00A53C98">
        <w:rPr>
          <w:rFonts w:eastAsia="Calibri"/>
          <w:color w:val="000000"/>
          <w:lang w:val="bg-BG"/>
        </w:rPr>
        <w:t>Popov</w:t>
      </w:r>
      <w:proofErr w:type="spellEnd"/>
      <w:r w:rsidRPr="00A53C98">
        <w:rPr>
          <w:rFonts w:eastAsia="Calibri"/>
          <w:color w:val="000000"/>
          <w:lang w:val="bg-BG"/>
        </w:rPr>
        <w:t xml:space="preserve">, 2020) в </w:t>
      </w:r>
      <w:proofErr w:type="spellStart"/>
      <w:r w:rsidRPr="00A53C98">
        <w:rPr>
          <w:rFonts w:eastAsia="Calibri"/>
          <w:color w:val="000000"/>
          <w:lang w:val="bg-BG"/>
        </w:rPr>
        <w:t>шелфовата</w:t>
      </w:r>
      <w:proofErr w:type="spellEnd"/>
      <w:r w:rsidRPr="00A53C98">
        <w:rPr>
          <w:rFonts w:eastAsia="Calibri"/>
          <w:color w:val="000000"/>
          <w:lang w:val="bg-BG"/>
        </w:rPr>
        <w:t xml:space="preserve"> зона на</w:t>
      </w:r>
      <w:r>
        <w:rPr>
          <w:rFonts w:eastAsia="Calibri"/>
          <w:color w:val="000000"/>
          <w:lang w:val="bg-BG"/>
        </w:rPr>
        <w:t xml:space="preserve"> северната и южна акватория – на север в близост до </w:t>
      </w:r>
      <w:proofErr w:type="spellStart"/>
      <w:r>
        <w:rPr>
          <w:rFonts w:eastAsia="Calibri"/>
          <w:color w:val="000000"/>
          <w:lang w:val="bg-BG"/>
        </w:rPr>
        <w:t>н.Калиакра</w:t>
      </w:r>
      <w:proofErr w:type="spellEnd"/>
      <w:r>
        <w:rPr>
          <w:rFonts w:eastAsia="Calibri"/>
          <w:color w:val="000000"/>
          <w:lang w:val="bg-BG"/>
        </w:rPr>
        <w:t xml:space="preserve"> и на юг Бургаски залив-Царево на дълбочини 65-85</w:t>
      </w:r>
      <w:r>
        <w:rPr>
          <w:rFonts w:eastAsia="SimSun"/>
          <w:color w:val="000000"/>
          <w:lang w:val="bg-BG"/>
        </w:rPr>
        <w:t xml:space="preserve"> m</w:t>
      </w:r>
      <w:r>
        <w:rPr>
          <w:rFonts w:eastAsia="Calibri"/>
          <w:color w:val="000000"/>
          <w:lang w:val="bg-BG"/>
        </w:rPr>
        <w:t xml:space="preserve">. Поне две от самките, намерени оплетени, са кърмещи морски свине. Отчетено е значително повишаване на </w:t>
      </w:r>
      <w:proofErr w:type="spellStart"/>
      <w:r>
        <w:rPr>
          <w:rFonts w:eastAsia="Calibri"/>
          <w:color w:val="000000"/>
          <w:lang w:val="bg-BG"/>
        </w:rPr>
        <w:t>приулова</w:t>
      </w:r>
      <w:proofErr w:type="spellEnd"/>
      <w:r>
        <w:rPr>
          <w:rFonts w:eastAsia="Calibri"/>
          <w:color w:val="000000"/>
          <w:lang w:val="bg-BG"/>
        </w:rPr>
        <w:t xml:space="preserve"> (морски свине и </w:t>
      </w:r>
      <w:proofErr w:type="spellStart"/>
      <w:r>
        <w:rPr>
          <w:rFonts w:eastAsia="Calibri"/>
          <w:color w:val="000000"/>
          <w:lang w:val="bg-BG"/>
        </w:rPr>
        <w:t>афали</w:t>
      </w:r>
      <w:proofErr w:type="spellEnd"/>
      <w:r>
        <w:rPr>
          <w:rFonts w:eastAsia="Calibri"/>
          <w:color w:val="000000"/>
          <w:lang w:val="bg-BG"/>
        </w:rPr>
        <w:t xml:space="preserve">) през лятото на 2019 г. Последният достига стойности от 2.2 </w:t>
      </w:r>
      <w:proofErr w:type="spellStart"/>
      <w:r>
        <w:rPr>
          <w:rFonts w:eastAsia="Calibri"/>
          <w:color w:val="000000"/>
          <w:lang w:val="bg-BG"/>
        </w:rPr>
        <w:t>ind</w:t>
      </w:r>
      <w:proofErr w:type="spellEnd"/>
      <w:r>
        <w:rPr>
          <w:rFonts w:eastAsia="Calibri"/>
          <w:color w:val="000000"/>
          <w:lang w:val="bg-BG"/>
        </w:rPr>
        <w:t>./</w:t>
      </w:r>
      <w:proofErr w:type="spellStart"/>
      <w:r>
        <w:rPr>
          <w:rFonts w:eastAsia="Calibri"/>
          <w:color w:val="000000"/>
          <w:lang w:val="bg-BG"/>
        </w:rPr>
        <w:t>km</w:t>
      </w:r>
      <w:proofErr w:type="spellEnd"/>
      <w:r>
        <w:rPr>
          <w:rFonts w:eastAsia="Calibri"/>
          <w:color w:val="000000"/>
          <w:lang w:val="bg-BG"/>
        </w:rPr>
        <w:t xml:space="preserve">, като превишава високия </w:t>
      </w:r>
      <w:proofErr w:type="spellStart"/>
      <w:r>
        <w:rPr>
          <w:rFonts w:eastAsia="Calibri"/>
          <w:color w:val="000000"/>
          <w:lang w:val="bg-BG"/>
        </w:rPr>
        <w:t>приулов</w:t>
      </w:r>
      <w:proofErr w:type="spellEnd"/>
      <w:r>
        <w:rPr>
          <w:rFonts w:eastAsia="Calibri"/>
          <w:color w:val="000000"/>
          <w:lang w:val="bg-BG"/>
        </w:rPr>
        <w:t xml:space="preserve">, документиран за северното крайбрежие на басейна, от 1.44 </w:t>
      </w:r>
      <w:proofErr w:type="spellStart"/>
      <w:r>
        <w:rPr>
          <w:rFonts w:eastAsia="Calibri"/>
          <w:color w:val="000000"/>
          <w:lang w:val="bg-BG"/>
        </w:rPr>
        <w:t>ind</w:t>
      </w:r>
      <w:proofErr w:type="spellEnd"/>
      <w:r>
        <w:rPr>
          <w:rFonts w:eastAsia="Calibri"/>
          <w:color w:val="000000"/>
          <w:lang w:val="bg-BG"/>
        </w:rPr>
        <w:t xml:space="preserve">./ </w:t>
      </w:r>
      <w:proofErr w:type="spellStart"/>
      <w:r>
        <w:rPr>
          <w:rFonts w:eastAsia="Calibri"/>
          <w:color w:val="000000"/>
          <w:lang w:val="bg-BG"/>
        </w:rPr>
        <w:t>km</w:t>
      </w:r>
      <w:proofErr w:type="spellEnd"/>
      <w:r>
        <w:rPr>
          <w:rFonts w:eastAsia="Calibri"/>
          <w:color w:val="000000"/>
          <w:lang w:val="bg-BG"/>
        </w:rPr>
        <w:t xml:space="preserve"> </w:t>
      </w:r>
      <w:r w:rsidRPr="00A53C98">
        <w:rPr>
          <w:rFonts w:eastAsia="Calibri"/>
          <w:color w:val="000000"/>
          <w:lang w:val="bg-BG"/>
        </w:rPr>
        <w:t>(</w:t>
      </w:r>
      <w:proofErr w:type="spellStart"/>
      <w:r w:rsidRPr="00A53C98">
        <w:rPr>
          <w:rFonts w:eastAsia="Calibri"/>
          <w:color w:val="000000"/>
          <w:lang w:val="bg-BG"/>
        </w:rPr>
        <w:t>Birkun</w:t>
      </w:r>
      <w:proofErr w:type="spellEnd"/>
      <w:r w:rsidRPr="00A53C98">
        <w:rPr>
          <w:rFonts w:eastAsia="Calibri"/>
          <w:color w:val="000000"/>
          <w:lang w:val="bg-BG"/>
        </w:rPr>
        <w:t xml:space="preserve">, </w:t>
      </w:r>
      <w:proofErr w:type="spellStart"/>
      <w:r w:rsidRPr="00A53C98">
        <w:rPr>
          <w:rFonts w:eastAsia="Calibri"/>
          <w:color w:val="000000"/>
          <w:lang w:val="bg-BG"/>
        </w:rPr>
        <w:t>Krivokhyzhin</w:t>
      </w:r>
      <w:proofErr w:type="spellEnd"/>
      <w:r w:rsidRPr="00A53C98">
        <w:rPr>
          <w:rFonts w:eastAsia="Calibri"/>
          <w:color w:val="000000"/>
          <w:lang w:val="bg-BG"/>
        </w:rPr>
        <w:t xml:space="preserve">, 2009) и </w:t>
      </w:r>
      <w:proofErr w:type="spellStart"/>
      <w:r w:rsidRPr="00A53C98">
        <w:rPr>
          <w:rFonts w:eastAsia="Calibri"/>
          <w:color w:val="000000"/>
          <w:lang w:val="bg-BG"/>
        </w:rPr>
        <w:t>приулова</w:t>
      </w:r>
      <w:proofErr w:type="spellEnd"/>
      <w:r w:rsidRPr="00A53C98">
        <w:rPr>
          <w:rFonts w:eastAsia="Calibri"/>
          <w:color w:val="000000"/>
          <w:lang w:val="bg-BG"/>
        </w:rPr>
        <w:t xml:space="preserve"> по нашето крайбрежие през 2010-2011 – 0.24 </w:t>
      </w:r>
      <w:proofErr w:type="spellStart"/>
      <w:r w:rsidRPr="00A53C98">
        <w:rPr>
          <w:rFonts w:eastAsia="Calibri"/>
          <w:color w:val="000000"/>
          <w:lang w:val="bg-BG"/>
        </w:rPr>
        <w:t>ind</w:t>
      </w:r>
      <w:proofErr w:type="spellEnd"/>
      <w:r w:rsidRPr="00A53C98">
        <w:rPr>
          <w:rFonts w:eastAsia="Calibri"/>
          <w:color w:val="000000"/>
          <w:lang w:val="bg-BG"/>
        </w:rPr>
        <w:t>/</w:t>
      </w:r>
      <w:proofErr w:type="spellStart"/>
      <w:r w:rsidRPr="00A53C98">
        <w:rPr>
          <w:rFonts w:eastAsia="Calibri"/>
          <w:color w:val="000000"/>
          <w:lang w:val="bg-BG"/>
        </w:rPr>
        <w:t>km</w:t>
      </w:r>
      <w:proofErr w:type="spellEnd"/>
      <w:r w:rsidRPr="00A53C98">
        <w:rPr>
          <w:rFonts w:eastAsia="Calibri"/>
          <w:color w:val="000000"/>
          <w:lang w:val="bg-BG"/>
        </w:rPr>
        <w:t xml:space="preserve"> (</w:t>
      </w:r>
      <w:proofErr w:type="spellStart"/>
      <w:r w:rsidRPr="00A53C98">
        <w:rPr>
          <w:rFonts w:eastAsia="Calibri"/>
          <w:color w:val="000000"/>
          <w:lang w:val="bg-BG"/>
        </w:rPr>
        <w:t>Mikhailov</w:t>
      </w:r>
      <w:proofErr w:type="spellEnd"/>
      <w:r w:rsidRPr="00A53C98">
        <w:rPr>
          <w:rFonts w:eastAsia="Calibri"/>
          <w:color w:val="000000"/>
          <w:lang w:val="bg-BG"/>
        </w:rPr>
        <w:t xml:space="preserve">, 2011). </w:t>
      </w:r>
    </w:p>
    <w:p w14:paraId="294657A1" w14:textId="77777777" w:rsidR="002C70FA" w:rsidRDefault="00F5568F" w:rsidP="0012396A">
      <w:pPr>
        <w:spacing w:after="120"/>
        <w:jc w:val="both"/>
        <w:rPr>
          <w:rFonts w:eastAsia="Calibri"/>
          <w:lang w:val="bg-BG"/>
        </w:rPr>
      </w:pPr>
      <w:r>
        <w:rPr>
          <w:rFonts w:eastAsia="Calibri"/>
          <w:lang w:val="bg-BG"/>
        </w:rPr>
        <w:t>Най-общо, критичните местообитания за България са следните:</w:t>
      </w:r>
    </w:p>
    <w:p w14:paraId="0A9C7603" w14:textId="77777777" w:rsidR="002C70FA" w:rsidRDefault="00F5568F" w:rsidP="0012396A">
      <w:pPr>
        <w:spacing w:after="120"/>
        <w:jc w:val="both"/>
        <w:rPr>
          <w:rFonts w:eastAsia="Calibri"/>
          <w:lang w:val="bg-BG"/>
        </w:rPr>
      </w:pPr>
      <w:r>
        <w:rPr>
          <w:rFonts w:eastAsia="Calibri"/>
          <w:lang w:val="bg-BG"/>
        </w:rPr>
        <w:lastRenderedPageBreak/>
        <w:t xml:space="preserve">Пред Крапец; Шабла </w:t>
      </w:r>
      <w:r>
        <w:rPr>
          <w:rFonts w:eastAsia="Calibri"/>
        </w:rPr>
        <w:t>-</w:t>
      </w:r>
      <w:r>
        <w:rPr>
          <w:rFonts w:eastAsia="Calibri"/>
          <w:lang w:val="bg-BG"/>
        </w:rPr>
        <w:t xml:space="preserve"> Балчик; Каварна </w:t>
      </w:r>
      <w:r>
        <w:rPr>
          <w:rFonts w:eastAsia="Calibri"/>
        </w:rPr>
        <w:t>-</w:t>
      </w:r>
      <w:r>
        <w:rPr>
          <w:rFonts w:eastAsia="Calibri"/>
          <w:lang w:val="bg-BG"/>
        </w:rPr>
        <w:t xml:space="preserve"> Черни нос; Бяла – н. Емине; на юг от Бургас; Бургас-Царево; ИИЗ на България.</w:t>
      </w:r>
    </w:p>
    <w:p w14:paraId="43B7E988" w14:textId="77777777" w:rsidR="002C70FA" w:rsidRDefault="00F5568F" w:rsidP="0012396A">
      <w:pPr>
        <w:spacing w:after="120"/>
        <w:jc w:val="both"/>
        <w:rPr>
          <w:rFonts w:eastAsia="Calibri"/>
          <w:b/>
          <w:lang w:val="bg-BG"/>
        </w:rPr>
      </w:pPr>
      <w:r>
        <w:rPr>
          <w:rFonts w:eastAsia="Calibri"/>
          <w:b/>
          <w:lang w:val="bg-BG"/>
        </w:rPr>
        <w:t>Площ на заетите местообитания</w:t>
      </w:r>
    </w:p>
    <w:p w14:paraId="0186D17D"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Ефективно заето от вида местообитание е акваторията, която през определен период (съизмерим с 6 годишния период за докладване по чл. 17 от Директива за </w:t>
      </w:r>
      <w:proofErr w:type="spellStart"/>
      <w:r>
        <w:rPr>
          <w:rFonts w:eastAsia="Calibri"/>
          <w:color w:val="000000"/>
          <w:lang w:val="bg-BG"/>
        </w:rPr>
        <w:t>хабитатите</w:t>
      </w:r>
      <w:proofErr w:type="spellEnd"/>
      <w:r>
        <w:rPr>
          <w:rFonts w:eastAsia="Calibri"/>
          <w:color w:val="000000"/>
          <w:lang w:val="bg-BG"/>
        </w:rPr>
        <w:t xml:space="preserve">) е населена (заета) от вида, постоянно или временно в някой от стадиите на неговия жизнен цикъл. </w:t>
      </w:r>
    </w:p>
    <w:p w14:paraId="2C1F5C0A" w14:textId="2ACC6424"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За определяне на този параметър са проведени систематични полеви наблюдения за присъствия на вида от самолет, кораб и от стационарна точка. Мерна единица за изчисление на параметъра е квадратен километър. Площта на местообитанието е определена по дедуктивен модел и експертно мнение, като се отчитат лимитиращите фактори от гледна точка на природната среда и реалните наблюдения на вида през отчетния период (</w:t>
      </w:r>
      <w:proofErr w:type="spellStart"/>
      <w:r>
        <w:rPr>
          <w:rFonts w:eastAsia="Calibri"/>
          <w:color w:val="000000"/>
          <w:lang w:val="bg-BG"/>
        </w:rPr>
        <w:t>Делов</w:t>
      </w:r>
      <w:proofErr w:type="spellEnd"/>
      <w:r>
        <w:rPr>
          <w:rFonts w:eastAsia="Calibri"/>
          <w:color w:val="000000"/>
          <w:lang w:val="bg-BG"/>
        </w:rPr>
        <w:t xml:space="preserve"> и </w:t>
      </w:r>
      <w:proofErr w:type="spellStart"/>
      <w:r>
        <w:rPr>
          <w:rFonts w:eastAsia="Calibri"/>
          <w:color w:val="000000"/>
          <w:lang w:val="bg-BG"/>
        </w:rPr>
        <w:t>сътр</w:t>
      </w:r>
      <w:proofErr w:type="spellEnd"/>
      <w:r>
        <w:rPr>
          <w:rFonts w:eastAsia="Calibri"/>
          <w:color w:val="000000"/>
          <w:lang w:val="bg-BG"/>
        </w:rPr>
        <w:t>., 2015)(Фиг. 1</w:t>
      </w:r>
      <w:r w:rsidR="00BB1FF0">
        <w:rPr>
          <w:rFonts w:eastAsia="Calibri"/>
          <w:color w:val="000000"/>
          <w:lang w:val="bg-BG"/>
        </w:rPr>
        <w:t>8</w:t>
      </w:r>
      <w:r>
        <w:rPr>
          <w:rFonts w:eastAsia="Calibri"/>
          <w:color w:val="000000"/>
          <w:lang w:val="bg-BG"/>
        </w:rPr>
        <w:t xml:space="preserve">). </w:t>
      </w:r>
    </w:p>
    <w:p w14:paraId="4A1AA4E1" w14:textId="77777777" w:rsidR="002C70FA" w:rsidRDefault="00F5568F" w:rsidP="0012396A">
      <w:pPr>
        <w:autoSpaceDE w:val="0"/>
        <w:autoSpaceDN w:val="0"/>
        <w:adjustRightInd w:val="0"/>
        <w:spacing w:after="120"/>
        <w:jc w:val="both"/>
        <w:rPr>
          <w:rFonts w:eastAsia="Calibri"/>
          <w:b/>
          <w:bCs/>
          <w:color w:val="000000"/>
          <w:lang w:val="bg-BG"/>
        </w:rPr>
      </w:pPr>
      <w:r>
        <w:rPr>
          <w:rFonts w:eastAsia="Calibri"/>
          <w:b/>
          <w:bCs/>
          <w:color w:val="000000"/>
          <w:lang w:val="bg-BG"/>
        </w:rPr>
        <w:t xml:space="preserve">Анализът на данните чрез </w:t>
      </w:r>
      <w:proofErr w:type="spellStart"/>
      <w:r w:rsidRPr="00A53C98">
        <w:rPr>
          <w:rFonts w:eastAsia="Calibri"/>
          <w:b/>
          <w:bCs/>
          <w:color w:val="000000"/>
          <w:lang w:val="bg-BG"/>
        </w:rPr>
        <w:t>Range</w:t>
      </w:r>
      <w:proofErr w:type="spellEnd"/>
      <w:r w:rsidRPr="00A53C98">
        <w:rPr>
          <w:rFonts w:eastAsia="Calibri"/>
          <w:b/>
          <w:bCs/>
          <w:color w:val="000000"/>
          <w:lang w:val="bg-BG"/>
        </w:rPr>
        <w:t xml:space="preserve"> </w:t>
      </w:r>
      <w:proofErr w:type="spellStart"/>
      <w:r w:rsidRPr="00A53C98">
        <w:rPr>
          <w:rFonts w:eastAsia="Calibri"/>
          <w:b/>
          <w:bCs/>
          <w:color w:val="000000"/>
          <w:lang w:val="bg-BG"/>
        </w:rPr>
        <w:t>Tool</w:t>
      </w:r>
      <w:proofErr w:type="spellEnd"/>
      <w:r>
        <w:rPr>
          <w:rFonts w:eastAsia="Calibri"/>
          <w:b/>
          <w:bCs/>
          <w:color w:val="000000"/>
          <w:lang w:val="bg-BG"/>
        </w:rPr>
        <w:t xml:space="preserve"> определя площта на заетите местообитания за морската свиня в границите на БГ ИИЗ на 11 100 км</w:t>
      </w:r>
      <w:r>
        <w:rPr>
          <w:rFonts w:eastAsia="Calibri"/>
          <w:b/>
          <w:bCs/>
          <w:color w:val="000000"/>
          <w:vertAlign w:val="superscript"/>
          <w:lang w:val="bg-BG"/>
        </w:rPr>
        <w:t>2</w:t>
      </w:r>
      <w:r>
        <w:rPr>
          <w:rFonts w:eastAsia="Calibri"/>
          <w:b/>
          <w:bCs/>
          <w:color w:val="000000"/>
          <w:lang w:val="bg-BG"/>
        </w:rPr>
        <w:t>.</w:t>
      </w:r>
    </w:p>
    <w:p w14:paraId="1AFE3BA1" w14:textId="77777777" w:rsidR="002C70FA" w:rsidRPr="00A53C98" w:rsidRDefault="00F5568F" w:rsidP="00A53C98">
      <w:pPr>
        <w:autoSpaceDE w:val="0"/>
        <w:autoSpaceDN w:val="0"/>
        <w:adjustRightInd w:val="0"/>
        <w:jc w:val="center"/>
        <w:rPr>
          <w:rFonts w:eastAsia="Calibri"/>
          <w:bCs/>
          <w:color w:val="000000"/>
        </w:rPr>
      </w:pPr>
      <w:r w:rsidRPr="00A53C98">
        <w:rPr>
          <w:rFonts w:eastAsia="Calibri"/>
          <w:noProof/>
          <w:color w:val="000000"/>
          <w:lang w:val="bg-BG" w:eastAsia="bg-BG"/>
        </w:rPr>
        <w:drawing>
          <wp:inline distT="0" distB="0" distL="0" distR="0" wp14:anchorId="61FF75E4" wp14:editId="560E2318">
            <wp:extent cx="5065236" cy="4080329"/>
            <wp:effectExtent l="0" t="0" r="2540" b="0"/>
            <wp:docPr id="37"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артина 18"/>
                    <pic:cNvPicPr>
                      <a:picLocks noChangeAspect="1" noChangeArrowheads="1"/>
                    </pic:cNvPicPr>
                  </pic:nvPicPr>
                  <pic:blipFill>
                    <a:blip r:embed="rId40" cstate="print"/>
                    <a:srcRect/>
                    <a:stretch>
                      <a:fillRect/>
                    </a:stretch>
                  </pic:blipFill>
                  <pic:spPr>
                    <a:xfrm>
                      <a:off x="0" y="0"/>
                      <a:ext cx="5080419" cy="4092559"/>
                    </a:xfrm>
                    <a:prstGeom prst="rect">
                      <a:avLst/>
                    </a:prstGeom>
                    <a:noFill/>
                    <a:ln w="9525">
                      <a:noFill/>
                      <a:miter lim="800000"/>
                      <a:headEnd/>
                      <a:tailEnd/>
                    </a:ln>
                  </pic:spPr>
                </pic:pic>
              </a:graphicData>
            </a:graphic>
          </wp:inline>
        </w:drawing>
      </w:r>
    </w:p>
    <w:p w14:paraId="26424510" w14:textId="13270318" w:rsidR="002C70FA" w:rsidRPr="008C083A" w:rsidRDefault="00F5568F" w:rsidP="00A53C98">
      <w:pPr>
        <w:autoSpaceDE w:val="0"/>
        <w:autoSpaceDN w:val="0"/>
        <w:adjustRightInd w:val="0"/>
        <w:jc w:val="center"/>
        <w:rPr>
          <w:rFonts w:eastAsia="Calibri"/>
          <w:color w:val="000000"/>
          <w:lang w:val="bg-BG"/>
        </w:rPr>
      </w:pPr>
      <w:proofErr w:type="spellStart"/>
      <w:r w:rsidRPr="00A53C98">
        <w:rPr>
          <w:rFonts w:eastAsia="Calibri"/>
          <w:b/>
          <w:iCs/>
        </w:rPr>
        <w:t>Фигура</w:t>
      </w:r>
      <w:proofErr w:type="spellEnd"/>
      <w:r w:rsidRPr="00A53C98">
        <w:rPr>
          <w:rFonts w:eastAsia="Calibri"/>
          <w:b/>
          <w:iCs/>
        </w:rPr>
        <w:t xml:space="preserve"> </w:t>
      </w:r>
      <w:r w:rsidRPr="00A53C98">
        <w:rPr>
          <w:rFonts w:eastAsia="Calibri"/>
          <w:b/>
          <w:iCs/>
          <w:lang w:val="bg-BG"/>
        </w:rPr>
        <w:t>1</w:t>
      </w:r>
      <w:r w:rsidR="004C6EC2">
        <w:rPr>
          <w:rFonts w:eastAsia="Calibri"/>
          <w:b/>
          <w:iCs/>
          <w:lang w:val="bg-BG"/>
        </w:rPr>
        <w:t>8</w:t>
      </w:r>
      <w:r w:rsidRPr="00A53C98">
        <w:rPr>
          <w:rFonts w:eastAsia="Calibri"/>
          <w:b/>
          <w:iCs/>
        </w:rPr>
        <w:t>.</w:t>
      </w:r>
      <w:r w:rsidRPr="00A53C98">
        <w:rPr>
          <w:rFonts w:eastAsia="Calibri"/>
          <w:i/>
          <w:iCs/>
        </w:rPr>
        <w:t xml:space="preserve"> </w:t>
      </w:r>
      <w:proofErr w:type="spellStart"/>
      <w:r w:rsidRPr="00A53C98">
        <w:rPr>
          <w:rFonts w:eastAsia="Calibri"/>
          <w:bCs/>
        </w:rPr>
        <w:t>Карта</w:t>
      </w:r>
      <w:proofErr w:type="spellEnd"/>
      <w:r w:rsidRPr="00A53C98">
        <w:rPr>
          <w:rFonts w:eastAsia="Calibri"/>
          <w:bCs/>
        </w:rPr>
        <w:t xml:space="preserve"> </w:t>
      </w:r>
      <w:proofErr w:type="spellStart"/>
      <w:r w:rsidRPr="00A53C98">
        <w:rPr>
          <w:rFonts w:eastAsia="Calibri"/>
          <w:bCs/>
        </w:rPr>
        <w:t>на</w:t>
      </w:r>
      <w:proofErr w:type="spellEnd"/>
      <w:r w:rsidRPr="00A53C98">
        <w:rPr>
          <w:rFonts w:eastAsia="Calibri"/>
          <w:bCs/>
        </w:rPr>
        <w:t xml:space="preserve"> </w:t>
      </w:r>
      <w:proofErr w:type="spellStart"/>
      <w:r w:rsidRPr="00A53C98">
        <w:rPr>
          <w:rFonts w:eastAsia="Calibri"/>
          <w:bCs/>
        </w:rPr>
        <w:t>разпространение</w:t>
      </w:r>
      <w:proofErr w:type="spellEnd"/>
      <w:r w:rsidRPr="00A53C98">
        <w:rPr>
          <w:rFonts w:eastAsia="Calibri"/>
          <w:bCs/>
        </w:rPr>
        <w:t xml:space="preserve"> </w:t>
      </w:r>
      <w:proofErr w:type="spellStart"/>
      <w:r w:rsidRPr="00A53C98">
        <w:rPr>
          <w:rFonts w:eastAsia="Calibri"/>
          <w:bCs/>
        </w:rPr>
        <w:t>на</w:t>
      </w:r>
      <w:proofErr w:type="spellEnd"/>
      <w:r w:rsidRPr="00A53C98">
        <w:rPr>
          <w:rFonts w:eastAsia="Calibri"/>
          <w:bCs/>
        </w:rPr>
        <w:t xml:space="preserve"> </w:t>
      </w:r>
      <w:proofErr w:type="spellStart"/>
      <w:r w:rsidR="007052FE" w:rsidRPr="00A53C98">
        <w:rPr>
          <w:rFonts w:eastAsia="Calibri"/>
          <w:bCs/>
          <w:i/>
          <w:iCs/>
        </w:rPr>
        <w:t>Phoc</w:t>
      </w:r>
      <w:r w:rsidR="007052FE">
        <w:rPr>
          <w:rFonts w:eastAsia="Calibri"/>
          <w:bCs/>
          <w:i/>
          <w:iCs/>
        </w:rPr>
        <w:t>oe</w:t>
      </w:r>
      <w:r w:rsidR="007052FE" w:rsidRPr="00A53C98">
        <w:rPr>
          <w:rFonts w:eastAsia="Calibri"/>
          <w:bCs/>
          <w:i/>
          <w:iCs/>
        </w:rPr>
        <w:t>na</w:t>
      </w:r>
      <w:proofErr w:type="spellEnd"/>
      <w:r w:rsidR="007052FE" w:rsidRPr="00A53C98">
        <w:rPr>
          <w:rFonts w:eastAsia="Calibri"/>
          <w:bCs/>
          <w:i/>
          <w:iCs/>
        </w:rPr>
        <w:t xml:space="preserve"> </w:t>
      </w:r>
      <w:proofErr w:type="spellStart"/>
      <w:r w:rsidRPr="00A53C98">
        <w:rPr>
          <w:rFonts w:eastAsia="Calibri"/>
          <w:bCs/>
          <w:i/>
          <w:iCs/>
        </w:rPr>
        <w:t>phocoena</w:t>
      </w:r>
      <w:proofErr w:type="spellEnd"/>
      <w:r w:rsidRPr="00A53C98">
        <w:rPr>
          <w:rFonts w:eastAsia="Calibri"/>
          <w:bCs/>
          <w:i/>
          <w:iCs/>
        </w:rPr>
        <w:t xml:space="preserve"> </w:t>
      </w:r>
      <w:r w:rsidRPr="00A53C98">
        <w:rPr>
          <w:rFonts w:eastAsia="Calibri"/>
          <w:bCs/>
        </w:rPr>
        <w:t>(</w:t>
      </w:r>
      <w:proofErr w:type="spellStart"/>
      <w:r w:rsidRPr="00A53C98">
        <w:rPr>
          <w:rFonts w:eastAsia="Calibri"/>
          <w:bCs/>
        </w:rPr>
        <w:t>визуализация</w:t>
      </w:r>
      <w:proofErr w:type="spellEnd"/>
      <w:r w:rsidRPr="00A53C98">
        <w:rPr>
          <w:rFonts w:eastAsia="Calibri"/>
          <w:bCs/>
        </w:rPr>
        <w:t xml:space="preserve"> Range Tool) </w:t>
      </w:r>
      <w:proofErr w:type="spellStart"/>
      <w:r w:rsidRPr="00A53C98">
        <w:rPr>
          <w:rFonts w:eastAsia="Calibri"/>
          <w:bCs/>
        </w:rPr>
        <w:t>по</w:t>
      </w:r>
      <w:proofErr w:type="spellEnd"/>
      <w:r w:rsidRPr="00A53C98">
        <w:rPr>
          <w:rFonts w:eastAsia="Calibri"/>
          <w:bCs/>
        </w:rPr>
        <w:t xml:space="preserve"> </w:t>
      </w:r>
      <w:proofErr w:type="spellStart"/>
      <w:r w:rsidRPr="00A53C98">
        <w:rPr>
          <w:rFonts w:eastAsia="Calibri"/>
          <w:bCs/>
        </w:rPr>
        <w:t>данни</w:t>
      </w:r>
      <w:proofErr w:type="spellEnd"/>
      <w:r w:rsidRPr="00A53C98">
        <w:rPr>
          <w:rFonts w:eastAsia="Calibri"/>
          <w:bCs/>
        </w:rPr>
        <w:t xml:space="preserve"> </w:t>
      </w:r>
      <w:proofErr w:type="spellStart"/>
      <w:r w:rsidRPr="00A53C98">
        <w:rPr>
          <w:rFonts w:eastAsia="Calibri"/>
          <w:bCs/>
        </w:rPr>
        <w:t>от</w:t>
      </w:r>
      <w:proofErr w:type="spellEnd"/>
      <w:r w:rsidRPr="00A53C98">
        <w:rPr>
          <w:rFonts w:eastAsia="Calibri"/>
          <w:bCs/>
        </w:rPr>
        <w:t xml:space="preserve"> </w:t>
      </w:r>
      <w:proofErr w:type="spellStart"/>
      <w:r w:rsidRPr="00A53C98">
        <w:rPr>
          <w:rFonts w:eastAsia="Calibri"/>
          <w:bCs/>
        </w:rPr>
        <w:t>полеви</w:t>
      </w:r>
      <w:proofErr w:type="spellEnd"/>
      <w:r w:rsidRPr="00A53C98">
        <w:rPr>
          <w:rFonts w:eastAsia="Calibri"/>
          <w:bCs/>
        </w:rPr>
        <w:t xml:space="preserve"> </w:t>
      </w:r>
      <w:proofErr w:type="spellStart"/>
      <w:r w:rsidRPr="00A53C98">
        <w:rPr>
          <w:rFonts w:eastAsia="Calibri"/>
          <w:bCs/>
        </w:rPr>
        <w:t>проучвания</w:t>
      </w:r>
      <w:proofErr w:type="spellEnd"/>
      <w:r w:rsidRPr="00A53C98">
        <w:rPr>
          <w:rFonts w:eastAsia="Calibri"/>
          <w:bCs/>
        </w:rPr>
        <w:t xml:space="preserve"> </w:t>
      </w:r>
      <w:proofErr w:type="spellStart"/>
      <w:r w:rsidRPr="00A53C98">
        <w:rPr>
          <w:rFonts w:eastAsia="Calibri"/>
          <w:bCs/>
        </w:rPr>
        <w:t>от</w:t>
      </w:r>
      <w:proofErr w:type="spellEnd"/>
      <w:r w:rsidRPr="00A53C98">
        <w:rPr>
          <w:rFonts w:eastAsia="Calibri"/>
          <w:bCs/>
        </w:rPr>
        <w:t xml:space="preserve"> </w:t>
      </w:r>
      <w:proofErr w:type="spellStart"/>
      <w:r w:rsidRPr="00A53C98">
        <w:rPr>
          <w:rFonts w:eastAsia="Calibri"/>
          <w:bCs/>
        </w:rPr>
        <w:t>кораб</w:t>
      </w:r>
      <w:proofErr w:type="spellEnd"/>
      <w:r w:rsidRPr="00A53C98">
        <w:rPr>
          <w:rFonts w:eastAsia="Calibri"/>
          <w:bCs/>
        </w:rPr>
        <w:t xml:space="preserve">, </w:t>
      </w:r>
      <w:proofErr w:type="spellStart"/>
      <w:r w:rsidRPr="00A53C98">
        <w:rPr>
          <w:rFonts w:eastAsia="Calibri"/>
          <w:bCs/>
        </w:rPr>
        <w:t>самолет</w:t>
      </w:r>
      <w:proofErr w:type="spellEnd"/>
      <w:r w:rsidRPr="00A53C98">
        <w:rPr>
          <w:rFonts w:eastAsia="Calibri"/>
          <w:bCs/>
        </w:rPr>
        <w:t xml:space="preserve"> и </w:t>
      </w:r>
      <w:proofErr w:type="spellStart"/>
      <w:r w:rsidRPr="00A53C98">
        <w:rPr>
          <w:rFonts w:eastAsia="Calibri"/>
          <w:bCs/>
        </w:rPr>
        <w:t>стационарни</w:t>
      </w:r>
      <w:proofErr w:type="spellEnd"/>
      <w:r w:rsidRPr="00A53C98">
        <w:rPr>
          <w:rFonts w:eastAsia="Calibri"/>
          <w:bCs/>
        </w:rPr>
        <w:t xml:space="preserve"> </w:t>
      </w:r>
      <w:proofErr w:type="spellStart"/>
      <w:r w:rsidRPr="00A53C98">
        <w:rPr>
          <w:rFonts w:eastAsia="Calibri"/>
          <w:bCs/>
        </w:rPr>
        <w:t>точки</w:t>
      </w:r>
      <w:proofErr w:type="spellEnd"/>
      <w:r w:rsidRPr="00A53C98">
        <w:rPr>
          <w:rFonts w:eastAsia="Calibri"/>
          <w:bCs/>
        </w:rPr>
        <w:t xml:space="preserve"> в БГ ИИЗ </w:t>
      </w:r>
      <w:proofErr w:type="spellStart"/>
      <w:r w:rsidRPr="00A53C98">
        <w:rPr>
          <w:rFonts w:eastAsia="Calibri"/>
          <w:bCs/>
        </w:rPr>
        <w:t>на</w:t>
      </w:r>
      <w:proofErr w:type="spellEnd"/>
      <w:r w:rsidRPr="00A53C98">
        <w:rPr>
          <w:rFonts w:eastAsia="Calibri"/>
          <w:bCs/>
        </w:rPr>
        <w:t xml:space="preserve"> </w:t>
      </w:r>
      <w:proofErr w:type="spellStart"/>
      <w:r w:rsidRPr="00A53C98">
        <w:rPr>
          <w:rFonts w:eastAsia="Calibri"/>
          <w:bCs/>
        </w:rPr>
        <w:t>Черно</w:t>
      </w:r>
      <w:proofErr w:type="spellEnd"/>
      <w:r w:rsidRPr="00A53C98">
        <w:rPr>
          <w:rFonts w:eastAsia="Calibri"/>
          <w:bCs/>
        </w:rPr>
        <w:t xml:space="preserve"> </w:t>
      </w:r>
      <w:proofErr w:type="spellStart"/>
      <w:r w:rsidRPr="00A53C98">
        <w:rPr>
          <w:rFonts w:eastAsia="Calibri"/>
          <w:bCs/>
        </w:rPr>
        <w:t>море</w:t>
      </w:r>
      <w:proofErr w:type="spellEnd"/>
      <w:r w:rsidRPr="00A53C98">
        <w:rPr>
          <w:rFonts w:eastAsia="Calibri"/>
          <w:bCs/>
        </w:rPr>
        <w:t xml:space="preserve"> </w:t>
      </w:r>
      <w:proofErr w:type="spellStart"/>
      <w:r w:rsidRPr="00A53C98">
        <w:rPr>
          <w:rFonts w:eastAsia="Calibri"/>
          <w:bCs/>
        </w:rPr>
        <w:t>през</w:t>
      </w:r>
      <w:proofErr w:type="spellEnd"/>
      <w:r w:rsidRPr="00A53C98">
        <w:rPr>
          <w:rFonts w:eastAsia="Calibri"/>
          <w:bCs/>
        </w:rPr>
        <w:t xml:space="preserve"> 2014-2015г.</w:t>
      </w:r>
      <w:r w:rsidR="008C083A">
        <w:rPr>
          <w:rFonts w:eastAsia="Calibri"/>
          <w:bCs/>
          <w:lang w:val="bg-BG"/>
        </w:rPr>
        <w:t xml:space="preserve">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008C083A">
        <w:rPr>
          <w:rFonts w:eastAsia="Calibri"/>
          <w:color w:val="000000"/>
          <w:lang w:val="bg-BG"/>
        </w:rPr>
        <w:t>)</w:t>
      </w:r>
    </w:p>
    <w:p w14:paraId="7BB74819" w14:textId="77777777" w:rsidR="002C70FA" w:rsidRDefault="00F5568F" w:rsidP="0012396A">
      <w:pPr>
        <w:autoSpaceDE w:val="0"/>
        <w:autoSpaceDN w:val="0"/>
        <w:adjustRightInd w:val="0"/>
        <w:spacing w:after="120"/>
        <w:jc w:val="both"/>
        <w:rPr>
          <w:rFonts w:eastAsia="Calibri"/>
          <w:color w:val="000000"/>
          <w:lang w:val="bg-BG"/>
        </w:rPr>
      </w:pPr>
      <w:r>
        <w:rPr>
          <w:rFonts w:eastAsia="Calibri"/>
          <w:b/>
          <w:bCs/>
          <w:color w:val="000000"/>
          <w:lang w:val="bg-BG"/>
        </w:rPr>
        <w:lastRenderedPageBreak/>
        <w:t>Потенциални местообитания - площ на потенциалните местообитания</w:t>
      </w:r>
    </w:p>
    <w:p w14:paraId="4155E9AF"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Потенциално местообитание за вида е акваторията, която през определен период (съизмерим с 6 годишния период за докладване по чл. 17) би могла да бъде населена (заета) от вида, постоянно или временно в някой от стадиите на неговия жизнен цикъл. </w:t>
      </w:r>
    </w:p>
    <w:p w14:paraId="17F2A921"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Параметърът е определен въз основа на систематично набирани данни от полевите наблюдения за вида и GIS картиране на БГ ИИЗ. Мерната единица е </w:t>
      </w:r>
      <w:r>
        <w:rPr>
          <w:rFonts w:eastAsia="Calibri"/>
          <w:lang w:val="bg-BG"/>
        </w:rPr>
        <w:t>км</w:t>
      </w:r>
      <w:r>
        <w:rPr>
          <w:rFonts w:eastAsia="Calibri"/>
          <w:vertAlign w:val="superscript"/>
          <w:lang w:val="bg-BG"/>
        </w:rPr>
        <w:t xml:space="preserve">2 </w:t>
      </w:r>
      <w:r>
        <w:rPr>
          <w:rFonts w:eastAsia="Calibri"/>
          <w:color w:val="000000"/>
          <w:lang w:val="bg-BG"/>
        </w:rPr>
        <w:t xml:space="preserve">спрямо общата площ на ИИЗ. </w:t>
      </w:r>
    </w:p>
    <w:p w14:paraId="534F2690"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Анализът на данните от моделите за </w:t>
      </w:r>
      <w:proofErr w:type="spellStart"/>
      <w:r>
        <w:rPr>
          <w:rFonts w:eastAsia="Calibri"/>
          <w:color w:val="000000"/>
          <w:lang w:val="bg-BG"/>
        </w:rPr>
        <w:t>хабитатна</w:t>
      </w:r>
      <w:proofErr w:type="spellEnd"/>
      <w:r>
        <w:rPr>
          <w:rFonts w:eastAsia="Calibri"/>
          <w:color w:val="000000"/>
          <w:lang w:val="bg-BG"/>
        </w:rPr>
        <w:t xml:space="preserve"> пригодност на морската свиня показват, че през двата сезона (ноември-декември 2014г. и април-юли 2015г.) се наблюдава значимо различие в площите и местоположението на потенциалните местообитания на вида (</w:t>
      </w:r>
      <w:proofErr w:type="spellStart"/>
      <w:r>
        <w:rPr>
          <w:rFonts w:eastAsia="Calibri"/>
          <w:color w:val="000000"/>
          <w:lang w:val="bg-BG"/>
        </w:rPr>
        <w:t>Делов</w:t>
      </w:r>
      <w:proofErr w:type="spellEnd"/>
      <w:r>
        <w:rPr>
          <w:rFonts w:eastAsia="Calibri"/>
          <w:color w:val="000000"/>
          <w:lang w:val="bg-BG"/>
        </w:rPr>
        <w:t xml:space="preserve"> и </w:t>
      </w:r>
      <w:proofErr w:type="spellStart"/>
      <w:r>
        <w:rPr>
          <w:rFonts w:eastAsia="Calibri"/>
          <w:color w:val="000000"/>
          <w:lang w:val="bg-BG"/>
        </w:rPr>
        <w:t>сътр</w:t>
      </w:r>
      <w:proofErr w:type="spellEnd"/>
      <w:r>
        <w:rPr>
          <w:rFonts w:eastAsia="Calibri"/>
          <w:color w:val="000000"/>
          <w:lang w:val="bg-BG"/>
        </w:rPr>
        <w:t xml:space="preserve">., 2015). През есента на 2014г. местообитанията заемат отчетливо територията на Бургаския залив и </w:t>
      </w:r>
      <w:proofErr w:type="spellStart"/>
      <w:r>
        <w:rPr>
          <w:rFonts w:eastAsia="Calibri"/>
          <w:color w:val="000000"/>
          <w:lang w:val="bg-BG"/>
        </w:rPr>
        <w:t>шелфовата</w:t>
      </w:r>
      <w:proofErr w:type="spellEnd"/>
      <w:r>
        <w:rPr>
          <w:rFonts w:eastAsia="Calibri"/>
          <w:color w:val="000000"/>
          <w:lang w:val="bg-BG"/>
        </w:rPr>
        <w:t xml:space="preserve"> зона в северната част на ИИЗ, докато моделът за 2015г. показва една по-голяма </w:t>
      </w:r>
      <w:proofErr w:type="spellStart"/>
      <w:r>
        <w:rPr>
          <w:rFonts w:eastAsia="Calibri"/>
          <w:color w:val="000000"/>
          <w:lang w:val="bg-BG"/>
        </w:rPr>
        <w:t>дисперсност</w:t>
      </w:r>
      <w:proofErr w:type="spellEnd"/>
      <w:r>
        <w:rPr>
          <w:rFonts w:eastAsia="Calibri"/>
          <w:color w:val="000000"/>
          <w:lang w:val="bg-BG"/>
        </w:rPr>
        <w:t xml:space="preserve"> и трикратно по-голяма площ в посока </w:t>
      </w:r>
      <w:proofErr w:type="spellStart"/>
      <w:r>
        <w:rPr>
          <w:rFonts w:eastAsia="Calibri"/>
          <w:color w:val="000000"/>
          <w:lang w:val="bg-BG"/>
        </w:rPr>
        <w:t>шелфовите</w:t>
      </w:r>
      <w:proofErr w:type="spellEnd"/>
      <w:r>
        <w:rPr>
          <w:rFonts w:eastAsia="Calibri"/>
          <w:color w:val="000000"/>
          <w:lang w:val="bg-BG"/>
        </w:rPr>
        <w:t xml:space="preserve"> зони с поява на петна в дълбоките части на Черно море и липса на местообитание в Бургаския залив (</w:t>
      </w:r>
      <w:proofErr w:type="spellStart"/>
      <w:r>
        <w:rPr>
          <w:rFonts w:eastAsia="Calibri"/>
          <w:color w:val="000000"/>
          <w:lang w:val="bg-BG"/>
        </w:rPr>
        <w:t>Делов</w:t>
      </w:r>
      <w:proofErr w:type="spellEnd"/>
      <w:r>
        <w:rPr>
          <w:rFonts w:eastAsia="Calibri"/>
          <w:color w:val="000000"/>
          <w:lang w:val="bg-BG"/>
        </w:rPr>
        <w:t xml:space="preserve"> и </w:t>
      </w:r>
      <w:proofErr w:type="spellStart"/>
      <w:r>
        <w:rPr>
          <w:rFonts w:eastAsia="Calibri"/>
          <w:color w:val="000000"/>
          <w:lang w:val="bg-BG"/>
        </w:rPr>
        <w:t>сътр</w:t>
      </w:r>
      <w:proofErr w:type="spellEnd"/>
      <w:r>
        <w:rPr>
          <w:rFonts w:eastAsia="Calibri"/>
          <w:color w:val="000000"/>
          <w:lang w:val="bg-BG"/>
        </w:rPr>
        <w:t xml:space="preserve">., 2015). </w:t>
      </w:r>
    </w:p>
    <w:p w14:paraId="1E873868" w14:textId="77777777" w:rsidR="002C70FA" w:rsidRDefault="00F5568F">
      <w:pPr>
        <w:autoSpaceDE w:val="0"/>
        <w:autoSpaceDN w:val="0"/>
        <w:adjustRightInd w:val="0"/>
        <w:jc w:val="both"/>
        <w:rPr>
          <w:rFonts w:eastAsia="Calibri"/>
          <w:color w:val="000000"/>
          <w:lang w:val="bg-BG"/>
        </w:rPr>
      </w:pPr>
      <w:r>
        <w:rPr>
          <w:rFonts w:eastAsia="Calibri"/>
          <w:color w:val="000000"/>
          <w:lang w:val="bg-BG"/>
        </w:rPr>
        <w:t xml:space="preserve">Площите определени като потенциални местообитания са, както следва: </w:t>
      </w:r>
    </w:p>
    <w:p w14:paraId="448BBC4E"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t xml:space="preserve">Само за 2014 г.- 2548 </w:t>
      </w:r>
      <w:r>
        <w:rPr>
          <w:rFonts w:eastAsia="Calibri"/>
          <w:lang w:val="bg-BG"/>
        </w:rPr>
        <w:t>км</w:t>
      </w:r>
      <w:r>
        <w:rPr>
          <w:rFonts w:eastAsia="Calibri"/>
          <w:vertAlign w:val="superscript"/>
          <w:lang w:val="bg-BG"/>
        </w:rPr>
        <w:t>2</w:t>
      </w:r>
      <w:r>
        <w:rPr>
          <w:rFonts w:eastAsia="Calibri"/>
          <w:color w:val="000000"/>
          <w:lang w:val="bg-BG"/>
        </w:rPr>
        <w:t xml:space="preserve">; </w:t>
      </w:r>
    </w:p>
    <w:p w14:paraId="3FC3E3F6"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t xml:space="preserve">Само за 2015 г. – 9223 </w:t>
      </w:r>
      <w:r>
        <w:rPr>
          <w:rFonts w:eastAsia="Calibri"/>
          <w:lang w:val="bg-BG"/>
        </w:rPr>
        <w:t>км</w:t>
      </w:r>
      <w:r>
        <w:rPr>
          <w:rFonts w:eastAsia="Calibri"/>
          <w:vertAlign w:val="superscript"/>
          <w:lang w:val="bg-BG"/>
        </w:rPr>
        <w:t>2</w:t>
      </w:r>
      <w:r>
        <w:rPr>
          <w:rFonts w:eastAsia="Calibri"/>
          <w:color w:val="000000"/>
          <w:lang w:val="bg-BG"/>
        </w:rPr>
        <w:t xml:space="preserve">; </w:t>
      </w:r>
    </w:p>
    <w:p w14:paraId="590D3639"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t xml:space="preserve">Припокриване 2014-2015 г – 2788 </w:t>
      </w:r>
      <w:r>
        <w:rPr>
          <w:rFonts w:eastAsia="Calibri"/>
          <w:lang w:val="bg-BG"/>
        </w:rPr>
        <w:t>км</w:t>
      </w:r>
      <w:r>
        <w:rPr>
          <w:rFonts w:eastAsia="Calibri"/>
          <w:vertAlign w:val="superscript"/>
          <w:lang w:val="bg-BG"/>
        </w:rPr>
        <w:t>2</w:t>
      </w:r>
      <w:r>
        <w:rPr>
          <w:rFonts w:eastAsia="Calibri"/>
          <w:color w:val="000000"/>
          <w:lang w:val="bg-BG"/>
        </w:rPr>
        <w:t xml:space="preserve">; </w:t>
      </w:r>
    </w:p>
    <w:p w14:paraId="6AE60B16" w14:textId="77777777" w:rsidR="002C70FA" w:rsidRDefault="00F5568F" w:rsidP="004C6EC2">
      <w:pPr>
        <w:numPr>
          <w:ilvl w:val="0"/>
          <w:numId w:val="3"/>
        </w:numPr>
        <w:autoSpaceDE w:val="0"/>
        <w:autoSpaceDN w:val="0"/>
        <w:adjustRightInd w:val="0"/>
        <w:spacing w:after="120"/>
        <w:jc w:val="both"/>
        <w:rPr>
          <w:rFonts w:eastAsia="Calibri"/>
          <w:color w:val="000000"/>
          <w:lang w:val="bg-BG"/>
        </w:rPr>
      </w:pPr>
      <w:r>
        <w:rPr>
          <w:rFonts w:eastAsia="Calibri"/>
          <w:color w:val="000000"/>
          <w:lang w:val="bg-BG"/>
        </w:rPr>
        <w:t xml:space="preserve">Общо с отчитане на припокриването – </w:t>
      </w:r>
      <w:r>
        <w:rPr>
          <w:rFonts w:eastAsia="Calibri"/>
          <w:b/>
          <w:color w:val="000000"/>
          <w:lang w:val="bg-BG"/>
        </w:rPr>
        <w:t>14559 км</w:t>
      </w:r>
      <w:r>
        <w:rPr>
          <w:rFonts w:eastAsia="Calibri"/>
          <w:b/>
          <w:color w:val="000000"/>
          <w:vertAlign w:val="superscript"/>
          <w:lang w:val="bg-BG"/>
        </w:rPr>
        <w:t>2</w:t>
      </w:r>
      <w:r>
        <w:rPr>
          <w:rFonts w:eastAsia="Calibri"/>
          <w:b/>
          <w:color w:val="000000"/>
          <w:lang w:val="bg-BG"/>
        </w:rPr>
        <w:t>.</w:t>
      </w:r>
      <w:r>
        <w:rPr>
          <w:rFonts w:eastAsia="Calibri"/>
          <w:color w:val="000000"/>
          <w:lang w:val="bg-BG"/>
        </w:rPr>
        <w:t xml:space="preserve"> </w:t>
      </w:r>
    </w:p>
    <w:p w14:paraId="164437CA" w14:textId="77777777" w:rsidR="002C70FA" w:rsidRDefault="00F5568F" w:rsidP="004C6EC2">
      <w:pPr>
        <w:autoSpaceDE w:val="0"/>
        <w:autoSpaceDN w:val="0"/>
        <w:adjustRightInd w:val="0"/>
        <w:spacing w:after="120"/>
        <w:jc w:val="both"/>
        <w:rPr>
          <w:rFonts w:eastAsia="Calibri"/>
          <w:color w:val="000000"/>
        </w:rPr>
      </w:pPr>
      <w:r>
        <w:rPr>
          <w:rFonts w:eastAsia="Calibri"/>
          <w:color w:val="000000"/>
          <w:lang w:val="bg-BG"/>
        </w:rPr>
        <w:t xml:space="preserve">Разликата в определените потенциални местообитания като площ през 2014г. и 2015г. е значителна - 6675 </w:t>
      </w:r>
      <w:r>
        <w:rPr>
          <w:rFonts w:eastAsia="Calibri"/>
          <w:lang w:val="bg-BG"/>
        </w:rPr>
        <w:t>км</w:t>
      </w:r>
      <w:r>
        <w:rPr>
          <w:rFonts w:eastAsia="Calibri"/>
          <w:vertAlign w:val="superscript"/>
          <w:lang w:val="bg-BG"/>
        </w:rPr>
        <w:t xml:space="preserve">2 </w:t>
      </w:r>
      <w:r>
        <w:rPr>
          <w:rFonts w:eastAsia="Calibri"/>
          <w:color w:val="000000"/>
          <w:lang w:val="bg-BG"/>
        </w:rPr>
        <w:t xml:space="preserve">в превес на 2015г. Това означава, че през пролетно-летния сезон на наблюдение площите на местообитанията, в които би следвало да очакваме морската свиня, са значими – приблизително 3,5 пъти повече от площта на потенциалните местообитания през есенно-зимния сезон (ноември-декември) в ИИЗ на България в Черно море. Интересно е да се отбележи, че въпреки сравнително голямата си численост и многобройни наблюдения в сравнение с </w:t>
      </w:r>
      <w:proofErr w:type="spellStart"/>
      <w:r>
        <w:rPr>
          <w:rFonts w:eastAsia="Calibri"/>
          <w:color w:val="000000"/>
          <w:lang w:val="bg-BG"/>
        </w:rPr>
        <w:t>афалата</w:t>
      </w:r>
      <w:proofErr w:type="spellEnd"/>
      <w:r>
        <w:rPr>
          <w:rFonts w:eastAsia="Calibri"/>
          <w:color w:val="000000"/>
          <w:lang w:val="bg-BG"/>
        </w:rPr>
        <w:t xml:space="preserve">, потенциалните местообитания на вида като площ са по-малки от тези на обикновения делфин и </w:t>
      </w:r>
      <w:proofErr w:type="spellStart"/>
      <w:r>
        <w:rPr>
          <w:rFonts w:eastAsia="Calibri"/>
          <w:color w:val="000000"/>
          <w:lang w:val="bg-BG"/>
        </w:rPr>
        <w:t>афалата</w:t>
      </w:r>
      <w:proofErr w:type="spellEnd"/>
      <w:r>
        <w:rPr>
          <w:rFonts w:eastAsia="Calibri"/>
          <w:color w:val="000000"/>
          <w:lang w:val="bg-BG"/>
        </w:rPr>
        <w:t xml:space="preserve">. </w:t>
      </w:r>
    </w:p>
    <w:p w14:paraId="521D1055" w14:textId="77777777" w:rsidR="002C70FA" w:rsidRDefault="002C70FA" w:rsidP="004C6EC2">
      <w:pPr>
        <w:autoSpaceDE w:val="0"/>
        <w:autoSpaceDN w:val="0"/>
        <w:adjustRightInd w:val="0"/>
        <w:spacing w:after="120"/>
        <w:jc w:val="both"/>
        <w:rPr>
          <w:rFonts w:eastAsia="Calibri"/>
          <w:color w:val="000000"/>
        </w:rPr>
      </w:pPr>
    </w:p>
    <w:p w14:paraId="40085F73" w14:textId="77777777" w:rsidR="002C70FA" w:rsidRDefault="00F5568F" w:rsidP="00A53C98">
      <w:pPr>
        <w:autoSpaceDE w:val="0"/>
        <w:autoSpaceDN w:val="0"/>
        <w:adjustRightInd w:val="0"/>
        <w:jc w:val="center"/>
        <w:rPr>
          <w:rFonts w:eastAsia="Calibri"/>
          <w:color w:val="000000"/>
        </w:rPr>
      </w:pPr>
      <w:r>
        <w:rPr>
          <w:rFonts w:eastAsia="Calibri"/>
          <w:noProof/>
          <w:color w:val="000000"/>
          <w:lang w:val="bg-BG" w:eastAsia="bg-BG"/>
        </w:rPr>
        <w:lastRenderedPageBreak/>
        <w:drawing>
          <wp:inline distT="0" distB="0" distL="0" distR="0" wp14:anchorId="4E2267A2" wp14:editId="18AE3DF1">
            <wp:extent cx="5839070" cy="4864644"/>
            <wp:effectExtent l="0" t="0" r="0" b="0"/>
            <wp:docPr id="38"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Картина 33"/>
                    <pic:cNvPicPr>
                      <a:picLocks noChangeAspect="1" noChangeArrowheads="1"/>
                    </pic:cNvPicPr>
                  </pic:nvPicPr>
                  <pic:blipFill>
                    <a:blip r:embed="rId41" cstate="print"/>
                    <a:srcRect/>
                    <a:stretch>
                      <a:fillRect/>
                    </a:stretch>
                  </pic:blipFill>
                  <pic:spPr>
                    <a:xfrm>
                      <a:off x="0" y="0"/>
                      <a:ext cx="5840280" cy="4865652"/>
                    </a:xfrm>
                    <a:prstGeom prst="rect">
                      <a:avLst/>
                    </a:prstGeom>
                    <a:noFill/>
                    <a:ln w="9525">
                      <a:noFill/>
                      <a:miter lim="800000"/>
                      <a:headEnd/>
                      <a:tailEnd/>
                    </a:ln>
                  </pic:spPr>
                </pic:pic>
              </a:graphicData>
            </a:graphic>
          </wp:inline>
        </w:drawing>
      </w:r>
    </w:p>
    <w:p w14:paraId="1C429F10" w14:textId="27AD8F3A" w:rsidR="002C70FA" w:rsidRDefault="00F5568F" w:rsidP="00A53C98">
      <w:pPr>
        <w:autoSpaceDE w:val="0"/>
        <w:autoSpaceDN w:val="0"/>
        <w:adjustRightInd w:val="0"/>
        <w:jc w:val="center"/>
        <w:rPr>
          <w:rFonts w:eastAsia="Calibri"/>
          <w:color w:val="000000"/>
          <w:lang w:val="bg-BG"/>
        </w:rPr>
      </w:pPr>
      <w:r>
        <w:rPr>
          <w:rFonts w:eastAsia="Calibri"/>
          <w:b/>
          <w:iCs/>
          <w:lang w:val="bg-BG"/>
        </w:rPr>
        <w:t>Фигура 1</w:t>
      </w:r>
      <w:r w:rsidR="004C6EC2">
        <w:rPr>
          <w:rFonts w:eastAsia="Calibri"/>
          <w:b/>
          <w:iCs/>
          <w:lang w:val="bg-BG"/>
        </w:rPr>
        <w:t>9</w:t>
      </w:r>
      <w:r>
        <w:rPr>
          <w:rFonts w:eastAsia="Calibri"/>
          <w:b/>
          <w:iCs/>
          <w:lang w:val="bg-BG"/>
        </w:rPr>
        <w:t>.</w:t>
      </w:r>
      <w:r>
        <w:rPr>
          <w:rFonts w:eastAsia="Calibri"/>
          <w:i/>
          <w:iCs/>
          <w:lang w:val="bg-BG"/>
        </w:rPr>
        <w:t xml:space="preserve">. </w:t>
      </w:r>
      <w:r>
        <w:rPr>
          <w:rFonts w:eastAsia="Calibri"/>
          <w:bCs/>
          <w:lang w:val="bg-BG"/>
        </w:rPr>
        <w:t xml:space="preserve">Карта на </w:t>
      </w:r>
      <w:proofErr w:type="spellStart"/>
      <w:r>
        <w:rPr>
          <w:rFonts w:eastAsia="Calibri"/>
          <w:bCs/>
          <w:lang w:val="bg-BG"/>
        </w:rPr>
        <w:t>хабитатната</w:t>
      </w:r>
      <w:proofErr w:type="spellEnd"/>
      <w:r>
        <w:rPr>
          <w:rFonts w:eastAsia="Calibri"/>
          <w:bCs/>
          <w:lang w:val="bg-BG"/>
        </w:rPr>
        <w:t xml:space="preserve"> пригодност за </w:t>
      </w:r>
      <w:proofErr w:type="spellStart"/>
      <w:r>
        <w:rPr>
          <w:rFonts w:eastAsia="Calibri"/>
          <w:bCs/>
          <w:i/>
          <w:iCs/>
          <w:lang w:val="bg-BG"/>
        </w:rPr>
        <w:t>Phocoena</w:t>
      </w:r>
      <w:proofErr w:type="spellEnd"/>
      <w:r>
        <w:rPr>
          <w:rFonts w:eastAsia="Calibri"/>
          <w:bCs/>
          <w:i/>
          <w:iCs/>
          <w:lang w:val="bg-BG"/>
        </w:rPr>
        <w:t xml:space="preserve"> </w:t>
      </w:r>
      <w:proofErr w:type="spellStart"/>
      <w:r>
        <w:rPr>
          <w:rFonts w:eastAsia="Calibri"/>
          <w:bCs/>
          <w:i/>
          <w:iCs/>
          <w:lang w:val="bg-BG"/>
        </w:rPr>
        <w:t>phocoena</w:t>
      </w:r>
      <w:proofErr w:type="spellEnd"/>
      <w:r>
        <w:rPr>
          <w:rFonts w:eastAsia="Calibri"/>
          <w:bCs/>
          <w:i/>
          <w:iCs/>
          <w:lang w:val="bg-BG"/>
        </w:rPr>
        <w:t xml:space="preserve"> </w:t>
      </w:r>
      <w:r>
        <w:rPr>
          <w:rFonts w:eastAsia="Calibri"/>
          <w:bCs/>
          <w:lang w:val="bg-BG"/>
        </w:rPr>
        <w:t>на база проучвания в БГ ИИЗ на Черно море през 2014-2015г.</w:t>
      </w:r>
      <w:r w:rsidR="008C083A">
        <w:rPr>
          <w:rFonts w:eastAsia="Calibri"/>
          <w:bCs/>
          <w:lang w:val="bg-BG"/>
        </w:rPr>
        <w:t xml:space="preserve">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008C083A">
        <w:rPr>
          <w:rFonts w:eastAsia="Calibri"/>
          <w:color w:val="000000"/>
          <w:lang w:val="bg-BG"/>
        </w:rPr>
        <w:t>)</w:t>
      </w:r>
    </w:p>
    <w:p w14:paraId="42DCEBF3" w14:textId="3E47A834" w:rsidR="002C70FA" w:rsidRDefault="002C70FA">
      <w:pPr>
        <w:autoSpaceDE w:val="0"/>
        <w:autoSpaceDN w:val="0"/>
        <w:adjustRightInd w:val="0"/>
        <w:jc w:val="both"/>
        <w:rPr>
          <w:rFonts w:eastAsia="Calibri"/>
          <w:color w:val="000000"/>
          <w:lang w:val="bg-BG"/>
        </w:rPr>
      </w:pPr>
    </w:p>
    <w:p w14:paraId="6C6CEDCA" w14:textId="77777777" w:rsidR="00716F7B" w:rsidRDefault="00716F7B" w:rsidP="00716F7B">
      <w:pPr>
        <w:autoSpaceDE w:val="0"/>
        <w:autoSpaceDN w:val="0"/>
        <w:adjustRightInd w:val="0"/>
        <w:jc w:val="center"/>
        <w:rPr>
          <w:rFonts w:eastAsia="Calibri"/>
          <w:b/>
          <w:bCs/>
          <w:color w:val="000000"/>
          <w:lang w:val="bg-BG"/>
        </w:rPr>
      </w:pPr>
    </w:p>
    <w:p w14:paraId="70A0280F" w14:textId="77777777" w:rsidR="00716F7B" w:rsidRDefault="00716F7B" w:rsidP="00716F7B">
      <w:pPr>
        <w:autoSpaceDE w:val="0"/>
        <w:autoSpaceDN w:val="0"/>
        <w:adjustRightInd w:val="0"/>
        <w:jc w:val="center"/>
        <w:rPr>
          <w:rFonts w:eastAsia="Calibri"/>
          <w:b/>
          <w:bCs/>
          <w:color w:val="000000"/>
          <w:lang w:val="bg-BG"/>
        </w:rPr>
      </w:pPr>
    </w:p>
    <w:p w14:paraId="6AAFE4AF" w14:textId="7A3F7CB5" w:rsidR="00716F7B" w:rsidRDefault="00716F7B" w:rsidP="00716F7B">
      <w:pPr>
        <w:autoSpaceDE w:val="0"/>
        <w:autoSpaceDN w:val="0"/>
        <w:adjustRightInd w:val="0"/>
        <w:jc w:val="center"/>
        <w:rPr>
          <w:rFonts w:eastAsia="Calibri"/>
          <w:b/>
          <w:bCs/>
          <w:color w:val="000000"/>
          <w:lang w:val="bg-BG"/>
        </w:rPr>
      </w:pPr>
      <w:r w:rsidRPr="00716F7B">
        <w:rPr>
          <w:rFonts w:eastAsia="Calibri"/>
          <w:b/>
          <w:bCs/>
          <w:noProof/>
          <w:color w:val="000000"/>
          <w:lang w:val="bg-BG"/>
        </w:rPr>
        <w:lastRenderedPageBreak/>
        <w:drawing>
          <wp:inline distT="0" distB="0" distL="0" distR="0" wp14:anchorId="025A8A7E" wp14:editId="05FEA918">
            <wp:extent cx="5760720" cy="4427311"/>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rotWithShape="1">
                    <a:blip r:embed="rId42"/>
                    <a:srcRect t="45166" b="-1"/>
                    <a:stretch/>
                  </pic:blipFill>
                  <pic:spPr bwMode="auto">
                    <a:xfrm>
                      <a:off x="0" y="0"/>
                      <a:ext cx="5760720" cy="4427311"/>
                    </a:xfrm>
                    <a:prstGeom prst="rect">
                      <a:avLst/>
                    </a:prstGeom>
                    <a:ln>
                      <a:noFill/>
                    </a:ln>
                    <a:extLst>
                      <a:ext uri="{53640926-AAD7-44D8-BBD7-CCE9431645EC}">
                        <a14:shadowObscured xmlns:a14="http://schemas.microsoft.com/office/drawing/2010/main"/>
                      </a:ext>
                    </a:extLst>
                  </pic:spPr>
                </pic:pic>
              </a:graphicData>
            </a:graphic>
          </wp:inline>
        </w:drawing>
      </w:r>
    </w:p>
    <w:p w14:paraId="78E4F366" w14:textId="0A5E534B" w:rsidR="00716F7B" w:rsidRPr="00716F7B" w:rsidRDefault="00716F7B" w:rsidP="00716F7B">
      <w:pPr>
        <w:autoSpaceDE w:val="0"/>
        <w:autoSpaceDN w:val="0"/>
        <w:adjustRightInd w:val="0"/>
        <w:jc w:val="center"/>
        <w:rPr>
          <w:rFonts w:eastAsia="Calibri"/>
          <w:b/>
          <w:bCs/>
          <w:color w:val="000000"/>
        </w:rPr>
      </w:pPr>
      <w:proofErr w:type="spellStart"/>
      <w:r w:rsidRPr="00A53C98">
        <w:rPr>
          <w:rFonts w:eastAsia="Calibri"/>
          <w:b/>
          <w:iCs/>
        </w:rPr>
        <w:t>Фигура</w:t>
      </w:r>
      <w:proofErr w:type="spellEnd"/>
      <w:r w:rsidRPr="00A53C98">
        <w:rPr>
          <w:rFonts w:eastAsia="Calibri"/>
          <w:b/>
          <w:iCs/>
        </w:rPr>
        <w:t xml:space="preserve"> </w:t>
      </w:r>
      <w:r w:rsidR="004C6EC2">
        <w:rPr>
          <w:rFonts w:eastAsia="Calibri"/>
          <w:b/>
          <w:iCs/>
          <w:lang w:val="bg-BG"/>
        </w:rPr>
        <w:t>20</w:t>
      </w:r>
      <w:r w:rsidRPr="00A53C98">
        <w:rPr>
          <w:rFonts w:eastAsia="Calibri"/>
          <w:b/>
          <w:iCs/>
        </w:rPr>
        <w:t>.</w:t>
      </w:r>
      <w:r w:rsidRPr="00A53C98">
        <w:rPr>
          <w:rFonts w:eastAsia="Calibri"/>
          <w:i/>
          <w:iCs/>
        </w:rPr>
        <w:t xml:space="preserve"> </w:t>
      </w:r>
      <w:r>
        <w:rPr>
          <w:rFonts w:eastAsia="Calibri"/>
          <w:bCs/>
          <w:lang w:val="bg-BG"/>
        </w:rPr>
        <w:t xml:space="preserve">Анализ на местообитанията </w:t>
      </w:r>
      <w:proofErr w:type="spellStart"/>
      <w:r w:rsidRPr="00A53C98">
        <w:rPr>
          <w:rFonts w:eastAsia="Calibri"/>
          <w:bCs/>
        </w:rPr>
        <w:t>на</w:t>
      </w:r>
      <w:proofErr w:type="spellEnd"/>
      <w:r w:rsidRPr="00A53C98">
        <w:rPr>
          <w:rFonts w:eastAsia="Calibri"/>
          <w:bCs/>
        </w:rPr>
        <w:t xml:space="preserve"> </w:t>
      </w:r>
      <w:proofErr w:type="spellStart"/>
      <w:r w:rsidRPr="00A53C98">
        <w:rPr>
          <w:rFonts w:eastAsia="Calibri"/>
          <w:bCs/>
          <w:i/>
          <w:iCs/>
        </w:rPr>
        <w:t>Phoc</w:t>
      </w:r>
      <w:r>
        <w:rPr>
          <w:rFonts w:eastAsia="Calibri"/>
          <w:bCs/>
          <w:i/>
          <w:iCs/>
        </w:rPr>
        <w:t>oe</w:t>
      </w:r>
      <w:r w:rsidRPr="00A53C98">
        <w:rPr>
          <w:rFonts w:eastAsia="Calibri"/>
          <w:bCs/>
          <w:i/>
          <w:iCs/>
        </w:rPr>
        <w:t>na</w:t>
      </w:r>
      <w:proofErr w:type="spellEnd"/>
      <w:r w:rsidRPr="00A53C98">
        <w:rPr>
          <w:rFonts w:eastAsia="Calibri"/>
          <w:bCs/>
          <w:i/>
          <w:iCs/>
        </w:rPr>
        <w:t xml:space="preserve"> </w:t>
      </w:r>
      <w:proofErr w:type="spellStart"/>
      <w:r w:rsidRPr="00A53C98">
        <w:rPr>
          <w:rFonts w:eastAsia="Calibri"/>
          <w:bCs/>
          <w:i/>
          <w:iCs/>
        </w:rPr>
        <w:t>phocoena</w:t>
      </w:r>
      <w:proofErr w:type="spellEnd"/>
      <w:r w:rsidRPr="00A53C98">
        <w:rPr>
          <w:rFonts w:eastAsia="Calibri"/>
          <w:bCs/>
          <w:i/>
          <w:iCs/>
        </w:rPr>
        <w:t xml:space="preserve"> </w:t>
      </w:r>
      <w:r>
        <w:rPr>
          <w:rFonts w:eastAsia="Calibri"/>
          <w:bCs/>
          <w:lang w:val="bg-BG"/>
        </w:rPr>
        <w:t xml:space="preserve">в българската акватория на Черно море, </w:t>
      </w:r>
      <w:r>
        <w:rPr>
          <w:rFonts w:eastAsia="Calibri"/>
          <w:bCs/>
        </w:rPr>
        <w:t>ACCOBAMS Survey initiative, 2019</w:t>
      </w:r>
    </w:p>
    <w:p w14:paraId="5E0CA05D" w14:textId="027566EB" w:rsidR="00716F7B" w:rsidRDefault="00716F7B">
      <w:pPr>
        <w:autoSpaceDE w:val="0"/>
        <w:autoSpaceDN w:val="0"/>
        <w:adjustRightInd w:val="0"/>
        <w:jc w:val="both"/>
        <w:rPr>
          <w:rFonts w:eastAsia="Calibri"/>
          <w:color w:val="000000"/>
          <w:lang w:val="bg-BG"/>
        </w:rPr>
      </w:pPr>
    </w:p>
    <w:p w14:paraId="30549987"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Площта на потенциалните местообитания е дадена по сезони на проучване, съвпадащи с продължителността на дейностите по изследването през 2014г.-2015г. Представени са, както площите за всеки сезон, така и обобщените площи. Именно динамиката в пространственото присъствие на видовете и зависимостта им от параметрите на средата, водят и до разликите, наблюдавани за двата сезона. </w:t>
      </w:r>
    </w:p>
    <w:p w14:paraId="38929820" w14:textId="77777777" w:rsidR="002C70FA" w:rsidRDefault="00F5568F" w:rsidP="0012396A">
      <w:pPr>
        <w:spacing w:after="120"/>
        <w:jc w:val="both"/>
        <w:rPr>
          <w:rFonts w:eastAsia="Calibri"/>
          <w:lang w:val="bg-BG"/>
        </w:rPr>
      </w:pPr>
      <w:r>
        <w:rPr>
          <w:rFonts w:eastAsia="Calibri"/>
          <w:b/>
          <w:bCs/>
          <w:color w:val="000000"/>
          <w:lang w:val="bg-BG"/>
        </w:rPr>
        <w:t xml:space="preserve">Анализът на данните чрез </w:t>
      </w:r>
      <w:proofErr w:type="spellStart"/>
      <w:r w:rsidRPr="00A53C98">
        <w:rPr>
          <w:rFonts w:eastAsia="Calibri"/>
          <w:b/>
          <w:bCs/>
          <w:color w:val="000000"/>
          <w:lang w:val="bg-BG"/>
        </w:rPr>
        <w:t>MaxEnt</w:t>
      </w:r>
      <w:proofErr w:type="spellEnd"/>
      <w:r>
        <w:rPr>
          <w:rFonts w:eastAsia="Calibri"/>
          <w:b/>
          <w:bCs/>
          <w:color w:val="000000"/>
          <w:lang w:val="bg-BG"/>
        </w:rPr>
        <w:t xml:space="preserve"> определя площта на потенциалните местообитания за морската свиня в границите на БГ ИИЗ на 14 559 км</w:t>
      </w:r>
      <w:r>
        <w:rPr>
          <w:rFonts w:eastAsia="Calibri"/>
          <w:b/>
          <w:bCs/>
          <w:color w:val="000000"/>
          <w:vertAlign w:val="superscript"/>
          <w:lang w:val="bg-BG"/>
        </w:rPr>
        <w:t>2</w:t>
      </w:r>
      <w:r>
        <w:rPr>
          <w:rFonts w:eastAsia="Calibri"/>
          <w:b/>
          <w:bCs/>
          <w:color w:val="000000"/>
          <w:lang w:val="bg-BG"/>
        </w:rPr>
        <w:t>.</w:t>
      </w:r>
    </w:p>
    <w:p w14:paraId="6AE2D36C" w14:textId="77777777" w:rsidR="002C70FA" w:rsidRDefault="00F5568F" w:rsidP="0012396A">
      <w:pPr>
        <w:autoSpaceDE w:val="0"/>
        <w:autoSpaceDN w:val="0"/>
        <w:adjustRightInd w:val="0"/>
        <w:spacing w:after="120"/>
        <w:jc w:val="both"/>
        <w:rPr>
          <w:rFonts w:eastAsia="Calibri"/>
          <w:b/>
          <w:bCs/>
          <w:color w:val="000000"/>
          <w:lang w:val="bg-BG"/>
        </w:rPr>
      </w:pPr>
      <w:r>
        <w:rPr>
          <w:rFonts w:eastAsia="Calibri"/>
          <w:b/>
          <w:bCs/>
          <w:color w:val="000000"/>
          <w:lang w:val="bg-BG"/>
        </w:rPr>
        <w:t xml:space="preserve">Подходящи места за хранене и размножаване </w:t>
      </w:r>
    </w:p>
    <w:p w14:paraId="1AD5C13C"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Подходящи места за хранене и размножаване са реално заети местообитания от вида, в които има данни от различни източници за присъствие на значителни рибни ресурси, включително от резултатите от картирането. Вероятно обаче, придържането към местообитания предимно в дълбоководната част е свързано в голяма степен с използването им за размножителния процес, а не само с наличие на хранителни обекти. </w:t>
      </w:r>
    </w:p>
    <w:p w14:paraId="1562DCF6" w14:textId="77777777" w:rsidR="002C70FA" w:rsidRDefault="00F5568F" w:rsidP="0012396A">
      <w:pPr>
        <w:spacing w:after="120"/>
        <w:jc w:val="both"/>
        <w:rPr>
          <w:rFonts w:eastAsia="Calibri"/>
          <w:lang w:val="bg-BG"/>
        </w:rPr>
      </w:pPr>
      <w:r>
        <w:rPr>
          <w:rFonts w:eastAsia="Calibri"/>
          <w:color w:val="000000"/>
          <w:lang w:val="bg-BG"/>
        </w:rPr>
        <w:t xml:space="preserve">Въз основа на резултатите от проведеното обследване и извършеното ГИС картиране и поради липса на изследвания за наличието на хранителна база, както и поради факта, че не са установени предпочитани от вида места за чифтосване и раждане на малките, </w:t>
      </w:r>
      <w:r w:rsidRPr="00A53C98">
        <w:rPr>
          <w:rFonts w:eastAsia="Calibri"/>
          <w:color w:val="000000"/>
          <w:lang w:val="bg-BG"/>
        </w:rPr>
        <w:t>п</w:t>
      </w:r>
      <w:r w:rsidRPr="00A53C98">
        <w:rPr>
          <w:rFonts w:eastAsia="Calibri"/>
          <w:bCs/>
          <w:color w:val="000000"/>
          <w:lang w:val="bg-BG"/>
        </w:rPr>
        <w:t xml:space="preserve">лощта на подходящите места за хранене и размножаване се приравнява на площта на потенциалните местообитания на вида, </w:t>
      </w:r>
      <w:proofErr w:type="spellStart"/>
      <w:r w:rsidRPr="00A53C98">
        <w:rPr>
          <w:rFonts w:eastAsia="Calibri"/>
          <w:bCs/>
          <w:color w:val="000000"/>
          <w:lang w:val="bg-BG"/>
        </w:rPr>
        <w:t>т.е</w:t>
      </w:r>
      <w:proofErr w:type="spellEnd"/>
      <w:r w:rsidRPr="00A53C98">
        <w:rPr>
          <w:rFonts w:eastAsia="Calibri"/>
          <w:bCs/>
          <w:color w:val="000000"/>
          <w:lang w:val="bg-BG"/>
        </w:rPr>
        <w:t xml:space="preserve"> 14 559 </w:t>
      </w:r>
      <w:r w:rsidRPr="00A53C98">
        <w:rPr>
          <w:rFonts w:eastAsia="Calibri"/>
          <w:lang w:val="bg-BG"/>
        </w:rPr>
        <w:t>км</w:t>
      </w:r>
      <w:r w:rsidRPr="00A53C98">
        <w:rPr>
          <w:rFonts w:eastAsia="Calibri"/>
          <w:vertAlign w:val="superscript"/>
          <w:lang w:val="bg-BG"/>
        </w:rPr>
        <w:t>2</w:t>
      </w:r>
      <w:r w:rsidRPr="00A53C98">
        <w:rPr>
          <w:rFonts w:eastAsia="Calibri"/>
          <w:bCs/>
          <w:color w:val="000000"/>
          <w:lang w:val="bg-BG"/>
        </w:rPr>
        <w:t xml:space="preserve"> (</w:t>
      </w:r>
      <w:proofErr w:type="spellStart"/>
      <w:r w:rsidRPr="00A53C98">
        <w:rPr>
          <w:rFonts w:eastAsia="Calibri"/>
          <w:bCs/>
          <w:color w:val="000000"/>
          <w:lang w:val="bg-BG"/>
        </w:rPr>
        <w:t>Делов</w:t>
      </w:r>
      <w:proofErr w:type="spellEnd"/>
      <w:r>
        <w:rPr>
          <w:rFonts w:eastAsia="Calibri"/>
          <w:bCs/>
          <w:color w:val="000000"/>
          <w:lang w:val="bg-BG"/>
        </w:rPr>
        <w:t xml:space="preserve"> и </w:t>
      </w:r>
      <w:proofErr w:type="spellStart"/>
      <w:r>
        <w:rPr>
          <w:rFonts w:eastAsia="Calibri"/>
          <w:bCs/>
          <w:color w:val="000000"/>
          <w:lang w:val="bg-BG"/>
        </w:rPr>
        <w:t>сътр</w:t>
      </w:r>
      <w:proofErr w:type="spellEnd"/>
      <w:r>
        <w:rPr>
          <w:rFonts w:eastAsia="Calibri"/>
          <w:bCs/>
          <w:color w:val="000000"/>
          <w:lang w:val="bg-BG"/>
        </w:rPr>
        <w:t xml:space="preserve">., 2015) </w:t>
      </w:r>
    </w:p>
    <w:p w14:paraId="0CC38BC2" w14:textId="77777777" w:rsidR="002C70FA" w:rsidRDefault="00F5568F" w:rsidP="0012396A">
      <w:pPr>
        <w:spacing w:after="120"/>
        <w:jc w:val="both"/>
        <w:rPr>
          <w:rFonts w:eastAsia="Calibri"/>
          <w:b/>
          <w:lang w:val="bg-BG"/>
        </w:rPr>
      </w:pPr>
      <w:r>
        <w:rPr>
          <w:rFonts w:eastAsia="Calibri"/>
          <w:b/>
          <w:lang w:val="bg-BG"/>
        </w:rPr>
        <w:lastRenderedPageBreak/>
        <w:t>Територия засегната от заплахи</w:t>
      </w:r>
    </w:p>
    <w:p w14:paraId="44D54268" w14:textId="77777777" w:rsidR="002C70FA" w:rsidRPr="00A53C98" w:rsidRDefault="00F5568F" w:rsidP="0012396A">
      <w:pPr>
        <w:spacing w:after="120"/>
        <w:jc w:val="both"/>
        <w:rPr>
          <w:rFonts w:eastAsia="Calibri"/>
          <w:bCs/>
          <w:lang w:val="bg-BG"/>
        </w:rPr>
      </w:pPr>
      <w:r>
        <w:rPr>
          <w:rFonts w:eastAsia="Calibri"/>
          <w:lang w:val="bg-BG"/>
        </w:rPr>
        <w:t xml:space="preserve">Тъй като по време на изследванията не са регистрирани данни за конкретни места на интензивен </w:t>
      </w:r>
      <w:proofErr w:type="spellStart"/>
      <w:r>
        <w:rPr>
          <w:rFonts w:eastAsia="Calibri"/>
          <w:lang w:val="bg-BG"/>
        </w:rPr>
        <w:t>приулов</w:t>
      </w:r>
      <w:proofErr w:type="spellEnd"/>
      <w:r>
        <w:rPr>
          <w:rFonts w:eastAsia="Calibri"/>
          <w:lang w:val="bg-BG"/>
        </w:rPr>
        <w:t xml:space="preserve"> на </w:t>
      </w:r>
      <w:proofErr w:type="spellStart"/>
      <w:r>
        <w:rPr>
          <w:rFonts w:eastAsia="Calibri"/>
          <w:lang w:val="bg-BG"/>
        </w:rPr>
        <w:t>китоподобни</w:t>
      </w:r>
      <w:proofErr w:type="spellEnd"/>
      <w:r>
        <w:rPr>
          <w:rFonts w:eastAsia="Calibri"/>
          <w:lang w:val="bg-BG"/>
        </w:rPr>
        <w:t xml:space="preserve"> и не е известна точната площ, която са обхващали военните учения, проведени по време на изследването, се базираме на принципа на </w:t>
      </w:r>
      <w:r w:rsidRPr="00A53C98">
        <w:rPr>
          <w:rFonts w:eastAsia="Calibri"/>
          <w:lang w:val="bg-BG"/>
        </w:rPr>
        <w:t xml:space="preserve">превенцията като </w:t>
      </w:r>
      <w:r w:rsidRPr="00A53C98">
        <w:rPr>
          <w:rFonts w:eastAsia="Calibri"/>
          <w:bCs/>
          <w:lang w:val="bg-BG"/>
        </w:rPr>
        <w:t xml:space="preserve">по експертно мнение считаме, че територията, засегната от заплахи, вследствие на антропогенни фактори, представлява териториалните води на България, чиято площ е 6340 </w:t>
      </w:r>
      <w:r w:rsidRPr="00A53C98">
        <w:rPr>
          <w:rFonts w:eastAsia="Calibri"/>
          <w:lang w:val="bg-BG"/>
        </w:rPr>
        <w:t>км</w:t>
      </w:r>
      <w:r w:rsidRPr="00A53C98">
        <w:rPr>
          <w:rFonts w:eastAsia="Calibri"/>
          <w:vertAlign w:val="superscript"/>
          <w:lang w:val="bg-BG"/>
        </w:rPr>
        <w:t xml:space="preserve">2 </w:t>
      </w:r>
      <w:r w:rsidRPr="00A53C98">
        <w:rPr>
          <w:rFonts w:eastAsia="Calibri"/>
          <w:bCs/>
          <w:lang w:val="bg-BG"/>
        </w:rPr>
        <w:t>и представлява 18,56% от площта на БГ ИИЗ.</w:t>
      </w:r>
    </w:p>
    <w:p w14:paraId="44615AB6" w14:textId="77777777" w:rsidR="002C70FA" w:rsidRPr="00A53C98" w:rsidRDefault="00F5568F" w:rsidP="0012396A">
      <w:pPr>
        <w:spacing w:after="120"/>
        <w:jc w:val="both"/>
        <w:rPr>
          <w:rFonts w:eastAsia="Calibri"/>
          <w:iCs/>
          <w:color w:val="000000"/>
          <w:lang w:val="bg-BG"/>
        </w:rPr>
      </w:pPr>
      <w:r w:rsidRPr="00A53C98">
        <w:rPr>
          <w:rFonts w:eastAsia="Calibri"/>
          <w:lang w:val="bg-BG"/>
        </w:rPr>
        <w:t xml:space="preserve">При докладването за периода 2007-2012г. България е докладвала за </w:t>
      </w:r>
      <w:r w:rsidRPr="00A53C98">
        <w:rPr>
          <w:rFonts w:eastAsia="Calibri"/>
          <w:bCs/>
          <w:lang w:val="bg-BG"/>
        </w:rPr>
        <w:t xml:space="preserve">„Ареал на разпространение“ </w:t>
      </w:r>
      <w:r w:rsidRPr="00A53C98">
        <w:rPr>
          <w:rFonts w:eastAsia="Calibri"/>
          <w:lang w:val="bg-BG"/>
        </w:rPr>
        <w:t xml:space="preserve">на морската свиня площ от </w:t>
      </w:r>
      <w:r w:rsidRPr="00A53C98">
        <w:rPr>
          <w:rFonts w:eastAsia="Calibri"/>
          <w:bCs/>
          <w:lang w:val="bg-BG"/>
        </w:rPr>
        <w:t xml:space="preserve">12 400 </w:t>
      </w:r>
      <w:r w:rsidRPr="00A53C98">
        <w:rPr>
          <w:rFonts w:eastAsia="Calibri"/>
          <w:lang w:val="bg-BG"/>
        </w:rPr>
        <w:t>км</w:t>
      </w:r>
      <w:r w:rsidRPr="00A53C98">
        <w:rPr>
          <w:rFonts w:eastAsia="Calibri"/>
          <w:vertAlign w:val="superscript"/>
          <w:lang w:val="bg-BG"/>
        </w:rPr>
        <w:t>2</w:t>
      </w:r>
      <w:r w:rsidRPr="00A53C98">
        <w:rPr>
          <w:rFonts w:eastAsia="Calibri"/>
          <w:bCs/>
          <w:lang w:val="bg-BG"/>
        </w:rPr>
        <w:t xml:space="preserve">, </w:t>
      </w:r>
      <w:r w:rsidRPr="00A53C98">
        <w:rPr>
          <w:rFonts w:eastAsia="Calibri"/>
          <w:lang w:val="bg-BG"/>
        </w:rPr>
        <w:t xml:space="preserve">което приемаме за </w:t>
      </w:r>
      <w:proofErr w:type="spellStart"/>
      <w:r w:rsidRPr="00A53C98">
        <w:rPr>
          <w:rFonts w:eastAsia="Calibri"/>
          <w:lang w:val="bg-BG"/>
        </w:rPr>
        <w:t>рефернтна</w:t>
      </w:r>
      <w:proofErr w:type="spellEnd"/>
      <w:r w:rsidRPr="00A53C98">
        <w:rPr>
          <w:rFonts w:eastAsia="Calibri"/>
          <w:lang w:val="bg-BG"/>
        </w:rPr>
        <w:t xml:space="preserve"> стойност. </w:t>
      </w:r>
      <w:r w:rsidRPr="00A53C98">
        <w:rPr>
          <w:rFonts w:eastAsia="Calibri"/>
          <w:bCs/>
          <w:lang w:val="bg-BG"/>
        </w:rPr>
        <w:t xml:space="preserve">„Площта на заетите местообитания“ </w:t>
      </w:r>
      <w:r w:rsidRPr="00A53C98">
        <w:rPr>
          <w:rFonts w:eastAsia="Calibri"/>
          <w:lang w:val="bg-BG"/>
        </w:rPr>
        <w:t xml:space="preserve">на морска свиня, по същото докладване е равна на </w:t>
      </w:r>
      <w:r w:rsidRPr="00A53C98">
        <w:rPr>
          <w:rFonts w:eastAsia="Calibri"/>
          <w:bCs/>
          <w:lang w:val="bg-BG"/>
        </w:rPr>
        <w:t xml:space="preserve">7 599 </w:t>
      </w:r>
      <w:r w:rsidRPr="00A53C98">
        <w:rPr>
          <w:rFonts w:eastAsia="Calibri"/>
          <w:lang w:val="bg-BG"/>
        </w:rPr>
        <w:t>км</w:t>
      </w:r>
      <w:r w:rsidRPr="00A53C98">
        <w:rPr>
          <w:rFonts w:eastAsia="Calibri"/>
          <w:vertAlign w:val="superscript"/>
          <w:lang w:val="bg-BG"/>
        </w:rPr>
        <w:t>2</w:t>
      </w:r>
      <w:r w:rsidRPr="00A53C98">
        <w:rPr>
          <w:rFonts w:eastAsia="Calibri"/>
          <w:lang w:val="bg-BG"/>
        </w:rPr>
        <w:t>, което приемаме за референтна стойност</w:t>
      </w:r>
    </w:p>
    <w:p w14:paraId="65E1C42B" w14:textId="77620990" w:rsidR="002C70FA" w:rsidRPr="00A53C98" w:rsidRDefault="00F5568F" w:rsidP="0012396A">
      <w:pPr>
        <w:autoSpaceDE w:val="0"/>
        <w:autoSpaceDN w:val="0"/>
        <w:adjustRightInd w:val="0"/>
        <w:spacing w:after="120"/>
        <w:jc w:val="both"/>
        <w:rPr>
          <w:rFonts w:eastAsia="Calibri"/>
          <w:color w:val="000000"/>
          <w:lang w:val="bg-BG"/>
        </w:rPr>
      </w:pPr>
      <w:r w:rsidRPr="00A53C98">
        <w:rPr>
          <w:rFonts w:eastAsia="Calibri"/>
          <w:color w:val="000000"/>
          <w:lang w:val="bg-BG"/>
        </w:rPr>
        <w:t xml:space="preserve">Референтните стойности на </w:t>
      </w:r>
      <w:r w:rsidRPr="00A53C98">
        <w:rPr>
          <w:rFonts w:eastAsia="Calibri"/>
          <w:bCs/>
          <w:color w:val="000000"/>
          <w:lang w:val="bg-BG"/>
        </w:rPr>
        <w:t xml:space="preserve">„Площта на потенциалните местообитания“ – 14 559 </w:t>
      </w:r>
      <w:r w:rsidRPr="00A53C98">
        <w:rPr>
          <w:rFonts w:eastAsia="Calibri"/>
          <w:lang w:val="bg-BG"/>
        </w:rPr>
        <w:t>км</w:t>
      </w:r>
      <w:r w:rsidRPr="00A53C98">
        <w:rPr>
          <w:rFonts w:eastAsia="Calibri"/>
          <w:vertAlign w:val="superscript"/>
          <w:lang w:val="bg-BG"/>
        </w:rPr>
        <w:t>2</w:t>
      </w:r>
      <w:r w:rsidRPr="00A53C98">
        <w:rPr>
          <w:rFonts w:eastAsia="Calibri"/>
          <w:color w:val="000000"/>
          <w:lang w:val="bg-BG"/>
        </w:rPr>
        <w:t>, „</w:t>
      </w:r>
      <w:r w:rsidRPr="00A53C98">
        <w:rPr>
          <w:rFonts w:eastAsia="Calibri"/>
          <w:bCs/>
          <w:color w:val="000000"/>
          <w:lang w:val="bg-BG"/>
        </w:rPr>
        <w:t xml:space="preserve">Подходящите места за хранене и размножаване“ – 14 559 </w:t>
      </w:r>
      <w:r w:rsidRPr="00A53C98">
        <w:rPr>
          <w:rFonts w:eastAsia="Calibri"/>
          <w:lang w:val="bg-BG"/>
        </w:rPr>
        <w:t>км</w:t>
      </w:r>
      <w:r w:rsidRPr="00A53C98">
        <w:rPr>
          <w:rFonts w:eastAsia="Calibri"/>
          <w:vertAlign w:val="superscript"/>
          <w:lang w:val="bg-BG"/>
        </w:rPr>
        <w:t>2</w:t>
      </w:r>
      <w:r w:rsidRPr="00A53C98">
        <w:rPr>
          <w:rFonts w:eastAsia="Calibri"/>
          <w:color w:val="000000"/>
          <w:lang w:val="bg-BG"/>
        </w:rPr>
        <w:t xml:space="preserve">, се базират на данните от направените проучвания през 2014-2015г. по </w:t>
      </w:r>
      <w:r w:rsidR="00997B4E"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997B4E" w:rsidRPr="00997B4E">
        <w:rPr>
          <w:rFonts w:eastAsia="Calibri"/>
          <w:color w:val="000000"/>
          <w:lang w:val="bg-BG"/>
        </w:rPr>
        <w:t>хабитати</w:t>
      </w:r>
      <w:proofErr w:type="spellEnd"/>
      <w:r w:rsidR="00997B4E" w:rsidRPr="00997B4E">
        <w:rPr>
          <w:rFonts w:eastAsia="Calibri"/>
          <w:color w:val="000000"/>
          <w:lang w:val="bg-BG"/>
        </w:rPr>
        <w:t xml:space="preserve"> на територията на цялата страна – I фаза“, дейност 6 „Теренни наблюдения на </w:t>
      </w:r>
      <w:proofErr w:type="spellStart"/>
      <w:r w:rsidR="00997B4E" w:rsidRPr="00997B4E">
        <w:rPr>
          <w:rFonts w:eastAsia="Calibri"/>
          <w:color w:val="000000"/>
          <w:lang w:val="bg-BG"/>
        </w:rPr>
        <w:t>китоподобните</w:t>
      </w:r>
      <w:proofErr w:type="spellEnd"/>
      <w:r w:rsidR="00997B4E" w:rsidRPr="00997B4E">
        <w:rPr>
          <w:rFonts w:eastAsia="Calibri"/>
          <w:color w:val="000000"/>
          <w:lang w:val="bg-BG"/>
        </w:rPr>
        <w:t xml:space="preserve">: </w:t>
      </w:r>
      <w:proofErr w:type="spellStart"/>
      <w:r w:rsidR="00997B4E" w:rsidRPr="00156848">
        <w:rPr>
          <w:rFonts w:eastAsia="Calibri"/>
          <w:i/>
          <w:iCs/>
          <w:color w:val="000000"/>
          <w:lang w:val="bg-BG"/>
        </w:rPr>
        <w:t>Tursiops</w:t>
      </w:r>
      <w:proofErr w:type="spellEnd"/>
      <w:r w:rsidR="00997B4E" w:rsidRPr="00156848">
        <w:rPr>
          <w:rFonts w:eastAsia="Calibri"/>
          <w:i/>
          <w:iCs/>
          <w:color w:val="000000"/>
          <w:lang w:val="bg-BG"/>
        </w:rPr>
        <w:t xml:space="preserve"> </w:t>
      </w:r>
      <w:proofErr w:type="spellStart"/>
      <w:r w:rsidR="00997B4E" w:rsidRPr="00156848">
        <w:rPr>
          <w:rFonts w:eastAsia="Calibri"/>
          <w:i/>
          <w:iCs/>
          <w:color w:val="000000"/>
          <w:lang w:val="bg-BG"/>
        </w:rPr>
        <w:t>truncatus</w:t>
      </w:r>
      <w:proofErr w:type="spellEnd"/>
      <w:r w:rsidR="00997B4E" w:rsidRPr="00997B4E">
        <w:rPr>
          <w:rFonts w:eastAsia="Calibri"/>
          <w:color w:val="000000"/>
          <w:lang w:val="bg-BG"/>
        </w:rPr>
        <w:t xml:space="preserve">, </w:t>
      </w:r>
      <w:proofErr w:type="spellStart"/>
      <w:r w:rsidR="00997B4E" w:rsidRPr="00156848">
        <w:rPr>
          <w:rFonts w:eastAsia="Calibri"/>
          <w:i/>
          <w:iCs/>
          <w:color w:val="000000"/>
          <w:lang w:val="bg-BG"/>
        </w:rPr>
        <w:t>Phocoena</w:t>
      </w:r>
      <w:proofErr w:type="spellEnd"/>
      <w:r w:rsidR="00997B4E" w:rsidRPr="00156848">
        <w:rPr>
          <w:rFonts w:eastAsia="Calibri"/>
          <w:i/>
          <w:iCs/>
          <w:color w:val="000000"/>
          <w:lang w:val="bg-BG"/>
        </w:rPr>
        <w:t xml:space="preserve"> </w:t>
      </w:r>
      <w:proofErr w:type="spellStart"/>
      <w:r w:rsidR="00997B4E" w:rsidRPr="00156848">
        <w:rPr>
          <w:rFonts w:eastAsia="Calibri"/>
          <w:i/>
          <w:iCs/>
          <w:color w:val="000000"/>
          <w:lang w:val="bg-BG"/>
        </w:rPr>
        <w:t>phocoena</w:t>
      </w:r>
      <w:proofErr w:type="spellEnd"/>
      <w:r w:rsidR="00997B4E" w:rsidRPr="00997B4E">
        <w:rPr>
          <w:rFonts w:eastAsia="Calibri"/>
          <w:color w:val="000000"/>
          <w:lang w:val="bg-BG"/>
        </w:rPr>
        <w:t xml:space="preserve"> и </w:t>
      </w:r>
      <w:proofErr w:type="spellStart"/>
      <w:r w:rsidR="00997B4E" w:rsidRPr="00156848">
        <w:rPr>
          <w:rFonts w:eastAsia="Calibri"/>
          <w:i/>
          <w:iCs/>
          <w:color w:val="000000"/>
          <w:lang w:val="bg-BG"/>
        </w:rPr>
        <w:t>Delphinus</w:t>
      </w:r>
      <w:proofErr w:type="spellEnd"/>
      <w:r w:rsidR="00997B4E" w:rsidRPr="00156848">
        <w:rPr>
          <w:rFonts w:eastAsia="Calibri"/>
          <w:i/>
          <w:iCs/>
          <w:color w:val="000000"/>
          <w:lang w:val="bg-BG"/>
        </w:rPr>
        <w:t xml:space="preserve"> </w:t>
      </w:r>
      <w:proofErr w:type="spellStart"/>
      <w:r w:rsidR="00997B4E" w:rsidRPr="00156848">
        <w:rPr>
          <w:rFonts w:eastAsia="Calibri"/>
          <w:i/>
          <w:iCs/>
          <w:color w:val="000000"/>
          <w:lang w:val="bg-BG"/>
        </w:rPr>
        <w:t>delphis</w:t>
      </w:r>
      <w:proofErr w:type="spellEnd"/>
      <w:r w:rsidR="00997B4E"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Pr="00A53C98">
        <w:rPr>
          <w:rFonts w:eastAsia="Calibri"/>
          <w:color w:val="000000"/>
          <w:lang w:val="bg-BG"/>
        </w:rPr>
        <w:t xml:space="preserve">. </w:t>
      </w:r>
    </w:p>
    <w:p w14:paraId="212F8D79" w14:textId="77777777" w:rsidR="002C70FA" w:rsidRDefault="002C70FA">
      <w:pPr>
        <w:jc w:val="both"/>
        <w:rPr>
          <w:rFonts w:eastAsia="Calibri"/>
          <w:color w:val="000000"/>
        </w:rPr>
      </w:pPr>
    </w:p>
    <w:p w14:paraId="38532B5B" w14:textId="77777777" w:rsidR="002C70FA" w:rsidRDefault="002C70FA">
      <w:pPr>
        <w:jc w:val="both"/>
        <w:rPr>
          <w:rFonts w:eastAsia="Calibri"/>
          <w:color w:val="000000"/>
        </w:rPr>
      </w:pPr>
    </w:p>
    <w:p w14:paraId="16AF7ED3" w14:textId="77777777" w:rsidR="002C70FA" w:rsidRDefault="00F5568F" w:rsidP="0012396A">
      <w:pPr>
        <w:spacing w:after="120"/>
        <w:jc w:val="both"/>
        <w:rPr>
          <w:rFonts w:eastAsia="Calibri"/>
          <w:b/>
          <w:snapToGrid w:val="0"/>
          <w:color w:val="000000"/>
          <w:lang w:val="bg-BG"/>
        </w:rPr>
      </w:pPr>
      <w:r>
        <w:rPr>
          <w:rFonts w:eastAsia="Calibri"/>
          <w:b/>
          <w:snapToGrid w:val="0"/>
          <w:color w:val="000000"/>
          <w:lang w:val="bg-BG"/>
        </w:rPr>
        <w:t xml:space="preserve">Обикновен делфин, </w:t>
      </w:r>
      <w:proofErr w:type="spellStart"/>
      <w:r>
        <w:rPr>
          <w:rFonts w:eastAsia="Calibri"/>
          <w:b/>
          <w:snapToGrid w:val="0"/>
          <w:color w:val="000000"/>
          <w:lang w:val="bg-BG"/>
        </w:rPr>
        <w:t>каракаш</w:t>
      </w:r>
      <w:proofErr w:type="spellEnd"/>
      <w:r>
        <w:rPr>
          <w:rFonts w:eastAsia="Calibri"/>
          <w:b/>
          <w:snapToGrid w:val="0"/>
          <w:color w:val="000000"/>
          <w:lang w:val="bg-BG"/>
        </w:rPr>
        <w:t xml:space="preserve"> </w:t>
      </w:r>
      <w:r>
        <w:rPr>
          <w:rFonts w:eastAsia="Calibri"/>
          <w:b/>
          <w:snapToGrid w:val="0"/>
          <w:color w:val="000000"/>
          <w:lang w:val="en-GB"/>
        </w:rPr>
        <w:t>(</w:t>
      </w:r>
      <w:r>
        <w:rPr>
          <w:rFonts w:eastAsia="Calibri"/>
          <w:b/>
          <w:i/>
          <w:snapToGrid w:val="0"/>
          <w:color w:val="000000"/>
          <w:lang w:val="en-GB"/>
        </w:rPr>
        <w:t xml:space="preserve">Delphinus </w:t>
      </w:r>
      <w:proofErr w:type="spellStart"/>
      <w:r>
        <w:rPr>
          <w:rFonts w:eastAsia="Calibri"/>
          <w:b/>
          <w:i/>
          <w:snapToGrid w:val="0"/>
          <w:color w:val="000000"/>
          <w:lang w:val="en-GB"/>
        </w:rPr>
        <w:t>delphis</w:t>
      </w:r>
      <w:proofErr w:type="spellEnd"/>
      <w:r>
        <w:rPr>
          <w:rFonts w:eastAsia="Calibri"/>
          <w:b/>
          <w:i/>
          <w:snapToGrid w:val="0"/>
          <w:color w:val="000000"/>
          <w:lang w:val="en-GB"/>
        </w:rPr>
        <w:t xml:space="preserve"> </w:t>
      </w:r>
      <w:proofErr w:type="spellStart"/>
      <w:r>
        <w:rPr>
          <w:rFonts w:eastAsia="Calibri"/>
          <w:b/>
          <w:i/>
          <w:snapToGrid w:val="0"/>
          <w:color w:val="000000"/>
          <w:lang w:val="en-GB"/>
        </w:rPr>
        <w:t>ponticus</w:t>
      </w:r>
      <w:proofErr w:type="spellEnd"/>
      <w:r>
        <w:rPr>
          <w:rFonts w:eastAsia="Calibri"/>
          <w:b/>
          <w:snapToGrid w:val="0"/>
          <w:color w:val="000000"/>
          <w:lang w:val="en-GB"/>
        </w:rPr>
        <w:t>)</w:t>
      </w:r>
      <w:r>
        <w:rPr>
          <w:rFonts w:eastAsia="Calibri"/>
          <w:b/>
          <w:snapToGrid w:val="0"/>
          <w:color w:val="000000"/>
          <w:lang w:val="bg-BG"/>
        </w:rPr>
        <w:t xml:space="preserve"> </w:t>
      </w:r>
    </w:p>
    <w:p w14:paraId="65A12A09" w14:textId="77777777" w:rsidR="002C70FA" w:rsidRDefault="00F5568F" w:rsidP="0012396A">
      <w:pPr>
        <w:autoSpaceDE w:val="0"/>
        <w:autoSpaceDN w:val="0"/>
        <w:adjustRightInd w:val="0"/>
        <w:spacing w:after="120"/>
        <w:jc w:val="both"/>
        <w:rPr>
          <w:rFonts w:eastAsia="Calibri"/>
          <w:b/>
          <w:lang w:val="bg-BG"/>
        </w:rPr>
      </w:pPr>
      <w:r>
        <w:rPr>
          <w:rFonts w:eastAsia="Calibri"/>
          <w:b/>
          <w:lang w:val="bg-BG"/>
        </w:rPr>
        <w:t xml:space="preserve">Основни, вторични и случайни местообитания </w:t>
      </w:r>
    </w:p>
    <w:p w14:paraId="72D67CC0" w14:textId="77777777" w:rsidR="002C70FA" w:rsidRDefault="00F5568F" w:rsidP="0012396A">
      <w:pPr>
        <w:autoSpaceDE w:val="0"/>
        <w:autoSpaceDN w:val="0"/>
        <w:adjustRightInd w:val="0"/>
        <w:spacing w:after="120"/>
        <w:jc w:val="both"/>
        <w:rPr>
          <w:rFonts w:eastAsia="Calibri"/>
          <w:color w:val="000000"/>
        </w:rPr>
      </w:pPr>
      <w:r>
        <w:rPr>
          <w:rFonts w:eastAsia="Calibri"/>
          <w:lang w:val="bg-BG"/>
        </w:rPr>
        <w:t xml:space="preserve">Черноморските обикновени делфини обитават изключително морска среда. </w:t>
      </w:r>
      <w:r>
        <w:rPr>
          <w:rFonts w:eastAsia="Calibri"/>
          <w:color w:val="000000"/>
          <w:lang w:val="bg-BG"/>
        </w:rPr>
        <w:t>Срещат се предимно</w:t>
      </w:r>
      <w:r>
        <w:rPr>
          <w:rFonts w:eastAsia="Calibri"/>
          <w:color w:val="000000"/>
        </w:rPr>
        <w:t xml:space="preserve"> в </w:t>
      </w:r>
      <w:r>
        <w:rPr>
          <w:rFonts w:eastAsia="Calibri"/>
          <w:color w:val="000000"/>
          <w:lang w:val="bg-BG"/>
        </w:rPr>
        <w:t xml:space="preserve">дълбоки, </w:t>
      </w:r>
      <w:proofErr w:type="spellStart"/>
      <w:r>
        <w:rPr>
          <w:rFonts w:eastAsia="Calibri"/>
          <w:color w:val="000000"/>
          <w:lang w:val="bg-BG"/>
        </w:rPr>
        <w:t>откритоморски</w:t>
      </w:r>
      <w:proofErr w:type="spellEnd"/>
      <w:r>
        <w:rPr>
          <w:rFonts w:eastAsia="Calibri"/>
          <w:color w:val="000000"/>
          <w:lang w:val="bg-BG"/>
        </w:rPr>
        <w:t xml:space="preserve"> води,</w:t>
      </w:r>
      <w:r>
        <w:rPr>
          <w:rFonts w:eastAsia="Calibri"/>
          <w:color w:val="000000"/>
        </w:rPr>
        <w:t xml:space="preserve"> </w:t>
      </w:r>
      <w:r>
        <w:rPr>
          <w:rFonts w:eastAsia="Calibri"/>
          <w:color w:val="000000"/>
          <w:lang w:val="bg-BG"/>
        </w:rPr>
        <w:t xml:space="preserve">с по-ниска </w:t>
      </w:r>
      <w:proofErr w:type="spellStart"/>
      <w:r>
        <w:rPr>
          <w:rFonts w:eastAsia="Calibri"/>
          <w:color w:val="000000"/>
          <w:lang w:val="bg-BG"/>
        </w:rPr>
        <w:t>тепература</w:t>
      </w:r>
      <w:proofErr w:type="spellEnd"/>
      <w:r>
        <w:rPr>
          <w:rFonts w:eastAsia="Calibri"/>
          <w:color w:val="000000"/>
          <w:lang w:val="bg-BG"/>
        </w:rPr>
        <w:t xml:space="preserve"> на повърхностните води (</w:t>
      </w:r>
      <w:r>
        <w:rPr>
          <w:rFonts w:eastAsia="Calibri"/>
          <w:color w:val="000000"/>
        </w:rPr>
        <w:t xml:space="preserve">Sanchez et al., 2017). </w:t>
      </w:r>
    </w:p>
    <w:p w14:paraId="297CB7A7" w14:textId="77777777" w:rsidR="002C70FA" w:rsidRDefault="00F5568F" w:rsidP="0012396A">
      <w:pPr>
        <w:autoSpaceDE w:val="0"/>
        <w:autoSpaceDN w:val="0"/>
        <w:adjustRightInd w:val="0"/>
        <w:spacing w:after="120"/>
        <w:jc w:val="both"/>
        <w:rPr>
          <w:rFonts w:eastAsia="Calibri"/>
          <w:lang w:val="bg-BG"/>
        </w:rPr>
      </w:pPr>
      <w:r>
        <w:rPr>
          <w:rFonts w:eastAsia="Calibri"/>
          <w:b/>
          <w:lang w:val="bg-BG"/>
        </w:rPr>
        <w:t>Основно местообитание</w:t>
      </w:r>
      <w:r>
        <w:rPr>
          <w:rFonts w:eastAsia="Calibri"/>
          <w:lang w:val="bg-BG"/>
        </w:rPr>
        <w:t>: открито море (обикновено над 200 м дълбочина).</w:t>
      </w:r>
    </w:p>
    <w:p w14:paraId="309E5CB5" w14:textId="77777777" w:rsidR="002C70FA" w:rsidRDefault="00F5568F" w:rsidP="0012396A">
      <w:pPr>
        <w:autoSpaceDE w:val="0"/>
        <w:autoSpaceDN w:val="0"/>
        <w:adjustRightInd w:val="0"/>
        <w:spacing w:after="120"/>
        <w:jc w:val="both"/>
        <w:rPr>
          <w:rFonts w:eastAsia="Calibri"/>
          <w:lang w:val="bg-BG"/>
        </w:rPr>
      </w:pPr>
      <w:r>
        <w:rPr>
          <w:rFonts w:eastAsia="Calibri"/>
          <w:b/>
          <w:lang w:val="bg-BG"/>
        </w:rPr>
        <w:t>Вторично местообитание</w:t>
      </w:r>
      <w:r>
        <w:rPr>
          <w:rFonts w:eastAsia="Calibri"/>
          <w:lang w:val="bg-BG"/>
        </w:rPr>
        <w:t xml:space="preserve">: </w:t>
      </w:r>
      <w:proofErr w:type="spellStart"/>
      <w:r>
        <w:rPr>
          <w:rFonts w:eastAsia="Calibri"/>
          <w:lang w:val="bg-BG"/>
        </w:rPr>
        <w:t>Литоралната</w:t>
      </w:r>
      <w:proofErr w:type="spellEnd"/>
      <w:r>
        <w:rPr>
          <w:rFonts w:eastAsia="Calibri"/>
          <w:lang w:val="bg-BG"/>
        </w:rPr>
        <w:t xml:space="preserve"> зона по целия континентален шелф (обикновено над 6 m, но по-малко от 200 m дълбочина).</w:t>
      </w:r>
    </w:p>
    <w:p w14:paraId="465759D4" w14:textId="77777777" w:rsidR="002C70FA" w:rsidRDefault="00F5568F" w:rsidP="0012396A">
      <w:pPr>
        <w:autoSpaceDE w:val="0"/>
        <w:autoSpaceDN w:val="0"/>
        <w:adjustRightInd w:val="0"/>
        <w:spacing w:after="120"/>
        <w:jc w:val="both"/>
        <w:rPr>
          <w:rFonts w:eastAsia="Calibri"/>
          <w:lang w:val="bg-BG"/>
        </w:rPr>
      </w:pPr>
      <w:r>
        <w:rPr>
          <w:rFonts w:eastAsia="Calibri"/>
          <w:b/>
          <w:lang w:val="bg-BG"/>
        </w:rPr>
        <w:t>Случайни местообитания</w:t>
      </w:r>
      <w:r>
        <w:rPr>
          <w:rFonts w:eastAsia="Calibri"/>
          <w:lang w:val="bg-BG"/>
        </w:rPr>
        <w:t>: плиткото море (обикновено по-малко от 6 м дълбочина; включва морските заливи).</w:t>
      </w:r>
    </w:p>
    <w:p w14:paraId="201DFE32" w14:textId="77777777" w:rsidR="002C70FA" w:rsidRDefault="00F5568F" w:rsidP="0012396A">
      <w:pPr>
        <w:autoSpaceDE w:val="0"/>
        <w:autoSpaceDN w:val="0"/>
        <w:adjustRightInd w:val="0"/>
        <w:spacing w:after="120"/>
        <w:jc w:val="both"/>
        <w:rPr>
          <w:rFonts w:eastAsia="Calibri"/>
          <w:b/>
          <w:lang w:val="bg-BG"/>
        </w:rPr>
      </w:pPr>
      <w:r>
        <w:rPr>
          <w:rFonts w:eastAsia="Calibri"/>
          <w:b/>
          <w:lang w:val="bg-BG"/>
        </w:rPr>
        <w:t>Критични местообитания</w:t>
      </w:r>
    </w:p>
    <w:p w14:paraId="39AD9862" w14:textId="77777777" w:rsidR="002C70FA" w:rsidRDefault="00F5568F" w:rsidP="0012396A">
      <w:pPr>
        <w:autoSpaceDE w:val="0"/>
        <w:autoSpaceDN w:val="0"/>
        <w:adjustRightInd w:val="0"/>
        <w:spacing w:after="120"/>
        <w:jc w:val="both"/>
        <w:rPr>
          <w:rFonts w:eastAsia="Calibri"/>
          <w:lang w:val="bg-BG"/>
        </w:rPr>
      </w:pPr>
      <w:r>
        <w:rPr>
          <w:rFonts w:eastAsia="Calibri"/>
          <w:lang w:val="bg-BG"/>
        </w:rPr>
        <w:t xml:space="preserve">Обикновените делфини са разпространени главно в открито море и се придвижват в плитки крайбрежни води, следвайки сезонните концентрации на предпочитаната от тях плячка, черноморската хамсия и черноморската </w:t>
      </w:r>
      <w:proofErr w:type="spellStart"/>
      <w:r>
        <w:rPr>
          <w:rFonts w:eastAsia="Calibri"/>
          <w:lang w:val="bg-BG"/>
        </w:rPr>
        <w:t>трицона</w:t>
      </w:r>
      <w:proofErr w:type="spellEnd"/>
      <w:r>
        <w:rPr>
          <w:rFonts w:eastAsia="Calibri"/>
          <w:lang w:val="bg-BG"/>
        </w:rPr>
        <w:t xml:space="preserve">. Зимните струпвания от хамсия в югоизточната част на Черно море, и в по-малка степен по крайбрежието на Крим, създават благоприятни условия за </w:t>
      </w:r>
      <w:proofErr w:type="spellStart"/>
      <w:r>
        <w:rPr>
          <w:rFonts w:eastAsia="Calibri"/>
          <w:lang w:val="bg-BG"/>
        </w:rPr>
        <w:t>зимувални</w:t>
      </w:r>
      <w:proofErr w:type="spellEnd"/>
      <w:r>
        <w:rPr>
          <w:rFonts w:eastAsia="Calibri"/>
          <w:lang w:val="bg-BG"/>
        </w:rPr>
        <w:t xml:space="preserve"> концентрации на обикновени делфини. Летните концентрации на </w:t>
      </w:r>
      <w:proofErr w:type="spellStart"/>
      <w:r>
        <w:rPr>
          <w:rFonts w:eastAsia="Calibri"/>
          <w:lang w:val="bg-BG"/>
        </w:rPr>
        <w:t>трицона</w:t>
      </w:r>
      <w:proofErr w:type="spellEnd"/>
      <w:r>
        <w:rPr>
          <w:rFonts w:eastAsia="Calibri"/>
          <w:lang w:val="bg-BG"/>
        </w:rPr>
        <w:t xml:space="preserve"> в северозападната, североизточната и централната част на Черно море привличат обикновени делфини на съвсем различни места за хранене. Тези </w:t>
      </w:r>
      <w:proofErr w:type="spellStart"/>
      <w:r>
        <w:rPr>
          <w:rFonts w:eastAsia="Calibri"/>
          <w:lang w:val="bg-BG"/>
        </w:rPr>
        <w:t>китоподобни</w:t>
      </w:r>
      <w:proofErr w:type="spellEnd"/>
      <w:r>
        <w:rPr>
          <w:rFonts w:eastAsia="Calibri"/>
          <w:lang w:val="bg-BG"/>
        </w:rPr>
        <w:t xml:space="preserve"> избягват води с ниска соленост, което може да обясни защо те никога не се срещат в Азовско море и в Керченския проток.</w:t>
      </w:r>
    </w:p>
    <w:p w14:paraId="53BBC7BC" w14:textId="77777777" w:rsidR="002C70FA" w:rsidRDefault="00F5568F" w:rsidP="0012396A">
      <w:pPr>
        <w:spacing w:after="120"/>
        <w:jc w:val="both"/>
        <w:rPr>
          <w:rFonts w:eastAsia="Calibri"/>
          <w:lang w:val="bg-BG"/>
        </w:rPr>
      </w:pPr>
      <w:r>
        <w:rPr>
          <w:rFonts w:eastAsia="Calibri"/>
          <w:lang w:val="bg-BG"/>
        </w:rPr>
        <w:t>По нашето крайбрежие обикновени</w:t>
      </w:r>
      <w:r>
        <w:rPr>
          <w:rFonts w:eastAsia="Calibri"/>
          <w:lang w:val="ru-RU"/>
        </w:rPr>
        <w:t>т</w:t>
      </w:r>
      <w:r>
        <w:rPr>
          <w:rFonts w:eastAsia="Calibri"/>
          <w:lang w:val="bg-BG"/>
        </w:rPr>
        <w:t xml:space="preserve">е делфини се появяват редовно, първоначално в най-южните райони на България (река Резовска – Маслен нос) по време на пролетните </w:t>
      </w:r>
      <w:r>
        <w:rPr>
          <w:rFonts w:eastAsia="Calibri"/>
          <w:lang w:val="bg-BG"/>
        </w:rPr>
        <w:lastRenderedPageBreak/>
        <w:t xml:space="preserve">миграции (март-април, а в някои години февруари) (Николов, 1963б). С напредването на сезона разпределението на </w:t>
      </w:r>
      <w:proofErr w:type="spellStart"/>
      <w:r>
        <w:rPr>
          <w:rFonts w:eastAsia="Calibri"/>
          <w:lang w:val="bg-BG"/>
        </w:rPr>
        <w:t>китоподобните</w:t>
      </w:r>
      <w:proofErr w:type="spellEnd"/>
      <w:r>
        <w:rPr>
          <w:rFonts w:eastAsia="Calibri"/>
          <w:lang w:val="bg-BG"/>
        </w:rPr>
        <w:t xml:space="preserve"> се измества към по-дълбоки води на морето и на север на 40-90 мили от брега, което е свързано с периода на съешаване/чифтосване/размножаване и раждане. Тук те образуват по-големи струпвания - до няколко хиляди животни. През есента </w:t>
      </w:r>
      <w:proofErr w:type="spellStart"/>
      <w:r>
        <w:rPr>
          <w:rFonts w:eastAsia="Calibri"/>
          <w:lang w:val="bg-BG"/>
        </w:rPr>
        <w:t>китоподобните</w:t>
      </w:r>
      <w:proofErr w:type="spellEnd"/>
      <w:r>
        <w:rPr>
          <w:rFonts w:eastAsia="Calibri"/>
          <w:lang w:val="bg-BG"/>
        </w:rPr>
        <w:t xml:space="preserve"> предприемат  обратната миграция по същия маршрут (Николов, 1963a, б) или относително по-близо до брега при отдалеченост 8-17 мили (Станев, 1996). Става ясно, че обикновените делфини са разпространени по цялото ни крайбрежие. </w:t>
      </w:r>
    </w:p>
    <w:p w14:paraId="65EA52DB" w14:textId="0C29D9D5" w:rsidR="002C70FA" w:rsidRPr="00A53C98" w:rsidRDefault="00F5568F" w:rsidP="0012396A">
      <w:pPr>
        <w:autoSpaceDE w:val="0"/>
        <w:autoSpaceDN w:val="0"/>
        <w:adjustRightInd w:val="0"/>
        <w:spacing w:after="120"/>
        <w:jc w:val="both"/>
        <w:rPr>
          <w:rFonts w:eastAsia="Calibri"/>
          <w:lang w:val="bg-BG"/>
        </w:rPr>
      </w:pPr>
      <w:r>
        <w:rPr>
          <w:rFonts w:eastAsia="Calibri"/>
          <w:lang w:val="bg-BG"/>
        </w:rPr>
        <w:t xml:space="preserve">Критичните местообитания за обикновените делфини, припокриващи се с риболовните зони на интензивен </w:t>
      </w:r>
      <w:proofErr w:type="spellStart"/>
      <w:r>
        <w:rPr>
          <w:rFonts w:eastAsia="Calibri"/>
          <w:lang w:val="bg-BG"/>
        </w:rPr>
        <w:t>тралов</w:t>
      </w:r>
      <w:proofErr w:type="spellEnd"/>
      <w:r>
        <w:rPr>
          <w:rFonts w:eastAsia="Calibri"/>
          <w:lang w:val="bg-BG"/>
        </w:rPr>
        <w:t xml:space="preserve"> риболов върху стадните </w:t>
      </w:r>
      <w:proofErr w:type="spellStart"/>
      <w:r>
        <w:rPr>
          <w:rFonts w:eastAsia="Calibri"/>
          <w:lang w:val="bg-BG"/>
        </w:rPr>
        <w:t>пелагични</w:t>
      </w:r>
      <w:proofErr w:type="spellEnd"/>
      <w:r>
        <w:rPr>
          <w:rFonts w:eastAsia="Calibri"/>
          <w:lang w:val="bg-BG"/>
        </w:rPr>
        <w:t xml:space="preserve"> риби като цяло не са определени за България. За останалите страни или също не са изяснени (Румъния, Турция) или някои критични </w:t>
      </w:r>
      <w:r w:rsidRPr="00A53C98">
        <w:rPr>
          <w:rFonts w:eastAsia="Calibri"/>
          <w:lang w:val="bg-BG"/>
        </w:rPr>
        <w:t>местообитания са определени за Грузия и Украйна (</w:t>
      </w:r>
      <w:proofErr w:type="spellStart"/>
      <w:r w:rsidRPr="00A53C98">
        <w:rPr>
          <w:rFonts w:eastAsia="Calibri"/>
          <w:lang w:val="bg-BG"/>
        </w:rPr>
        <w:t>Birkun</w:t>
      </w:r>
      <w:proofErr w:type="spellEnd"/>
      <w:r w:rsidRPr="00A53C98">
        <w:rPr>
          <w:rFonts w:eastAsia="Calibri"/>
          <w:lang w:val="bg-BG"/>
        </w:rPr>
        <w:t xml:space="preserve"> </w:t>
      </w:r>
      <w:proofErr w:type="spellStart"/>
      <w:r w:rsidRPr="00A53C98">
        <w:rPr>
          <w:rFonts w:eastAsia="Calibri"/>
          <w:lang w:val="bg-BG"/>
        </w:rPr>
        <w:t>et</w:t>
      </w:r>
      <w:proofErr w:type="spellEnd"/>
      <w:r w:rsidRPr="00A53C98">
        <w:rPr>
          <w:rFonts w:eastAsia="Calibri"/>
          <w:lang w:val="bg-BG"/>
        </w:rPr>
        <w:t xml:space="preserve"> </w:t>
      </w:r>
      <w:proofErr w:type="spellStart"/>
      <w:r w:rsidRPr="00A53C98">
        <w:rPr>
          <w:rFonts w:eastAsia="Calibri"/>
          <w:lang w:val="bg-BG"/>
        </w:rPr>
        <w:t>al</w:t>
      </w:r>
      <w:proofErr w:type="spellEnd"/>
      <w:r w:rsidRPr="00A53C98">
        <w:rPr>
          <w:rFonts w:eastAsia="Calibri"/>
          <w:lang w:val="bg-BG"/>
        </w:rPr>
        <w:t xml:space="preserve">., 2014). </w:t>
      </w:r>
      <w:r w:rsidR="00591E7A" w:rsidRPr="00591E7A">
        <w:rPr>
          <w:rFonts w:eastAsia="Calibri"/>
          <w:lang w:val="bg-BG"/>
        </w:rPr>
        <w:t xml:space="preserve">При последните общата им характеристика се заключава в припокриване на миграционните пътища на обикновените делфини и техните зони на отхранване със зоните на промишлен </w:t>
      </w:r>
      <w:proofErr w:type="spellStart"/>
      <w:r w:rsidR="00591E7A" w:rsidRPr="00591E7A">
        <w:rPr>
          <w:rFonts w:eastAsia="Calibri"/>
          <w:lang w:val="bg-BG"/>
        </w:rPr>
        <w:t>трален</w:t>
      </w:r>
      <w:proofErr w:type="spellEnd"/>
      <w:r w:rsidR="00591E7A" w:rsidRPr="00591E7A">
        <w:rPr>
          <w:rFonts w:eastAsia="Calibri"/>
          <w:lang w:val="bg-BG"/>
        </w:rPr>
        <w:t xml:space="preserve"> риболов, основно върху стадните </w:t>
      </w:r>
      <w:proofErr w:type="spellStart"/>
      <w:r w:rsidR="00591E7A" w:rsidRPr="00591E7A">
        <w:rPr>
          <w:rFonts w:eastAsia="Calibri"/>
          <w:lang w:val="bg-BG"/>
        </w:rPr>
        <w:t>пелагични</w:t>
      </w:r>
      <w:proofErr w:type="spellEnd"/>
      <w:r w:rsidR="00591E7A" w:rsidRPr="00591E7A">
        <w:rPr>
          <w:rFonts w:eastAsia="Calibri"/>
          <w:lang w:val="bg-BG"/>
        </w:rPr>
        <w:t xml:space="preserve"> риби – хамсия и </w:t>
      </w:r>
      <w:proofErr w:type="spellStart"/>
      <w:r w:rsidR="00591E7A" w:rsidRPr="00591E7A">
        <w:rPr>
          <w:rFonts w:eastAsia="Calibri"/>
          <w:lang w:val="bg-BG"/>
        </w:rPr>
        <w:t>трицона</w:t>
      </w:r>
      <w:proofErr w:type="spellEnd"/>
      <w:r w:rsidR="00591E7A" w:rsidRPr="00591E7A">
        <w:rPr>
          <w:rFonts w:eastAsia="Calibri"/>
          <w:lang w:val="bg-BG"/>
        </w:rPr>
        <w:t>.</w:t>
      </w:r>
    </w:p>
    <w:p w14:paraId="69799A69" w14:textId="77777777" w:rsidR="002C70FA" w:rsidRDefault="00F5568F" w:rsidP="0012396A">
      <w:pPr>
        <w:spacing w:after="120"/>
        <w:jc w:val="both"/>
        <w:rPr>
          <w:rFonts w:eastAsia="Calibri"/>
          <w:lang w:val="bg-BG"/>
        </w:rPr>
      </w:pPr>
      <w:r>
        <w:rPr>
          <w:rFonts w:eastAsia="Calibri"/>
          <w:lang w:val="bg-BG"/>
        </w:rPr>
        <w:t xml:space="preserve">Въпреки че критичните </w:t>
      </w:r>
      <w:proofErr w:type="spellStart"/>
      <w:r>
        <w:rPr>
          <w:rFonts w:eastAsia="Calibri"/>
          <w:lang w:val="bg-BG"/>
        </w:rPr>
        <w:t>хабитати</w:t>
      </w:r>
      <w:proofErr w:type="spellEnd"/>
      <w:r>
        <w:rPr>
          <w:rFonts w:eastAsia="Calibri"/>
          <w:lang w:val="bg-BG"/>
        </w:rPr>
        <w:t xml:space="preserve"> на обикновените делфини не са толкова добре изяснени, се предполага, че по българското крайбрежие те не са незначителни по отношение на антропогенния натиск върху местата им на размножаване, отглеждане и хранене.</w:t>
      </w:r>
    </w:p>
    <w:p w14:paraId="79259BD6" w14:textId="77777777" w:rsidR="002C70FA" w:rsidRDefault="00F5568F" w:rsidP="0012396A">
      <w:pPr>
        <w:spacing w:after="120"/>
        <w:jc w:val="both"/>
        <w:rPr>
          <w:rFonts w:eastAsia="Calibri"/>
          <w:lang w:val="bg-BG"/>
        </w:rPr>
      </w:pPr>
      <w:r>
        <w:rPr>
          <w:rFonts w:eastAsia="Calibri"/>
          <w:b/>
          <w:bCs/>
          <w:lang w:val="bg-BG"/>
        </w:rPr>
        <w:t>Площ на заетите местообитания</w:t>
      </w:r>
    </w:p>
    <w:p w14:paraId="32D85DF3" w14:textId="4128207E"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За определяне на този параметър са проведени систематични полеви наблюдения за присъствия на вида от самолет, кораб и стационарна точка (Фиг. </w:t>
      </w:r>
      <w:r w:rsidR="00BB1FF0">
        <w:rPr>
          <w:rFonts w:eastAsia="Calibri"/>
          <w:color w:val="000000"/>
          <w:lang w:val="bg-BG"/>
        </w:rPr>
        <w:t>2</w:t>
      </w:r>
      <w:r>
        <w:rPr>
          <w:rFonts w:eastAsia="Calibri"/>
          <w:color w:val="000000"/>
          <w:lang w:val="bg-BG"/>
        </w:rPr>
        <w:t xml:space="preserve">1). Мерна единица за изчисление на параметъра е квадратен километър. Площта на местообитанието е определена по дедуктивен модел и експертно мнение, като се отчитат лимитиращите фактори от гледна точка на природната среда и реалните наблюдения на вида през отчетния период (Михайлов и </w:t>
      </w:r>
      <w:proofErr w:type="spellStart"/>
      <w:r>
        <w:rPr>
          <w:rFonts w:eastAsia="Calibri"/>
          <w:color w:val="000000"/>
          <w:lang w:val="bg-BG"/>
        </w:rPr>
        <w:t>сътр</w:t>
      </w:r>
      <w:proofErr w:type="spellEnd"/>
      <w:r>
        <w:rPr>
          <w:rFonts w:eastAsia="Calibri"/>
          <w:color w:val="000000"/>
          <w:lang w:val="bg-BG"/>
        </w:rPr>
        <w:t xml:space="preserve">., 2015). </w:t>
      </w:r>
    </w:p>
    <w:p w14:paraId="3198FAD6" w14:textId="77777777" w:rsidR="002C70FA" w:rsidRDefault="002C70FA">
      <w:pPr>
        <w:jc w:val="both"/>
        <w:rPr>
          <w:rFonts w:eastAsia="Calibri"/>
          <w:color w:val="000000"/>
        </w:rPr>
      </w:pPr>
    </w:p>
    <w:p w14:paraId="54DBA920" w14:textId="21D787C4" w:rsidR="002C70FA" w:rsidRDefault="00F5568F" w:rsidP="00A53C98">
      <w:pPr>
        <w:jc w:val="center"/>
        <w:rPr>
          <w:rFonts w:eastAsia="Calibri"/>
          <w:color w:val="000000"/>
        </w:rPr>
      </w:pPr>
      <w:r>
        <w:rPr>
          <w:rFonts w:eastAsia="Calibri"/>
          <w:noProof/>
          <w:color w:val="000000"/>
          <w:lang w:val="bg-BG" w:eastAsia="bg-BG"/>
        </w:rPr>
        <w:lastRenderedPageBreak/>
        <w:drawing>
          <wp:inline distT="0" distB="0" distL="0" distR="0" wp14:anchorId="14EA3A86" wp14:editId="1521B0CA">
            <wp:extent cx="5776801" cy="5297805"/>
            <wp:effectExtent l="0" t="0" r="0" b="0"/>
            <wp:docPr id="39"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артина 35"/>
                    <pic:cNvPicPr>
                      <a:picLocks noChangeAspect="1" noChangeArrowheads="1"/>
                    </pic:cNvPicPr>
                  </pic:nvPicPr>
                  <pic:blipFill rotWithShape="1">
                    <a:blip r:embed="rId43" cstate="print"/>
                    <a:srcRect b="4983"/>
                    <a:stretch/>
                  </pic:blipFill>
                  <pic:spPr bwMode="auto">
                    <a:xfrm>
                      <a:off x="0" y="0"/>
                      <a:ext cx="5779775" cy="530053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iCs/>
          <w:lang w:val="bg-BG"/>
        </w:rPr>
        <w:t xml:space="preserve">Фигура </w:t>
      </w:r>
      <w:r w:rsidR="004C6EC2">
        <w:rPr>
          <w:rFonts w:eastAsia="Calibri"/>
          <w:b/>
          <w:iCs/>
          <w:lang w:val="bg-BG"/>
        </w:rPr>
        <w:t>2</w:t>
      </w:r>
      <w:r>
        <w:rPr>
          <w:rFonts w:eastAsia="Calibri"/>
          <w:b/>
          <w:iCs/>
          <w:lang w:val="bg-BG"/>
        </w:rPr>
        <w:t xml:space="preserve">1. </w:t>
      </w:r>
      <w:r>
        <w:rPr>
          <w:rFonts w:eastAsia="Calibri"/>
          <w:bCs/>
          <w:iCs/>
          <w:lang w:val="bg-BG"/>
        </w:rPr>
        <w:t xml:space="preserve">Карта на разпространение на </w:t>
      </w:r>
      <w:proofErr w:type="spellStart"/>
      <w:r>
        <w:rPr>
          <w:rFonts w:eastAsia="Calibri"/>
          <w:bCs/>
          <w:i/>
          <w:iCs/>
          <w:lang w:val="bg-BG"/>
        </w:rPr>
        <w:t>Delphinus</w:t>
      </w:r>
      <w:proofErr w:type="spellEnd"/>
      <w:r>
        <w:rPr>
          <w:rFonts w:eastAsia="Calibri"/>
          <w:bCs/>
          <w:i/>
          <w:iCs/>
          <w:lang w:val="bg-BG"/>
        </w:rPr>
        <w:t xml:space="preserve"> </w:t>
      </w:r>
      <w:proofErr w:type="spellStart"/>
      <w:r>
        <w:rPr>
          <w:rFonts w:eastAsia="Calibri"/>
          <w:bCs/>
          <w:i/>
          <w:iCs/>
          <w:lang w:val="bg-BG"/>
        </w:rPr>
        <w:t>delphis</w:t>
      </w:r>
      <w:proofErr w:type="spellEnd"/>
      <w:r>
        <w:rPr>
          <w:rFonts w:eastAsia="Calibri"/>
          <w:bCs/>
          <w:iCs/>
          <w:lang w:val="bg-BG"/>
        </w:rPr>
        <w:t xml:space="preserve"> (визуализация</w:t>
      </w:r>
      <w:r>
        <w:rPr>
          <w:rFonts w:eastAsia="Calibri"/>
          <w:bCs/>
          <w:i/>
          <w:iCs/>
          <w:lang w:val="bg-BG"/>
        </w:rPr>
        <w:t xml:space="preserve"> </w:t>
      </w:r>
      <w:proofErr w:type="spellStart"/>
      <w:r w:rsidRPr="00A53C98">
        <w:rPr>
          <w:rFonts w:eastAsia="Calibri"/>
          <w:bCs/>
          <w:iCs/>
          <w:lang w:val="bg-BG"/>
        </w:rPr>
        <w:t>Range</w:t>
      </w:r>
      <w:proofErr w:type="spellEnd"/>
      <w:r w:rsidRPr="00A53C98">
        <w:rPr>
          <w:rFonts w:eastAsia="Calibri"/>
          <w:bCs/>
          <w:iCs/>
          <w:lang w:val="bg-BG"/>
        </w:rPr>
        <w:t xml:space="preserve"> </w:t>
      </w:r>
      <w:proofErr w:type="spellStart"/>
      <w:r w:rsidRPr="00A53C98">
        <w:rPr>
          <w:rFonts w:eastAsia="Calibri"/>
          <w:bCs/>
          <w:iCs/>
          <w:lang w:val="bg-BG"/>
        </w:rPr>
        <w:t>tool</w:t>
      </w:r>
      <w:proofErr w:type="spellEnd"/>
      <w:r>
        <w:rPr>
          <w:rFonts w:eastAsia="Calibri"/>
          <w:bCs/>
          <w:iCs/>
          <w:lang w:val="bg-BG"/>
        </w:rPr>
        <w:t>) по данни от полеви проучвания от кораб, самолет и стационарни точки в БГ ИИЗ на Черно море през 2014-2015г</w:t>
      </w:r>
      <w:r>
        <w:rPr>
          <w:rFonts w:eastAsia="Calibri"/>
          <w:b/>
          <w:bCs/>
          <w:i/>
          <w:iCs/>
          <w:lang w:val="bg-BG"/>
        </w:rPr>
        <w:t>.</w:t>
      </w:r>
      <w:r w:rsidR="008C083A">
        <w:rPr>
          <w:rFonts w:eastAsia="Calibri"/>
          <w:b/>
          <w:bCs/>
          <w:i/>
          <w:iCs/>
          <w:lang w:val="bg-BG"/>
        </w:rPr>
        <w:t xml:space="preserve">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008C083A">
        <w:rPr>
          <w:rFonts w:eastAsia="Calibri"/>
          <w:color w:val="000000"/>
          <w:lang w:val="bg-BG"/>
        </w:rPr>
        <w:t>)</w:t>
      </w:r>
    </w:p>
    <w:p w14:paraId="09F4121C" w14:textId="77777777" w:rsidR="002C70FA" w:rsidRDefault="002C70FA">
      <w:pPr>
        <w:jc w:val="both"/>
        <w:rPr>
          <w:rFonts w:eastAsia="Calibri"/>
          <w:color w:val="000000"/>
          <w:lang w:val="bg-BG"/>
        </w:rPr>
      </w:pPr>
    </w:p>
    <w:p w14:paraId="73677BB5" w14:textId="77777777" w:rsidR="002C70FA" w:rsidRPr="00A53C98" w:rsidRDefault="00F5568F" w:rsidP="0012396A">
      <w:pPr>
        <w:spacing w:after="120"/>
        <w:jc w:val="both"/>
        <w:rPr>
          <w:rFonts w:eastAsia="Calibri"/>
          <w:bCs/>
          <w:color w:val="000000"/>
          <w:lang w:val="bg-BG"/>
        </w:rPr>
      </w:pPr>
      <w:r>
        <w:rPr>
          <w:rFonts w:eastAsia="Calibri"/>
          <w:color w:val="000000"/>
          <w:lang w:val="bg-BG"/>
        </w:rPr>
        <w:t xml:space="preserve">Анализът на данните чрез </w:t>
      </w:r>
      <w:proofErr w:type="spellStart"/>
      <w:r w:rsidRPr="00A53C98">
        <w:rPr>
          <w:rFonts w:eastAsia="Calibri"/>
          <w:color w:val="000000"/>
          <w:lang w:val="bg-BG"/>
        </w:rPr>
        <w:t>Range</w:t>
      </w:r>
      <w:proofErr w:type="spellEnd"/>
      <w:r w:rsidRPr="00A53C98">
        <w:rPr>
          <w:rFonts w:eastAsia="Calibri"/>
          <w:color w:val="000000"/>
          <w:lang w:val="bg-BG"/>
        </w:rPr>
        <w:t xml:space="preserve"> </w:t>
      </w:r>
      <w:proofErr w:type="spellStart"/>
      <w:r w:rsidRPr="00A53C98">
        <w:rPr>
          <w:rFonts w:eastAsia="Calibri"/>
          <w:color w:val="000000"/>
          <w:lang w:val="bg-BG"/>
        </w:rPr>
        <w:t>Tool</w:t>
      </w:r>
      <w:proofErr w:type="spellEnd"/>
      <w:r>
        <w:rPr>
          <w:rFonts w:eastAsia="Calibri"/>
          <w:color w:val="000000"/>
          <w:lang w:val="bg-BG"/>
        </w:rPr>
        <w:t xml:space="preserve"> определя площта на заетите местообитания за </w:t>
      </w:r>
      <w:r w:rsidRPr="00A53C98">
        <w:rPr>
          <w:rFonts w:eastAsia="Calibri"/>
          <w:color w:val="000000"/>
          <w:lang w:val="bg-BG"/>
        </w:rPr>
        <w:t xml:space="preserve">обикновен делфин в границите на БГ ИИЗ на </w:t>
      </w:r>
      <w:r w:rsidRPr="00A53C98">
        <w:rPr>
          <w:rFonts w:eastAsia="Calibri"/>
          <w:bCs/>
          <w:color w:val="000000"/>
          <w:lang w:val="bg-BG"/>
        </w:rPr>
        <w:t xml:space="preserve">16 000 </w:t>
      </w:r>
      <w:r w:rsidRPr="00A53C98">
        <w:rPr>
          <w:rFonts w:eastAsia="Calibri"/>
          <w:lang w:val="bg-BG"/>
        </w:rPr>
        <w:t>км</w:t>
      </w:r>
      <w:r w:rsidRPr="00A53C98">
        <w:rPr>
          <w:rFonts w:eastAsia="Calibri"/>
          <w:vertAlign w:val="superscript"/>
          <w:lang w:val="bg-BG"/>
        </w:rPr>
        <w:t>2</w:t>
      </w:r>
      <w:r w:rsidRPr="00A53C98">
        <w:rPr>
          <w:rFonts w:eastAsia="Calibri"/>
          <w:bCs/>
          <w:color w:val="000000"/>
          <w:lang w:val="bg-BG"/>
        </w:rPr>
        <w:t>.</w:t>
      </w:r>
    </w:p>
    <w:p w14:paraId="6401D027" w14:textId="77777777" w:rsidR="002C70FA" w:rsidRDefault="00F5568F" w:rsidP="0012396A">
      <w:pPr>
        <w:autoSpaceDE w:val="0"/>
        <w:autoSpaceDN w:val="0"/>
        <w:adjustRightInd w:val="0"/>
        <w:spacing w:after="120"/>
        <w:jc w:val="both"/>
        <w:rPr>
          <w:rFonts w:eastAsia="Calibri"/>
          <w:b/>
          <w:bCs/>
          <w:color w:val="000000"/>
        </w:rPr>
      </w:pPr>
      <w:proofErr w:type="spellStart"/>
      <w:r>
        <w:rPr>
          <w:rFonts w:eastAsia="Calibri"/>
          <w:b/>
          <w:bCs/>
          <w:color w:val="000000"/>
        </w:rPr>
        <w:t>Площ</w:t>
      </w:r>
      <w:proofErr w:type="spellEnd"/>
      <w:r>
        <w:rPr>
          <w:rFonts w:eastAsia="Calibri"/>
          <w:b/>
          <w:bCs/>
          <w:color w:val="000000"/>
        </w:rPr>
        <w:t xml:space="preserve"> </w:t>
      </w:r>
      <w:proofErr w:type="spellStart"/>
      <w:r>
        <w:rPr>
          <w:rFonts w:eastAsia="Calibri"/>
          <w:b/>
          <w:bCs/>
          <w:color w:val="000000"/>
        </w:rPr>
        <w:t>на</w:t>
      </w:r>
      <w:proofErr w:type="spellEnd"/>
      <w:r>
        <w:rPr>
          <w:rFonts w:eastAsia="Calibri"/>
          <w:b/>
          <w:bCs/>
          <w:color w:val="000000"/>
        </w:rPr>
        <w:t xml:space="preserve"> </w:t>
      </w:r>
      <w:proofErr w:type="spellStart"/>
      <w:r>
        <w:rPr>
          <w:rFonts w:eastAsia="Calibri"/>
          <w:b/>
          <w:bCs/>
          <w:color w:val="000000"/>
        </w:rPr>
        <w:t>потенциалните</w:t>
      </w:r>
      <w:proofErr w:type="spellEnd"/>
      <w:r>
        <w:rPr>
          <w:rFonts w:eastAsia="Calibri"/>
          <w:b/>
          <w:bCs/>
          <w:color w:val="000000"/>
        </w:rPr>
        <w:t xml:space="preserve"> </w:t>
      </w:r>
      <w:proofErr w:type="spellStart"/>
      <w:r>
        <w:rPr>
          <w:rFonts w:eastAsia="Calibri"/>
          <w:b/>
          <w:bCs/>
          <w:color w:val="000000"/>
        </w:rPr>
        <w:t>местообитания</w:t>
      </w:r>
      <w:proofErr w:type="spellEnd"/>
    </w:p>
    <w:p w14:paraId="349B5CAF" w14:textId="77777777" w:rsidR="002C70FA" w:rsidRDefault="00F5568F" w:rsidP="0012396A">
      <w:pPr>
        <w:autoSpaceDE w:val="0"/>
        <w:autoSpaceDN w:val="0"/>
        <w:adjustRightInd w:val="0"/>
        <w:spacing w:after="120"/>
        <w:jc w:val="both"/>
        <w:rPr>
          <w:rFonts w:eastAsia="Calibri"/>
          <w:color w:val="000000"/>
        </w:rPr>
      </w:pPr>
      <w:proofErr w:type="spellStart"/>
      <w:r>
        <w:rPr>
          <w:rFonts w:eastAsia="Calibri"/>
          <w:color w:val="000000"/>
        </w:rPr>
        <w:t>Параметърът</w:t>
      </w:r>
      <w:proofErr w:type="spellEnd"/>
      <w:r>
        <w:rPr>
          <w:rFonts w:eastAsia="Calibri"/>
          <w:color w:val="000000"/>
        </w:rPr>
        <w:t xml:space="preserve"> е </w:t>
      </w:r>
      <w:proofErr w:type="spellStart"/>
      <w:r>
        <w:rPr>
          <w:rFonts w:eastAsia="Calibri"/>
          <w:color w:val="000000"/>
        </w:rPr>
        <w:t>определен</w:t>
      </w:r>
      <w:proofErr w:type="spellEnd"/>
      <w:r>
        <w:rPr>
          <w:rFonts w:eastAsia="Calibri"/>
          <w:color w:val="000000"/>
        </w:rPr>
        <w:t xml:space="preserve"> </w:t>
      </w:r>
      <w:proofErr w:type="spellStart"/>
      <w:r>
        <w:rPr>
          <w:rFonts w:eastAsia="Calibri"/>
          <w:color w:val="000000"/>
        </w:rPr>
        <w:t>въз</w:t>
      </w:r>
      <w:proofErr w:type="spellEnd"/>
      <w:r>
        <w:rPr>
          <w:rFonts w:eastAsia="Calibri"/>
          <w:color w:val="000000"/>
        </w:rPr>
        <w:t xml:space="preserve"> </w:t>
      </w:r>
      <w:proofErr w:type="spellStart"/>
      <w:r>
        <w:rPr>
          <w:rFonts w:eastAsia="Calibri"/>
          <w:color w:val="000000"/>
        </w:rPr>
        <w:t>основа</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систематично</w:t>
      </w:r>
      <w:proofErr w:type="spellEnd"/>
      <w:r>
        <w:rPr>
          <w:rFonts w:eastAsia="Calibri"/>
          <w:color w:val="000000"/>
        </w:rPr>
        <w:t xml:space="preserve"> </w:t>
      </w:r>
      <w:proofErr w:type="spellStart"/>
      <w:r>
        <w:rPr>
          <w:rFonts w:eastAsia="Calibri"/>
          <w:color w:val="000000"/>
        </w:rPr>
        <w:t>набирани</w:t>
      </w:r>
      <w:proofErr w:type="spellEnd"/>
      <w:r>
        <w:rPr>
          <w:rFonts w:eastAsia="Calibri"/>
          <w:color w:val="000000"/>
        </w:rPr>
        <w:t xml:space="preserve"> </w:t>
      </w:r>
      <w:proofErr w:type="spellStart"/>
      <w:r>
        <w:rPr>
          <w:rFonts w:eastAsia="Calibri"/>
          <w:color w:val="000000"/>
        </w:rPr>
        <w:t>данни</w:t>
      </w:r>
      <w:proofErr w:type="spellEnd"/>
      <w:r>
        <w:rPr>
          <w:rFonts w:eastAsia="Calibri"/>
          <w:color w:val="000000"/>
        </w:rPr>
        <w:t xml:space="preserve"> </w:t>
      </w:r>
      <w:proofErr w:type="spellStart"/>
      <w:r>
        <w:rPr>
          <w:rFonts w:eastAsia="Calibri"/>
          <w:color w:val="000000"/>
        </w:rPr>
        <w:t>от</w:t>
      </w:r>
      <w:proofErr w:type="spellEnd"/>
      <w:r>
        <w:rPr>
          <w:rFonts w:eastAsia="Calibri"/>
          <w:color w:val="000000"/>
        </w:rPr>
        <w:t xml:space="preserve"> </w:t>
      </w:r>
      <w:proofErr w:type="spellStart"/>
      <w:r>
        <w:rPr>
          <w:rFonts w:eastAsia="Calibri"/>
          <w:color w:val="000000"/>
        </w:rPr>
        <w:t>полевите</w:t>
      </w:r>
      <w:proofErr w:type="spellEnd"/>
      <w:r>
        <w:rPr>
          <w:rFonts w:eastAsia="Calibri"/>
          <w:color w:val="000000"/>
        </w:rPr>
        <w:t xml:space="preserve"> </w:t>
      </w:r>
      <w:proofErr w:type="spellStart"/>
      <w:r>
        <w:rPr>
          <w:rFonts w:eastAsia="Calibri"/>
          <w:color w:val="000000"/>
        </w:rPr>
        <w:t>наблюдения</w:t>
      </w:r>
      <w:proofErr w:type="spellEnd"/>
      <w:r>
        <w:rPr>
          <w:rFonts w:eastAsia="Calibri"/>
          <w:color w:val="000000"/>
        </w:rPr>
        <w:t xml:space="preserve"> </w:t>
      </w:r>
      <w:proofErr w:type="spellStart"/>
      <w:r>
        <w:rPr>
          <w:rFonts w:eastAsia="Calibri"/>
          <w:color w:val="000000"/>
        </w:rPr>
        <w:t>за</w:t>
      </w:r>
      <w:proofErr w:type="spellEnd"/>
      <w:r>
        <w:rPr>
          <w:rFonts w:eastAsia="Calibri"/>
          <w:color w:val="000000"/>
        </w:rPr>
        <w:t xml:space="preserve"> </w:t>
      </w:r>
      <w:proofErr w:type="spellStart"/>
      <w:r>
        <w:rPr>
          <w:rFonts w:eastAsia="Calibri"/>
          <w:color w:val="000000"/>
        </w:rPr>
        <w:t>вида</w:t>
      </w:r>
      <w:proofErr w:type="spellEnd"/>
      <w:r>
        <w:rPr>
          <w:rFonts w:eastAsia="Calibri"/>
          <w:color w:val="000000"/>
        </w:rPr>
        <w:t xml:space="preserve"> и </w:t>
      </w:r>
      <w:r w:rsidRPr="00A53C98">
        <w:rPr>
          <w:rFonts w:eastAsia="Calibri"/>
          <w:color w:val="000000"/>
        </w:rPr>
        <w:t>GIS</w:t>
      </w:r>
      <w:r>
        <w:rPr>
          <w:rFonts w:eastAsia="Calibri"/>
          <w:i/>
          <w:color w:val="000000"/>
        </w:rPr>
        <w:t xml:space="preserve"> </w:t>
      </w:r>
      <w:proofErr w:type="spellStart"/>
      <w:r>
        <w:rPr>
          <w:rFonts w:eastAsia="Calibri"/>
          <w:color w:val="000000"/>
        </w:rPr>
        <w:t>картиране</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БГ ИИЗ. </w:t>
      </w:r>
      <w:proofErr w:type="spellStart"/>
      <w:r>
        <w:rPr>
          <w:rFonts w:eastAsia="Calibri"/>
          <w:color w:val="000000"/>
        </w:rPr>
        <w:t>Мерната</w:t>
      </w:r>
      <w:proofErr w:type="spellEnd"/>
      <w:r>
        <w:rPr>
          <w:rFonts w:eastAsia="Calibri"/>
          <w:color w:val="000000"/>
        </w:rPr>
        <w:t xml:space="preserve"> </w:t>
      </w:r>
      <w:proofErr w:type="spellStart"/>
      <w:r>
        <w:rPr>
          <w:rFonts w:eastAsia="Calibri"/>
          <w:color w:val="000000"/>
        </w:rPr>
        <w:t>единица</w:t>
      </w:r>
      <w:proofErr w:type="spellEnd"/>
      <w:r>
        <w:rPr>
          <w:rFonts w:eastAsia="Calibri"/>
          <w:color w:val="000000"/>
        </w:rPr>
        <w:t xml:space="preserve"> е </w:t>
      </w:r>
      <w:r>
        <w:rPr>
          <w:rFonts w:eastAsia="Calibri"/>
          <w:lang w:val="bg-BG"/>
        </w:rPr>
        <w:t>км</w:t>
      </w:r>
      <w:r>
        <w:rPr>
          <w:rFonts w:eastAsia="Calibri"/>
          <w:vertAlign w:val="superscript"/>
          <w:lang w:val="bg-BG"/>
        </w:rPr>
        <w:t xml:space="preserve">2 </w:t>
      </w:r>
      <w:proofErr w:type="spellStart"/>
      <w:r>
        <w:rPr>
          <w:rFonts w:eastAsia="Calibri"/>
          <w:color w:val="000000"/>
        </w:rPr>
        <w:t>спрямо</w:t>
      </w:r>
      <w:proofErr w:type="spellEnd"/>
      <w:r>
        <w:rPr>
          <w:rFonts w:eastAsia="Calibri"/>
          <w:color w:val="000000"/>
        </w:rPr>
        <w:t xml:space="preserve"> </w:t>
      </w:r>
      <w:proofErr w:type="spellStart"/>
      <w:r>
        <w:rPr>
          <w:rFonts w:eastAsia="Calibri"/>
          <w:color w:val="000000"/>
        </w:rPr>
        <w:t>общата</w:t>
      </w:r>
      <w:proofErr w:type="spellEnd"/>
      <w:r>
        <w:rPr>
          <w:rFonts w:eastAsia="Calibri"/>
          <w:color w:val="000000"/>
        </w:rPr>
        <w:t xml:space="preserve"> </w:t>
      </w:r>
      <w:proofErr w:type="spellStart"/>
      <w:r>
        <w:rPr>
          <w:rFonts w:eastAsia="Calibri"/>
          <w:color w:val="000000"/>
        </w:rPr>
        <w:t>площ</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ИЗЗ. </w:t>
      </w:r>
    </w:p>
    <w:p w14:paraId="473F6A5C" w14:textId="77777777" w:rsidR="002C70FA" w:rsidRDefault="00F5568F" w:rsidP="0012396A">
      <w:pPr>
        <w:autoSpaceDE w:val="0"/>
        <w:autoSpaceDN w:val="0"/>
        <w:adjustRightInd w:val="0"/>
        <w:spacing w:after="120"/>
        <w:jc w:val="both"/>
        <w:rPr>
          <w:rFonts w:eastAsia="Calibri"/>
          <w:color w:val="000000"/>
        </w:rPr>
      </w:pPr>
      <w:proofErr w:type="spellStart"/>
      <w:r>
        <w:rPr>
          <w:rFonts w:eastAsia="Calibri"/>
          <w:color w:val="000000"/>
        </w:rPr>
        <w:t>Анализът</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данните</w:t>
      </w:r>
      <w:proofErr w:type="spellEnd"/>
      <w:r>
        <w:rPr>
          <w:rFonts w:eastAsia="Calibri"/>
          <w:color w:val="000000"/>
        </w:rPr>
        <w:t xml:space="preserve"> </w:t>
      </w:r>
      <w:proofErr w:type="spellStart"/>
      <w:r>
        <w:rPr>
          <w:rFonts w:eastAsia="Calibri"/>
          <w:color w:val="000000"/>
        </w:rPr>
        <w:t>от</w:t>
      </w:r>
      <w:proofErr w:type="spellEnd"/>
      <w:r>
        <w:rPr>
          <w:rFonts w:eastAsia="Calibri"/>
          <w:color w:val="000000"/>
        </w:rPr>
        <w:t xml:space="preserve"> </w:t>
      </w:r>
      <w:proofErr w:type="spellStart"/>
      <w:r>
        <w:rPr>
          <w:rFonts w:eastAsia="Calibri"/>
          <w:color w:val="000000"/>
        </w:rPr>
        <w:t>моделите</w:t>
      </w:r>
      <w:proofErr w:type="spellEnd"/>
      <w:r>
        <w:rPr>
          <w:rFonts w:eastAsia="Calibri"/>
          <w:color w:val="000000"/>
        </w:rPr>
        <w:t xml:space="preserve"> </w:t>
      </w:r>
      <w:proofErr w:type="spellStart"/>
      <w:r>
        <w:rPr>
          <w:rFonts w:eastAsia="Calibri"/>
          <w:color w:val="000000"/>
        </w:rPr>
        <w:t>за</w:t>
      </w:r>
      <w:proofErr w:type="spellEnd"/>
      <w:r>
        <w:rPr>
          <w:rFonts w:eastAsia="Calibri"/>
          <w:color w:val="000000"/>
        </w:rPr>
        <w:t xml:space="preserve"> </w:t>
      </w:r>
      <w:proofErr w:type="spellStart"/>
      <w:r>
        <w:rPr>
          <w:rFonts w:eastAsia="Calibri"/>
          <w:color w:val="000000"/>
        </w:rPr>
        <w:t>хабитатна</w:t>
      </w:r>
      <w:proofErr w:type="spellEnd"/>
      <w:r>
        <w:rPr>
          <w:rFonts w:eastAsia="Calibri"/>
          <w:color w:val="000000"/>
        </w:rPr>
        <w:t xml:space="preserve"> </w:t>
      </w:r>
      <w:proofErr w:type="spellStart"/>
      <w:r>
        <w:rPr>
          <w:rFonts w:eastAsia="Calibri"/>
          <w:color w:val="000000"/>
        </w:rPr>
        <w:t>пригодност</w:t>
      </w:r>
      <w:proofErr w:type="spellEnd"/>
      <w:r>
        <w:rPr>
          <w:rFonts w:eastAsia="Calibri"/>
          <w:color w:val="000000"/>
        </w:rPr>
        <w:t xml:space="preserve"> </w:t>
      </w:r>
      <w:proofErr w:type="spellStart"/>
      <w:r>
        <w:rPr>
          <w:rFonts w:eastAsia="Calibri"/>
          <w:color w:val="000000"/>
        </w:rPr>
        <w:t>показват</w:t>
      </w:r>
      <w:proofErr w:type="spellEnd"/>
      <w:r>
        <w:rPr>
          <w:rFonts w:eastAsia="Calibri"/>
          <w:color w:val="000000"/>
        </w:rPr>
        <w:t xml:space="preserve">, </w:t>
      </w:r>
      <w:proofErr w:type="spellStart"/>
      <w:r>
        <w:rPr>
          <w:rFonts w:eastAsia="Calibri"/>
          <w:color w:val="000000"/>
        </w:rPr>
        <w:t>че</w:t>
      </w:r>
      <w:proofErr w:type="spellEnd"/>
      <w:r>
        <w:rPr>
          <w:rFonts w:eastAsia="Calibri"/>
          <w:color w:val="000000"/>
        </w:rPr>
        <w:t xml:space="preserve"> </w:t>
      </w:r>
      <w:proofErr w:type="spellStart"/>
      <w:r>
        <w:rPr>
          <w:rFonts w:eastAsia="Calibri"/>
          <w:color w:val="000000"/>
        </w:rPr>
        <w:t>през</w:t>
      </w:r>
      <w:proofErr w:type="spellEnd"/>
      <w:r>
        <w:rPr>
          <w:rFonts w:eastAsia="Calibri"/>
          <w:color w:val="000000"/>
        </w:rPr>
        <w:t xml:space="preserve"> </w:t>
      </w:r>
      <w:proofErr w:type="spellStart"/>
      <w:r>
        <w:rPr>
          <w:rFonts w:eastAsia="Calibri"/>
          <w:color w:val="000000"/>
        </w:rPr>
        <w:t>различните</w:t>
      </w:r>
      <w:proofErr w:type="spellEnd"/>
      <w:r>
        <w:rPr>
          <w:rFonts w:eastAsia="Calibri"/>
          <w:color w:val="000000"/>
        </w:rPr>
        <w:t xml:space="preserve"> </w:t>
      </w:r>
      <w:proofErr w:type="spellStart"/>
      <w:r>
        <w:rPr>
          <w:rFonts w:eastAsia="Calibri"/>
          <w:color w:val="000000"/>
        </w:rPr>
        <w:t>сезони</w:t>
      </w:r>
      <w:proofErr w:type="spellEnd"/>
      <w:r>
        <w:rPr>
          <w:rFonts w:eastAsia="Calibri"/>
          <w:color w:val="000000"/>
        </w:rPr>
        <w:t xml:space="preserve"> </w:t>
      </w:r>
      <w:proofErr w:type="spellStart"/>
      <w:r>
        <w:rPr>
          <w:rFonts w:eastAsia="Calibri"/>
          <w:color w:val="000000"/>
        </w:rPr>
        <w:t>се</w:t>
      </w:r>
      <w:proofErr w:type="spellEnd"/>
      <w:r>
        <w:rPr>
          <w:rFonts w:eastAsia="Calibri"/>
          <w:color w:val="000000"/>
        </w:rPr>
        <w:t xml:space="preserve"> </w:t>
      </w:r>
      <w:proofErr w:type="spellStart"/>
      <w:r>
        <w:rPr>
          <w:rFonts w:eastAsia="Calibri"/>
          <w:color w:val="000000"/>
        </w:rPr>
        <w:t>наблюдава</w:t>
      </w:r>
      <w:proofErr w:type="spellEnd"/>
      <w:r>
        <w:rPr>
          <w:rFonts w:eastAsia="Calibri"/>
          <w:color w:val="000000"/>
        </w:rPr>
        <w:t xml:space="preserve"> </w:t>
      </w:r>
      <w:proofErr w:type="spellStart"/>
      <w:r>
        <w:rPr>
          <w:rFonts w:eastAsia="Calibri"/>
          <w:color w:val="000000"/>
        </w:rPr>
        <w:t>значимо</w:t>
      </w:r>
      <w:proofErr w:type="spellEnd"/>
      <w:r>
        <w:rPr>
          <w:rFonts w:eastAsia="Calibri"/>
          <w:color w:val="000000"/>
        </w:rPr>
        <w:t xml:space="preserve"> </w:t>
      </w:r>
      <w:proofErr w:type="spellStart"/>
      <w:r>
        <w:rPr>
          <w:rFonts w:eastAsia="Calibri"/>
          <w:color w:val="000000"/>
        </w:rPr>
        <w:t>различие</w:t>
      </w:r>
      <w:proofErr w:type="spellEnd"/>
      <w:r>
        <w:rPr>
          <w:rFonts w:eastAsia="Calibri"/>
          <w:color w:val="000000"/>
        </w:rPr>
        <w:t xml:space="preserve"> в </w:t>
      </w:r>
      <w:proofErr w:type="spellStart"/>
      <w:r>
        <w:rPr>
          <w:rFonts w:eastAsia="Calibri"/>
          <w:color w:val="000000"/>
        </w:rPr>
        <w:t>площите</w:t>
      </w:r>
      <w:proofErr w:type="spellEnd"/>
      <w:r>
        <w:rPr>
          <w:rFonts w:eastAsia="Calibri"/>
          <w:color w:val="000000"/>
        </w:rPr>
        <w:t xml:space="preserve"> и </w:t>
      </w:r>
      <w:proofErr w:type="spellStart"/>
      <w:r>
        <w:rPr>
          <w:rFonts w:eastAsia="Calibri"/>
          <w:color w:val="000000"/>
        </w:rPr>
        <w:t>местоположението</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lastRenderedPageBreak/>
        <w:t>потенциалните</w:t>
      </w:r>
      <w:proofErr w:type="spellEnd"/>
      <w:r>
        <w:rPr>
          <w:rFonts w:eastAsia="Calibri"/>
          <w:color w:val="000000"/>
        </w:rPr>
        <w:t xml:space="preserve"> </w:t>
      </w:r>
      <w:proofErr w:type="spellStart"/>
      <w:r>
        <w:rPr>
          <w:rFonts w:eastAsia="Calibri"/>
          <w:color w:val="000000"/>
        </w:rPr>
        <w:t>местообитания</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вида</w:t>
      </w:r>
      <w:proofErr w:type="spellEnd"/>
      <w:r>
        <w:rPr>
          <w:rFonts w:eastAsia="Calibri"/>
          <w:color w:val="000000"/>
        </w:rPr>
        <w:t xml:space="preserve">. </w:t>
      </w:r>
      <w:proofErr w:type="spellStart"/>
      <w:r>
        <w:rPr>
          <w:rFonts w:eastAsia="Calibri"/>
          <w:color w:val="000000"/>
        </w:rPr>
        <w:t>През</w:t>
      </w:r>
      <w:proofErr w:type="spellEnd"/>
      <w:r>
        <w:rPr>
          <w:rFonts w:eastAsia="Calibri"/>
          <w:color w:val="000000"/>
        </w:rPr>
        <w:t xml:space="preserve"> </w:t>
      </w:r>
      <w:proofErr w:type="spellStart"/>
      <w:r>
        <w:rPr>
          <w:rFonts w:eastAsia="Calibri"/>
          <w:color w:val="000000"/>
        </w:rPr>
        <w:t>зимата</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2014 г. </w:t>
      </w:r>
      <w:proofErr w:type="spellStart"/>
      <w:r>
        <w:rPr>
          <w:rFonts w:eastAsia="Calibri"/>
          <w:color w:val="000000"/>
        </w:rPr>
        <w:t>местообитанията</w:t>
      </w:r>
      <w:proofErr w:type="spellEnd"/>
      <w:r>
        <w:rPr>
          <w:rFonts w:eastAsia="Calibri"/>
          <w:color w:val="000000"/>
        </w:rPr>
        <w:t xml:space="preserve"> </w:t>
      </w:r>
      <w:proofErr w:type="spellStart"/>
      <w:r>
        <w:rPr>
          <w:rFonts w:eastAsia="Calibri"/>
          <w:color w:val="000000"/>
        </w:rPr>
        <w:t>заемат</w:t>
      </w:r>
      <w:proofErr w:type="spellEnd"/>
      <w:r>
        <w:rPr>
          <w:rFonts w:eastAsia="Calibri"/>
          <w:color w:val="000000"/>
        </w:rPr>
        <w:t xml:space="preserve"> </w:t>
      </w:r>
      <w:proofErr w:type="spellStart"/>
      <w:r>
        <w:rPr>
          <w:rFonts w:eastAsia="Calibri"/>
          <w:color w:val="000000"/>
        </w:rPr>
        <w:t>дълбоководните</w:t>
      </w:r>
      <w:proofErr w:type="spellEnd"/>
      <w:r>
        <w:rPr>
          <w:rFonts w:eastAsia="Calibri"/>
          <w:color w:val="000000"/>
        </w:rPr>
        <w:t xml:space="preserve"> </w:t>
      </w:r>
      <w:proofErr w:type="spellStart"/>
      <w:r>
        <w:rPr>
          <w:rFonts w:eastAsia="Calibri"/>
          <w:color w:val="000000"/>
        </w:rPr>
        <w:t>части</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Черно</w:t>
      </w:r>
      <w:proofErr w:type="spellEnd"/>
      <w:r>
        <w:rPr>
          <w:rFonts w:eastAsia="Calibri"/>
          <w:color w:val="000000"/>
        </w:rPr>
        <w:t xml:space="preserve"> </w:t>
      </w:r>
      <w:proofErr w:type="spellStart"/>
      <w:r>
        <w:rPr>
          <w:rFonts w:eastAsia="Calibri"/>
          <w:color w:val="000000"/>
        </w:rPr>
        <w:t>море</w:t>
      </w:r>
      <w:proofErr w:type="spellEnd"/>
      <w:r>
        <w:rPr>
          <w:rFonts w:eastAsia="Calibri"/>
          <w:color w:val="000000"/>
        </w:rPr>
        <w:t xml:space="preserve">, </w:t>
      </w:r>
      <w:proofErr w:type="spellStart"/>
      <w:r>
        <w:rPr>
          <w:rFonts w:eastAsia="Calibri"/>
          <w:color w:val="000000"/>
        </w:rPr>
        <w:t>докато</w:t>
      </w:r>
      <w:proofErr w:type="spellEnd"/>
      <w:r>
        <w:rPr>
          <w:rFonts w:eastAsia="Calibri"/>
          <w:color w:val="000000"/>
        </w:rPr>
        <w:t xml:space="preserve"> </w:t>
      </w:r>
      <w:proofErr w:type="spellStart"/>
      <w:r>
        <w:rPr>
          <w:rFonts w:eastAsia="Calibri"/>
          <w:color w:val="000000"/>
        </w:rPr>
        <w:t>моделът</w:t>
      </w:r>
      <w:proofErr w:type="spellEnd"/>
      <w:r>
        <w:rPr>
          <w:rFonts w:eastAsia="Calibri"/>
          <w:color w:val="000000"/>
        </w:rPr>
        <w:t xml:space="preserve"> </w:t>
      </w:r>
      <w:proofErr w:type="spellStart"/>
      <w:r>
        <w:rPr>
          <w:rFonts w:eastAsia="Calibri"/>
          <w:color w:val="000000"/>
        </w:rPr>
        <w:t>за</w:t>
      </w:r>
      <w:proofErr w:type="spellEnd"/>
      <w:r>
        <w:rPr>
          <w:rFonts w:eastAsia="Calibri"/>
          <w:color w:val="000000"/>
        </w:rPr>
        <w:t xml:space="preserve"> 2015 г. </w:t>
      </w:r>
      <w:proofErr w:type="spellStart"/>
      <w:r>
        <w:rPr>
          <w:rFonts w:eastAsia="Calibri"/>
          <w:color w:val="000000"/>
        </w:rPr>
        <w:t>показва</w:t>
      </w:r>
      <w:proofErr w:type="spellEnd"/>
      <w:r>
        <w:rPr>
          <w:rFonts w:eastAsia="Calibri"/>
          <w:color w:val="000000"/>
        </w:rPr>
        <w:t xml:space="preserve"> </w:t>
      </w:r>
      <w:proofErr w:type="spellStart"/>
      <w:r>
        <w:rPr>
          <w:rFonts w:eastAsia="Calibri"/>
          <w:color w:val="000000"/>
        </w:rPr>
        <w:t>една</w:t>
      </w:r>
      <w:proofErr w:type="spellEnd"/>
      <w:r>
        <w:rPr>
          <w:rFonts w:eastAsia="Calibri"/>
          <w:color w:val="000000"/>
        </w:rPr>
        <w:t xml:space="preserve"> </w:t>
      </w:r>
      <w:proofErr w:type="spellStart"/>
      <w:r>
        <w:rPr>
          <w:rFonts w:eastAsia="Calibri"/>
          <w:color w:val="000000"/>
        </w:rPr>
        <w:t>по-голяма</w:t>
      </w:r>
      <w:proofErr w:type="spellEnd"/>
      <w:r>
        <w:rPr>
          <w:rFonts w:eastAsia="Calibri"/>
          <w:color w:val="000000"/>
        </w:rPr>
        <w:t xml:space="preserve"> </w:t>
      </w:r>
      <w:proofErr w:type="spellStart"/>
      <w:r>
        <w:rPr>
          <w:rFonts w:eastAsia="Calibri"/>
          <w:color w:val="000000"/>
        </w:rPr>
        <w:t>дисперсност</w:t>
      </w:r>
      <w:proofErr w:type="spellEnd"/>
      <w:r>
        <w:rPr>
          <w:rFonts w:eastAsia="Calibri"/>
          <w:color w:val="000000"/>
        </w:rPr>
        <w:t xml:space="preserve"> в </w:t>
      </w:r>
      <w:proofErr w:type="spellStart"/>
      <w:r>
        <w:rPr>
          <w:rFonts w:eastAsia="Calibri"/>
          <w:color w:val="000000"/>
        </w:rPr>
        <w:t>посока</w:t>
      </w:r>
      <w:proofErr w:type="spellEnd"/>
      <w:r>
        <w:rPr>
          <w:rFonts w:eastAsia="Calibri"/>
          <w:color w:val="000000"/>
        </w:rPr>
        <w:t xml:space="preserve"> </w:t>
      </w:r>
      <w:proofErr w:type="spellStart"/>
      <w:r>
        <w:rPr>
          <w:rFonts w:eastAsia="Calibri"/>
          <w:color w:val="000000"/>
        </w:rPr>
        <w:t>шелфовите</w:t>
      </w:r>
      <w:proofErr w:type="spellEnd"/>
      <w:r>
        <w:rPr>
          <w:rFonts w:eastAsia="Calibri"/>
          <w:color w:val="000000"/>
        </w:rPr>
        <w:t xml:space="preserve"> </w:t>
      </w:r>
      <w:proofErr w:type="spellStart"/>
      <w:r>
        <w:rPr>
          <w:rFonts w:eastAsia="Calibri"/>
          <w:color w:val="000000"/>
        </w:rPr>
        <w:t>зони</w:t>
      </w:r>
      <w:proofErr w:type="spellEnd"/>
      <w:r>
        <w:rPr>
          <w:rFonts w:eastAsia="Calibri"/>
          <w:color w:val="000000"/>
          <w:lang w:val="bg-BG"/>
        </w:rPr>
        <w:t xml:space="preserve"> (Михайлов и </w:t>
      </w:r>
      <w:proofErr w:type="spellStart"/>
      <w:r>
        <w:rPr>
          <w:rFonts w:eastAsia="Calibri"/>
          <w:color w:val="000000"/>
          <w:lang w:val="bg-BG"/>
        </w:rPr>
        <w:t>сътр</w:t>
      </w:r>
      <w:proofErr w:type="spellEnd"/>
      <w:r>
        <w:rPr>
          <w:rFonts w:eastAsia="Calibri"/>
          <w:color w:val="000000"/>
          <w:lang w:val="bg-BG"/>
        </w:rPr>
        <w:t>., 2015)</w:t>
      </w:r>
      <w:r>
        <w:rPr>
          <w:rFonts w:eastAsia="Calibri"/>
          <w:color w:val="000000"/>
        </w:rPr>
        <w:t xml:space="preserve">. </w:t>
      </w:r>
    </w:p>
    <w:p w14:paraId="66E01B85" w14:textId="1271FEB4" w:rsidR="002C70FA" w:rsidRPr="0012396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Площта на потенциалните местообитания е дадена по сезони на проучване, съвпадащи с продължителността на настоящото изследване (2014- 2015г.) (Фиг. </w:t>
      </w:r>
      <w:r w:rsidR="00BB1FF0">
        <w:rPr>
          <w:rFonts w:eastAsia="Calibri"/>
          <w:color w:val="000000"/>
          <w:lang w:val="bg-BG"/>
        </w:rPr>
        <w:t>22</w:t>
      </w:r>
      <w:r>
        <w:rPr>
          <w:rFonts w:eastAsia="Calibri"/>
          <w:color w:val="000000"/>
          <w:lang w:val="bg-BG"/>
        </w:rPr>
        <w:t xml:space="preserve">).  Представени са, както </w:t>
      </w:r>
      <w:proofErr w:type="spellStart"/>
      <w:r>
        <w:rPr>
          <w:rFonts w:eastAsia="Calibri"/>
          <w:color w:val="000000"/>
          <w:lang w:val="bg-BG"/>
        </w:rPr>
        <w:t>площтите</w:t>
      </w:r>
      <w:proofErr w:type="spellEnd"/>
      <w:r>
        <w:rPr>
          <w:rFonts w:eastAsia="Calibri"/>
          <w:color w:val="000000"/>
          <w:lang w:val="bg-BG"/>
        </w:rPr>
        <w:t xml:space="preserve"> за всеки сезон, така и обобщените площи. Именно динамиката в пространственото присъствие на видовете и зависимостта им от параметрите на средата водят и до разликите</w:t>
      </w:r>
    </w:p>
    <w:p w14:paraId="3E8C9DD3" w14:textId="77777777" w:rsidR="002C70FA" w:rsidRDefault="002C70FA">
      <w:pPr>
        <w:autoSpaceDE w:val="0"/>
        <w:autoSpaceDN w:val="0"/>
        <w:adjustRightInd w:val="0"/>
        <w:jc w:val="both"/>
        <w:rPr>
          <w:rFonts w:eastAsia="Calibri"/>
          <w:color w:val="000000"/>
        </w:rPr>
      </w:pPr>
    </w:p>
    <w:p w14:paraId="338F7FB2" w14:textId="77777777" w:rsidR="002C70FA" w:rsidRDefault="00F5568F" w:rsidP="00A53C98">
      <w:pPr>
        <w:autoSpaceDE w:val="0"/>
        <w:autoSpaceDN w:val="0"/>
        <w:adjustRightInd w:val="0"/>
        <w:jc w:val="center"/>
        <w:rPr>
          <w:rFonts w:eastAsia="Calibri"/>
          <w:color w:val="000000"/>
        </w:rPr>
      </w:pPr>
      <w:r>
        <w:rPr>
          <w:rFonts w:eastAsia="Calibri"/>
          <w:noProof/>
          <w:color w:val="000000"/>
          <w:lang w:val="bg-BG" w:eastAsia="bg-BG"/>
        </w:rPr>
        <w:drawing>
          <wp:inline distT="0" distB="0" distL="0" distR="0" wp14:anchorId="74702AAA" wp14:editId="0E21A662">
            <wp:extent cx="4563110" cy="3916680"/>
            <wp:effectExtent l="19050" t="0" r="8890" b="0"/>
            <wp:docPr id="40"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артина 39"/>
                    <pic:cNvPicPr>
                      <a:picLocks noChangeAspect="1" noChangeArrowheads="1"/>
                    </pic:cNvPicPr>
                  </pic:nvPicPr>
                  <pic:blipFill>
                    <a:blip r:embed="rId44" cstate="print"/>
                    <a:srcRect/>
                    <a:stretch>
                      <a:fillRect/>
                    </a:stretch>
                  </pic:blipFill>
                  <pic:spPr>
                    <a:xfrm>
                      <a:off x="0" y="0"/>
                      <a:ext cx="4563110" cy="3916680"/>
                    </a:xfrm>
                    <a:prstGeom prst="rect">
                      <a:avLst/>
                    </a:prstGeom>
                    <a:noFill/>
                    <a:ln w="9525">
                      <a:noFill/>
                      <a:miter lim="800000"/>
                      <a:headEnd/>
                      <a:tailEnd/>
                    </a:ln>
                  </pic:spPr>
                </pic:pic>
              </a:graphicData>
            </a:graphic>
          </wp:inline>
        </w:drawing>
      </w:r>
    </w:p>
    <w:p w14:paraId="2322938D" w14:textId="7213F590" w:rsidR="002C70FA" w:rsidRDefault="00F5568F" w:rsidP="00A53C98">
      <w:pPr>
        <w:autoSpaceDE w:val="0"/>
        <w:autoSpaceDN w:val="0"/>
        <w:adjustRightInd w:val="0"/>
        <w:jc w:val="center"/>
        <w:rPr>
          <w:rFonts w:eastAsia="Calibri"/>
          <w:color w:val="000000"/>
          <w:lang w:val="bg-BG"/>
        </w:rPr>
      </w:pPr>
      <w:r>
        <w:rPr>
          <w:rFonts w:eastAsia="Calibri"/>
          <w:b/>
          <w:iCs/>
          <w:color w:val="000000"/>
          <w:lang w:val="bg-BG"/>
        </w:rPr>
        <w:t xml:space="preserve">Фигура </w:t>
      </w:r>
      <w:r w:rsidR="004C6EC2">
        <w:rPr>
          <w:rFonts w:eastAsia="Calibri"/>
          <w:b/>
          <w:iCs/>
          <w:color w:val="000000"/>
          <w:lang w:val="bg-BG"/>
        </w:rPr>
        <w:t>22</w:t>
      </w:r>
      <w:r>
        <w:rPr>
          <w:rFonts w:eastAsia="Calibri"/>
          <w:b/>
          <w:iCs/>
          <w:color w:val="000000"/>
          <w:lang w:val="bg-BG"/>
        </w:rPr>
        <w:t xml:space="preserve">. </w:t>
      </w:r>
      <w:r>
        <w:rPr>
          <w:rFonts w:eastAsia="Calibri"/>
          <w:bCs/>
          <w:iCs/>
          <w:color w:val="000000"/>
          <w:lang w:val="bg-BG"/>
        </w:rPr>
        <w:t xml:space="preserve">Карта на </w:t>
      </w:r>
      <w:proofErr w:type="spellStart"/>
      <w:r>
        <w:rPr>
          <w:rFonts w:eastAsia="Calibri"/>
          <w:bCs/>
          <w:iCs/>
          <w:color w:val="000000"/>
          <w:lang w:val="bg-BG"/>
        </w:rPr>
        <w:t>хабитатната</w:t>
      </w:r>
      <w:proofErr w:type="spellEnd"/>
      <w:r>
        <w:rPr>
          <w:rFonts w:eastAsia="Calibri"/>
          <w:bCs/>
          <w:iCs/>
          <w:color w:val="000000"/>
          <w:lang w:val="bg-BG"/>
        </w:rPr>
        <w:t xml:space="preserve"> пригодност за </w:t>
      </w:r>
      <w:proofErr w:type="spellStart"/>
      <w:r>
        <w:rPr>
          <w:rFonts w:eastAsia="Calibri"/>
          <w:bCs/>
          <w:i/>
          <w:iCs/>
          <w:color w:val="000000"/>
          <w:lang w:val="bg-BG"/>
        </w:rPr>
        <w:t>Delphinus</w:t>
      </w:r>
      <w:proofErr w:type="spellEnd"/>
      <w:r>
        <w:rPr>
          <w:rFonts w:eastAsia="Calibri"/>
          <w:bCs/>
          <w:i/>
          <w:iCs/>
          <w:color w:val="000000"/>
          <w:lang w:val="bg-BG"/>
        </w:rPr>
        <w:t xml:space="preserve"> </w:t>
      </w:r>
      <w:proofErr w:type="spellStart"/>
      <w:r>
        <w:rPr>
          <w:rFonts w:eastAsia="Calibri"/>
          <w:bCs/>
          <w:i/>
          <w:iCs/>
          <w:color w:val="000000"/>
          <w:lang w:val="bg-BG"/>
        </w:rPr>
        <w:t>delphis</w:t>
      </w:r>
      <w:proofErr w:type="spellEnd"/>
      <w:r>
        <w:rPr>
          <w:rFonts w:eastAsia="Calibri"/>
          <w:bCs/>
          <w:iCs/>
          <w:color w:val="000000"/>
          <w:lang w:val="bg-BG"/>
        </w:rPr>
        <w:t xml:space="preserve"> на база проучвания в БГ ИИЗ на Черно море през 2014-2015г.</w:t>
      </w:r>
      <w:r w:rsidR="008C083A">
        <w:rPr>
          <w:rFonts w:eastAsia="Calibri"/>
          <w:bCs/>
          <w:iCs/>
          <w:color w:val="000000"/>
          <w:lang w:val="bg-BG"/>
        </w:rPr>
        <w:t xml:space="preserve">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008C083A">
        <w:rPr>
          <w:rFonts w:eastAsia="Calibri"/>
          <w:color w:val="000000"/>
          <w:lang w:val="bg-BG"/>
        </w:rPr>
        <w:t>)</w:t>
      </w:r>
    </w:p>
    <w:p w14:paraId="0083516F" w14:textId="72ADA3F4" w:rsidR="002C70FA" w:rsidRDefault="002C70FA">
      <w:pPr>
        <w:autoSpaceDE w:val="0"/>
        <w:autoSpaceDN w:val="0"/>
        <w:adjustRightInd w:val="0"/>
        <w:jc w:val="both"/>
        <w:rPr>
          <w:rFonts w:eastAsia="Calibri"/>
          <w:color w:val="000000"/>
          <w:lang w:val="bg-BG"/>
        </w:rPr>
      </w:pPr>
    </w:p>
    <w:p w14:paraId="0A77C36D" w14:textId="56D0AF69" w:rsidR="00FD2AFD" w:rsidRDefault="00FD2AFD" w:rsidP="00FD2AFD">
      <w:pPr>
        <w:autoSpaceDE w:val="0"/>
        <w:autoSpaceDN w:val="0"/>
        <w:adjustRightInd w:val="0"/>
        <w:jc w:val="center"/>
        <w:rPr>
          <w:rFonts w:eastAsia="Calibri"/>
          <w:color w:val="000000"/>
          <w:lang w:val="bg-BG"/>
        </w:rPr>
      </w:pPr>
      <w:r w:rsidRPr="00FD2AFD">
        <w:rPr>
          <w:rFonts w:eastAsia="Calibri"/>
          <w:noProof/>
          <w:color w:val="000000"/>
          <w:lang w:val="bg-BG"/>
        </w:rPr>
        <w:lastRenderedPageBreak/>
        <w:drawing>
          <wp:inline distT="0" distB="0" distL="0" distR="0" wp14:anchorId="1EE64097" wp14:editId="3953170E">
            <wp:extent cx="5551715" cy="4272715"/>
            <wp:effectExtent l="0" t="0" r="0"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10;&#10;Description automatically generated"/>
                    <pic:cNvPicPr/>
                  </pic:nvPicPr>
                  <pic:blipFill>
                    <a:blip r:embed="rId45"/>
                    <a:stretch>
                      <a:fillRect/>
                    </a:stretch>
                  </pic:blipFill>
                  <pic:spPr>
                    <a:xfrm>
                      <a:off x="0" y="0"/>
                      <a:ext cx="5553786" cy="4274309"/>
                    </a:xfrm>
                    <a:prstGeom prst="rect">
                      <a:avLst/>
                    </a:prstGeom>
                  </pic:spPr>
                </pic:pic>
              </a:graphicData>
            </a:graphic>
          </wp:inline>
        </w:drawing>
      </w:r>
    </w:p>
    <w:p w14:paraId="3B298B99" w14:textId="00B8DD20" w:rsidR="00FD2AFD" w:rsidRPr="00716F7B" w:rsidRDefault="00FD2AFD" w:rsidP="00FD2AFD">
      <w:pPr>
        <w:autoSpaceDE w:val="0"/>
        <w:autoSpaceDN w:val="0"/>
        <w:adjustRightInd w:val="0"/>
        <w:jc w:val="center"/>
        <w:rPr>
          <w:rFonts w:eastAsia="Calibri"/>
          <w:b/>
          <w:bCs/>
          <w:color w:val="000000"/>
        </w:rPr>
      </w:pPr>
      <w:proofErr w:type="spellStart"/>
      <w:r w:rsidRPr="00A53C98">
        <w:rPr>
          <w:rFonts w:eastAsia="Calibri"/>
          <w:b/>
          <w:iCs/>
        </w:rPr>
        <w:t>Фигура</w:t>
      </w:r>
      <w:proofErr w:type="spellEnd"/>
      <w:r w:rsidRPr="00A53C98">
        <w:rPr>
          <w:rFonts w:eastAsia="Calibri"/>
          <w:b/>
          <w:iCs/>
        </w:rPr>
        <w:t xml:space="preserve"> </w:t>
      </w:r>
      <w:r w:rsidR="004C6EC2">
        <w:rPr>
          <w:rFonts w:eastAsia="Calibri"/>
          <w:b/>
          <w:iCs/>
          <w:lang w:val="bg-BG"/>
        </w:rPr>
        <w:t>23</w:t>
      </w:r>
      <w:r w:rsidRPr="00A53C98">
        <w:rPr>
          <w:rFonts w:eastAsia="Calibri"/>
          <w:b/>
          <w:iCs/>
        </w:rPr>
        <w:t>.</w:t>
      </w:r>
      <w:r w:rsidRPr="00A53C98">
        <w:rPr>
          <w:rFonts w:eastAsia="Calibri"/>
          <w:i/>
          <w:iCs/>
        </w:rPr>
        <w:t xml:space="preserve"> </w:t>
      </w:r>
      <w:r>
        <w:rPr>
          <w:rFonts w:eastAsia="Calibri"/>
          <w:bCs/>
          <w:lang w:val="bg-BG"/>
        </w:rPr>
        <w:t xml:space="preserve">Анализ на местообитанията </w:t>
      </w:r>
      <w:proofErr w:type="spellStart"/>
      <w:r w:rsidRPr="00A53C98">
        <w:rPr>
          <w:rFonts w:eastAsia="Calibri"/>
          <w:bCs/>
        </w:rPr>
        <w:t>на</w:t>
      </w:r>
      <w:proofErr w:type="spellEnd"/>
      <w:r w:rsidRPr="00A53C98">
        <w:rPr>
          <w:rFonts w:eastAsia="Calibri"/>
          <w:bCs/>
        </w:rPr>
        <w:t xml:space="preserve"> </w:t>
      </w:r>
      <w:proofErr w:type="spellStart"/>
      <w:r>
        <w:rPr>
          <w:rFonts w:eastAsia="Calibri"/>
          <w:bCs/>
          <w:i/>
          <w:iCs/>
          <w:color w:val="000000"/>
          <w:lang w:val="bg-BG"/>
        </w:rPr>
        <w:t>Delphinus</w:t>
      </w:r>
      <w:proofErr w:type="spellEnd"/>
      <w:r>
        <w:rPr>
          <w:rFonts w:eastAsia="Calibri"/>
          <w:bCs/>
          <w:i/>
          <w:iCs/>
          <w:color w:val="000000"/>
          <w:lang w:val="bg-BG"/>
        </w:rPr>
        <w:t xml:space="preserve"> </w:t>
      </w:r>
      <w:proofErr w:type="spellStart"/>
      <w:r>
        <w:rPr>
          <w:rFonts w:eastAsia="Calibri"/>
          <w:bCs/>
          <w:i/>
          <w:iCs/>
          <w:color w:val="000000"/>
          <w:lang w:val="bg-BG"/>
        </w:rPr>
        <w:t>delphis</w:t>
      </w:r>
      <w:proofErr w:type="spellEnd"/>
      <w:r>
        <w:rPr>
          <w:rFonts w:eastAsia="Calibri"/>
          <w:bCs/>
          <w:iCs/>
          <w:color w:val="000000"/>
          <w:lang w:val="bg-BG"/>
        </w:rPr>
        <w:t xml:space="preserve"> </w:t>
      </w:r>
      <w:r>
        <w:rPr>
          <w:rFonts w:eastAsia="Calibri"/>
          <w:bCs/>
          <w:lang w:val="bg-BG"/>
        </w:rPr>
        <w:t xml:space="preserve">в българската акватория на Черно море, </w:t>
      </w:r>
      <w:r>
        <w:rPr>
          <w:rFonts w:eastAsia="Calibri"/>
          <w:bCs/>
        </w:rPr>
        <w:t>ACCOBAMS Survey initiative, 2019</w:t>
      </w:r>
    </w:p>
    <w:p w14:paraId="3B2EEA39" w14:textId="77777777" w:rsidR="00FD2AFD" w:rsidRDefault="00FD2AFD">
      <w:pPr>
        <w:autoSpaceDE w:val="0"/>
        <w:autoSpaceDN w:val="0"/>
        <w:adjustRightInd w:val="0"/>
        <w:jc w:val="both"/>
        <w:rPr>
          <w:rFonts w:eastAsia="Calibri"/>
          <w:color w:val="000000"/>
          <w:lang w:val="bg-BG"/>
        </w:rPr>
      </w:pPr>
    </w:p>
    <w:p w14:paraId="48D7AE32" w14:textId="77777777" w:rsidR="002C70FA" w:rsidRDefault="00F5568F">
      <w:pPr>
        <w:autoSpaceDE w:val="0"/>
        <w:autoSpaceDN w:val="0"/>
        <w:adjustRightInd w:val="0"/>
        <w:jc w:val="both"/>
        <w:rPr>
          <w:rFonts w:eastAsia="Calibri"/>
          <w:color w:val="000000"/>
        </w:rPr>
      </w:pPr>
      <w:proofErr w:type="spellStart"/>
      <w:r>
        <w:rPr>
          <w:rFonts w:eastAsia="Calibri"/>
          <w:color w:val="000000"/>
        </w:rPr>
        <w:t>Площите</w:t>
      </w:r>
      <w:proofErr w:type="spellEnd"/>
      <w:r>
        <w:rPr>
          <w:rFonts w:eastAsia="Calibri"/>
          <w:color w:val="000000"/>
        </w:rPr>
        <w:t xml:space="preserve"> </w:t>
      </w:r>
      <w:proofErr w:type="spellStart"/>
      <w:r>
        <w:rPr>
          <w:rFonts w:eastAsia="Calibri"/>
          <w:color w:val="000000"/>
        </w:rPr>
        <w:t>определени</w:t>
      </w:r>
      <w:proofErr w:type="spellEnd"/>
      <w:r>
        <w:rPr>
          <w:rFonts w:eastAsia="Calibri"/>
          <w:color w:val="000000"/>
        </w:rPr>
        <w:t xml:space="preserve"> </w:t>
      </w:r>
      <w:proofErr w:type="spellStart"/>
      <w:r>
        <w:rPr>
          <w:rFonts w:eastAsia="Calibri"/>
          <w:color w:val="000000"/>
        </w:rPr>
        <w:t>като</w:t>
      </w:r>
      <w:proofErr w:type="spellEnd"/>
      <w:r>
        <w:rPr>
          <w:rFonts w:eastAsia="Calibri"/>
          <w:color w:val="000000"/>
        </w:rPr>
        <w:t xml:space="preserve"> </w:t>
      </w:r>
      <w:proofErr w:type="spellStart"/>
      <w:r>
        <w:rPr>
          <w:rFonts w:eastAsia="Calibri"/>
          <w:color w:val="000000"/>
        </w:rPr>
        <w:t>потенциални</w:t>
      </w:r>
      <w:proofErr w:type="spellEnd"/>
      <w:r>
        <w:rPr>
          <w:rFonts w:eastAsia="Calibri"/>
          <w:color w:val="000000"/>
        </w:rPr>
        <w:t xml:space="preserve"> </w:t>
      </w:r>
      <w:proofErr w:type="spellStart"/>
      <w:r>
        <w:rPr>
          <w:rFonts w:eastAsia="Calibri"/>
          <w:color w:val="000000"/>
        </w:rPr>
        <w:t>местообитания</w:t>
      </w:r>
      <w:proofErr w:type="spellEnd"/>
      <w:r>
        <w:rPr>
          <w:rFonts w:eastAsia="Calibri"/>
          <w:color w:val="000000"/>
        </w:rPr>
        <w:t xml:space="preserve"> </w:t>
      </w:r>
      <w:proofErr w:type="spellStart"/>
      <w:r>
        <w:rPr>
          <w:rFonts w:eastAsia="Calibri"/>
          <w:color w:val="000000"/>
        </w:rPr>
        <w:t>са</w:t>
      </w:r>
      <w:proofErr w:type="spellEnd"/>
      <w:r>
        <w:rPr>
          <w:rFonts w:eastAsia="Calibri"/>
          <w:color w:val="000000"/>
        </w:rPr>
        <w:t xml:space="preserve">, </w:t>
      </w:r>
      <w:proofErr w:type="spellStart"/>
      <w:r>
        <w:rPr>
          <w:rFonts w:eastAsia="Calibri"/>
          <w:color w:val="000000"/>
        </w:rPr>
        <w:t>както</w:t>
      </w:r>
      <w:proofErr w:type="spellEnd"/>
      <w:r>
        <w:rPr>
          <w:rFonts w:eastAsia="Calibri"/>
          <w:color w:val="000000"/>
        </w:rPr>
        <w:t xml:space="preserve"> </w:t>
      </w:r>
      <w:proofErr w:type="spellStart"/>
      <w:r>
        <w:rPr>
          <w:rFonts w:eastAsia="Calibri"/>
          <w:color w:val="000000"/>
        </w:rPr>
        <w:t>следва</w:t>
      </w:r>
      <w:proofErr w:type="spellEnd"/>
      <w:r>
        <w:rPr>
          <w:rFonts w:eastAsia="Calibri"/>
          <w:color w:val="000000"/>
        </w:rPr>
        <w:t xml:space="preserve">: </w:t>
      </w:r>
    </w:p>
    <w:p w14:paraId="154287B7" w14:textId="77777777" w:rsidR="002C70FA" w:rsidRDefault="00F5568F">
      <w:pPr>
        <w:autoSpaceDE w:val="0"/>
        <w:autoSpaceDN w:val="0"/>
        <w:adjustRightInd w:val="0"/>
        <w:jc w:val="both"/>
        <w:rPr>
          <w:rFonts w:eastAsia="Calibri"/>
          <w:color w:val="000000"/>
        </w:rPr>
      </w:pPr>
      <w:r>
        <w:rPr>
          <w:rFonts w:eastAsia="Calibri"/>
          <w:color w:val="000000"/>
        </w:rPr>
        <w:t xml:space="preserve">• </w:t>
      </w:r>
      <w:proofErr w:type="spellStart"/>
      <w:r>
        <w:rPr>
          <w:rFonts w:eastAsia="Calibri"/>
          <w:color w:val="000000"/>
        </w:rPr>
        <w:t>Само</w:t>
      </w:r>
      <w:proofErr w:type="spellEnd"/>
      <w:r>
        <w:rPr>
          <w:rFonts w:eastAsia="Calibri"/>
          <w:color w:val="000000"/>
        </w:rPr>
        <w:t xml:space="preserve"> </w:t>
      </w:r>
      <w:proofErr w:type="spellStart"/>
      <w:r>
        <w:rPr>
          <w:rFonts w:eastAsia="Calibri"/>
          <w:color w:val="000000"/>
        </w:rPr>
        <w:t>за</w:t>
      </w:r>
      <w:proofErr w:type="spellEnd"/>
      <w:r>
        <w:rPr>
          <w:rFonts w:eastAsia="Calibri"/>
          <w:color w:val="000000"/>
        </w:rPr>
        <w:t xml:space="preserve"> 2014 г. - 6355 </w:t>
      </w:r>
      <w:proofErr w:type="gramStart"/>
      <w:r>
        <w:rPr>
          <w:rFonts w:eastAsia="Calibri"/>
          <w:lang w:val="bg-BG"/>
        </w:rPr>
        <w:t>км</w:t>
      </w:r>
      <w:r>
        <w:rPr>
          <w:rFonts w:eastAsia="Calibri"/>
          <w:vertAlign w:val="superscript"/>
          <w:lang w:val="bg-BG"/>
        </w:rPr>
        <w:t>2</w:t>
      </w:r>
      <w:r>
        <w:rPr>
          <w:rFonts w:eastAsia="Calibri"/>
          <w:color w:val="000000"/>
        </w:rPr>
        <w:t>;</w:t>
      </w:r>
      <w:proofErr w:type="gramEnd"/>
      <w:r>
        <w:rPr>
          <w:rFonts w:eastAsia="Calibri"/>
          <w:color w:val="000000"/>
        </w:rPr>
        <w:t xml:space="preserve"> </w:t>
      </w:r>
    </w:p>
    <w:p w14:paraId="345D245D" w14:textId="77777777" w:rsidR="002C70FA" w:rsidRDefault="00F5568F">
      <w:pPr>
        <w:autoSpaceDE w:val="0"/>
        <w:autoSpaceDN w:val="0"/>
        <w:adjustRightInd w:val="0"/>
        <w:jc w:val="both"/>
        <w:rPr>
          <w:rFonts w:eastAsia="Calibri"/>
          <w:color w:val="000000"/>
        </w:rPr>
      </w:pPr>
      <w:r>
        <w:rPr>
          <w:rFonts w:eastAsia="Calibri"/>
          <w:color w:val="000000"/>
        </w:rPr>
        <w:t xml:space="preserve">• </w:t>
      </w:r>
      <w:proofErr w:type="spellStart"/>
      <w:r>
        <w:rPr>
          <w:rFonts w:eastAsia="Calibri"/>
          <w:color w:val="000000"/>
        </w:rPr>
        <w:t>Само</w:t>
      </w:r>
      <w:proofErr w:type="spellEnd"/>
      <w:r>
        <w:rPr>
          <w:rFonts w:eastAsia="Calibri"/>
          <w:color w:val="000000"/>
        </w:rPr>
        <w:t xml:space="preserve"> </w:t>
      </w:r>
      <w:proofErr w:type="spellStart"/>
      <w:r>
        <w:rPr>
          <w:rFonts w:eastAsia="Calibri"/>
          <w:color w:val="000000"/>
        </w:rPr>
        <w:t>за</w:t>
      </w:r>
      <w:proofErr w:type="spellEnd"/>
      <w:r>
        <w:rPr>
          <w:rFonts w:eastAsia="Calibri"/>
          <w:color w:val="000000"/>
        </w:rPr>
        <w:t xml:space="preserve"> 2015 г. – 7323 </w:t>
      </w:r>
      <w:proofErr w:type="gramStart"/>
      <w:r>
        <w:rPr>
          <w:rFonts w:eastAsia="Calibri"/>
          <w:lang w:val="bg-BG"/>
        </w:rPr>
        <w:t>км</w:t>
      </w:r>
      <w:r>
        <w:rPr>
          <w:rFonts w:eastAsia="Calibri"/>
          <w:vertAlign w:val="superscript"/>
          <w:lang w:val="bg-BG"/>
        </w:rPr>
        <w:t>2</w:t>
      </w:r>
      <w:r>
        <w:rPr>
          <w:rFonts w:eastAsia="Calibri"/>
          <w:color w:val="000000"/>
        </w:rPr>
        <w:t>;</w:t>
      </w:r>
      <w:proofErr w:type="gramEnd"/>
      <w:r>
        <w:rPr>
          <w:rFonts w:eastAsia="Calibri"/>
          <w:color w:val="000000"/>
        </w:rPr>
        <w:t xml:space="preserve"> </w:t>
      </w:r>
    </w:p>
    <w:p w14:paraId="7448D60E" w14:textId="77777777" w:rsidR="002C70FA" w:rsidRDefault="00F5568F">
      <w:pPr>
        <w:autoSpaceDE w:val="0"/>
        <w:autoSpaceDN w:val="0"/>
        <w:adjustRightInd w:val="0"/>
        <w:jc w:val="both"/>
        <w:rPr>
          <w:rFonts w:eastAsia="Calibri"/>
          <w:color w:val="000000"/>
        </w:rPr>
      </w:pPr>
      <w:r>
        <w:rPr>
          <w:rFonts w:eastAsia="Calibri"/>
          <w:color w:val="000000"/>
        </w:rPr>
        <w:t xml:space="preserve">• </w:t>
      </w:r>
      <w:proofErr w:type="spellStart"/>
      <w:r>
        <w:rPr>
          <w:rFonts w:eastAsia="Calibri"/>
          <w:color w:val="000000"/>
        </w:rPr>
        <w:t>Припокриване</w:t>
      </w:r>
      <w:proofErr w:type="spellEnd"/>
      <w:r>
        <w:rPr>
          <w:rFonts w:eastAsia="Calibri"/>
          <w:color w:val="000000"/>
        </w:rPr>
        <w:t xml:space="preserve"> 2014-2015 г – 9291 </w:t>
      </w:r>
      <w:proofErr w:type="gramStart"/>
      <w:r>
        <w:rPr>
          <w:rFonts w:eastAsia="Calibri"/>
          <w:lang w:val="bg-BG"/>
        </w:rPr>
        <w:t>км</w:t>
      </w:r>
      <w:r>
        <w:rPr>
          <w:rFonts w:eastAsia="Calibri"/>
          <w:vertAlign w:val="superscript"/>
          <w:lang w:val="bg-BG"/>
        </w:rPr>
        <w:t>2</w:t>
      </w:r>
      <w:r>
        <w:rPr>
          <w:rFonts w:eastAsia="Calibri"/>
          <w:color w:val="000000"/>
        </w:rPr>
        <w:t>;</w:t>
      </w:r>
      <w:proofErr w:type="gramEnd"/>
      <w:r>
        <w:rPr>
          <w:rFonts w:eastAsia="Calibri"/>
          <w:color w:val="000000"/>
        </w:rPr>
        <w:t xml:space="preserve"> </w:t>
      </w:r>
    </w:p>
    <w:p w14:paraId="2948C1DC" w14:textId="77777777" w:rsidR="002C70FA" w:rsidRDefault="00F5568F" w:rsidP="0012396A">
      <w:pPr>
        <w:spacing w:after="120"/>
        <w:jc w:val="both"/>
        <w:rPr>
          <w:rFonts w:eastAsia="Calibri"/>
          <w:lang w:val="bg-BG"/>
        </w:rPr>
      </w:pPr>
      <w:r>
        <w:rPr>
          <w:rFonts w:eastAsia="Calibri"/>
          <w:color w:val="000000"/>
        </w:rPr>
        <w:t xml:space="preserve">• </w:t>
      </w:r>
      <w:proofErr w:type="spellStart"/>
      <w:r>
        <w:rPr>
          <w:rFonts w:eastAsia="Calibri"/>
          <w:color w:val="000000"/>
        </w:rPr>
        <w:t>Общо</w:t>
      </w:r>
      <w:proofErr w:type="spellEnd"/>
      <w:r>
        <w:rPr>
          <w:rFonts w:eastAsia="Calibri"/>
          <w:color w:val="000000"/>
        </w:rPr>
        <w:t xml:space="preserve"> с </w:t>
      </w:r>
      <w:proofErr w:type="spellStart"/>
      <w:r>
        <w:rPr>
          <w:rFonts w:eastAsia="Calibri"/>
          <w:color w:val="000000"/>
        </w:rPr>
        <w:t>отчитане</w:t>
      </w:r>
      <w:proofErr w:type="spellEnd"/>
      <w:r>
        <w:rPr>
          <w:rFonts w:eastAsia="Calibri"/>
          <w:color w:val="000000"/>
        </w:rPr>
        <w:t xml:space="preserve"> </w:t>
      </w:r>
      <w:proofErr w:type="spellStart"/>
      <w:r>
        <w:rPr>
          <w:rFonts w:eastAsia="Calibri"/>
          <w:color w:val="000000"/>
        </w:rPr>
        <w:t>на</w:t>
      </w:r>
      <w:proofErr w:type="spellEnd"/>
      <w:r>
        <w:rPr>
          <w:rFonts w:eastAsia="Calibri"/>
          <w:color w:val="000000"/>
        </w:rPr>
        <w:t xml:space="preserve"> </w:t>
      </w:r>
      <w:proofErr w:type="spellStart"/>
      <w:r>
        <w:rPr>
          <w:rFonts w:eastAsia="Calibri"/>
          <w:color w:val="000000"/>
        </w:rPr>
        <w:t>припокриването</w:t>
      </w:r>
      <w:proofErr w:type="spellEnd"/>
      <w:r>
        <w:rPr>
          <w:rFonts w:eastAsia="Calibri"/>
          <w:color w:val="000000"/>
        </w:rPr>
        <w:t xml:space="preserve"> – 22969 </w:t>
      </w:r>
      <w:r>
        <w:rPr>
          <w:rFonts w:eastAsia="Calibri"/>
          <w:lang w:val="bg-BG"/>
        </w:rPr>
        <w:t>км</w:t>
      </w:r>
      <w:r>
        <w:rPr>
          <w:rFonts w:eastAsia="Calibri"/>
          <w:vertAlign w:val="superscript"/>
          <w:lang w:val="bg-BG"/>
        </w:rPr>
        <w:t>2</w:t>
      </w:r>
    </w:p>
    <w:p w14:paraId="6741E89D"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Разликата в определените потенциални местообитания като площ през 2014г. и 2015г. е само 986 </w:t>
      </w:r>
      <w:r>
        <w:rPr>
          <w:rFonts w:eastAsia="Calibri"/>
          <w:lang w:val="bg-BG"/>
        </w:rPr>
        <w:t>км</w:t>
      </w:r>
      <w:r>
        <w:rPr>
          <w:rFonts w:eastAsia="Calibri"/>
          <w:vertAlign w:val="superscript"/>
          <w:lang w:val="bg-BG"/>
        </w:rPr>
        <w:t>2</w:t>
      </w:r>
      <w:r>
        <w:rPr>
          <w:rFonts w:eastAsia="Calibri"/>
          <w:color w:val="000000"/>
          <w:lang w:val="bg-BG"/>
        </w:rPr>
        <w:t xml:space="preserve"> в превес на 2015г. Това означава, че и през двата сезона на наблюдение площите на местообитанията, в които би следвало да очакваме обикновения делфин са значими – приблизително ½ от площта на ИИЗ на България в Черно море. </w:t>
      </w:r>
    </w:p>
    <w:p w14:paraId="6685CB1D" w14:textId="77777777" w:rsidR="002C70FA" w:rsidRPr="00A53C98" w:rsidRDefault="00F5568F" w:rsidP="0012396A">
      <w:pPr>
        <w:spacing w:after="120"/>
        <w:jc w:val="both"/>
        <w:rPr>
          <w:rFonts w:eastAsia="Calibri"/>
          <w:lang w:val="bg-BG"/>
        </w:rPr>
      </w:pPr>
      <w:r w:rsidRPr="00A53C98">
        <w:rPr>
          <w:rFonts w:eastAsia="Calibri"/>
          <w:b/>
          <w:bCs/>
          <w:color w:val="000000"/>
          <w:lang w:val="bg-BG"/>
        </w:rPr>
        <w:t xml:space="preserve">Анализът на данните чрез програмата </w:t>
      </w:r>
      <w:proofErr w:type="spellStart"/>
      <w:r w:rsidRPr="00A53C98">
        <w:rPr>
          <w:rFonts w:eastAsia="Calibri"/>
          <w:b/>
          <w:bCs/>
          <w:color w:val="000000"/>
          <w:lang w:val="bg-BG"/>
        </w:rPr>
        <w:t>MaxEnt</w:t>
      </w:r>
      <w:proofErr w:type="spellEnd"/>
      <w:r w:rsidRPr="00A53C98">
        <w:rPr>
          <w:rFonts w:eastAsia="Calibri"/>
          <w:b/>
          <w:bCs/>
          <w:color w:val="000000"/>
          <w:lang w:val="bg-BG"/>
        </w:rPr>
        <w:t xml:space="preserve"> определя площта на потенциалните местообитания за черноморския обикновен делфин в границите на БГ ИИЗ на 22 969 км</w:t>
      </w:r>
      <w:r w:rsidRPr="00A53C98">
        <w:rPr>
          <w:rFonts w:eastAsia="Calibri"/>
          <w:b/>
          <w:bCs/>
          <w:color w:val="000000"/>
          <w:vertAlign w:val="superscript"/>
          <w:lang w:val="bg-BG"/>
        </w:rPr>
        <w:t>2</w:t>
      </w:r>
      <w:r w:rsidRPr="00A53C98">
        <w:rPr>
          <w:rFonts w:eastAsia="Calibri"/>
          <w:b/>
          <w:bCs/>
          <w:color w:val="000000"/>
          <w:lang w:val="bg-BG"/>
        </w:rPr>
        <w:t>.</w:t>
      </w:r>
    </w:p>
    <w:p w14:paraId="35CE0FF2" w14:textId="77777777" w:rsidR="002C70FA" w:rsidRDefault="00F5568F" w:rsidP="0012396A">
      <w:pPr>
        <w:autoSpaceDE w:val="0"/>
        <w:autoSpaceDN w:val="0"/>
        <w:adjustRightInd w:val="0"/>
        <w:spacing w:after="120"/>
        <w:jc w:val="both"/>
        <w:rPr>
          <w:rFonts w:eastAsia="Calibri"/>
          <w:color w:val="000000"/>
          <w:lang w:val="bg-BG"/>
        </w:rPr>
      </w:pPr>
      <w:r>
        <w:rPr>
          <w:rFonts w:eastAsia="Calibri"/>
          <w:b/>
          <w:bCs/>
          <w:color w:val="000000"/>
          <w:lang w:val="bg-BG"/>
        </w:rPr>
        <w:t>Подходящи места за хранене и размножаване</w:t>
      </w:r>
    </w:p>
    <w:p w14:paraId="3D468CC8"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Подходящи места за хранене и размножаване са реално заети местообитания от вида, в които има данни от различни източници за присъствие на значителни рибни ресурси, включително от резултатите от картирането. Вероятно обаче, придържането му към местообитания предимно в дълбоководната част е свързано и с използването им за размножителния процес, а не само с наличие на хранителни обекти. </w:t>
      </w:r>
    </w:p>
    <w:p w14:paraId="5693B4A3" w14:textId="6850E1D3" w:rsidR="002C70FA" w:rsidRPr="00A53C98" w:rsidRDefault="00F5568F" w:rsidP="0012396A">
      <w:pPr>
        <w:spacing w:after="120"/>
        <w:jc w:val="both"/>
        <w:rPr>
          <w:rFonts w:eastAsia="Calibri"/>
          <w:bCs/>
          <w:color w:val="000000"/>
          <w:lang w:val="bg-BG"/>
        </w:rPr>
      </w:pPr>
      <w:r>
        <w:rPr>
          <w:rFonts w:eastAsia="Calibri"/>
          <w:color w:val="000000"/>
          <w:lang w:val="bg-BG"/>
        </w:rPr>
        <w:lastRenderedPageBreak/>
        <w:t xml:space="preserve">Въз основа на резултатите от проведеното обследване и извършеното ГИС картиране и </w:t>
      </w:r>
      <w:r w:rsidRPr="00A53C98">
        <w:rPr>
          <w:rFonts w:eastAsia="Calibri"/>
          <w:color w:val="000000"/>
          <w:lang w:val="bg-BG"/>
        </w:rPr>
        <w:t xml:space="preserve">поради липса на изследвания за наличието на хранителна база, то </w:t>
      </w:r>
      <w:r w:rsidRPr="00A53C98">
        <w:rPr>
          <w:rFonts w:eastAsia="Calibri"/>
          <w:bCs/>
          <w:color w:val="000000"/>
          <w:lang w:val="bg-BG"/>
        </w:rPr>
        <w:t xml:space="preserve">площта на подходящите места за хранене и размножаване се приравнява на площта на потенциалните местообитания, </w:t>
      </w:r>
      <w:proofErr w:type="spellStart"/>
      <w:r w:rsidRPr="00A53C98">
        <w:rPr>
          <w:rFonts w:eastAsia="Calibri"/>
          <w:bCs/>
          <w:color w:val="000000"/>
          <w:lang w:val="bg-BG"/>
        </w:rPr>
        <w:t>т.е</w:t>
      </w:r>
      <w:proofErr w:type="spellEnd"/>
      <w:r w:rsidRPr="00A53C98">
        <w:rPr>
          <w:rFonts w:eastAsia="Calibri"/>
          <w:bCs/>
          <w:color w:val="000000"/>
          <w:lang w:val="bg-BG"/>
        </w:rPr>
        <w:t xml:space="preserve"> 22 969 </w:t>
      </w:r>
      <w:r w:rsidRPr="00A53C98">
        <w:rPr>
          <w:rFonts w:eastAsia="Calibri"/>
          <w:lang w:val="bg-BG"/>
        </w:rPr>
        <w:t>км</w:t>
      </w:r>
      <w:r w:rsidRPr="00A53C98">
        <w:rPr>
          <w:rFonts w:eastAsia="Calibri"/>
          <w:vertAlign w:val="superscript"/>
          <w:lang w:val="bg-BG"/>
        </w:rPr>
        <w:t>2</w:t>
      </w:r>
      <w:r w:rsidRPr="00A53C98">
        <w:rPr>
          <w:rFonts w:eastAsia="Calibri"/>
          <w:bCs/>
          <w:color w:val="000000"/>
          <w:lang w:val="bg-BG"/>
        </w:rPr>
        <w:t xml:space="preserve"> (Фиг. </w:t>
      </w:r>
      <w:r w:rsidR="00BB1FF0">
        <w:rPr>
          <w:rFonts w:eastAsia="Calibri"/>
          <w:bCs/>
          <w:color w:val="000000"/>
          <w:lang w:val="bg-BG"/>
        </w:rPr>
        <w:t>22</w:t>
      </w:r>
      <w:r w:rsidRPr="00A53C98">
        <w:rPr>
          <w:rFonts w:eastAsia="Calibri"/>
          <w:bCs/>
          <w:color w:val="000000"/>
          <w:lang w:val="bg-BG"/>
        </w:rPr>
        <w:t>).</w:t>
      </w:r>
    </w:p>
    <w:p w14:paraId="7B85C533" w14:textId="77777777" w:rsidR="002C70FA" w:rsidRDefault="00F5568F" w:rsidP="0012396A">
      <w:pPr>
        <w:spacing w:after="120"/>
        <w:jc w:val="both"/>
        <w:rPr>
          <w:rFonts w:eastAsia="Calibri"/>
          <w:b/>
          <w:bCs/>
          <w:color w:val="000000"/>
          <w:lang w:val="bg-BG"/>
        </w:rPr>
      </w:pPr>
      <w:r>
        <w:rPr>
          <w:rFonts w:eastAsia="Calibri"/>
          <w:b/>
          <w:bCs/>
          <w:color w:val="000000"/>
          <w:lang w:val="bg-BG"/>
        </w:rPr>
        <w:t>Територия засегната от антропогенни заплахи</w:t>
      </w:r>
    </w:p>
    <w:p w14:paraId="55EB3C9F" w14:textId="3E1A00F2" w:rsidR="002C70FA" w:rsidRDefault="00F5568F" w:rsidP="0012396A">
      <w:pPr>
        <w:spacing w:after="120"/>
        <w:jc w:val="both"/>
        <w:rPr>
          <w:rFonts w:eastAsia="Calibri"/>
          <w:bCs/>
          <w:lang w:val="bg-BG"/>
        </w:rPr>
      </w:pPr>
      <w:r>
        <w:rPr>
          <w:rFonts w:eastAsia="Calibri"/>
          <w:bCs/>
          <w:lang w:val="bg-BG"/>
        </w:rPr>
        <w:t xml:space="preserve">По експертно мнение считаме, че територията, засегната от заплахи, вследствие на антропогенни фактори, представлява териториалните води на България, чиято площ е 6340 </w:t>
      </w:r>
      <w:r>
        <w:rPr>
          <w:rFonts w:eastAsia="Calibri"/>
          <w:lang w:val="bg-BG"/>
        </w:rPr>
        <w:t>км</w:t>
      </w:r>
      <w:r>
        <w:rPr>
          <w:rFonts w:eastAsia="Calibri"/>
          <w:vertAlign w:val="superscript"/>
          <w:lang w:val="bg-BG"/>
        </w:rPr>
        <w:t xml:space="preserve">2 </w:t>
      </w:r>
      <w:r>
        <w:rPr>
          <w:rFonts w:eastAsia="Calibri"/>
          <w:bCs/>
          <w:lang w:val="bg-BG"/>
        </w:rPr>
        <w:t>и представлява 18,56% от площта на БГ ИИЗ.</w:t>
      </w:r>
    </w:p>
    <w:p w14:paraId="06A31A76" w14:textId="0D34E7FB" w:rsidR="00E45F57" w:rsidRDefault="00E45F57" w:rsidP="0012396A">
      <w:pPr>
        <w:spacing w:after="120"/>
        <w:jc w:val="both"/>
        <w:rPr>
          <w:rFonts w:eastAsia="Calibri"/>
          <w:bCs/>
          <w:color w:val="000000"/>
          <w:lang w:val="bg-BG"/>
        </w:rPr>
      </w:pPr>
      <w:r w:rsidRPr="00E45F57">
        <w:rPr>
          <w:rFonts w:eastAsia="Calibri"/>
          <w:bCs/>
          <w:color w:val="000000"/>
          <w:lang w:val="bg-BG"/>
        </w:rPr>
        <w:t>В проекта на национален доклад на България по чл. 8, 9 и 10 от РДМС</w:t>
      </w:r>
      <w:r>
        <w:rPr>
          <w:rFonts w:eastAsia="Calibri"/>
          <w:bCs/>
          <w:color w:val="000000"/>
          <w:lang w:val="bg-BG"/>
        </w:rPr>
        <w:t xml:space="preserve"> (в </w:t>
      </w:r>
      <w:r w:rsidRPr="00E45F57">
        <w:rPr>
          <w:rFonts w:eastAsia="Calibri"/>
          <w:bCs/>
          <w:color w:val="000000"/>
          <w:lang w:val="bg-BG"/>
        </w:rPr>
        <w:t>Таблица 1.</w:t>
      </w:r>
      <w:r>
        <w:rPr>
          <w:rFonts w:eastAsia="Calibri"/>
          <w:bCs/>
          <w:color w:val="000000"/>
          <w:lang w:val="bg-BG"/>
        </w:rPr>
        <w:t>)</w:t>
      </w:r>
      <w:r w:rsidRPr="00E45F57">
        <w:rPr>
          <w:rFonts w:eastAsia="Calibri"/>
          <w:bCs/>
          <w:color w:val="000000"/>
          <w:lang w:val="bg-BG"/>
        </w:rPr>
        <w:t xml:space="preserve"> </w:t>
      </w:r>
      <w:r>
        <w:rPr>
          <w:rFonts w:eastAsia="Calibri"/>
          <w:bCs/>
          <w:color w:val="000000"/>
          <w:lang w:val="bg-BG"/>
        </w:rPr>
        <w:t>п</w:t>
      </w:r>
      <w:r w:rsidRPr="00E45F57">
        <w:rPr>
          <w:rFonts w:eastAsia="Calibri"/>
          <w:bCs/>
          <w:color w:val="000000"/>
          <w:lang w:val="bg-BG"/>
        </w:rPr>
        <w:t>лощ</w:t>
      </w:r>
      <w:r>
        <w:rPr>
          <w:rFonts w:eastAsia="Calibri"/>
          <w:bCs/>
          <w:color w:val="000000"/>
          <w:lang w:val="bg-BG"/>
        </w:rPr>
        <w:t xml:space="preserve">та на </w:t>
      </w:r>
      <w:r w:rsidRPr="00E45F57">
        <w:rPr>
          <w:rFonts w:eastAsia="Calibri"/>
          <w:bCs/>
          <w:color w:val="000000"/>
          <w:lang w:val="bg-BG"/>
        </w:rPr>
        <w:t>Изключителна</w:t>
      </w:r>
      <w:proofErr w:type="spellStart"/>
      <w:r w:rsidRPr="00E45F57">
        <w:rPr>
          <w:rFonts w:eastAsia="Calibri"/>
          <w:bCs/>
          <w:color w:val="000000"/>
        </w:rPr>
        <w:t>та</w:t>
      </w:r>
      <w:proofErr w:type="spellEnd"/>
      <w:r w:rsidRPr="00E45F57">
        <w:rPr>
          <w:rFonts w:eastAsia="Calibri"/>
          <w:bCs/>
          <w:color w:val="000000"/>
        </w:rPr>
        <w:t xml:space="preserve"> </w:t>
      </w:r>
      <w:r w:rsidRPr="00E45F57">
        <w:rPr>
          <w:rFonts w:eastAsia="Calibri"/>
          <w:bCs/>
          <w:color w:val="000000"/>
          <w:lang w:val="bg-BG"/>
        </w:rPr>
        <w:t>икономическа</w:t>
      </w:r>
      <w:r w:rsidRPr="00E45F57">
        <w:rPr>
          <w:rFonts w:eastAsia="Calibri"/>
          <w:bCs/>
          <w:color w:val="000000"/>
        </w:rPr>
        <w:t xml:space="preserve"> </w:t>
      </w:r>
      <w:r w:rsidRPr="00E45F57">
        <w:rPr>
          <w:rFonts w:eastAsia="Calibri"/>
          <w:bCs/>
          <w:color w:val="000000"/>
          <w:lang w:val="bg-BG"/>
        </w:rPr>
        <w:t xml:space="preserve">зона на </w:t>
      </w:r>
      <w:proofErr w:type="spellStart"/>
      <w:r w:rsidRPr="00E45F57">
        <w:rPr>
          <w:rFonts w:eastAsia="Calibri"/>
          <w:bCs/>
          <w:color w:val="000000"/>
          <w:lang w:val="bg-BG"/>
        </w:rPr>
        <w:t>Р.България</w:t>
      </w:r>
      <w:proofErr w:type="spellEnd"/>
      <w:r w:rsidRPr="00E45F57">
        <w:rPr>
          <w:rFonts w:eastAsia="Calibri"/>
          <w:bCs/>
          <w:color w:val="000000"/>
          <w:lang w:val="bg-BG"/>
        </w:rPr>
        <w:t xml:space="preserve"> е </w:t>
      </w:r>
      <w:r>
        <w:rPr>
          <w:rFonts w:eastAsia="Calibri"/>
          <w:bCs/>
          <w:color w:val="000000"/>
          <w:lang w:val="bg-BG"/>
        </w:rPr>
        <w:t>изчислена на</w:t>
      </w:r>
      <w:r w:rsidRPr="00E45F57">
        <w:rPr>
          <w:rFonts w:eastAsia="Calibri"/>
          <w:bCs/>
          <w:color w:val="000000"/>
          <w:lang w:val="bg-BG"/>
        </w:rPr>
        <w:t xml:space="preserve"> 35 600 km</w:t>
      </w:r>
      <w:r w:rsidRPr="00E45F57">
        <w:rPr>
          <w:rFonts w:eastAsia="Calibri"/>
          <w:bCs/>
          <w:color w:val="000000"/>
          <w:vertAlign w:val="superscript"/>
          <w:lang w:val="bg-BG"/>
        </w:rPr>
        <w:t>2</w:t>
      </w:r>
      <w:r w:rsidRPr="00E45F57">
        <w:rPr>
          <w:rFonts w:eastAsia="Calibri"/>
          <w:bCs/>
          <w:color w:val="000000"/>
          <w:lang w:val="bg-BG"/>
        </w:rPr>
        <w:t>.</w:t>
      </w:r>
    </w:p>
    <w:p w14:paraId="3C818CC8" w14:textId="7599907A" w:rsidR="002C70FA" w:rsidRPr="00E45F57" w:rsidRDefault="00F5568F" w:rsidP="0012396A">
      <w:pPr>
        <w:spacing w:after="120"/>
        <w:jc w:val="both"/>
        <w:rPr>
          <w:rFonts w:eastAsia="Calibri"/>
          <w:bCs/>
          <w:lang w:val="bg-BG"/>
        </w:rPr>
      </w:pPr>
      <w:r w:rsidRPr="00E45F57">
        <w:rPr>
          <w:rFonts w:eastAsia="Calibri"/>
          <w:lang w:val="bg-BG"/>
        </w:rPr>
        <w:t xml:space="preserve">При докладването за периода 2007-2012 България е докладвала за </w:t>
      </w:r>
      <w:r w:rsidRPr="00E45F57">
        <w:rPr>
          <w:rFonts w:eastAsia="Calibri"/>
          <w:bCs/>
          <w:lang w:val="bg-BG"/>
        </w:rPr>
        <w:t xml:space="preserve">„Ареал на разпространение/ ареал“ </w:t>
      </w:r>
      <w:r w:rsidRPr="00E45F57">
        <w:rPr>
          <w:rFonts w:eastAsia="Calibri"/>
          <w:lang w:val="bg-BG"/>
        </w:rPr>
        <w:t>на обикновения делфин площ от 40 700 км</w:t>
      </w:r>
      <w:r w:rsidRPr="00E45F57">
        <w:rPr>
          <w:rFonts w:eastAsia="Calibri"/>
          <w:vertAlign w:val="superscript"/>
          <w:lang w:val="bg-BG"/>
        </w:rPr>
        <w:t>2</w:t>
      </w:r>
      <w:r w:rsidRPr="00E45F57">
        <w:rPr>
          <w:rFonts w:eastAsia="Calibri"/>
          <w:lang w:val="bg-BG"/>
        </w:rPr>
        <w:t>, което надвишава площта на ИИЗ</w:t>
      </w:r>
      <w:r w:rsidR="00E45F57" w:rsidRPr="00E45F57">
        <w:rPr>
          <w:rFonts w:eastAsia="Calibri"/>
          <w:lang w:val="bg-BG"/>
        </w:rPr>
        <w:t>, посочена по-горе</w:t>
      </w:r>
      <w:r w:rsidRPr="00E45F57">
        <w:rPr>
          <w:rFonts w:eastAsia="Calibri"/>
          <w:lang w:val="bg-BG"/>
        </w:rPr>
        <w:t xml:space="preserve">, поради което приемаме за </w:t>
      </w:r>
      <w:proofErr w:type="spellStart"/>
      <w:r w:rsidRPr="00E45F57">
        <w:rPr>
          <w:rFonts w:eastAsia="Calibri"/>
          <w:lang w:val="bg-BG"/>
        </w:rPr>
        <w:t>рефернтна</w:t>
      </w:r>
      <w:proofErr w:type="spellEnd"/>
      <w:r w:rsidRPr="00E45F57">
        <w:rPr>
          <w:rFonts w:eastAsia="Calibri"/>
          <w:lang w:val="bg-BG"/>
        </w:rPr>
        <w:t xml:space="preserve"> стойност площта на ИИЗ, равна на </w:t>
      </w:r>
      <w:r w:rsidR="00E45F57" w:rsidRPr="00E45F57">
        <w:rPr>
          <w:rFonts w:eastAsia="Calibri"/>
          <w:bCs/>
          <w:lang w:val="bg-BG"/>
        </w:rPr>
        <w:t xml:space="preserve">35 600 </w:t>
      </w:r>
      <w:r w:rsidRPr="00E45F57">
        <w:rPr>
          <w:rFonts w:eastAsia="Calibri"/>
          <w:lang w:val="bg-BG"/>
        </w:rPr>
        <w:t>км</w:t>
      </w:r>
      <w:r w:rsidRPr="00E45F57">
        <w:rPr>
          <w:rFonts w:eastAsia="Calibri"/>
          <w:vertAlign w:val="superscript"/>
          <w:lang w:val="bg-BG"/>
        </w:rPr>
        <w:t>2</w:t>
      </w:r>
      <w:r w:rsidRPr="00E45F57">
        <w:rPr>
          <w:rFonts w:eastAsia="Calibri"/>
          <w:lang w:val="bg-BG"/>
        </w:rPr>
        <w:t xml:space="preserve">. </w:t>
      </w:r>
      <w:r w:rsidRPr="00E45F57">
        <w:rPr>
          <w:rFonts w:eastAsia="Calibri"/>
          <w:bCs/>
          <w:lang w:val="bg-BG"/>
        </w:rPr>
        <w:t xml:space="preserve">„Площта на заетите местообитания“ </w:t>
      </w:r>
      <w:r w:rsidRPr="00E45F57">
        <w:rPr>
          <w:rFonts w:eastAsia="Calibri"/>
          <w:lang w:val="bg-BG"/>
        </w:rPr>
        <w:t>на обикновения делфин, по същото докладване е равна на 35 150 км</w:t>
      </w:r>
      <w:r w:rsidRPr="00E45F57">
        <w:rPr>
          <w:rFonts w:eastAsia="Calibri"/>
          <w:vertAlign w:val="superscript"/>
          <w:lang w:val="bg-BG"/>
        </w:rPr>
        <w:t>2</w:t>
      </w:r>
      <w:r w:rsidRPr="00E45F57">
        <w:rPr>
          <w:rFonts w:eastAsia="Calibri"/>
          <w:lang w:val="bg-BG"/>
        </w:rPr>
        <w:t xml:space="preserve">, поради което приемаме за </w:t>
      </w:r>
      <w:proofErr w:type="spellStart"/>
      <w:r w:rsidRPr="00E45F57">
        <w:rPr>
          <w:rFonts w:eastAsia="Calibri"/>
          <w:lang w:val="bg-BG"/>
        </w:rPr>
        <w:t>рефернтна</w:t>
      </w:r>
      <w:proofErr w:type="spellEnd"/>
      <w:r w:rsidRPr="00E45F57">
        <w:rPr>
          <w:rFonts w:eastAsia="Calibri"/>
          <w:lang w:val="bg-BG"/>
        </w:rPr>
        <w:t xml:space="preserve"> стойност </w:t>
      </w:r>
      <w:r w:rsidR="00E45F57" w:rsidRPr="00E45F57">
        <w:rPr>
          <w:rFonts w:eastAsia="Calibri"/>
          <w:lang w:val="bg-BG"/>
        </w:rPr>
        <w:t xml:space="preserve">изчислената </w:t>
      </w:r>
      <w:proofErr w:type="spellStart"/>
      <w:r w:rsidRPr="00E45F57">
        <w:rPr>
          <w:rFonts w:eastAsia="Calibri"/>
          <w:lang w:val="bg-BG"/>
        </w:rPr>
        <w:t>площ</w:t>
      </w:r>
      <w:r w:rsidR="00E45F57" w:rsidRPr="00E45F57">
        <w:rPr>
          <w:rFonts w:eastAsia="Calibri"/>
          <w:lang w:val="bg-BG"/>
        </w:rPr>
        <w:t>от</w:t>
      </w:r>
      <w:proofErr w:type="spellEnd"/>
      <w:r w:rsidRPr="00E45F57">
        <w:rPr>
          <w:rFonts w:eastAsia="Calibri"/>
          <w:lang w:val="bg-BG"/>
        </w:rPr>
        <w:t xml:space="preserve"> </w:t>
      </w:r>
      <w:r w:rsidR="00E45F57" w:rsidRPr="00E45F57">
        <w:rPr>
          <w:rFonts w:eastAsia="Calibri"/>
          <w:bCs/>
          <w:lang w:val="bg-BG"/>
        </w:rPr>
        <w:t xml:space="preserve">35 150 </w:t>
      </w:r>
      <w:r w:rsidRPr="00E45F57">
        <w:rPr>
          <w:rFonts w:eastAsia="Calibri"/>
          <w:lang w:val="bg-BG"/>
        </w:rPr>
        <w:t>км</w:t>
      </w:r>
      <w:r w:rsidRPr="00E45F57">
        <w:rPr>
          <w:rFonts w:eastAsia="Calibri"/>
          <w:vertAlign w:val="superscript"/>
          <w:lang w:val="bg-BG"/>
        </w:rPr>
        <w:t>2</w:t>
      </w:r>
      <w:r w:rsidRPr="00E45F57">
        <w:rPr>
          <w:rFonts w:eastAsia="Calibri"/>
          <w:bCs/>
          <w:lang w:val="bg-BG"/>
        </w:rPr>
        <w:t>.</w:t>
      </w:r>
    </w:p>
    <w:p w14:paraId="5102B982" w14:textId="13002F24" w:rsidR="002C70FA" w:rsidRDefault="00F5568F" w:rsidP="00F7727A">
      <w:pPr>
        <w:autoSpaceDE w:val="0"/>
        <w:autoSpaceDN w:val="0"/>
        <w:adjustRightInd w:val="0"/>
        <w:spacing w:after="120"/>
        <w:jc w:val="both"/>
        <w:rPr>
          <w:rFonts w:eastAsia="SimSun"/>
          <w:color w:val="000000"/>
        </w:rPr>
      </w:pPr>
      <w:r w:rsidRPr="00A53C98">
        <w:rPr>
          <w:rFonts w:eastAsia="Calibri"/>
          <w:lang w:val="bg-BG"/>
        </w:rPr>
        <w:t xml:space="preserve">Референтните стойности на </w:t>
      </w:r>
      <w:r w:rsidRPr="00A53C98">
        <w:rPr>
          <w:rFonts w:eastAsia="Calibri"/>
          <w:bCs/>
          <w:lang w:val="bg-BG"/>
        </w:rPr>
        <w:t xml:space="preserve">„Площта на потенциалните местообитания“ – 22 969 </w:t>
      </w:r>
      <w:r w:rsidRPr="00A53C98">
        <w:rPr>
          <w:rFonts w:eastAsia="Calibri"/>
          <w:lang w:val="bg-BG"/>
        </w:rPr>
        <w:t>км</w:t>
      </w:r>
      <w:r w:rsidRPr="00A53C98">
        <w:rPr>
          <w:rFonts w:eastAsia="Calibri"/>
          <w:vertAlign w:val="superscript"/>
          <w:lang w:val="bg-BG"/>
        </w:rPr>
        <w:t>2</w:t>
      </w:r>
      <w:r w:rsidRPr="00A53C98">
        <w:rPr>
          <w:rFonts w:eastAsia="Calibri"/>
          <w:lang w:val="bg-BG"/>
        </w:rPr>
        <w:t>, „</w:t>
      </w:r>
      <w:r w:rsidRPr="00A53C98">
        <w:rPr>
          <w:rFonts w:eastAsia="Calibri"/>
          <w:bCs/>
          <w:lang w:val="bg-BG"/>
        </w:rPr>
        <w:t xml:space="preserve">Подходящите места за хранене и размножаване“ – 22 969 </w:t>
      </w:r>
      <w:r w:rsidRPr="00A53C98">
        <w:rPr>
          <w:rFonts w:eastAsia="Calibri"/>
          <w:lang w:val="bg-BG"/>
        </w:rPr>
        <w:t>км</w:t>
      </w:r>
      <w:r w:rsidRPr="00A53C98">
        <w:rPr>
          <w:rFonts w:eastAsia="Calibri"/>
          <w:vertAlign w:val="superscript"/>
          <w:lang w:val="bg-BG"/>
        </w:rPr>
        <w:t>2</w:t>
      </w:r>
      <w:r w:rsidRPr="00A53C98">
        <w:rPr>
          <w:rFonts w:eastAsia="Calibri"/>
          <w:lang w:val="bg-BG"/>
        </w:rPr>
        <w:t xml:space="preserve">, се базират на данните от направените проучвания </w:t>
      </w:r>
      <w:r w:rsidRPr="00A53C98">
        <w:rPr>
          <w:rFonts w:eastAsia="Calibri"/>
          <w:color w:val="000000"/>
          <w:lang w:val="bg-BG"/>
        </w:rPr>
        <w:t xml:space="preserve">през 2014-2015г. по </w:t>
      </w:r>
      <w:r w:rsidR="00997B4E"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997B4E" w:rsidRPr="00997B4E">
        <w:rPr>
          <w:rFonts w:eastAsia="Calibri"/>
          <w:color w:val="000000"/>
          <w:lang w:val="bg-BG"/>
        </w:rPr>
        <w:t>хабитати</w:t>
      </w:r>
      <w:proofErr w:type="spellEnd"/>
      <w:r w:rsidR="00997B4E" w:rsidRPr="00997B4E">
        <w:rPr>
          <w:rFonts w:eastAsia="Calibri"/>
          <w:color w:val="000000"/>
          <w:lang w:val="bg-BG"/>
        </w:rPr>
        <w:t xml:space="preserve"> на територията на цялата страна – I фаза“, дейност 6 „Теренни наблюдения на </w:t>
      </w:r>
      <w:proofErr w:type="spellStart"/>
      <w:r w:rsidR="00997B4E" w:rsidRPr="00997B4E">
        <w:rPr>
          <w:rFonts w:eastAsia="Calibri"/>
          <w:color w:val="000000"/>
          <w:lang w:val="bg-BG"/>
        </w:rPr>
        <w:t>китоподобните</w:t>
      </w:r>
      <w:proofErr w:type="spellEnd"/>
      <w:r w:rsidR="00997B4E" w:rsidRPr="00997B4E">
        <w:rPr>
          <w:rFonts w:eastAsia="Calibri"/>
          <w:color w:val="000000"/>
          <w:lang w:val="bg-BG"/>
        </w:rPr>
        <w:t xml:space="preserve">: </w:t>
      </w:r>
      <w:proofErr w:type="spellStart"/>
      <w:r w:rsidR="00997B4E" w:rsidRPr="008C0066">
        <w:rPr>
          <w:rFonts w:eastAsia="Calibri"/>
          <w:i/>
          <w:iCs/>
          <w:color w:val="000000"/>
          <w:lang w:val="bg-BG"/>
        </w:rPr>
        <w:t>Tursiops</w:t>
      </w:r>
      <w:proofErr w:type="spellEnd"/>
      <w:r w:rsidR="00997B4E" w:rsidRPr="008C0066">
        <w:rPr>
          <w:rFonts w:eastAsia="Calibri"/>
          <w:i/>
          <w:iCs/>
          <w:color w:val="000000"/>
          <w:lang w:val="bg-BG"/>
        </w:rPr>
        <w:t xml:space="preserve"> </w:t>
      </w:r>
      <w:proofErr w:type="spellStart"/>
      <w:r w:rsidR="00997B4E" w:rsidRPr="008C0066">
        <w:rPr>
          <w:rFonts w:eastAsia="Calibri"/>
          <w:i/>
          <w:iCs/>
          <w:color w:val="000000"/>
          <w:lang w:val="bg-BG"/>
        </w:rPr>
        <w:t>truncatus</w:t>
      </w:r>
      <w:proofErr w:type="spellEnd"/>
      <w:r w:rsidR="00997B4E" w:rsidRPr="00997B4E">
        <w:rPr>
          <w:rFonts w:eastAsia="Calibri"/>
          <w:color w:val="000000"/>
          <w:lang w:val="bg-BG"/>
        </w:rPr>
        <w:t xml:space="preserve">, </w:t>
      </w:r>
      <w:proofErr w:type="spellStart"/>
      <w:r w:rsidR="00997B4E" w:rsidRPr="008C0066">
        <w:rPr>
          <w:rFonts w:eastAsia="Calibri"/>
          <w:i/>
          <w:iCs/>
          <w:color w:val="000000"/>
          <w:lang w:val="bg-BG"/>
        </w:rPr>
        <w:t>Phocoena</w:t>
      </w:r>
      <w:proofErr w:type="spellEnd"/>
      <w:r w:rsidR="00997B4E" w:rsidRPr="008C0066">
        <w:rPr>
          <w:rFonts w:eastAsia="Calibri"/>
          <w:i/>
          <w:iCs/>
          <w:color w:val="000000"/>
          <w:lang w:val="bg-BG"/>
        </w:rPr>
        <w:t xml:space="preserve"> </w:t>
      </w:r>
      <w:proofErr w:type="spellStart"/>
      <w:r w:rsidR="00997B4E" w:rsidRPr="008C0066">
        <w:rPr>
          <w:rFonts w:eastAsia="Calibri"/>
          <w:i/>
          <w:iCs/>
          <w:color w:val="000000"/>
          <w:lang w:val="bg-BG"/>
        </w:rPr>
        <w:t>phocoena</w:t>
      </w:r>
      <w:proofErr w:type="spellEnd"/>
      <w:r w:rsidR="00997B4E" w:rsidRPr="00997B4E">
        <w:rPr>
          <w:rFonts w:eastAsia="Calibri"/>
          <w:color w:val="000000"/>
          <w:lang w:val="bg-BG"/>
        </w:rPr>
        <w:t xml:space="preserve"> и </w:t>
      </w:r>
      <w:proofErr w:type="spellStart"/>
      <w:r w:rsidR="00997B4E" w:rsidRPr="008C0066">
        <w:rPr>
          <w:rFonts w:eastAsia="Calibri"/>
          <w:i/>
          <w:iCs/>
          <w:color w:val="000000"/>
          <w:lang w:val="bg-BG"/>
        </w:rPr>
        <w:t>Delphinus</w:t>
      </w:r>
      <w:proofErr w:type="spellEnd"/>
      <w:r w:rsidR="00997B4E" w:rsidRPr="008C0066">
        <w:rPr>
          <w:rFonts w:eastAsia="Calibri"/>
          <w:i/>
          <w:iCs/>
          <w:color w:val="000000"/>
          <w:lang w:val="bg-BG"/>
        </w:rPr>
        <w:t xml:space="preserve"> </w:t>
      </w:r>
      <w:proofErr w:type="spellStart"/>
      <w:r w:rsidR="00997B4E" w:rsidRPr="008C0066">
        <w:rPr>
          <w:rFonts w:eastAsia="Calibri"/>
          <w:i/>
          <w:iCs/>
          <w:color w:val="000000"/>
          <w:lang w:val="bg-BG"/>
        </w:rPr>
        <w:t>delphis</w:t>
      </w:r>
      <w:proofErr w:type="spellEnd"/>
      <w:r w:rsidR="00997B4E"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color w:val="000000"/>
          <w:lang w:val="bg-BG"/>
        </w:rPr>
        <w:t>.</w:t>
      </w:r>
    </w:p>
    <w:p w14:paraId="70939CCC" w14:textId="77777777" w:rsidR="002C70FA" w:rsidRDefault="002C70FA">
      <w:pPr>
        <w:jc w:val="both"/>
        <w:rPr>
          <w:rFonts w:eastAsia="SimSun"/>
          <w:color w:val="000000"/>
        </w:rPr>
      </w:pPr>
    </w:p>
    <w:p w14:paraId="2F0CE9E3" w14:textId="77777777" w:rsidR="002C70FA" w:rsidRDefault="002C70FA">
      <w:pPr>
        <w:jc w:val="both"/>
        <w:rPr>
          <w:rFonts w:eastAsia="SimSun"/>
          <w:color w:val="000000"/>
          <w:lang w:val="bg-BG"/>
        </w:rPr>
      </w:pPr>
    </w:p>
    <w:p w14:paraId="1D7588A0" w14:textId="77777777" w:rsidR="002C70FA" w:rsidRDefault="00F5568F" w:rsidP="0012396A">
      <w:pPr>
        <w:spacing w:after="120"/>
        <w:jc w:val="both"/>
        <w:rPr>
          <w:rFonts w:eastAsia="Calibri"/>
          <w:b/>
          <w:i/>
          <w:lang w:val="bg-BG"/>
        </w:rPr>
      </w:pPr>
      <w:r>
        <w:rPr>
          <w:rFonts w:eastAsia="Calibri"/>
          <w:b/>
          <w:lang w:val="bg-BG"/>
        </w:rPr>
        <w:t xml:space="preserve">Черноморска </w:t>
      </w:r>
      <w:proofErr w:type="spellStart"/>
      <w:r>
        <w:rPr>
          <w:rFonts w:eastAsia="Calibri"/>
          <w:b/>
          <w:lang w:val="bg-BG"/>
        </w:rPr>
        <w:t>афала</w:t>
      </w:r>
      <w:proofErr w:type="spellEnd"/>
      <w:r>
        <w:rPr>
          <w:rFonts w:eastAsia="Calibri"/>
          <w:b/>
          <w:lang w:val="bg-BG"/>
        </w:rPr>
        <w:t xml:space="preserve">, </w:t>
      </w:r>
      <w:proofErr w:type="spellStart"/>
      <w:r>
        <w:rPr>
          <w:rFonts w:eastAsia="Calibri"/>
          <w:b/>
          <w:lang w:val="bg-BG"/>
        </w:rPr>
        <w:t>пъхтун</w:t>
      </w:r>
      <w:proofErr w:type="spellEnd"/>
      <w:r>
        <w:rPr>
          <w:rFonts w:eastAsia="Calibri"/>
          <w:b/>
          <w:lang w:val="bg-BG"/>
        </w:rPr>
        <w:t xml:space="preserve"> </w:t>
      </w:r>
      <w:r>
        <w:rPr>
          <w:rFonts w:eastAsia="Calibri"/>
          <w:b/>
          <w:i/>
          <w:lang w:val="bg-BG"/>
        </w:rPr>
        <w:t>(</w:t>
      </w:r>
      <w:proofErr w:type="spellStart"/>
      <w:r>
        <w:rPr>
          <w:rFonts w:eastAsia="Calibri"/>
          <w:b/>
          <w:i/>
          <w:lang w:val="bg-BG"/>
        </w:rPr>
        <w:t>Tursiops</w:t>
      </w:r>
      <w:proofErr w:type="spellEnd"/>
      <w:r>
        <w:rPr>
          <w:rFonts w:eastAsia="Calibri"/>
          <w:b/>
          <w:i/>
          <w:lang w:val="bg-BG"/>
        </w:rPr>
        <w:t xml:space="preserve"> </w:t>
      </w:r>
      <w:proofErr w:type="spellStart"/>
      <w:r>
        <w:rPr>
          <w:rFonts w:eastAsia="Calibri"/>
          <w:b/>
          <w:i/>
          <w:lang w:val="bg-BG"/>
        </w:rPr>
        <w:t>truncatus</w:t>
      </w:r>
      <w:proofErr w:type="spellEnd"/>
      <w:r>
        <w:rPr>
          <w:rFonts w:eastAsia="Calibri"/>
          <w:b/>
          <w:i/>
          <w:lang w:val="bg-BG"/>
        </w:rPr>
        <w:t xml:space="preserve"> </w:t>
      </w:r>
      <w:proofErr w:type="spellStart"/>
      <w:r>
        <w:rPr>
          <w:rFonts w:eastAsia="Calibri"/>
          <w:b/>
          <w:i/>
          <w:lang w:val="bg-BG"/>
        </w:rPr>
        <w:t>ponticus</w:t>
      </w:r>
      <w:proofErr w:type="spellEnd"/>
      <w:r>
        <w:rPr>
          <w:rFonts w:eastAsia="Calibri"/>
          <w:b/>
          <w:i/>
          <w:lang w:val="bg-BG"/>
        </w:rPr>
        <w:t>)</w:t>
      </w:r>
    </w:p>
    <w:p w14:paraId="41072FD3" w14:textId="77777777" w:rsidR="002C70FA" w:rsidRDefault="00F5568F" w:rsidP="0012396A">
      <w:pPr>
        <w:spacing w:after="120"/>
        <w:jc w:val="both"/>
        <w:rPr>
          <w:rFonts w:eastAsia="Calibri"/>
          <w:b/>
          <w:snapToGrid w:val="0"/>
          <w:lang w:val="bg-BG"/>
        </w:rPr>
      </w:pPr>
      <w:r>
        <w:rPr>
          <w:rFonts w:eastAsia="Calibri"/>
          <w:b/>
          <w:snapToGrid w:val="0"/>
          <w:lang w:val="bg-BG"/>
        </w:rPr>
        <w:t>Основни, вторични и случайни местообитания</w:t>
      </w:r>
    </w:p>
    <w:p w14:paraId="4BC2995A" w14:textId="77777777" w:rsidR="002C70FA" w:rsidRPr="00A53C98" w:rsidRDefault="00F5568F" w:rsidP="0012396A">
      <w:pPr>
        <w:autoSpaceDE w:val="0"/>
        <w:autoSpaceDN w:val="0"/>
        <w:adjustRightInd w:val="0"/>
        <w:spacing w:after="120"/>
        <w:jc w:val="both"/>
        <w:rPr>
          <w:rFonts w:eastAsia="Calibri"/>
          <w:color w:val="000000"/>
          <w:lang w:val="bg-BG"/>
        </w:rPr>
      </w:pPr>
      <w:r>
        <w:rPr>
          <w:rFonts w:eastAsia="Calibri"/>
          <w:snapToGrid w:val="0"/>
          <w:color w:val="000000"/>
          <w:lang w:val="bg-BG"/>
        </w:rPr>
        <w:t xml:space="preserve">Черноморските </w:t>
      </w:r>
      <w:proofErr w:type="spellStart"/>
      <w:r>
        <w:rPr>
          <w:rFonts w:eastAsia="Calibri"/>
          <w:snapToGrid w:val="0"/>
          <w:color w:val="000000"/>
          <w:lang w:val="bg-BG"/>
        </w:rPr>
        <w:t>афали</w:t>
      </w:r>
      <w:proofErr w:type="spellEnd"/>
      <w:r>
        <w:rPr>
          <w:rFonts w:eastAsia="Calibri"/>
          <w:snapToGrid w:val="0"/>
          <w:color w:val="000000"/>
          <w:lang w:val="bg-BG"/>
        </w:rPr>
        <w:t xml:space="preserve"> обитават предимно морската среда, въпреки че могат да се появят от понякога в устия и реки.</w:t>
      </w:r>
      <w:r>
        <w:rPr>
          <w:rFonts w:eastAsia="Calibri"/>
          <w:color w:val="000000"/>
        </w:rPr>
        <w:t xml:space="preserve"> </w:t>
      </w:r>
      <w:proofErr w:type="spellStart"/>
      <w:r>
        <w:rPr>
          <w:rFonts w:eastAsia="Calibri"/>
          <w:color w:val="000000"/>
        </w:rPr>
        <w:t>Срещат</w:t>
      </w:r>
      <w:proofErr w:type="spellEnd"/>
      <w:r>
        <w:rPr>
          <w:rFonts w:eastAsia="Calibri"/>
          <w:color w:val="000000"/>
        </w:rPr>
        <w:t xml:space="preserve"> </w:t>
      </w:r>
      <w:proofErr w:type="spellStart"/>
      <w:r>
        <w:rPr>
          <w:rFonts w:eastAsia="Calibri"/>
          <w:color w:val="000000"/>
        </w:rPr>
        <w:t>се</w:t>
      </w:r>
      <w:proofErr w:type="spellEnd"/>
      <w:r>
        <w:rPr>
          <w:rFonts w:eastAsia="Calibri"/>
          <w:color w:val="000000"/>
        </w:rPr>
        <w:t xml:space="preserve"> </w:t>
      </w:r>
      <w:r>
        <w:rPr>
          <w:rFonts w:eastAsia="Calibri"/>
          <w:color w:val="000000"/>
          <w:lang w:val="bg-BG"/>
        </w:rPr>
        <w:t xml:space="preserve">основно </w:t>
      </w:r>
      <w:r>
        <w:rPr>
          <w:rFonts w:eastAsia="Calibri"/>
          <w:color w:val="000000"/>
        </w:rPr>
        <w:t xml:space="preserve">в </w:t>
      </w:r>
      <w:proofErr w:type="spellStart"/>
      <w:r>
        <w:rPr>
          <w:rFonts w:eastAsia="Calibri"/>
          <w:color w:val="000000"/>
        </w:rPr>
        <w:t>плитки</w:t>
      </w:r>
      <w:proofErr w:type="spellEnd"/>
      <w:r>
        <w:rPr>
          <w:rFonts w:eastAsia="Calibri"/>
          <w:color w:val="000000"/>
          <w:lang w:val="bg-BG"/>
        </w:rPr>
        <w:t>те</w:t>
      </w:r>
      <w:r>
        <w:rPr>
          <w:rFonts w:eastAsia="Calibri"/>
          <w:color w:val="000000"/>
        </w:rPr>
        <w:t xml:space="preserve"> </w:t>
      </w:r>
      <w:proofErr w:type="spellStart"/>
      <w:r>
        <w:rPr>
          <w:rFonts w:eastAsia="Calibri"/>
          <w:color w:val="000000"/>
        </w:rPr>
        <w:t>води</w:t>
      </w:r>
      <w:proofErr w:type="spellEnd"/>
      <w:r>
        <w:rPr>
          <w:rFonts w:eastAsia="Calibri"/>
          <w:color w:val="000000"/>
          <w:lang w:val="bg-BG"/>
        </w:rPr>
        <w:t>, с температури на морските води по-високи в сравнение с обикновените делфини и морските свине</w:t>
      </w:r>
      <w:r>
        <w:rPr>
          <w:rFonts w:eastAsia="Calibri"/>
          <w:color w:val="000000"/>
        </w:rPr>
        <w:t xml:space="preserve"> </w:t>
      </w:r>
      <w:r w:rsidRPr="00A53C98">
        <w:rPr>
          <w:rFonts w:eastAsia="Calibri"/>
          <w:color w:val="000000"/>
        </w:rPr>
        <w:t xml:space="preserve">(Sanchez-Cabanes et al., 2017). </w:t>
      </w:r>
      <w:r w:rsidRPr="00A53C98">
        <w:rPr>
          <w:rFonts w:eastAsia="Calibri"/>
          <w:color w:val="000000"/>
          <w:lang w:val="bg-BG"/>
        </w:rPr>
        <w:t xml:space="preserve">  </w:t>
      </w:r>
      <w:r w:rsidRPr="00A53C98">
        <w:rPr>
          <w:rFonts w:eastAsia="Calibri"/>
          <w:color w:val="000000"/>
        </w:rPr>
        <w:t xml:space="preserve"> </w:t>
      </w:r>
    </w:p>
    <w:p w14:paraId="0381FA86" w14:textId="77777777" w:rsidR="002C70FA" w:rsidRDefault="00F5568F" w:rsidP="0012396A">
      <w:pPr>
        <w:spacing w:after="120"/>
        <w:jc w:val="both"/>
        <w:rPr>
          <w:rFonts w:eastAsia="Calibri"/>
          <w:snapToGrid w:val="0"/>
          <w:lang w:val="bg-BG"/>
        </w:rPr>
      </w:pPr>
      <w:r>
        <w:rPr>
          <w:rFonts w:eastAsia="Calibri"/>
          <w:b/>
          <w:snapToGrid w:val="0"/>
          <w:lang w:val="bg-BG"/>
        </w:rPr>
        <w:t>Основно местообитание</w:t>
      </w:r>
      <w:r>
        <w:rPr>
          <w:rFonts w:eastAsia="Calibri"/>
          <w:snapToGrid w:val="0"/>
          <w:lang w:val="bg-BG"/>
        </w:rPr>
        <w:t xml:space="preserve">: </w:t>
      </w:r>
      <w:proofErr w:type="spellStart"/>
      <w:r>
        <w:rPr>
          <w:rFonts w:eastAsia="Calibri"/>
          <w:snapToGrid w:val="0"/>
          <w:lang w:val="bg-BG"/>
        </w:rPr>
        <w:t>литоралната</w:t>
      </w:r>
      <w:proofErr w:type="spellEnd"/>
      <w:r>
        <w:rPr>
          <w:rFonts w:eastAsia="Calibri"/>
          <w:snapToGrid w:val="0"/>
          <w:lang w:val="bg-BG"/>
        </w:rPr>
        <w:t xml:space="preserve"> зона по целия континентален шелф (обикновено над 6 m, но по-малко от 200 m дълбочина). </w:t>
      </w:r>
    </w:p>
    <w:p w14:paraId="2C749E94" w14:textId="77777777" w:rsidR="002C70FA" w:rsidRDefault="00F5568F" w:rsidP="0012396A">
      <w:pPr>
        <w:spacing w:after="120"/>
        <w:jc w:val="both"/>
        <w:rPr>
          <w:rFonts w:eastAsia="Calibri"/>
          <w:snapToGrid w:val="0"/>
          <w:lang w:val="bg-BG"/>
        </w:rPr>
      </w:pPr>
      <w:r>
        <w:rPr>
          <w:rFonts w:eastAsia="Calibri"/>
          <w:b/>
          <w:snapToGrid w:val="0"/>
          <w:lang w:val="bg-BG"/>
        </w:rPr>
        <w:t>Вторични местообитания</w:t>
      </w:r>
      <w:r>
        <w:rPr>
          <w:rFonts w:eastAsia="Calibri"/>
          <w:snapToGrid w:val="0"/>
          <w:lang w:val="bg-BG"/>
        </w:rPr>
        <w:t>: открито море (обикновено над 200 m дълбочина) и плитката част на морето (обикновено по-малко от 6 m дълбочина; включва морски заливи и проливи).</w:t>
      </w:r>
    </w:p>
    <w:p w14:paraId="10F45A93" w14:textId="77777777" w:rsidR="002C70FA" w:rsidRDefault="00F5568F" w:rsidP="0012396A">
      <w:pPr>
        <w:spacing w:after="120"/>
        <w:jc w:val="both"/>
        <w:rPr>
          <w:rFonts w:eastAsia="Calibri"/>
          <w:snapToGrid w:val="0"/>
          <w:lang w:val="bg-BG"/>
        </w:rPr>
      </w:pPr>
      <w:r>
        <w:rPr>
          <w:rFonts w:eastAsia="Calibri"/>
          <w:b/>
          <w:snapToGrid w:val="0"/>
          <w:lang w:val="bg-BG"/>
        </w:rPr>
        <w:t>Случайни местообитания</w:t>
      </w:r>
      <w:r>
        <w:rPr>
          <w:rFonts w:eastAsia="Calibri"/>
          <w:snapToGrid w:val="0"/>
          <w:lang w:val="bg-BG"/>
        </w:rPr>
        <w:t xml:space="preserve">: известни са няколко случая на </w:t>
      </w:r>
      <w:proofErr w:type="spellStart"/>
      <w:r>
        <w:rPr>
          <w:rFonts w:eastAsia="Calibri"/>
          <w:snapToGrid w:val="0"/>
          <w:lang w:val="bg-BG"/>
        </w:rPr>
        <w:t>афали</w:t>
      </w:r>
      <w:proofErr w:type="spellEnd"/>
      <w:r>
        <w:rPr>
          <w:rFonts w:eastAsia="Calibri"/>
          <w:snapToGrid w:val="0"/>
          <w:lang w:val="bg-BG"/>
        </w:rPr>
        <w:t xml:space="preserve">, посещаващи големи реки. Наблюдения в някои устия и крайбрежни лагуни не са рядкост. </w:t>
      </w:r>
    </w:p>
    <w:p w14:paraId="094385D5" w14:textId="77777777" w:rsidR="002C70FA" w:rsidRDefault="00F5568F" w:rsidP="0012396A">
      <w:pPr>
        <w:spacing w:after="120"/>
        <w:jc w:val="both"/>
        <w:rPr>
          <w:rFonts w:eastAsia="Calibri"/>
          <w:b/>
          <w:snapToGrid w:val="0"/>
          <w:lang w:val="bg-BG"/>
        </w:rPr>
      </w:pPr>
      <w:r>
        <w:rPr>
          <w:rFonts w:eastAsia="Calibri"/>
          <w:b/>
          <w:snapToGrid w:val="0"/>
          <w:lang w:val="bg-BG"/>
        </w:rPr>
        <w:t>Критични местообитания</w:t>
      </w:r>
    </w:p>
    <w:p w14:paraId="7E71FA57" w14:textId="77777777" w:rsidR="002C70FA" w:rsidRPr="00A53C98" w:rsidRDefault="00F5568F" w:rsidP="0012396A">
      <w:pPr>
        <w:spacing w:after="120"/>
        <w:jc w:val="both"/>
        <w:rPr>
          <w:rFonts w:eastAsia="Calibri"/>
          <w:snapToGrid w:val="0"/>
          <w:lang w:val="bg-BG"/>
        </w:rPr>
      </w:pPr>
      <w:proofErr w:type="spellStart"/>
      <w:r>
        <w:rPr>
          <w:rFonts w:eastAsia="Calibri"/>
          <w:snapToGrid w:val="0"/>
          <w:lang w:val="bg-BG"/>
        </w:rPr>
        <w:t>Афалите</w:t>
      </w:r>
      <w:proofErr w:type="spellEnd"/>
      <w:r>
        <w:rPr>
          <w:rFonts w:eastAsia="Calibri"/>
          <w:snapToGrid w:val="0"/>
          <w:lang w:val="bg-BG"/>
        </w:rPr>
        <w:t xml:space="preserve"> са разпространени в </w:t>
      </w:r>
      <w:proofErr w:type="spellStart"/>
      <w:r>
        <w:rPr>
          <w:rFonts w:eastAsia="Calibri"/>
          <w:snapToGrid w:val="0"/>
          <w:lang w:val="bg-BG"/>
        </w:rPr>
        <w:t>шелфовата</w:t>
      </w:r>
      <w:proofErr w:type="spellEnd"/>
      <w:r>
        <w:rPr>
          <w:rFonts w:eastAsia="Calibri"/>
          <w:snapToGrid w:val="0"/>
          <w:lang w:val="bg-BG"/>
        </w:rPr>
        <w:t xml:space="preserve"> зона на Черно море, въпреки че понякога се </w:t>
      </w:r>
      <w:r w:rsidRPr="00A53C98">
        <w:rPr>
          <w:rFonts w:eastAsia="Calibri"/>
          <w:snapToGrid w:val="0"/>
          <w:lang w:val="bg-BG"/>
        </w:rPr>
        <w:t xml:space="preserve">срещат далеч от брега </w:t>
      </w:r>
      <w:r w:rsidRPr="00A53C98">
        <w:rPr>
          <w:rFonts w:eastAsia="Calibri"/>
          <w:lang w:val="bg-BG"/>
        </w:rPr>
        <w:t>(</w:t>
      </w:r>
      <w:proofErr w:type="spellStart"/>
      <w:r w:rsidRPr="00A53C98">
        <w:rPr>
          <w:rFonts w:eastAsia="Calibri"/>
          <w:lang w:val="bg-BG"/>
        </w:rPr>
        <w:t>Beaubrun</w:t>
      </w:r>
      <w:proofErr w:type="spellEnd"/>
      <w:r w:rsidRPr="00A53C98">
        <w:rPr>
          <w:rFonts w:eastAsia="Calibri"/>
          <w:lang w:val="bg-BG"/>
        </w:rPr>
        <w:t xml:space="preserve"> 1995; </w:t>
      </w:r>
      <w:proofErr w:type="spellStart"/>
      <w:r w:rsidRPr="00A53C98">
        <w:rPr>
          <w:rFonts w:eastAsia="Calibri"/>
          <w:lang w:val="bg-BG"/>
        </w:rPr>
        <w:t>Яскин</w:t>
      </w:r>
      <w:proofErr w:type="spellEnd"/>
      <w:r w:rsidRPr="00A53C98">
        <w:rPr>
          <w:rFonts w:eastAsia="Calibri"/>
          <w:lang w:val="bg-BG"/>
        </w:rPr>
        <w:t xml:space="preserve">, </w:t>
      </w:r>
      <w:proofErr w:type="spellStart"/>
      <w:r w:rsidRPr="00A53C98">
        <w:rPr>
          <w:rFonts w:eastAsia="Calibri"/>
          <w:lang w:val="bg-BG"/>
        </w:rPr>
        <w:t>Юхов</w:t>
      </w:r>
      <w:proofErr w:type="spellEnd"/>
      <w:r w:rsidRPr="00A53C98">
        <w:rPr>
          <w:rFonts w:eastAsia="Calibri"/>
          <w:lang w:val="bg-BG"/>
        </w:rPr>
        <w:t>, 1997).</w:t>
      </w:r>
      <w:r w:rsidRPr="00A53C98">
        <w:rPr>
          <w:rFonts w:eastAsia="Calibri"/>
          <w:snapToGrid w:val="0"/>
          <w:lang w:val="bg-BG"/>
        </w:rPr>
        <w:t xml:space="preserve"> В северната част на басейна те образуват разпръснати общности от десетки до приблизително 150 животни на </w:t>
      </w:r>
      <w:r w:rsidRPr="00A53C98">
        <w:rPr>
          <w:rFonts w:eastAsia="Calibri"/>
          <w:snapToGrid w:val="0"/>
          <w:lang w:val="bg-BG"/>
        </w:rPr>
        <w:lastRenderedPageBreak/>
        <w:t>различни места около Крим</w:t>
      </w:r>
      <w:r w:rsidRPr="00A53C98">
        <w:rPr>
          <w:rFonts w:eastAsia="Calibri"/>
          <w:lang w:val="bg-BG"/>
        </w:rPr>
        <w:t xml:space="preserve"> (</w:t>
      </w:r>
      <w:proofErr w:type="spellStart"/>
      <w:r w:rsidRPr="00A53C98">
        <w:rPr>
          <w:rFonts w:eastAsia="Calibri"/>
          <w:lang w:val="bg-BG"/>
        </w:rPr>
        <w:t>Birkun</w:t>
      </w:r>
      <w:proofErr w:type="spellEnd"/>
      <w:r w:rsidRPr="00A53C98">
        <w:rPr>
          <w:rFonts w:eastAsia="Calibri"/>
          <w:lang w:val="bg-BG"/>
        </w:rPr>
        <w:t xml:space="preserve"> </w:t>
      </w:r>
      <w:proofErr w:type="spellStart"/>
      <w:r w:rsidRPr="00A53C98">
        <w:rPr>
          <w:rFonts w:eastAsia="Calibri-Italic"/>
          <w:iCs/>
          <w:lang w:val="bg-BG"/>
        </w:rPr>
        <w:t>et</w:t>
      </w:r>
      <w:proofErr w:type="spellEnd"/>
      <w:r w:rsidRPr="00A53C98">
        <w:rPr>
          <w:rFonts w:eastAsia="Calibri-Italic"/>
          <w:iCs/>
          <w:lang w:val="bg-BG"/>
        </w:rPr>
        <w:t xml:space="preserve"> </w:t>
      </w:r>
      <w:proofErr w:type="spellStart"/>
      <w:r w:rsidRPr="00A53C98">
        <w:rPr>
          <w:rFonts w:eastAsia="Calibri-Italic"/>
          <w:iCs/>
          <w:lang w:val="bg-BG"/>
        </w:rPr>
        <w:t>al</w:t>
      </w:r>
      <w:proofErr w:type="spellEnd"/>
      <w:r w:rsidRPr="00A53C98">
        <w:rPr>
          <w:rFonts w:eastAsia="Calibri"/>
          <w:lang w:val="bg-BG"/>
        </w:rPr>
        <w:t xml:space="preserve">. 2004a, </w:t>
      </w:r>
      <w:proofErr w:type="spellStart"/>
      <w:r w:rsidRPr="00A53C98">
        <w:rPr>
          <w:rFonts w:eastAsia="Calibri"/>
          <w:lang w:val="bg-BG"/>
        </w:rPr>
        <w:t>Birkun</w:t>
      </w:r>
      <w:proofErr w:type="spellEnd"/>
      <w:r w:rsidRPr="00A53C98">
        <w:rPr>
          <w:rFonts w:eastAsia="Calibri"/>
          <w:lang w:val="bg-BG"/>
        </w:rPr>
        <w:t xml:space="preserve"> 2006)</w:t>
      </w:r>
      <w:r w:rsidRPr="00A53C98">
        <w:rPr>
          <w:rFonts w:eastAsia="Calibri"/>
          <w:snapToGrid w:val="0"/>
          <w:lang w:val="bg-BG"/>
        </w:rPr>
        <w:t xml:space="preserve">. Известни са също струпвания, които се образуват по руския Кавказ и близо до турското крайбрежие. </w:t>
      </w:r>
      <w:proofErr w:type="spellStart"/>
      <w:r w:rsidRPr="00A53C98">
        <w:rPr>
          <w:rFonts w:eastAsia="Calibri"/>
          <w:snapToGrid w:val="0"/>
          <w:lang w:val="bg-BG"/>
        </w:rPr>
        <w:t>Афалите</w:t>
      </w:r>
      <w:proofErr w:type="spellEnd"/>
      <w:r w:rsidRPr="00A53C98">
        <w:rPr>
          <w:rFonts w:eastAsia="Calibri"/>
          <w:snapToGrid w:val="0"/>
          <w:lang w:val="bg-BG"/>
        </w:rPr>
        <w:t xml:space="preserve"> обикновено се събират през есента, зимата и пролетта в границите на сравнително малък ареал пред Южен Крим между н. </w:t>
      </w:r>
      <w:proofErr w:type="spellStart"/>
      <w:r w:rsidRPr="00A53C98">
        <w:rPr>
          <w:rFonts w:eastAsia="Calibri"/>
          <w:snapToGrid w:val="0"/>
          <w:lang w:val="bg-BG"/>
        </w:rPr>
        <w:t>Сарич</w:t>
      </w:r>
      <w:proofErr w:type="spellEnd"/>
      <w:r w:rsidRPr="00A53C98">
        <w:rPr>
          <w:rFonts w:eastAsia="Calibri"/>
          <w:snapToGrid w:val="0"/>
          <w:lang w:val="bg-BG"/>
        </w:rPr>
        <w:t xml:space="preserve"> и н. Херсон</w:t>
      </w:r>
      <w:r w:rsidRPr="00A53C98">
        <w:rPr>
          <w:rFonts w:eastAsia="Calibri"/>
          <w:lang w:val="bg-BG"/>
        </w:rPr>
        <w:t xml:space="preserve"> (</w:t>
      </w:r>
      <w:proofErr w:type="spellStart"/>
      <w:r w:rsidRPr="00A53C98">
        <w:rPr>
          <w:rFonts w:eastAsia="Calibri"/>
          <w:lang w:val="bg-BG"/>
        </w:rPr>
        <w:t>Birkun</w:t>
      </w:r>
      <w:proofErr w:type="spellEnd"/>
      <w:r w:rsidRPr="00A53C98">
        <w:rPr>
          <w:rFonts w:eastAsia="Calibri"/>
          <w:lang w:val="bg-BG"/>
        </w:rPr>
        <w:t xml:space="preserve"> </w:t>
      </w:r>
      <w:proofErr w:type="spellStart"/>
      <w:r w:rsidRPr="00A53C98">
        <w:rPr>
          <w:rFonts w:eastAsia="Calibri-Italic"/>
          <w:iCs/>
          <w:lang w:val="bg-BG"/>
        </w:rPr>
        <w:t>et</w:t>
      </w:r>
      <w:proofErr w:type="spellEnd"/>
      <w:r w:rsidRPr="00A53C98">
        <w:rPr>
          <w:rFonts w:eastAsia="Calibri-Italic"/>
          <w:iCs/>
          <w:lang w:val="bg-BG"/>
        </w:rPr>
        <w:t xml:space="preserve"> </w:t>
      </w:r>
      <w:proofErr w:type="spellStart"/>
      <w:r w:rsidRPr="00A53C98">
        <w:rPr>
          <w:rFonts w:eastAsia="Calibri-Italic"/>
          <w:iCs/>
          <w:lang w:val="bg-BG"/>
        </w:rPr>
        <w:t>al</w:t>
      </w:r>
      <w:proofErr w:type="spellEnd"/>
      <w:r w:rsidRPr="00A53C98">
        <w:rPr>
          <w:rFonts w:eastAsia="Calibri"/>
          <w:lang w:val="bg-BG"/>
        </w:rPr>
        <w:t>. 2006).</w:t>
      </w:r>
      <w:r w:rsidRPr="00A53C98">
        <w:rPr>
          <w:rFonts w:eastAsia="Calibri"/>
          <w:snapToGrid w:val="0"/>
          <w:lang w:val="bg-BG"/>
        </w:rPr>
        <w:t xml:space="preserve"> Групи от стотици животни мигрират всяка есен в този район от източната и, вероятно, други части на Черно море. По турското крайбрежие зоните около </w:t>
      </w:r>
      <w:proofErr w:type="spellStart"/>
      <w:r w:rsidRPr="00A53C98">
        <w:rPr>
          <w:rFonts w:eastAsia="Calibri"/>
          <w:snapToGrid w:val="0"/>
          <w:lang w:val="bg-BG"/>
        </w:rPr>
        <w:t>Зонгулдак</w:t>
      </w:r>
      <w:proofErr w:type="spellEnd"/>
      <w:r w:rsidRPr="00A53C98">
        <w:rPr>
          <w:rFonts w:eastAsia="Calibri"/>
          <w:snapToGrid w:val="0"/>
          <w:lang w:val="bg-BG"/>
        </w:rPr>
        <w:t xml:space="preserve"> и Синоп изглежда са най-важните зони за </w:t>
      </w:r>
      <w:proofErr w:type="spellStart"/>
      <w:r w:rsidRPr="00A53C98">
        <w:rPr>
          <w:rFonts w:eastAsia="Calibri"/>
          <w:snapToGrid w:val="0"/>
          <w:lang w:val="bg-BG"/>
        </w:rPr>
        <w:t>афалите</w:t>
      </w:r>
      <w:proofErr w:type="spellEnd"/>
      <w:r w:rsidRPr="00A53C98">
        <w:rPr>
          <w:rFonts w:eastAsia="Calibri"/>
          <w:snapToGrid w:val="0"/>
          <w:lang w:val="bg-BG"/>
        </w:rPr>
        <w:t>, докато те са рядкост пред източния бряг на Турция (</w:t>
      </w:r>
      <w:proofErr w:type="spellStart"/>
      <w:r w:rsidRPr="00A53C98">
        <w:rPr>
          <w:rFonts w:eastAsia="Calibri"/>
          <w:snapToGrid w:val="0"/>
          <w:lang w:val="bg-BG"/>
        </w:rPr>
        <w:t>Birkun</w:t>
      </w:r>
      <w:proofErr w:type="spellEnd"/>
      <w:r w:rsidRPr="00A53C98">
        <w:rPr>
          <w:rFonts w:eastAsia="Calibri"/>
          <w:snapToGrid w:val="0"/>
          <w:lang w:val="bg-BG"/>
        </w:rPr>
        <w:t xml:space="preserve"> </w:t>
      </w:r>
      <w:proofErr w:type="spellStart"/>
      <w:r w:rsidRPr="00A53C98">
        <w:rPr>
          <w:rFonts w:eastAsia="Calibri"/>
          <w:snapToGrid w:val="0"/>
          <w:lang w:val="bg-BG"/>
        </w:rPr>
        <w:t>et</w:t>
      </w:r>
      <w:proofErr w:type="spellEnd"/>
      <w:r w:rsidRPr="00A53C98">
        <w:rPr>
          <w:rFonts w:eastAsia="Calibri"/>
          <w:snapToGrid w:val="0"/>
          <w:lang w:val="bg-BG"/>
        </w:rPr>
        <w:t xml:space="preserve"> </w:t>
      </w:r>
      <w:proofErr w:type="spellStart"/>
      <w:r w:rsidRPr="00A53C98">
        <w:rPr>
          <w:rFonts w:eastAsia="Calibri"/>
          <w:snapToGrid w:val="0"/>
          <w:lang w:val="bg-BG"/>
        </w:rPr>
        <w:t>al</w:t>
      </w:r>
      <w:proofErr w:type="spellEnd"/>
      <w:r w:rsidRPr="00A53C98">
        <w:rPr>
          <w:rFonts w:eastAsia="Calibri"/>
          <w:snapToGrid w:val="0"/>
          <w:lang w:val="bg-BG"/>
        </w:rPr>
        <w:t xml:space="preserve">., 2014). </w:t>
      </w:r>
    </w:p>
    <w:p w14:paraId="759DE41F" w14:textId="77777777" w:rsidR="002C70FA" w:rsidRPr="00A53C98" w:rsidRDefault="00F5568F" w:rsidP="0012396A">
      <w:pPr>
        <w:spacing w:after="120"/>
        <w:jc w:val="both"/>
        <w:rPr>
          <w:rFonts w:eastAsia="Calibri"/>
          <w:snapToGrid w:val="0"/>
          <w:lang w:val="bg-BG"/>
        </w:rPr>
      </w:pPr>
      <w:proofErr w:type="spellStart"/>
      <w:r>
        <w:rPr>
          <w:rFonts w:eastAsia="Calibri"/>
          <w:snapToGrid w:val="0"/>
          <w:lang w:val="bg-BG"/>
        </w:rPr>
        <w:t>Афалите</w:t>
      </w:r>
      <w:proofErr w:type="spellEnd"/>
      <w:r>
        <w:rPr>
          <w:rFonts w:eastAsia="Calibri"/>
          <w:snapToGrid w:val="0"/>
          <w:lang w:val="bg-BG"/>
        </w:rPr>
        <w:t xml:space="preserve"> мигрират в български води всяка година от югоизток и североизток през пролетта (</w:t>
      </w:r>
      <w:proofErr w:type="spellStart"/>
      <w:r>
        <w:rPr>
          <w:rFonts w:eastAsia="Calibri"/>
          <w:snapToGrid w:val="0"/>
          <w:lang w:val="bg-BG"/>
        </w:rPr>
        <w:t>Birkun</w:t>
      </w:r>
      <w:proofErr w:type="spellEnd"/>
      <w:r>
        <w:rPr>
          <w:rFonts w:eastAsia="Calibri"/>
          <w:snapToGrid w:val="0"/>
          <w:lang w:val="bg-BG"/>
        </w:rPr>
        <w:t xml:space="preserve"> </w:t>
      </w:r>
      <w:proofErr w:type="spellStart"/>
      <w:r>
        <w:rPr>
          <w:rFonts w:eastAsia="Calibri"/>
          <w:snapToGrid w:val="0"/>
          <w:lang w:val="bg-BG"/>
        </w:rPr>
        <w:t>et</w:t>
      </w:r>
      <w:proofErr w:type="spellEnd"/>
      <w:r>
        <w:rPr>
          <w:rFonts w:eastAsia="Calibri"/>
          <w:snapToGrid w:val="0"/>
          <w:lang w:val="bg-BG"/>
        </w:rPr>
        <w:t xml:space="preserve"> </w:t>
      </w:r>
      <w:proofErr w:type="spellStart"/>
      <w:r>
        <w:rPr>
          <w:rFonts w:eastAsia="Calibri"/>
          <w:snapToGrid w:val="0"/>
          <w:lang w:val="bg-BG"/>
        </w:rPr>
        <w:t>al</w:t>
      </w:r>
      <w:proofErr w:type="spellEnd"/>
      <w:r>
        <w:rPr>
          <w:rFonts w:eastAsia="Calibri"/>
          <w:snapToGrid w:val="0"/>
          <w:lang w:val="bg-BG"/>
        </w:rPr>
        <w:t xml:space="preserve">., 2014). </w:t>
      </w:r>
      <w:r>
        <w:rPr>
          <w:rFonts w:eastAsia="Calibri"/>
          <w:snapToGrid w:val="0"/>
          <w:color w:val="000000"/>
          <w:lang w:val="bg-BG"/>
        </w:rPr>
        <w:t xml:space="preserve">Тяхното появяване в наши води е свързано с пролетните месеци (март-април) (Николов, 1963a), но в някои години миграцията се случва по-рано - през февруари (Станев, 1996). В началото на своя ход в българската зона животните се придържат сравнително близо, на 5-10 мили от брега. През летните месеци, юни-юли, тяхното разпределение обхваща по-отдалечени морски зони на 5-25 мили в открито море </w:t>
      </w:r>
      <w:r w:rsidRPr="00A53C98">
        <w:rPr>
          <w:rFonts w:eastAsia="Calibri"/>
          <w:snapToGrid w:val="0"/>
          <w:color w:val="000000"/>
          <w:lang w:val="bg-BG"/>
        </w:rPr>
        <w:t>(</w:t>
      </w:r>
      <w:proofErr w:type="spellStart"/>
      <w:r w:rsidRPr="00A53C98">
        <w:rPr>
          <w:rFonts w:eastAsia="Calibri"/>
          <w:snapToGrid w:val="0"/>
          <w:color w:val="000000"/>
          <w:lang w:val="bg-BG"/>
        </w:rPr>
        <w:t>Mikhailov</w:t>
      </w:r>
      <w:proofErr w:type="spellEnd"/>
      <w:r w:rsidRPr="00A53C98">
        <w:rPr>
          <w:rFonts w:eastAsia="Calibri"/>
          <w:snapToGrid w:val="0"/>
          <w:color w:val="000000"/>
          <w:lang w:val="bg-BG"/>
        </w:rPr>
        <w:t>, 2011) или остават на 5-10 мили от брега (Станев 1996).</w:t>
      </w:r>
    </w:p>
    <w:p w14:paraId="454577AA" w14:textId="77777777" w:rsidR="002C70FA" w:rsidRDefault="00F5568F" w:rsidP="0012396A">
      <w:pPr>
        <w:spacing w:after="120"/>
        <w:jc w:val="both"/>
        <w:rPr>
          <w:rFonts w:eastAsia="Calibri"/>
          <w:snapToGrid w:val="0"/>
          <w:lang w:val="bg-BG"/>
        </w:rPr>
      </w:pPr>
      <w:r>
        <w:rPr>
          <w:rFonts w:eastAsia="Calibri"/>
          <w:snapToGrid w:val="0"/>
          <w:lang w:val="bg-BG"/>
        </w:rPr>
        <w:t xml:space="preserve">Миграционните пътища, районите за размножаване, отглеждане, хранене на </w:t>
      </w:r>
      <w:proofErr w:type="spellStart"/>
      <w:r>
        <w:rPr>
          <w:rFonts w:eastAsia="Calibri"/>
          <w:snapToGrid w:val="0"/>
          <w:lang w:val="bg-BG"/>
        </w:rPr>
        <w:t>афалите</w:t>
      </w:r>
      <w:proofErr w:type="spellEnd"/>
      <w:r>
        <w:rPr>
          <w:rFonts w:eastAsia="Calibri"/>
          <w:snapToGrid w:val="0"/>
          <w:lang w:val="bg-BG"/>
        </w:rPr>
        <w:t xml:space="preserve"> се припокриват с риболовните зони на интензивен риболов с дънни хрилни мрежи.</w:t>
      </w:r>
    </w:p>
    <w:p w14:paraId="150C9F16" w14:textId="77777777" w:rsidR="002C70FA" w:rsidRPr="00A53C98" w:rsidRDefault="00F5568F" w:rsidP="0012396A">
      <w:pPr>
        <w:spacing w:after="120"/>
        <w:jc w:val="both"/>
        <w:rPr>
          <w:rFonts w:eastAsia="Calibri"/>
          <w:snapToGrid w:val="0"/>
          <w:lang w:val="bg-BG"/>
        </w:rPr>
      </w:pPr>
      <w:r>
        <w:rPr>
          <w:rFonts w:eastAsia="Calibri"/>
          <w:snapToGrid w:val="0"/>
          <w:lang w:val="bg-BG"/>
        </w:rPr>
        <w:t xml:space="preserve">Критичните местообитания се определят, както следва: срещу Крапец; между Каварна и </w:t>
      </w:r>
      <w:r w:rsidRPr="00A53C98">
        <w:rPr>
          <w:rFonts w:eastAsia="Calibri"/>
          <w:snapToGrid w:val="0"/>
          <w:lang w:val="bg-BG"/>
        </w:rPr>
        <w:t>Черни нос; на юг от Бургас; ИИЗ на България (</w:t>
      </w:r>
      <w:proofErr w:type="spellStart"/>
      <w:r w:rsidRPr="00A53C98">
        <w:rPr>
          <w:rFonts w:eastAsia="Calibri"/>
          <w:snapToGrid w:val="0"/>
          <w:lang w:val="bg-BG"/>
        </w:rPr>
        <w:t>Birkun</w:t>
      </w:r>
      <w:proofErr w:type="spellEnd"/>
      <w:r w:rsidRPr="00A53C98">
        <w:rPr>
          <w:rFonts w:eastAsia="Calibri"/>
          <w:snapToGrid w:val="0"/>
          <w:lang w:val="bg-BG"/>
        </w:rPr>
        <w:t xml:space="preserve"> </w:t>
      </w:r>
      <w:proofErr w:type="spellStart"/>
      <w:r w:rsidRPr="00A53C98">
        <w:rPr>
          <w:rFonts w:eastAsia="Calibri"/>
          <w:snapToGrid w:val="0"/>
          <w:lang w:val="bg-BG"/>
        </w:rPr>
        <w:t>et</w:t>
      </w:r>
      <w:proofErr w:type="spellEnd"/>
      <w:r w:rsidRPr="00A53C98">
        <w:rPr>
          <w:rFonts w:eastAsia="Calibri"/>
          <w:snapToGrid w:val="0"/>
          <w:lang w:val="bg-BG"/>
        </w:rPr>
        <w:t xml:space="preserve"> </w:t>
      </w:r>
      <w:proofErr w:type="spellStart"/>
      <w:r w:rsidRPr="00A53C98">
        <w:rPr>
          <w:rFonts w:eastAsia="Calibri"/>
          <w:snapToGrid w:val="0"/>
          <w:lang w:val="bg-BG"/>
        </w:rPr>
        <w:t>al</w:t>
      </w:r>
      <w:proofErr w:type="spellEnd"/>
      <w:r w:rsidRPr="00A53C98">
        <w:rPr>
          <w:rFonts w:eastAsia="Calibri"/>
          <w:snapToGrid w:val="0"/>
          <w:lang w:val="bg-BG"/>
        </w:rPr>
        <w:t>., 2014).</w:t>
      </w:r>
    </w:p>
    <w:p w14:paraId="203FB8CE" w14:textId="77777777" w:rsidR="002C70FA" w:rsidRPr="00A53C98" w:rsidRDefault="00F5568F" w:rsidP="0012396A">
      <w:pPr>
        <w:spacing w:after="120"/>
        <w:jc w:val="both"/>
        <w:rPr>
          <w:rFonts w:eastAsia="Calibri"/>
          <w:snapToGrid w:val="0"/>
          <w:color w:val="000000"/>
          <w:lang w:val="bg-BG"/>
        </w:rPr>
      </w:pPr>
      <w:r>
        <w:rPr>
          <w:rFonts w:eastAsia="Calibri"/>
          <w:snapToGrid w:val="0"/>
          <w:color w:val="000000"/>
          <w:lang w:val="bg-BG"/>
        </w:rPr>
        <w:t xml:space="preserve">Най-общо може да се каже, че данните отнасящи се до типичните местообитания, които са от голяма важност за </w:t>
      </w:r>
      <w:proofErr w:type="spellStart"/>
      <w:r>
        <w:rPr>
          <w:rFonts w:eastAsia="Calibri"/>
          <w:snapToGrid w:val="0"/>
          <w:color w:val="000000"/>
          <w:lang w:val="bg-BG"/>
        </w:rPr>
        <w:t>китоподобните</w:t>
      </w:r>
      <w:proofErr w:type="spellEnd"/>
      <w:r>
        <w:rPr>
          <w:rFonts w:eastAsia="Calibri"/>
          <w:snapToGrid w:val="0"/>
          <w:color w:val="000000"/>
          <w:lang w:val="bg-BG"/>
        </w:rPr>
        <w:t xml:space="preserve">, са непълни. Българският ареал, и не само той, а цялата западна, източната и южната част от басейна, са по-слабо проучени и се нуждаят </w:t>
      </w:r>
      <w:r w:rsidRPr="00A53C98">
        <w:rPr>
          <w:rFonts w:eastAsia="Calibri"/>
          <w:snapToGrid w:val="0"/>
          <w:color w:val="000000"/>
          <w:lang w:val="bg-BG"/>
        </w:rPr>
        <w:t>от допълнителни изследвания, в сравнение със северната част на Черно море (</w:t>
      </w:r>
      <w:proofErr w:type="spellStart"/>
      <w:r w:rsidRPr="00A53C98">
        <w:rPr>
          <w:rFonts w:eastAsia="Calibri"/>
          <w:snapToGrid w:val="0"/>
          <w:color w:val="000000"/>
        </w:rPr>
        <w:t>Birkun</w:t>
      </w:r>
      <w:proofErr w:type="spellEnd"/>
      <w:r w:rsidRPr="00A53C98">
        <w:rPr>
          <w:rFonts w:eastAsia="Calibri"/>
          <w:snapToGrid w:val="0"/>
          <w:color w:val="000000"/>
        </w:rPr>
        <w:t xml:space="preserve"> et al., 2014)</w:t>
      </w:r>
      <w:r w:rsidRPr="00A53C98">
        <w:rPr>
          <w:rFonts w:eastAsia="Calibri"/>
          <w:snapToGrid w:val="0"/>
          <w:color w:val="000000"/>
          <w:lang w:val="bg-BG"/>
        </w:rPr>
        <w:t>.</w:t>
      </w:r>
    </w:p>
    <w:p w14:paraId="47A177F3" w14:textId="77777777" w:rsidR="002C70FA" w:rsidRDefault="00F5568F" w:rsidP="0012396A">
      <w:pPr>
        <w:spacing w:after="120"/>
        <w:jc w:val="both"/>
        <w:rPr>
          <w:rFonts w:eastAsia="Calibri"/>
          <w:snapToGrid w:val="0"/>
          <w:color w:val="000000"/>
          <w:lang w:val="bg-BG"/>
        </w:rPr>
      </w:pPr>
      <w:r>
        <w:rPr>
          <w:rFonts w:eastAsia="Calibri"/>
          <w:b/>
          <w:bCs/>
          <w:lang w:val="bg-BG"/>
        </w:rPr>
        <w:t>Площ на заетите местообитания</w:t>
      </w:r>
    </w:p>
    <w:p w14:paraId="18837933" w14:textId="1F9BDBF2"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За определяне на този параметър </w:t>
      </w:r>
      <w:proofErr w:type="spellStart"/>
      <w:r>
        <w:rPr>
          <w:rFonts w:eastAsia="Calibri"/>
          <w:color w:val="000000"/>
          <w:lang w:val="bg-BG"/>
        </w:rPr>
        <w:t>сa</w:t>
      </w:r>
      <w:proofErr w:type="spellEnd"/>
      <w:r>
        <w:rPr>
          <w:rFonts w:eastAsia="Calibri"/>
          <w:color w:val="000000"/>
          <w:lang w:val="bg-BG"/>
        </w:rPr>
        <w:t xml:space="preserve"> проведени систематични полеви наблюдения за присъствия на вида от самолет, кораб и от стационарни точки (Фиг. </w:t>
      </w:r>
      <w:r w:rsidR="00BB1FF0">
        <w:rPr>
          <w:rFonts w:eastAsia="Calibri"/>
          <w:color w:val="000000"/>
          <w:lang w:val="bg-BG"/>
        </w:rPr>
        <w:t>24</w:t>
      </w:r>
      <w:r>
        <w:rPr>
          <w:rFonts w:eastAsia="Calibri"/>
          <w:color w:val="000000"/>
          <w:lang w:val="bg-BG"/>
        </w:rPr>
        <w:t xml:space="preserve">). </w:t>
      </w:r>
    </w:p>
    <w:p w14:paraId="06CD5DCA" w14:textId="77777777" w:rsidR="002C70FA" w:rsidRDefault="00F5568F" w:rsidP="0012396A">
      <w:pPr>
        <w:autoSpaceDE w:val="0"/>
        <w:autoSpaceDN w:val="0"/>
        <w:adjustRightInd w:val="0"/>
        <w:spacing w:after="120"/>
        <w:jc w:val="both"/>
        <w:rPr>
          <w:rFonts w:eastAsia="Calibri"/>
          <w:color w:val="000000"/>
        </w:rPr>
      </w:pPr>
      <w:r>
        <w:rPr>
          <w:rFonts w:eastAsia="Calibri"/>
          <w:color w:val="000000"/>
          <w:lang w:val="bg-BG"/>
        </w:rPr>
        <w:t xml:space="preserve">Мерна единица за изчисление на параметъра е </w:t>
      </w:r>
      <w:r>
        <w:rPr>
          <w:rFonts w:eastAsia="Calibri"/>
          <w:lang w:val="bg-BG"/>
        </w:rPr>
        <w:t>км</w:t>
      </w:r>
      <w:r>
        <w:rPr>
          <w:rFonts w:eastAsia="Calibri"/>
          <w:vertAlign w:val="superscript"/>
          <w:lang w:val="bg-BG"/>
        </w:rPr>
        <w:t>2</w:t>
      </w:r>
      <w:r>
        <w:rPr>
          <w:rFonts w:eastAsia="Calibri"/>
          <w:color w:val="000000"/>
          <w:lang w:val="bg-BG"/>
        </w:rPr>
        <w:t>. Площта на местообитанието е определена по дедуктивен модел и експертно мнение, като се отчитат лимитиращите фактори от гледна точка на природната среда и реалните наблюдения на вида през отчетния период.</w:t>
      </w:r>
    </w:p>
    <w:p w14:paraId="0F93D412" w14:textId="77777777" w:rsidR="002C70FA" w:rsidRDefault="002C70FA">
      <w:pPr>
        <w:autoSpaceDE w:val="0"/>
        <w:autoSpaceDN w:val="0"/>
        <w:adjustRightInd w:val="0"/>
        <w:jc w:val="both"/>
        <w:rPr>
          <w:rFonts w:eastAsia="Calibri"/>
          <w:color w:val="000000"/>
        </w:rPr>
      </w:pPr>
    </w:p>
    <w:p w14:paraId="353B672B" w14:textId="77777777" w:rsidR="002C70FA" w:rsidRDefault="00F5568F" w:rsidP="00A53C98">
      <w:pPr>
        <w:autoSpaceDE w:val="0"/>
        <w:autoSpaceDN w:val="0"/>
        <w:adjustRightInd w:val="0"/>
        <w:jc w:val="center"/>
        <w:rPr>
          <w:rFonts w:eastAsia="Calibri"/>
          <w:color w:val="000000"/>
        </w:rPr>
      </w:pPr>
      <w:r>
        <w:rPr>
          <w:rFonts w:eastAsia="Calibri"/>
          <w:noProof/>
          <w:color w:val="000000"/>
          <w:lang w:val="bg-BG" w:eastAsia="bg-BG"/>
        </w:rPr>
        <w:lastRenderedPageBreak/>
        <w:drawing>
          <wp:inline distT="0" distB="0" distL="0" distR="0" wp14:anchorId="3BF8C35C" wp14:editId="516B7E62">
            <wp:extent cx="4641215" cy="3950970"/>
            <wp:effectExtent l="19050" t="0" r="6985" b="0"/>
            <wp:docPr id="41"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Картина 40"/>
                    <pic:cNvPicPr>
                      <a:picLocks noChangeAspect="1" noChangeArrowheads="1"/>
                    </pic:cNvPicPr>
                  </pic:nvPicPr>
                  <pic:blipFill>
                    <a:blip r:embed="rId46" cstate="print"/>
                    <a:srcRect/>
                    <a:stretch>
                      <a:fillRect/>
                    </a:stretch>
                  </pic:blipFill>
                  <pic:spPr>
                    <a:xfrm>
                      <a:off x="0" y="0"/>
                      <a:ext cx="4641215" cy="3950970"/>
                    </a:xfrm>
                    <a:prstGeom prst="rect">
                      <a:avLst/>
                    </a:prstGeom>
                    <a:noFill/>
                    <a:ln w="9525">
                      <a:noFill/>
                      <a:miter lim="800000"/>
                      <a:headEnd/>
                      <a:tailEnd/>
                    </a:ln>
                  </pic:spPr>
                </pic:pic>
              </a:graphicData>
            </a:graphic>
          </wp:inline>
        </w:drawing>
      </w:r>
    </w:p>
    <w:p w14:paraId="42F1B20A" w14:textId="04F3A1EF" w:rsidR="002C70FA" w:rsidRPr="008C083A" w:rsidRDefault="00F5568F" w:rsidP="00A53C98">
      <w:pPr>
        <w:jc w:val="center"/>
        <w:rPr>
          <w:rFonts w:eastAsia="Calibri"/>
          <w:snapToGrid w:val="0"/>
          <w:color w:val="000000"/>
          <w:lang w:val="bg-BG"/>
        </w:rPr>
      </w:pPr>
      <w:proofErr w:type="spellStart"/>
      <w:r>
        <w:rPr>
          <w:rFonts w:eastAsia="Calibri"/>
          <w:b/>
          <w:iCs/>
          <w:color w:val="000000"/>
        </w:rPr>
        <w:t>Фигура</w:t>
      </w:r>
      <w:proofErr w:type="spellEnd"/>
      <w:r>
        <w:rPr>
          <w:rFonts w:eastAsia="Calibri"/>
          <w:b/>
          <w:iCs/>
          <w:color w:val="000000"/>
        </w:rPr>
        <w:t xml:space="preserve"> </w:t>
      </w:r>
      <w:r w:rsidR="004C6EC2">
        <w:rPr>
          <w:rFonts w:eastAsia="Calibri"/>
          <w:b/>
          <w:iCs/>
          <w:color w:val="000000"/>
          <w:lang w:val="bg-BG"/>
        </w:rPr>
        <w:t>24</w:t>
      </w:r>
      <w:r>
        <w:rPr>
          <w:rFonts w:eastAsia="Calibri"/>
          <w:b/>
          <w:iCs/>
          <w:color w:val="000000"/>
        </w:rPr>
        <w:t>.</w:t>
      </w:r>
      <w:r>
        <w:rPr>
          <w:rFonts w:eastAsia="Calibri"/>
          <w:iCs/>
          <w:color w:val="000000"/>
        </w:rPr>
        <w:t xml:space="preserve"> </w:t>
      </w:r>
      <w:proofErr w:type="spellStart"/>
      <w:r>
        <w:rPr>
          <w:rFonts w:eastAsia="Calibri"/>
          <w:bCs/>
          <w:iCs/>
          <w:color w:val="000000"/>
        </w:rPr>
        <w:t>Разпространение</w:t>
      </w:r>
      <w:proofErr w:type="spellEnd"/>
      <w:r>
        <w:rPr>
          <w:rFonts w:eastAsia="Calibri"/>
          <w:bCs/>
          <w:iCs/>
          <w:color w:val="000000"/>
        </w:rPr>
        <w:t xml:space="preserve"> </w:t>
      </w:r>
      <w:proofErr w:type="spellStart"/>
      <w:r>
        <w:rPr>
          <w:rFonts w:eastAsia="Calibri"/>
          <w:bCs/>
          <w:iCs/>
          <w:color w:val="000000"/>
        </w:rPr>
        <w:t>на</w:t>
      </w:r>
      <w:proofErr w:type="spellEnd"/>
      <w:r>
        <w:rPr>
          <w:rFonts w:eastAsia="Calibri"/>
          <w:bCs/>
          <w:iCs/>
          <w:color w:val="000000"/>
        </w:rPr>
        <w:t xml:space="preserve"> </w:t>
      </w:r>
      <w:r>
        <w:rPr>
          <w:rFonts w:eastAsia="Calibri"/>
          <w:bCs/>
          <w:i/>
          <w:iCs/>
          <w:color w:val="000000"/>
        </w:rPr>
        <w:t xml:space="preserve">Tursiops </w:t>
      </w:r>
      <w:proofErr w:type="spellStart"/>
      <w:r>
        <w:rPr>
          <w:rFonts w:eastAsia="Calibri"/>
          <w:bCs/>
          <w:i/>
          <w:iCs/>
          <w:color w:val="000000"/>
        </w:rPr>
        <w:t>truncatus</w:t>
      </w:r>
      <w:proofErr w:type="spellEnd"/>
      <w:r>
        <w:rPr>
          <w:rFonts w:eastAsia="Calibri"/>
          <w:bCs/>
          <w:iCs/>
          <w:color w:val="000000"/>
        </w:rPr>
        <w:t xml:space="preserve"> (</w:t>
      </w:r>
      <w:proofErr w:type="spellStart"/>
      <w:r>
        <w:rPr>
          <w:rFonts w:eastAsia="Calibri"/>
          <w:bCs/>
          <w:iCs/>
          <w:color w:val="000000"/>
        </w:rPr>
        <w:t>визуализация</w:t>
      </w:r>
      <w:proofErr w:type="spellEnd"/>
      <w:r>
        <w:rPr>
          <w:rFonts w:eastAsia="Calibri"/>
          <w:bCs/>
          <w:iCs/>
          <w:color w:val="000000"/>
        </w:rPr>
        <w:t xml:space="preserve"> </w:t>
      </w:r>
      <w:r w:rsidRPr="00A53C98">
        <w:rPr>
          <w:rFonts w:eastAsia="Calibri"/>
          <w:bCs/>
          <w:iCs/>
          <w:color w:val="000000"/>
        </w:rPr>
        <w:t>Range tool</w:t>
      </w:r>
      <w:r>
        <w:rPr>
          <w:rFonts w:eastAsia="Calibri"/>
          <w:bCs/>
          <w:iCs/>
          <w:color w:val="000000"/>
        </w:rPr>
        <w:t xml:space="preserve">) </w:t>
      </w:r>
      <w:proofErr w:type="spellStart"/>
      <w:r>
        <w:rPr>
          <w:rFonts w:eastAsia="Calibri"/>
          <w:bCs/>
          <w:iCs/>
          <w:color w:val="000000"/>
        </w:rPr>
        <w:t>по</w:t>
      </w:r>
      <w:proofErr w:type="spellEnd"/>
      <w:r>
        <w:rPr>
          <w:rFonts w:eastAsia="Calibri"/>
          <w:bCs/>
          <w:iCs/>
          <w:color w:val="000000"/>
        </w:rPr>
        <w:t xml:space="preserve"> </w:t>
      </w:r>
      <w:proofErr w:type="spellStart"/>
      <w:r>
        <w:rPr>
          <w:rFonts w:eastAsia="Calibri"/>
          <w:bCs/>
          <w:iCs/>
          <w:color w:val="000000"/>
        </w:rPr>
        <w:t>данни</w:t>
      </w:r>
      <w:proofErr w:type="spellEnd"/>
      <w:r>
        <w:rPr>
          <w:rFonts w:eastAsia="Calibri"/>
          <w:bCs/>
          <w:iCs/>
          <w:color w:val="000000"/>
        </w:rPr>
        <w:t xml:space="preserve"> </w:t>
      </w:r>
      <w:proofErr w:type="spellStart"/>
      <w:r>
        <w:rPr>
          <w:rFonts w:eastAsia="Calibri"/>
          <w:bCs/>
          <w:iCs/>
          <w:color w:val="000000"/>
        </w:rPr>
        <w:t>от</w:t>
      </w:r>
      <w:proofErr w:type="spellEnd"/>
      <w:r>
        <w:rPr>
          <w:rFonts w:eastAsia="Calibri"/>
          <w:bCs/>
          <w:iCs/>
          <w:color w:val="000000"/>
        </w:rPr>
        <w:t xml:space="preserve"> </w:t>
      </w:r>
      <w:proofErr w:type="spellStart"/>
      <w:r>
        <w:rPr>
          <w:rFonts w:eastAsia="Calibri"/>
          <w:bCs/>
          <w:iCs/>
          <w:color w:val="000000"/>
        </w:rPr>
        <w:t>полеви</w:t>
      </w:r>
      <w:proofErr w:type="spellEnd"/>
      <w:r>
        <w:rPr>
          <w:rFonts w:eastAsia="Calibri"/>
          <w:bCs/>
          <w:iCs/>
          <w:color w:val="000000"/>
        </w:rPr>
        <w:t xml:space="preserve"> </w:t>
      </w:r>
      <w:proofErr w:type="spellStart"/>
      <w:r>
        <w:rPr>
          <w:rFonts w:eastAsia="Calibri"/>
          <w:bCs/>
          <w:iCs/>
          <w:color w:val="000000"/>
        </w:rPr>
        <w:t>проучвания</w:t>
      </w:r>
      <w:proofErr w:type="spellEnd"/>
      <w:r>
        <w:rPr>
          <w:rFonts w:eastAsia="Calibri"/>
          <w:bCs/>
          <w:iCs/>
          <w:color w:val="000000"/>
        </w:rPr>
        <w:t xml:space="preserve"> </w:t>
      </w:r>
      <w:proofErr w:type="spellStart"/>
      <w:r>
        <w:rPr>
          <w:rFonts w:eastAsia="Calibri"/>
          <w:bCs/>
          <w:iCs/>
          <w:color w:val="000000"/>
        </w:rPr>
        <w:t>от</w:t>
      </w:r>
      <w:proofErr w:type="spellEnd"/>
      <w:r>
        <w:rPr>
          <w:rFonts w:eastAsia="Calibri"/>
          <w:bCs/>
          <w:iCs/>
          <w:color w:val="000000"/>
        </w:rPr>
        <w:t xml:space="preserve"> </w:t>
      </w:r>
      <w:proofErr w:type="spellStart"/>
      <w:r>
        <w:rPr>
          <w:rFonts w:eastAsia="Calibri"/>
          <w:bCs/>
          <w:iCs/>
          <w:color w:val="000000"/>
        </w:rPr>
        <w:t>кораб</w:t>
      </w:r>
      <w:proofErr w:type="spellEnd"/>
      <w:r>
        <w:rPr>
          <w:rFonts w:eastAsia="Calibri"/>
          <w:bCs/>
          <w:iCs/>
          <w:color w:val="000000"/>
        </w:rPr>
        <w:t xml:space="preserve">, </w:t>
      </w:r>
      <w:proofErr w:type="spellStart"/>
      <w:r>
        <w:rPr>
          <w:rFonts w:eastAsia="Calibri"/>
          <w:bCs/>
          <w:iCs/>
          <w:color w:val="000000"/>
        </w:rPr>
        <w:t>самолет</w:t>
      </w:r>
      <w:proofErr w:type="spellEnd"/>
      <w:r>
        <w:rPr>
          <w:rFonts w:eastAsia="Calibri"/>
          <w:bCs/>
          <w:iCs/>
          <w:color w:val="000000"/>
        </w:rPr>
        <w:t xml:space="preserve"> и </w:t>
      </w:r>
      <w:proofErr w:type="spellStart"/>
      <w:r>
        <w:rPr>
          <w:rFonts w:eastAsia="Calibri"/>
          <w:bCs/>
          <w:iCs/>
          <w:color w:val="000000"/>
        </w:rPr>
        <w:t>стационарни</w:t>
      </w:r>
      <w:proofErr w:type="spellEnd"/>
      <w:r>
        <w:rPr>
          <w:rFonts w:eastAsia="Calibri"/>
          <w:bCs/>
          <w:iCs/>
          <w:color w:val="000000"/>
        </w:rPr>
        <w:t xml:space="preserve"> </w:t>
      </w:r>
      <w:proofErr w:type="spellStart"/>
      <w:r>
        <w:rPr>
          <w:rFonts w:eastAsia="Calibri"/>
          <w:bCs/>
          <w:iCs/>
          <w:color w:val="000000"/>
        </w:rPr>
        <w:t>точки</w:t>
      </w:r>
      <w:proofErr w:type="spellEnd"/>
      <w:r>
        <w:rPr>
          <w:rFonts w:eastAsia="Calibri"/>
          <w:bCs/>
          <w:iCs/>
          <w:color w:val="000000"/>
        </w:rPr>
        <w:t xml:space="preserve"> в БГ ИИЗ </w:t>
      </w:r>
      <w:proofErr w:type="spellStart"/>
      <w:r>
        <w:rPr>
          <w:rFonts w:eastAsia="Calibri"/>
          <w:bCs/>
          <w:iCs/>
          <w:color w:val="000000"/>
        </w:rPr>
        <w:t>на</w:t>
      </w:r>
      <w:proofErr w:type="spellEnd"/>
      <w:r>
        <w:rPr>
          <w:rFonts w:eastAsia="Calibri"/>
          <w:bCs/>
          <w:iCs/>
          <w:color w:val="000000"/>
        </w:rPr>
        <w:t xml:space="preserve"> </w:t>
      </w:r>
      <w:proofErr w:type="spellStart"/>
      <w:r>
        <w:rPr>
          <w:rFonts w:eastAsia="Calibri"/>
          <w:bCs/>
          <w:iCs/>
          <w:color w:val="000000"/>
        </w:rPr>
        <w:t>Черно</w:t>
      </w:r>
      <w:proofErr w:type="spellEnd"/>
      <w:r>
        <w:rPr>
          <w:rFonts w:eastAsia="Calibri"/>
          <w:bCs/>
          <w:iCs/>
          <w:color w:val="000000"/>
        </w:rPr>
        <w:t xml:space="preserve"> </w:t>
      </w:r>
      <w:proofErr w:type="spellStart"/>
      <w:r>
        <w:rPr>
          <w:rFonts w:eastAsia="Calibri"/>
          <w:bCs/>
          <w:iCs/>
          <w:color w:val="000000"/>
        </w:rPr>
        <w:t>море</w:t>
      </w:r>
      <w:proofErr w:type="spellEnd"/>
      <w:r>
        <w:rPr>
          <w:rFonts w:eastAsia="Calibri"/>
          <w:bCs/>
          <w:iCs/>
          <w:color w:val="000000"/>
        </w:rPr>
        <w:t xml:space="preserve"> </w:t>
      </w:r>
      <w:proofErr w:type="spellStart"/>
      <w:r>
        <w:rPr>
          <w:rFonts w:eastAsia="Calibri"/>
          <w:bCs/>
          <w:iCs/>
          <w:color w:val="000000"/>
        </w:rPr>
        <w:t>през</w:t>
      </w:r>
      <w:proofErr w:type="spellEnd"/>
      <w:r>
        <w:rPr>
          <w:rFonts w:eastAsia="Calibri"/>
          <w:bCs/>
          <w:iCs/>
          <w:color w:val="000000"/>
        </w:rPr>
        <w:t xml:space="preserve"> 2014-2015г.</w:t>
      </w:r>
      <w:r w:rsidR="008C083A">
        <w:rPr>
          <w:rFonts w:eastAsia="Calibri"/>
          <w:bCs/>
          <w:iCs/>
          <w:color w:val="000000"/>
          <w:lang w:val="bg-BG"/>
        </w:rPr>
        <w:t xml:space="preserve">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008C083A">
        <w:rPr>
          <w:rFonts w:eastAsia="Calibri"/>
          <w:color w:val="000000"/>
          <w:lang w:val="bg-BG"/>
        </w:rPr>
        <w:t>)</w:t>
      </w:r>
    </w:p>
    <w:p w14:paraId="4D48062B" w14:textId="77777777" w:rsidR="002C70FA" w:rsidRDefault="002C70FA">
      <w:pPr>
        <w:jc w:val="both"/>
        <w:rPr>
          <w:rFonts w:eastAsia="Calibri"/>
          <w:snapToGrid w:val="0"/>
          <w:color w:val="000000"/>
          <w:lang w:val="bg-BG"/>
        </w:rPr>
      </w:pPr>
    </w:p>
    <w:p w14:paraId="5F2185F9" w14:textId="77777777" w:rsidR="002C70FA" w:rsidRDefault="00F5568F" w:rsidP="0012396A">
      <w:pPr>
        <w:autoSpaceDE w:val="0"/>
        <w:autoSpaceDN w:val="0"/>
        <w:adjustRightInd w:val="0"/>
        <w:spacing w:after="120"/>
        <w:jc w:val="both"/>
        <w:rPr>
          <w:rFonts w:eastAsia="Calibri"/>
          <w:b/>
          <w:bCs/>
          <w:color w:val="000000"/>
          <w:lang w:val="bg-BG"/>
        </w:rPr>
      </w:pPr>
      <w:r>
        <w:rPr>
          <w:rFonts w:eastAsia="Calibri"/>
          <w:b/>
          <w:bCs/>
          <w:color w:val="000000"/>
          <w:lang w:val="bg-BG"/>
        </w:rPr>
        <w:t xml:space="preserve">Анализът на данните чрез </w:t>
      </w:r>
      <w:proofErr w:type="spellStart"/>
      <w:r w:rsidRPr="00A53C98">
        <w:rPr>
          <w:rFonts w:eastAsia="Calibri"/>
          <w:b/>
          <w:bCs/>
          <w:color w:val="000000"/>
          <w:lang w:val="bg-BG"/>
        </w:rPr>
        <w:t>Range</w:t>
      </w:r>
      <w:proofErr w:type="spellEnd"/>
      <w:r w:rsidRPr="00A53C98">
        <w:rPr>
          <w:rFonts w:eastAsia="Calibri"/>
          <w:b/>
          <w:bCs/>
          <w:color w:val="000000"/>
          <w:lang w:val="bg-BG"/>
        </w:rPr>
        <w:t xml:space="preserve"> </w:t>
      </w:r>
      <w:proofErr w:type="spellStart"/>
      <w:r w:rsidRPr="00A53C98">
        <w:rPr>
          <w:rFonts w:eastAsia="Calibri"/>
          <w:b/>
          <w:bCs/>
          <w:color w:val="000000"/>
          <w:lang w:val="bg-BG"/>
        </w:rPr>
        <w:t>tool</w:t>
      </w:r>
      <w:proofErr w:type="spellEnd"/>
      <w:r>
        <w:rPr>
          <w:rFonts w:eastAsia="Calibri"/>
          <w:b/>
          <w:bCs/>
          <w:color w:val="000000"/>
          <w:lang w:val="bg-BG"/>
        </w:rPr>
        <w:t xml:space="preserve"> определя площта на заетите местообитания за </w:t>
      </w:r>
      <w:proofErr w:type="spellStart"/>
      <w:r>
        <w:rPr>
          <w:rFonts w:eastAsia="Calibri"/>
          <w:b/>
          <w:bCs/>
          <w:color w:val="000000"/>
          <w:lang w:val="bg-BG"/>
        </w:rPr>
        <w:t>афала</w:t>
      </w:r>
      <w:proofErr w:type="spellEnd"/>
      <w:r>
        <w:rPr>
          <w:rFonts w:eastAsia="Calibri"/>
          <w:b/>
          <w:bCs/>
          <w:color w:val="000000"/>
          <w:lang w:val="bg-BG"/>
        </w:rPr>
        <w:t xml:space="preserve"> в границите на БГ ИИЗ на 5400 </w:t>
      </w:r>
      <w:r>
        <w:rPr>
          <w:rFonts w:eastAsia="Calibri"/>
          <w:lang w:val="bg-BG"/>
        </w:rPr>
        <w:t>км</w:t>
      </w:r>
      <w:r>
        <w:rPr>
          <w:rFonts w:eastAsia="Calibri"/>
          <w:vertAlign w:val="superscript"/>
          <w:lang w:val="bg-BG"/>
        </w:rPr>
        <w:t>2</w:t>
      </w:r>
      <w:r>
        <w:rPr>
          <w:rFonts w:eastAsia="Calibri"/>
          <w:b/>
          <w:bCs/>
          <w:color w:val="000000"/>
          <w:lang w:val="bg-BG"/>
        </w:rPr>
        <w:t xml:space="preserve">. </w:t>
      </w:r>
    </w:p>
    <w:p w14:paraId="241D7FF2" w14:textId="77777777" w:rsidR="002C70FA" w:rsidRDefault="00F5568F" w:rsidP="0012396A">
      <w:pPr>
        <w:autoSpaceDE w:val="0"/>
        <w:autoSpaceDN w:val="0"/>
        <w:adjustRightInd w:val="0"/>
        <w:spacing w:after="120"/>
        <w:jc w:val="both"/>
        <w:rPr>
          <w:rFonts w:eastAsia="Calibri"/>
          <w:color w:val="000000"/>
          <w:lang w:val="bg-BG"/>
        </w:rPr>
      </w:pPr>
      <w:r>
        <w:rPr>
          <w:rFonts w:eastAsia="Calibri"/>
          <w:b/>
          <w:bCs/>
          <w:color w:val="000000"/>
          <w:lang w:val="bg-BG"/>
        </w:rPr>
        <w:t>Площ на потенциалните местообитания</w:t>
      </w:r>
    </w:p>
    <w:p w14:paraId="1AC21C44"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Параметърът е определен въз основа на систематично набирани данни от полевите наблюдения за вида и GIS картиране на БГ ИИЗ. Мерната единица е </w:t>
      </w:r>
      <w:r>
        <w:rPr>
          <w:rFonts w:eastAsia="Calibri"/>
          <w:lang w:val="bg-BG"/>
        </w:rPr>
        <w:t>км</w:t>
      </w:r>
      <w:r>
        <w:rPr>
          <w:rFonts w:eastAsia="Calibri"/>
          <w:vertAlign w:val="superscript"/>
          <w:lang w:val="bg-BG"/>
        </w:rPr>
        <w:t>2</w:t>
      </w:r>
      <w:r>
        <w:rPr>
          <w:rFonts w:eastAsia="Calibri"/>
          <w:color w:val="000000"/>
          <w:lang w:val="bg-BG"/>
        </w:rPr>
        <w:t xml:space="preserve">спрямо общата площ на ИЗЗ. </w:t>
      </w:r>
    </w:p>
    <w:p w14:paraId="23C31CC5" w14:textId="0CC7C083"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Анализът на данните от моделите за </w:t>
      </w:r>
      <w:proofErr w:type="spellStart"/>
      <w:r>
        <w:rPr>
          <w:rFonts w:eastAsia="Calibri"/>
          <w:color w:val="000000"/>
          <w:lang w:val="bg-BG"/>
        </w:rPr>
        <w:t>хабитатна</w:t>
      </w:r>
      <w:proofErr w:type="spellEnd"/>
      <w:r>
        <w:rPr>
          <w:rFonts w:eastAsia="Calibri"/>
          <w:color w:val="000000"/>
          <w:lang w:val="bg-BG"/>
        </w:rPr>
        <w:t xml:space="preserve"> пригодност на </w:t>
      </w:r>
      <w:proofErr w:type="spellStart"/>
      <w:r>
        <w:rPr>
          <w:rFonts w:eastAsia="Calibri"/>
          <w:color w:val="000000"/>
          <w:lang w:val="bg-BG"/>
        </w:rPr>
        <w:t>афалата</w:t>
      </w:r>
      <w:proofErr w:type="spellEnd"/>
      <w:r>
        <w:rPr>
          <w:rFonts w:eastAsia="Calibri"/>
          <w:color w:val="000000"/>
          <w:lang w:val="bg-BG"/>
        </w:rPr>
        <w:t xml:space="preserve"> </w:t>
      </w:r>
      <w:proofErr w:type="spellStart"/>
      <w:r>
        <w:rPr>
          <w:rFonts w:eastAsia="Calibri"/>
          <w:i/>
          <w:iCs/>
          <w:color w:val="000000"/>
          <w:lang w:val="bg-BG"/>
        </w:rPr>
        <w:t>Tursiops</w:t>
      </w:r>
      <w:proofErr w:type="spellEnd"/>
      <w:r>
        <w:rPr>
          <w:rFonts w:eastAsia="Calibri"/>
          <w:i/>
          <w:iCs/>
          <w:color w:val="000000"/>
          <w:lang w:val="bg-BG"/>
        </w:rPr>
        <w:t xml:space="preserve"> </w:t>
      </w:r>
      <w:proofErr w:type="spellStart"/>
      <w:r>
        <w:rPr>
          <w:rFonts w:eastAsia="Calibri"/>
          <w:i/>
          <w:iCs/>
          <w:color w:val="000000"/>
          <w:lang w:val="bg-BG"/>
        </w:rPr>
        <w:t>truncatus</w:t>
      </w:r>
      <w:proofErr w:type="spellEnd"/>
      <w:r>
        <w:rPr>
          <w:rFonts w:eastAsia="Calibri"/>
          <w:i/>
          <w:iCs/>
          <w:color w:val="000000"/>
          <w:lang w:val="bg-BG"/>
        </w:rPr>
        <w:t xml:space="preserve"> </w:t>
      </w:r>
      <w:r>
        <w:rPr>
          <w:rFonts w:eastAsia="Calibri"/>
          <w:color w:val="000000"/>
          <w:lang w:val="bg-BG"/>
        </w:rPr>
        <w:t xml:space="preserve">показват, че през различните сезони се наблюдава значимо различие в площите и местоположението на потенциалните местообитания на вида. През зимата на 2014 г. местообитанията заемат отчетливо територията в близост до бреговата ивица и плитките части на </w:t>
      </w:r>
      <w:proofErr w:type="spellStart"/>
      <w:r>
        <w:rPr>
          <w:rFonts w:eastAsia="Calibri"/>
          <w:color w:val="000000"/>
          <w:lang w:val="bg-BG"/>
        </w:rPr>
        <w:t>шелфовата</w:t>
      </w:r>
      <w:proofErr w:type="spellEnd"/>
      <w:r>
        <w:rPr>
          <w:rFonts w:eastAsia="Calibri"/>
          <w:color w:val="000000"/>
          <w:lang w:val="bg-BG"/>
        </w:rPr>
        <w:t xml:space="preserve"> зона в цялата част на ИИЗ, докато моделът за 2015 г. показва едно по-значимо преместване на местообитанието в посока вътрешността на морето, но пак в границите на шелфа (Фиг.2</w:t>
      </w:r>
      <w:r w:rsidR="00BB1FF0">
        <w:rPr>
          <w:rFonts w:eastAsia="Calibri"/>
          <w:color w:val="000000"/>
          <w:lang w:val="bg-BG"/>
        </w:rPr>
        <w:t>5</w:t>
      </w:r>
      <w:r>
        <w:rPr>
          <w:rFonts w:eastAsia="Calibri"/>
          <w:color w:val="000000"/>
          <w:lang w:val="bg-BG"/>
        </w:rPr>
        <w:t xml:space="preserve">). </w:t>
      </w:r>
    </w:p>
    <w:p w14:paraId="0F3370A9" w14:textId="77777777" w:rsidR="002C70FA" w:rsidRDefault="00F5568F">
      <w:pPr>
        <w:autoSpaceDE w:val="0"/>
        <w:autoSpaceDN w:val="0"/>
        <w:adjustRightInd w:val="0"/>
        <w:jc w:val="both"/>
        <w:rPr>
          <w:rFonts w:eastAsia="Calibri"/>
          <w:color w:val="000000"/>
          <w:lang w:val="bg-BG"/>
        </w:rPr>
      </w:pPr>
      <w:r>
        <w:rPr>
          <w:rFonts w:eastAsia="Calibri"/>
          <w:color w:val="000000"/>
          <w:lang w:val="bg-BG"/>
        </w:rPr>
        <w:t xml:space="preserve">Площите, определени като потенциални местообитания, са както следва: </w:t>
      </w:r>
    </w:p>
    <w:p w14:paraId="4375B49F"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t xml:space="preserve">Само за 2014 г. - 3342 </w:t>
      </w:r>
      <w:r>
        <w:rPr>
          <w:rFonts w:eastAsia="Calibri"/>
          <w:lang w:val="bg-BG"/>
        </w:rPr>
        <w:t>км</w:t>
      </w:r>
      <w:r>
        <w:rPr>
          <w:rFonts w:eastAsia="Calibri"/>
          <w:vertAlign w:val="superscript"/>
          <w:lang w:val="bg-BG"/>
        </w:rPr>
        <w:t>2</w:t>
      </w:r>
      <w:r>
        <w:rPr>
          <w:rFonts w:eastAsia="Calibri"/>
          <w:color w:val="000000"/>
          <w:lang w:val="bg-BG"/>
        </w:rPr>
        <w:t xml:space="preserve">; </w:t>
      </w:r>
    </w:p>
    <w:p w14:paraId="159F1E91"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lastRenderedPageBreak/>
        <w:t xml:space="preserve">Само за 2015 г. - 7881 </w:t>
      </w:r>
      <w:r>
        <w:rPr>
          <w:rFonts w:eastAsia="Calibri"/>
          <w:lang w:val="bg-BG"/>
        </w:rPr>
        <w:t>км</w:t>
      </w:r>
      <w:r>
        <w:rPr>
          <w:rFonts w:eastAsia="Calibri"/>
          <w:vertAlign w:val="superscript"/>
          <w:lang w:val="bg-BG"/>
        </w:rPr>
        <w:t>2</w:t>
      </w:r>
      <w:r>
        <w:rPr>
          <w:rFonts w:eastAsia="Calibri"/>
          <w:color w:val="000000"/>
          <w:lang w:val="bg-BG"/>
        </w:rPr>
        <w:t xml:space="preserve">; </w:t>
      </w:r>
    </w:p>
    <w:p w14:paraId="14645C3F"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t xml:space="preserve">Припокриване 2014-2015 г. - 6095 </w:t>
      </w:r>
      <w:r>
        <w:rPr>
          <w:rFonts w:eastAsia="Calibri"/>
          <w:lang w:val="bg-BG"/>
        </w:rPr>
        <w:t>км</w:t>
      </w:r>
      <w:r>
        <w:rPr>
          <w:rFonts w:eastAsia="Calibri"/>
          <w:vertAlign w:val="superscript"/>
          <w:lang w:val="bg-BG"/>
        </w:rPr>
        <w:t>2</w:t>
      </w:r>
      <w:r>
        <w:rPr>
          <w:rFonts w:eastAsia="Calibri"/>
          <w:color w:val="000000"/>
          <w:lang w:val="bg-BG"/>
        </w:rPr>
        <w:t xml:space="preserve">; </w:t>
      </w:r>
    </w:p>
    <w:p w14:paraId="69339FDF" w14:textId="77777777" w:rsidR="002C70FA" w:rsidRDefault="00F5568F">
      <w:pPr>
        <w:numPr>
          <w:ilvl w:val="0"/>
          <w:numId w:val="3"/>
        </w:numPr>
        <w:autoSpaceDE w:val="0"/>
        <w:autoSpaceDN w:val="0"/>
        <w:adjustRightInd w:val="0"/>
        <w:contextualSpacing/>
        <w:jc w:val="both"/>
        <w:rPr>
          <w:rFonts w:eastAsia="Calibri"/>
          <w:color w:val="000000"/>
          <w:lang w:val="bg-BG"/>
        </w:rPr>
      </w:pPr>
      <w:r>
        <w:rPr>
          <w:rFonts w:eastAsia="Calibri"/>
          <w:color w:val="000000"/>
          <w:lang w:val="bg-BG"/>
        </w:rPr>
        <w:t xml:space="preserve">Общо с отчитане на припокриването - 17318 </w:t>
      </w:r>
      <w:r>
        <w:rPr>
          <w:rFonts w:eastAsia="Calibri"/>
          <w:lang w:val="bg-BG"/>
        </w:rPr>
        <w:t>км</w:t>
      </w:r>
      <w:r>
        <w:rPr>
          <w:rFonts w:eastAsia="Calibri"/>
          <w:vertAlign w:val="superscript"/>
          <w:lang w:val="bg-BG"/>
        </w:rPr>
        <w:t>2</w:t>
      </w:r>
      <w:r>
        <w:rPr>
          <w:rFonts w:eastAsia="Calibri"/>
          <w:color w:val="000000"/>
          <w:lang w:val="bg-BG"/>
        </w:rPr>
        <w:t xml:space="preserve">. </w:t>
      </w:r>
    </w:p>
    <w:p w14:paraId="7C8916AF" w14:textId="77777777" w:rsidR="002C70FA" w:rsidRDefault="002C70FA">
      <w:pPr>
        <w:jc w:val="both"/>
        <w:rPr>
          <w:rFonts w:eastAsia="Calibri"/>
          <w:snapToGrid w:val="0"/>
          <w:lang w:val="bg-BG"/>
        </w:rPr>
      </w:pPr>
    </w:p>
    <w:p w14:paraId="32382E43" w14:textId="77777777" w:rsidR="002C70FA" w:rsidRDefault="00F5568F">
      <w:pPr>
        <w:jc w:val="both"/>
        <w:rPr>
          <w:rFonts w:eastAsia="Calibri"/>
        </w:rPr>
      </w:pPr>
      <w:r>
        <w:rPr>
          <w:rFonts w:eastAsia="Calibri"/>
          <w:lang w:val="bg-BG"/>
        </w:rPr>
        <w:t>Разликата в определените потенциални местообитания като площ през 2014 г. и 2015 г. е значителна - 4539 км</w:t>
      </w:r>
      <w:r>
        <w:rPr>
          <w:rFonts w:eastAsia="Calibri"/>
          <w:vertAlign w:val="superscript"/>
          <w:lang w:val="bg-BG"/>
        </w:rPr>
        <w:t xml:space="preserve">2 </w:t>
      </w:r>
      <w:r>
        <w:rPr>
          <w:rFonts w:eastAsia="Calibri"/>
          <w:lang w:val="bg-BG"/>
        </w:rPr>
        <w:t xml:space="preserve">в превес на 2015г. Това означава, че през пролетно-летния сезон на наблюдение площите на местообитанията, в които би следвало да очакваме </w:t>
      </w:r>
      <w:proofErr w:type="spellStart"/>
      <w:r>
        <w:rPr>
          <w:rFonts w:eastAsia="Calibri"/>
          <w:lang w:val="bg-BG"/>
        </w:rPr>
        <w:t>афала</w:t>
      </w:r>
      <w:proofErr w:type="spellEnd"/>
      <w:r>
        <w:rPr>
          <w:rFonts w:eastAsia="Calibri"/>
          <w:lang w:val="bg-BG"/>
        </w:rPr>
        <w:t>, са значително повече от тези през периода ноември-декември.</w:t>
      </w:r>
    </w:p>
    <w:p w14:paraId="30538F64" w14:textId="77777777" w:rsidR="002C70FA" w:rsidRDefault="002C70FA">
      <w:pPr>
        <w:jc w:val="both"/>
        <w:rPr>
          <w:rFonts w:eastAsia="Calibri"/>
        </w:rPr>
      </w:pPr>
    </w:p>
    <w:p w14:paraId="10B0BB02" w14:textId="77777777" w:rsidR="002C70FA" w:rsidRDefault="00F5568F" w:rsidP="00A53C98">
      <w:pPr>
        <w:jc w:val="center"/>
        <w:rPr>
          <w:rFonts w:eastAsia="Calibri"/>
        </w:rPr>
      </w:pPr>
      <w:r>
        <w:rPr>
          <w:rFonts w:eastAsia="Calibri"/>
          <w:noProof/>
          <w:lang w:val="bg-BG" w:eastAsia="bg-BG"/>
        </w:rPr>
        <w:drawing>
          <wp:inline distT="0" distB="0" distL="0" distR="0" wp14:anchorId="23DC46E7" wp14:editId="5498C277">
            <wp:extent cx="4589145" cy="3916680"/>
            <wp:effectExtent l="19050" t="0" r="1905" b="0"/>
            <wp:docPr id="42"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артина 41"/>
                    <pic:cNvPicPr>
                      <a:picLocks noChangeAspect="1" noChangeArrowheads="1"/>
                    </pic:cNvPicPr>
                  </pic:nvPicPr>
                  <pic:blipFill>
                    <a:blip r:embed="rId47" cstate="print"/>
                    <a:srcRect/>
                    <a:stretch>
                      <a:fillRect/>
                    </a:stretch>
                  </pic:blipFill>
                  <pic:spPr>
                    <a:xfrm>
                      <a:off x="0" y="0"/>
                      <a:ext cx="4589145" cy="3916680"/>
                    </a:xfrm>
                    <a:prstGeom prst="rect">
                      <a:avLst/>
                    </a:prstGeom>
                    <a:noFill/>
                    <a:ln w="9525">
                      <a:noFill/>
                      <a:miter lim="800000"/>
                      <a:headEnd/>
                      <a:tailEnd/>
                    </a:ln>
                  </pic:spPr>
                </pic:pic>
              </a:graphicData>
            </a:graphic>
          </wp:inline>
        </w:drawing>
      </w:r>
    </w:p>
    <w:p w14:paraId="670300BC" w14:textId="0F1ABCC9" w:rsidR="002C70FA" w:rsidRPr="008C083A" w:rsidRDefault="00F5568F" w:rsidP="00A53C98">
      <w:pPr>
        <w:jc w:val="center"/>
        <w:rPr>
          <w:rFonts w:eastAsia="Calibri"/>
          <w:snapToGrid w:val="0"/>
          <w:lang w:val="bg-BG"/>
        </w:rPr>
      </w:pPr>
      <w:proofErr w:type="spellStart"/>
      <w:r>
        <w:rPr>
          <w:rFonts w:eastAsia="Calibri"/>
          <w:b/>
          <w:iCs/>
        </w:rPr>
        <w:t>Фигура</w:t>
      </w:r>
      <w:proofErr w:type="spellEnd"/>
      <w:r>
        <w:rPr>
          <w:rFonts w:eastAsia="Calibri"/>
          <w:b/>
          <w:iCs/>
        </w:rPr>
        <w:t xml:space="preserve"> </w:t>
      </w:r>
      <w:r>
        <w:rPr>
          <w:rFonts w:eastAsia="Calibri"/>
          <w:b/>
          <w:iCs/>
          <w:lang w:val="bg-BG"/>
        </w:rPr>
        <w:t>2</w:t>
      </w:r>
      <w:r w:rsidR="004C6EC2">
        <w:rPr>
          <w:rFonts w:eastAsia="Calibri"/>
          <w:b/>
          <w:iCs/>
          <w:lang w:val="bg-BG"/>
        </w:rPr>
        <w:t>5</w:t>
      </w:r>
      <w:r>
        <w:rPr>
          <w:rFonts w:eastAsia="Calibri"/>
          <w:b/>
          <w:iCs/>
        </w:rPr>
        <w:t xml:space="preserve">. </w:t>
      </w:r>
      <w:proofErr w:type="spellStart"/>
      <w:r>
        <w:rPr>
          <w:rFonts w:eastAsia="Calibri"/>
          <w:bCs/>
          <w:iCs/>
        </w:rPr>
        <w:t>Карта</w:t>
      </w:r>
      <w:proofErr w:type="spellEnd"/>
      <w:r>
        <w:rPr>
          <w:rFonts w:eastAsia="Calibri"/>
          <w:bCs/>
          <w:iCs/>
        </w:rPr>
        <w:t xml:space="preserve"> </w:t>
      </w:r>
      <w:proofErr w:type="spellStart"/>
      <w:r>
        <w:rPr>
          <w:rFonts w:eastAsia="Calibri"/>
          <w:bCs/>
          <w:iCs/>
        </w:rPr>
        <w:t>на</w:t>
      </w:r>
      <w:proofErr w:type="spellEnd"/>
      <w:r>
        <w:rPr>
          <w:rFonts w:eastAsia="Calibri"/>
          <w:bCs/>
          <w:iCs/>
        </w:rPr>
        <w:t xml:space="preserve"> </w:t>
      </w:r>
      <w:proofErr w:type="spellStart"/>
      <w:r>
        <w:rPr>
          <w:rFonts w:eastAsia="Calibri"/>
          <w:bCs/>
          <w:iCs/>
        </w:rPr>
        <w:t>хабитатната</w:t>
      </w:r>
      <w:proofErr w:type="spellEnd"/>
      <w:r>
        <w:rPr>
          <w:rFonts w:eastAsia="Calibri"/>
          <w:bCs/>
          <w:iCs/>
        </w:rPr>
        <w:t xml:space="preserve"> </w:t>
      </w:r>
      <w:proofErr w:type="spellStart"/>
      <w:r>
        <w:rPr>
          <w:rFonts w:eastAsia="Calibri"/>
          <w:bCs/>
          <w:iCs/>
        </w:rPr>
        <w:t>пригодност</w:t>
      </w:r>
      <w:proofErr w:type="spellEnd"/>
      <w:r>
        <w:rPr>
          <w:rFonts w:eastAsia="Calibri"/>
          <w:bCs/>
          <w:iCs/>
        </w:rPr>
        <w:t xml:space="preserve"> </w:t>
      </w:r>
      <w:proofErr w:type="spellStart"/>
      <w:r>
        <w:rPr>
          <w:rFonts w:eastAsia="Calibri"/>
          <w:bCs/>
          <w:iCs/>
        </w:rPr>
        <w:t>за</w:t>
      </w:r>
      <w:proofErr w:type="spellEnd"/>
      <w:r>
        <w:rPr>
          <w:rFonts w:eastAsia="Calibri"/>
          <w:bCs/>
          <w:iCs/>
        </w:rPr>
        <w:t xml:space="preserve"> </w:t>
      </w:r>
      <w:r>
        <w:rPr>
          <w:rFonts w:eastAsia="Calibri"/>
          <w:bCs/>
          <w:i/>
          <w:iCs/>
        </w:rPr>
        <w:t xml:space="preserve">Tursiops </w:t>
      </w:r>
      <w:proofErr w:type="spellStart"/>
      <w:r>
        <w:rPr>
          <w:rFonts w:eastAsia="Calibri"/>
          <w:bCs/>
          <w:i/>
          <w:iCs/>
        </w:rPr>
        <w:t>truncatus</w:t>
      </w:r>
      <w:proofErr w:type="spellEnd"/>
      <w:r>
        <w:rPr>
          <w:rFonts w:eastAsia="Calibri"/>
          <w:bCs/>
          <w:iCs/>
        </w:rPr>
        <w:t xml:space="preserve"> </w:t>
      </w:r>
      <w:proofErr w:type="spellStart"/>
      <w:r>
        <w:rPr>
          <w:rFonts w:eastAsia="Calibri"/>
          <w:bCs/>
          <w:iCs/>
        </w:rPr>
        <w:t>на</w:t>
      </w:r>
      <w:proofErr w:type="spellEnd"/>
      <w:r>
        <w:rPr>
          <w:rFonts w:eastAsia="Calibri"/>
          <w:bCs/>
          <w:iCs/>
        </w:rPr>
        <w:t xml:space="preserve"> </w:t>
      </w:r>
      <w:proofErr w:type="spellStart"/>
      <w:r>
        <w:rPr>
          <w:rFonts w:eastAsia="Calibri"/>
          <w:bCs/>
          <w:iCs/>
        </w:rPr>
        <w:t>база</w:t>
      </w:r>
      <w:proofErr w:type="spellEnd"/>
      <w:r>
        <w:rPr>
          <w:rFonts w:eastAsia="Calibri"/>
          <w:bCs/>
          <w:iCs/>
        </w:rPr>
        <w:t xml:space="preserve"> </w:t>
      </w:r>
      <w:proofErr w:type="spellStart"/>
      <w:r>
        <w:rPr>
          <w:rFonts w:eastAsia="Calibri"/>
          <w:bCs/>
          <w:iCs/>
        </w:rPr>
        <w:t>проучвания</w:t>
      </w:r>
      <w:proofErr w:type="spellEnd"/>
      <w:r>
        <w:rPr>
          <w:rFonts w:eastAsia="Calibri"/>
          <w:bCs/>
          <w:iCs/>
        </w:rPr>
        <w:t xml:space="preserve"> в БГ ИИЗ </w:t>
      </w:r>
      <w:proofErr w:type="spellStart"/>
      <w:r>
        <w:rPr>
          <w:rFonts w:eastAsia="Calibri"/>
          <w:bCs/>
          <w:iCs/>
        </w:rPr>
        <w:t>на</w:t>
      </w:r>
      <w:proofErr w:type="spellEnd"/>
      <w:r>
        <w:rPr>
          <w:rFonts w:eastAsia="Calibri"/>
          <w:bCs/>
          <w:iCs/>
        </w:rPr>
        <w:t xml:space="preserve"> </w:t>
      </w:r>
      <w:proofErr w:type="spellStart"/>
      <w:r>
        <w:rPr>
          <w:rFonts w:eastAsia="Calibri"/>
          <w:bCs/>
          <w:iCs/>
        </w:rPr>
        <w:t>Черно</w:t>
      </w:r>
      <w:proofErr w:type="spellEnd"/>
      <w:r>
        <w:rPr>
          <w:rFonts w:eastAsia="Calibri"/>
          <w:bCs/>
          <w:iCs/>
        </w:rPr>
        <w:t xml:space="preserve"> </w:t>
      </w:r>
      <w:proofErr w:type="spellStart"/>
      <w:r>
        <w:rPr>
          <w:rFonts w:eastAsia="Calibri"/>
          <w:bCs/>
          <w:iCs/>
        </w:rPr>
        <w:t>море</w:t>
      </w:r>
      <w:proofErr w:type="spellEnd"/>
      <w:r>
        <w:rPr>
          <w:rFonts w:eastAsia="Calibri"/>
          <w:bCs/>
          <w:iCs/>
        </w:rPr>
        <w:t xml:space="preserve"> </w:t>
      </w:r>
      <w:proofErr w:type="spellStart"/>
      <w:r>
        <w:rPr>
          <w:rFonts w:eastAsia="Calibri"/>
          <w:bCs/>
          <w:iCs/>
        </w:rPr>
        <w:t>през</w:t>
      </w:r>
      <w:proofErr w:type="spellEnd"/>
      <w:r>
        <w:rPr>
          <w:rFonts w:eastAsia="Calibri"/>
          <w:bCs/>
          <w:iCs/>
        </w:rPr>
        <w:t xml:space="preserve"> 2014-2015г.</w:t>
      </w:r>
      <w:r w:rsidR="008C083A">
        <w:rPr>
          <w:rFonts w:eastAsia="Calibri"/>
          <w:bCs/>
          <w:iCs/>
          <w:lang w:val="bg-BG"/>
        </w:rPr>
        <w:t xml:space="preserve"> (</w:t>
      </w:r>
      <w:r w:rsidR="008C083A"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8C083A" w:rsidRPr="00997B4E">
        <w:rPr>
          <w:rFonts w:eastAsia="Calibri"/>
          <w:color w:val="000000"/>
          <w:lang w:val="bg-BG"/>
        </w:rPr>
        <w:t>хабитати</w:t>
      </w:r>
      <w:proofErr w:type="spellEnd"/>
      <w:r w:rsidR="008C083A" w:rsidRPr="00997B4E">
        <w:rPr>
          <w:rFonts w:eastAsia="Calibri"/>
          <w:color w:val="000000"/>
          <w:lang w:val="bg-BG"/>
        </w:rPr>
        <w:t xml:space="preserve"> на територията на цялата страна – I фаза“, дейност 6 „Теренни наблюдения на </w:t>
      </w:r>
      <w:proofErr w:type="spellStart"/>
      <w:r w:rsidR="008C083A" w:rsidRPr="00997B4E">
        <w:rPr>
          <w:rFonts w:eastAsia="Calibri"/>
          <w:color w:val="000000"/>
          <w:lang w:val="bg-BG"/>
        </w:rPr>
        <w:t>китоподобните</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Tursiops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truncatus</w:t>
      </w:r>
      <w:proofErr w:type="spellEnd"/>
      <w:r w:rsidR="008C083A" w:rsidRPr="00997B4E">
        <w:rPr>
          <w:rFonts w:eastAsia="Calibri"/>
          <w:color w:val="000000"/>
          <w:lang w:val="bg-BG"/>
        </w:rPr>
        <w:t xml:space="preserve">, </w:t>
      </w:r>
      <w:proofErr w:type="spellStart"/>
      <w:r w:rsidR="008C083A" w:rsidRPr="008C0066">
        <w:rPr>
          <w:rFonts w:eastAsia="Calibri"/>
          <w:i/>
          <w:iCs/>
          <w:color w:val="000000"/>
          <w:lang w:val="bg-BG"/>
        </w:rPr>
        <w:t>Phocoena</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phocoena</w:t>
      </w:r>
      <w:proofErr w:type="spellEnd"/>
      <w:r w:rsidR="008C083A" w:rsidRPr="00997B4E">
        <w:rPr>
          <w:rFonts w:eastAsia="Calibri"/>
          <w:color w:val="000000"/>
          <w:lang w:val="bg-BG"/>
        </w:rPr>
        <w:t xml:space="preserve"> и </w:t>
      </w:r>
      <w:proofErr w:type="spellStart"/>
      <w:r w:rsidR="008C083A" w:rsidRPr="008C0066">
        <w:rPr>
          <w:rFonts w:eastAsia="Calibri"/>
          <w:i/>
          <w:iCs/>
          <w:color w:val="000000"/>
          <w:lang w:val="bg-BG"/>
        </w:rPr>
        <w:t>Delphinus</w:t>
      </w:r>
      <w:proofErr w:type="spellEnd"/>
      <w:r w:rsidR="008C083A" w:rsidRPr="008C0066">
        <w:rPr>
          <w:rFonts w:eastAsia="Calibri"/>
          <w:i/>
          <w:iCs/>
          <w:color w:val="000000"/>
          <w:lang w:val="bg-BG"/>
        </w:rPr>
        <w:t xml:space="preserve"> </w:t>
      </w:r>
      <w:proofErr w:type="spellStart"/>
      <w:r w:rsidR="008C083A" w:rsidRPr="008C0066">
        <w:rPr>
          <w:rFonts w:eastAsia="Calibri"/>
          <w:i/>
          <w:iCs/>
          <w:color w:val="000000"/>
          <w:lang w:val="bg-BG"/>
        </w:rPr>
        <w:t>delphis</w:t>
      </w:r>
      <w:proofErr w:type="spellEnd"/>
      <w:r w:rsidR="008C083A"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sidR="008C083A">
        <w:rPr>
          <w:rFonts w:eastAsia="Calibri"/>
          <w:color w:val="000000"/>
          <w:lang w:val="bg-BG"/>
        </w:rPr>
        <w:t>)</w:t>
      </w:r>
    </w:p>
    <w:p w14:paraId="7940114C" w14:textId="5B063A0B" w:rsidR="002C70FA" w:rsidRDefault="002C70FA">
      <w:pPr>
        <w:jc w:val="both"/>
        <w:rPr>
          <w:rFonts w:eastAsia="Calibri"/>
          <w:snapToGrid w:val="0"/>
          <w:lang w:val="bg-BG"/>
        </w:rPr>
      </w:pPr>
    </w:p>
    <w:p w14:paraId="18EDACBD" w14:textId="711B47EA" w:rsidR="00FD2AFD" w:rsidRDefault="00FD2AFD" w:rsidP="00FD2AFD">
      <w:pPr>
        <w:jc w:val="center"/>
        <w:rPr>
          <w:rFonts w:eastAsia="Calibri"/>
          <w:snapToGrid w:val="0"/>
          <w:lang w:val="bg-BG"/>
        </w:rPr>
      </w:pPr>
      <w:r w:rsidRPr="00FD2AFD">
        <w:rPr>
          <w:rFonts w:eastAsia="Calibri"/>
          <w:noProof/>
          <w:snapToGrid w:val="0"/>
          <w:lang w:val="bg-BG"/>
        </w:rPr>
        <w:lastRenderedPageBreak/>
        <w:drawing>
          <wp:inline distT="0" distB="0" distL="0" distR="0" wp14:anchorId="3EA2CDD3" wp14:editId="666AB24C">
            <wp:extent cx="5562600" cy="4273122"/>
            <wp:effectExtent l="0" t="0" r="0" b="0"/>
            <wp:docPr id="44"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10;&#10;Description automatically generated"/>
                    <pic:cNvPicPr/>
                  </pic:nvPicPr>
                  <pic:blipFill>
                    <a:blip r:embed="rId48"/>
                    <a:stretch>
                      <a:fillRect/>
                    </a:stretch>
                  </pic:blipFill>
                  <pic:spPr>
                    <a:xfrm>
                      <a:off x="0" y="0"/>
                      <a:ext cx="5564693" cy="4274730"/>
                    </a:xfrm>
                    <a:prstGeom prst="rect">
                      <a:avLst/>
                    </a:prstGeom>
                  </pic:spPr>
                </pic:pic>
              </a:graphicData>
            </a:graphic>
          </wp:inline>
        </w:drawing>
      </w:r>
    </w:p>
    <w:p w14:paraId="577AD342" w14:textId="685A7F1B" w:rsidR="00FD2AFD" w:rsidRPr="00716F7B" w:rsidRDefault="00FD2AFD" w:rsidP="00FD2AFD">
      <w:pPr>
        <w:autoSpaceDE w:val="0"/>
        <w:autoSpaceDN w:val="0"/>
        <w:adjustRightInd w:val="0"/>
        <w:jc w:val="center"/>
        <w:rPr>
          <w:rFonts w:eastAsia="Calibri"/>
          <w:b/>
          <w:bCs/>
          <w:color w:val="000000"/>
        </w:rPr>
      </w:pPr>
      <w:proofErr w:type="spellStart"/>
      <w:r w:rsidRPr="00A53C98">
        <w:rPr>
          <w:rFonts w:eastAsia="Calibri"/>
          <w:b/>
          <w:iCs/>
        </w:rPr>
        <w:t>Фигура</w:t>
      </w:r>
      <w:proofErr w:type="spellEnd"/>
      <w:r w:rsidRPr="00A53C98">
        <w:rPr>
          <w:rFonts w:eastAsia="Calibri"/>
          <w:b/>
          <w:iCs/>
        </w:rPr>
        <w:t xml:space="preserve"> </w:t>
      </w:r>
      <w:r w:rsidR="004C6EC2">
        <w:rPr>
          <w:rFonts w:eastAsia="Calibri"/>
          <w:b/>
          <w:iCs/>
          <w:lang w:val="bg-BG"/>
        </w:rPr>
        <w:t>26.</w:t>
      </w:r>
      <w:r w:rsidRPr="00A53C98">
        <w:rPr>
          <w:rFonts w:eastAsia="Calibri"/>
          <w:i/>
          <w:iCs/>
        </w:rPr>
        <w:t xml:space="preserve"> </w:t>
      </w:r>
      <w:r>
        <w:rPr>
          <w:rFonts w:eastAsia="Calibri"/>
          <w:bCs/>
          <w:lang w:val="bg-BG"/>
        </w:rPr>
        <w:t xml:space="preserve">Анализ на местообитанията </w:t>
      </w:r>
      <w:proofErr w:type="spellStart"/>
      <w:r w:rsidRPr="00A53C98">
        <w:rPr>
          <w:rFonts w:eastAsia="Calibri"/>
          <w:bCs/>
        </w:rPr>
        <w:t>на</w:t>
      </w:r>
      <w:proofErr w:type="spellEnd"/>
      <w:r w:rsidRPr="00A53C98">
        <w:rPr>
          <w:rFonts w:eastAsia="Calibri"/>
          <w:bCs/>
        </w:rPr>
        <w:t xml:space="preserve"> </w:t>
      </w:r>
      <w:r>
        <w:rPr>
          <w:rFonts w:eastAsia="Calibri"/>
          <w:bCs/>
          <w:i/>
          <w:iCs/>
        </w:rPr>
        <w:t xml:space="preserve">Tursiops </w:t>
      </w:r>
      <w:proofErr w:type="spellStart"/>
      <w:r>
        <w:rPr>
          <w:rFonts w:eastAsia="Calibri"/>
          <w:bCs/>
          <w:i/>
          <w:iCs/>
        </w:rPr>
        <w:t>truncatus</w:t>
      </w:r>
      <w:proofErr w:type="spellEnd"/>
      <w:r>
        <w:rPr>
          <w:rFonts w:eastAsia="Calibri"/>
          <w:bCs/>
          <w:iCs/>
        </w:rPr>
        <w:t xml:space="preserve"> </w:t>
      </w:r>
      <w:r>
        <w:rPr>
          <w:rFonts w:eastAsia="Calibri"/>
          <w:bCs/>
          <w:lang w:val="bg-BG"/>
        </w:rPr>
        <w:t xml:space="preserve">в българската акватория на Черно море, </w:t>
      </w:r>
      <w:r>
        <w:rPr>
          <w:rFonts w:eastAsia="Calibri"/>
          <w:bCs/>
        </w:rPr>
        <w:t>ACCOBAMS Survey initiative, 2019</w:t>
      </w:r>
    </w:p>
    <w:p w14:paraId="2CB5FD8F" w14:textId="77777777" w:rsidR="00FD2AFD" w:rsidRDefault="00FD2AFD">
      <w:pPr>
        <w:jc w:val="both"/>
        <w:rPr>
          <w:rFonts w:eastAsia="Calibri"/>
          <w:snapToGrid w:val="0"/>
          <w:lang w:val="bg-BG"/>
        </w:rPr>
      </w:pPr>
    </w:p>
    <w:p w14:paraId="29E48B1E"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Площта на потенциалните местообитания е дадена по сезони на проучване, съвпадащи с продължителността на настоящето изследване ноември 2014г. – юли 2015г. Представени са, както площите за всеки сезон, така и обобщените площи. Именно динамиката в пространственото присъствие на видовете и зависимостта им от параметрите на средата водят и до разликите, наблюдавани за двата сезона. Данните са обобщени и са представени в доклада като „Общо с отчитане на припокриването“. </w:t>
      </w:r>
    </w:p>
    <w:p w14:paraId="3FB9D723" w14:textId="77777777" w:rsidR="002C70FA" w:rsidRDefault="00F5568F" w:rsidP="0012396A">
      <w:pPr>
        <w:spacing w:after="120"/>
        <w:jc w:val="both"/>
        <w:rPr>
          <w:rFonts w:eastAsia="Calibri"/>
          <w:b/>
          <w:bCs/>
          <w:color w:val="000000"/>
          <w:lang w:val="bg-BG"/>
        </w:rPr>
      </w:pPr>
      <w:r>
        <w:rPr>
          <w:rFonts w:eastAsia="Calibri"/>
          <w:b/>
          <w:bCs/>
          <w:color w:val="000000"/>
          <w:lang w:val="bg-BG"/>
        </w:rPr>
        <w:t xml:space="preserve">Анализът на данните чрез програмата </w:t>
      </w:r>
      <w:proofErr w:type="spellStart"/>
      <w:r w:rsidRPr="00A53C98">
        <w:rPr>
          <w:rFonts w:eastAsia="Calibri"/>
          <w:b/>
          <w:bCs/>
          <w:color w:val="000000"/>
          <w:lang w:val="bg-BG"/>
        </w:rPr>
        <w:t>MaxEnt</w:t>
      </w:r>
      <w:proofErr w:type="spellEnd"/>
      <w:r>
        <w:rPr>
          <w:rFonts w:eastAsia="Calibri"/>
          <w:b/>
          <w:bCs/>
          <w:i/>
          <w:color w:val="000000"/>
          <w:lang w:val="bg-BG"/>
        </w:rPr>
        <w:t xml:space="preserve"> </w:t>
      </w:r>
      <w:r>
        <w:rPr>
          <w:rFonts w:eastAsia="Calibri"/>
          <w:b/>
          <w:bCs/>
          <w:color w:val="000000"/>
          <w:lang w:val="bg-BG"/>
        </w:rPr>
        <w:t xml:space="preserve">определя площта на потенциалните местообитания за </w:t>
      </w:r>
      <w:proofErr w:type="spellStart"/>
      <w:r>
        <w:rPr>
          <w:rFonts w:eastAsia="Calibri"/>
          <w:b/>
          <w:bCs/>
          <w:color w:val="000000"/>
          <w:lang w:val="bg-BG"/>
        </w:rPr>
        <w:t>афала</w:t>
      </w:r>
      <w:proofErr w:type="spellEnd"/>
      <w:r>
        <w:rPr>
          <w:rFonts w:eastAsia="Calibri"/>
          <w:b/>
          <w:bCs/>
          <w:color w:val="000000"/>
          <w:lang w:val="bg-BG"/>
        </w:rPr>
        <w:t xml:space="preserve"> в границите на БГ ИИЗ на 17 318 км</w:t>
      </w:r>
      <w:r>
        <w:rPr>
          <w:rFonts w:eastAsia="Calibri"/>
          <w:b/>
          <w:bCs/>
          <w:color w:val="000000"/>
          <w:vertAlign w:val="superscript"/>
          <w:lang w:val="bg-BG"/>
        </w:rPr>
        <w:t>2</w:t>
      </w:r>
      <w:r>
        <w:rPr>
          <w:rFonts w:eastAsia="Calibri"/>
          <w:b/>
          <w:bCs/>
          <w:color w:val="000000"/>
          <w:lang w:val="bg-BG"/>
        </w:rPr>
        <w:t>.</w:t>
      </w:r>
    </w:p>
    <w:p w14:paraId="577F405E" w14:textId="77777777" w:rsidR="002C70FA" w:rsidRDefault="00F5568F" w:rsidP="0012396A">
      <w:pPr>
        <w:autoSpaceDE w:val="0"/>
        <w:autoSpaceDN w:val="0"/>
        <w:adjustRightInd w:val="0"/>
        <w:spacing w:after="120"/>
        <w:jc w:val="both"/>
        <w:rPr>
          <w:rFonts w:eastAsia="Calibri"/>
          <w:color w:val="000000"/>
          <w:lang w:val="bg-BG"/>
        </w:rPr>
      </w:pPr>
      <w:r>
        <w:rPr>
          <w:rFonts w:eastAsia="Calibri"/>
          <w:b/>
          <w:bCs/>
          <w:color w:val="000000"/>
          <w:lang w:val="bg-BG"/>
        </w:rPr>
        <w:t>Подходящи места за хранене и размножаване</w:t>
      </w:r>
    </w:p>
    <w:p w14:paraId="47D52A25" w14:textId="77777777" w:rsidR="002C70FA" w:rsidRDefault="00F5568F" w:rsidP="0012396A">
      <w:pPr>
        <w:autoSpaceDE w:val="0"/>
        <w:autoSpaceDN w:val="0"/>
        <w:adjustRightInd w:val="0"/>
        <w:spacing w:after="120"/>
        <w:jc w:val="both"/>
        <w:rPr>
          <w:rFonts w:eastAsia="Calibri"/>
          <w:color w:val="000000"/>
          <w:lang w:val="bg-BG"/>
        </w:rPr>
      </w:pPr>
      <w:r>
        <w:rPr>
          <w:rFonts w:eastAsia="Calibri"/>
          <w:color w:val="000000"/>
          <w:lang w:val="bg-BG"/>
        </w:rPr>
        <w:t xml:space="preserve">Подходящи места за хранене и размножаване са реално заети местообитания от вида, в които има данни от различни източници за присъствие на значителни рибни ресурси, включително от резултатите от картирането. Вероятно обаче, придържането към местообитания предимно в дълбоководната част е свързано в голяма степен с използването им за размножителния процес, а не толкова с хранителни обекти. </w:t>
      </w:r>
    </w:p>
    <w:p w14:paraId="57BE98AB" w14:textId="074F18D4" w:rsidR="002C70FA" w:rsidRPr="00A53C98" w:rsidRDefault="00F5568F" w:rsidP="0012396A">
      <w:pPr>
        <w:spacing w:after="120"/>
        <w:jc w:val="both"/>
        <w:rPr>
          <w:rFonts w:eastAsia="Calibri"/>
          <w:snapToGrid w:val="0"/>
          <w:lang w:val="bg-BG"/>
        </w:rPr>
      </w:pPr>
      <w:r>
        <w:rPr>
          <w:rFonts w:eastAsia="Calibri"/>
          <w:color w:val="000000"/>
          <w:lang w:val="bg-BG"/>
        </w:rPr>
        <w:t xml:space="preserve">Въз основа на резултатите от проведеното обследване и извършеното ГИС картиране и </w:t>
      </w:r>
      <w:r w:rsidRPr="00A53C98">
        <w:rPr>
          <w:rFonts w:eastAsia="Calibri"/>
          <w:color w:val="000000"/>
          <w:lang w:val="bg-BG"/>
        </w:rPr>
        <w:t xml:space="preserve">поради липса на изследвания за наличието на хранителна база, то </w:t>
      </w:r>
      <w:r w:rsidRPr="00A53C98">
        <w:rPr>
          <w:rFonts w:eastAsia="Calibri"/>
          <w:bCs/>
          <w:color w:val="000000"/>
          <w:lang w:val="bg-BG"/>
        </w:rPr>
        <w:t xml:space="preserve">площта на подходящите места за хранене и размножаване се приравнява на площта на потенциалните местообитания на вида, </w:t>
      </w:r>
      <w:proofErr w:type="spellStart"/>
      <w:r w:rsidRPr="00A53C98">
        <w:rPr>
          <w:rFonts w:eastAsia="Calibri"/>
          <w:bCs/>
          <w:color w:val="000000"/>
          <w:lang w:val="bg-BG"/>
        </w:rPr>
        <w:t>т.е</w:t>
      </w:r>
      <w:proofErr w:type="spellEnd"/>
      <w:r w:rsidRPr="00A53C98">
        <w:rPr>
          <w:rFonts w:eastAsia="Calibri"/>
          <w:bCs/>
          <w:color w:val="000000"/>
          <w:lang w:val="bg-BG"/>
        </w:rPr>
        <w:t xml:space="preserve"> 17 318 </w:t>
      </w:r>
      <w:r w:rsidRPr="00A53C98">
        <w:rPr>
          <w:rFonts w:eastAsia="Calibri"/>
          <w:lang w:val="bg-BG"/>
        </w:rPr>
        <w:t>км</w:t>
      </w:r>
      <w:r w:rsidRPr="00A53C98">
        <w:rPr>
          <w:rFonts w:eastAsia="Calibri"/>
          <w:vertAlign w:val="superscript"/>
          <w:lang w:val="bg-BG"/>
        </w:rPr>
        <w:t>2</w:t>
      </w:r>
      <w:r w:rsidRPr="00A53C98">
        <w:rPr>
          <w:rFonts w:eastAsia="Calibri"/>
          <w:bCs/>
          <w:color w:val="000000"/>
          <w:lang w:val="bg-BG"/>
        </w:rPr>
        <w:t xml:space="preserve">  (Фиг. 2</w:t>
      </w:r>
      <w:r w:rsidR="00BB1FF0">
        <w:rPr>
          <w:rFonts w:eastAsia="Calibri"/>
          <w:bCs/>
          <w:color w:val="000000"/>
          <w:lang w:val="bg-BG"/>
        </w:rPr>
        <w:t>5</w:t>
      </w:r>
      <w:r w:rsidRPr="00A53C98">
        <w:rPr>
          <w:rFonts w:eastAsia="Calibri"/>
          <w:bCs/>
          <w:color w:val="000000"/>
          <w:lang w:val="bg-BG"/>
        </w:rPr>
        <w:t>).</w:t>
      </w:r>
    </w:p>
    <w:p w14:paraId="757A0812" w14:textId="77777777" w:rsidR="00C66BDB" w:rsidRDefault="00C66BDB" w:rsidP="0012396A">
      <w:pPr>
        <w:spacing w:after="120"/>
        <w:jc w:val="both"/>
        <w:rPr>
          <w:rFonts w:eastAsia="Calibri"/>
          <w:b/>
          <w:snapToGrid w:val="0"/>
          <w:lang w:val="bg-BG"/>
        </w:rPr>
      </w:pPr>
    </w:p>
    <w:p w14:paraId="45F3C00C" w14:textId="11DD650B" w:rsidR="002C70FA" w:rsidRDefault="00F5568F" w:rsidP="0012396A">
      <w:pPr>
        <w:spacing w:after="120"/>
        <w:jc w:val="both"/>
        <w:rPr>
          <w:rFonts w:eastAsia="Calibri"/>
          <w:b/>
          <w:snapToGrid w:val="0"/>
          <w:lang w:val="bg-BG"/>
        </w:rPr>
      </w:pPr>
      <w:r>
        <w:rPr>
          <w:rFonts w:eastAsia="Calibri"/>
          <w:b/>
          <w:snapToGrid w:val="0"/>
          <w:lang w:val="bg-BG"/>
        </w:rPr>
        <w:lastRenderedPageBreak/>
        <w:t>Територия засегната от антропогенни заплахи</w:t>
      </w:r>
    </w:p>
    <w:p w14:paraId="331B63BA" w14:textId="77777777" w:rsidR="002C70FA" w:rsidRDefault="00F5568F" w:rsidP="0012396A">
      <w:pPr>
        <w:spacing w:after="120"/>
        <w:jc w:val="both"/>
        <w:rPr>
          <w:rFonts w:eastAsia="Calibri"/>
          <w:snapToGrid w:val="0"/>
          <w:lang w:val="bg-BG"/>
        </w:rPr>
      </w:pPr>
      <w:r>
        <w:rPr>
          <w:rFonts w:eastAsia="Calibri"/>
          <w:bCs/>
          <w:lang w:val="bg-BG"/>
        </w:rPr>
        <w:t xml:space="preserve">По експертно мнение считаме, че територията, засегната от заплахи, вследствие на антропогенни фактори, представлява териториалните води на България, чиято площ е 6340 </w:t>
      </w:r>
      <w:r>
        <w:rPr>
          <w:rFonts w:eastAsia="Calibri"/>
          <w:lang w:val="bg-BG"/>
        </w:rPr>
        <w:t>км</w:t>
      </w:r>
      <w:r>
        <w:rPr>
          <w:rFonts w:eastAsia="Calibri"/>
          <w:vertAlign w:val="superscript"/>
          <w:lang w:val="bg-BG"/>
        </w:rPr>
        <w:t xml:space="preserve">2 </w:t>
      </w:r>
      <w:r>
        <w:rPr>
          <w:rFonts w:eastAsia="Calibri"/>
          <w:bCs/>
          <w:lang w:val="bg-BG"/>
        </w:rPr>
        <w:t>и представлява 18,56% от площта на БГ ИИЗ</w:t>
      </w:r>
      <w:r>
        <w:rPr>
          <w:rFonts w:eastAsia="Calibri"/>
          <w:bCs/>
        </w:rPr>
        <w:t>.</w:t>
      </w:r>
    </w:p>
    <w:p w14:paraId="3CCDA878" w14:textId="77777777" w:rsidR="002C70FA" w:rsidRPr="00A53C98" w:rsidRDefault="00F5568F" w:rsidP="0012396A">
      <w:pPr>
        <w:autoSpaceDE w:val="0"/>
        <w:autoSpaceDN w:val="0"/>
        <w:adjustRightInd w:val="0"/>
        <w:spacing w:after="120"/>
        <w:jc w:val="both"/>
        <w:rPr>
          <w:rFonts w:eastAsia="Calibri"/>
          <w:color w:val="000000"/>
          <w:lang w:val="bg-BG"/>
        </w:rPr>
      </w:pPr>
      <w:r w:rsidRPr="00A53C98">
        <w:rPr>
          <w:rFonts w:eastAsia="Calibri"/>
          <w:color w:val="000000"/>
          <w:lang w:val="bg-BG"/>
        </w:rPr>
        <w:t xml:space="preserve">При  докладването за периода 2007-2012 България е докладвала за </w:t>
      </w:r>
      <w:r w:rsidRPr="00A53C98">
        <w:rPr>
          <w:rFonts w:eastAsia="Calibri"/>
          <w:bCs/>
          <w:color w:val="000000"/>
          <w:lang w:val="bg-BG"/>
        </w:rPr>
        <w:t xml:space="preserve">„Ареал на разпространение“ </w:t>
      </w:r>
      <w:r w:rsidRPr="00A53C98">
        <w:rPr>
          <w:rFonts w:eastAsia="Calibri"/>
          <w:color w:val="000000"/>
          <w:lang w:val="bg-BG"/>
        </w:rPr>
        <w:t xml:space="preserve">на </w:t>
      </w:r>
      <w:proofErr w:type="spellStart"/>
      <w:r w:rsidRPr="00A53C98">
        <w:rPr>
          <w:rFonts w:eastAsia="Calibri"/>
          <w:color w:val="000000"/>
          <w:lang w:val="bg-BG"/>
        </w:rPr>
        <w:t>афала</w:t>
      </w:r>
      <w:proofErr w:type="spellEnd"/>
      <w:r w:rsidRPr="00A53C98">
        <w:rPr>
          <w:rFonts w:eastAsia="Calibri"/>
          <w:color w:val="000000"/>
          <w:lang w:val="bg-BG"/>
        </w:rPr>
        <w:t xml:space="preserve"> площ от </w:t>
      </w:r>
      <w:r w:rsidRPr="00A53C98">
        <w:rPr>
          <w:rFonts w:eastAsia="Calibri"/>
          <w:bCs/>
          <w:color w:val="000000"/>
          <w:lang w:val="bg-BG"/>
        </w:rPr>
        <w:t xml:space="preserve">15 300 </w:t>
      </w:r>
      <w:r w:rsidRPr="00A53C98">
        <w:rPr>
          <w:rFonts w:eastAsia="Calibri"/>
          <w:lang w:val="bg-BG"/>
        </w:rPr>
        <w:t>км</w:t>
      </w:r>
      <w:r w:rsidRPr="00A53C98">
        <w:rPr>
          <w:rFonts w:eastAsia="Calibri"/>
          <w:vertAlign w:val="superscript"/>
          <w:lang w:val="bg-BG"/>
        </w:rPr>
        <w:t>2</w:t>
      </w:r>
      <w:r w:rsidRPr="00A53C98">
        <w:rPr>
          <w:rFonts w:eastAsia="Calibri"/>
          <w:color w:val="000000"/>
          <w:lang w:val="bg-BG"/>
        </w:rPr>
        <w:t>. „</w:t>
      </w:r>
      <w:r w:rsidRPr="00A53C98">
        <w:rPr>
          <w:rFonts w:eastAsia="Calibri"/>
          <w:bCs/>
          <w:color w:val="000000"/>
          <w:lang w:val="bg-BG"/>
        </w:rPr>
        <w:t xml:space="preserve">Площта на заетите местообитания“ </w:t>
      </w:r>
      <w:r w:rsidRPr="00A53C98">
        <w:rPr>
          <w:rFonts w:eastAsia="Calibri"/>
          <w:color w:val="000000"/>
          <w:lang w:val="bg-BG"/>
        </w:rPr>
        <w:t xml:space="preserve">на </w:t>
      </w:r>
      <w:proofErr w:type="spellStart"/>
      <w:r w:rsidRPr="00A53C98">
        <w:rPr>
          <w:rFonts w:eastAsia="Calibri"/>
          <w:color w:val="000000"/>
          <w:lang w:val="bg-BG"/>
        </w:rPr>
        <w:t>афалата</w:t>
      </w:r>
      <w:proofErr w:type="spellEnd"/>
      <w:r w:rsidRPr="00A53C98">
        <w:rPr>
          <w:rFonts w:eastAsia="Calibri"/>
          <w:color w:val="000000"/>
          <w:lang w:val="bg-BG"/>
        </w:rPr>
        <w:t xml:space="preserve">, по същото докладване е равна на </w:t>
      </w:r>
      <w:r w:rsidRPr="00A53C98">
        <w:rPr>
          <w:rFonts w:eastAsia="Calibri"/>
          <w:bCs/>
          <w:color w:val="000000"/>
          <w:lang w:val="bg-BG"/>
        </w:rPr>
        <w:t xml:space="preserve">10 649 </w:t>
      </w:r>
      <w:r w:rsidRPr="00A53C98">
        <w:rPr>
          <w:rFonts w:eastAsia="Calibri"/>
          <w:lang w:val="bg-BG"/>
        </w:rPr>
        <w:t>км</w:t>
      </w:r>
      <w:r w:rsidRPr="00A53C98">
        <w:rPr>
          <w:rFonts w:eastAsia="Calibri"/>
          <w:vertAlign w:val="superscript"/>
          <w:lang w:val="bg-BG"/>
        </w:rPr>
        <w:t>2</w:t>
      </w:r>
      <w:r w:rsidRPr="00A53C98">
        <w:rPr>
          <w:rFonts w:eastAsia="Calibri"/>
          <w:bCs/>
          <w:color w:val="000000"/>
          <w:lang w:val="bg-BG"/>
        </w:rPr>
        <w:t xml:space="preserve">. </w:t>
      </w:r>
      <w:r w:rsidRPr="00A53C98">
        <w:rPr>
          <w:rFonts w:eastAsia="Calibri"/>
          <w:color w:val="000000"/>
          <w:lang w:val="bg-BG"/>
        </w:rPr>
        <w:t xml:space="preserve">Посочените стойности приемаме за референтни. </w:t>
      </w:r>
    </w:p>
    <w:p w14:paraId="38C4CB87" w14:textId="5E935C44" w:rsidR="002C70FA" w:rsidRDefault="00F5568F" w:rsidP="0012396A">
      <w:pPr>
        <w:autoSpaceDE w:val="0"/>
        <w:autoSpaceDN w:val="0"/>
        <w:adjustRightInd w:val="0"/>
        <w:spacing w:after="120"/>
        <w:jc w:val="both"/>
        <w:rPr>
          <w:rFonts w:eastAsia="Calibri"/>
          <w:color w:val="000000"/>
          <w:lang w:val="bg-BG"/>
        </w:rPr>
      </w:pPr>
      <w:r w:rsidRPr="00A53C98">
        <w:rPr>
          <w:rFonts w:eastAsia="Calibri"/>
          <w:color w:val="000000"/>
          <w:lang w:val="bg-BG"/>
        </w:rPr>
        <w:t xml:space="preserve">Референтните стойности на </w:t>
      </w:r>
      <w:r w:rsidRPr="00A53C98">
        <w:rPr>
          <w:rFonts w:eastAsia="Calibri"/>
          <w:bCs/>
          <w:color w:val="000000"/>
          <w:lang w:val="bg-BG"/>
        </w:rPr>
        <w:t xml:space="preserve">„Площта на потенциалните местообитания“ - 17 318 </w:t>
      </w:r>
      <w:r w:rsidRPr="00A53C98">
        <w:rPr>
          <w:rFonts w:eastAsia="Calibri"/>
          <w:lang w:val="bg-BG"/>
        </w:rPr>
        <w:t>км</w:t>
      </w:r>
      <w:r w:rsidRPr="00A53C98">
        <w:rPr>
          <w:rFonts w:eastAsia="Calibri"/>
          <w:vertAlign w:val="superscript"/>
          <w:lang w:val="bg-BG"/>
        </w:rPr>
        <w:t>2</w:t>
      </w:r>
      <w:r w:rsidRPr="00A53C98">
        <w:rPr>
          <w:rFonts w:eastAsia="Calibri"/>
          <w:bCs/>
          <w:color w:val="000000"/>
          <w:lang w:val="bg-BG"/>
        </w:rPr>
        <w:t xml:space="preserve"> </w:t>
      </w:r>
      <w:r w:rsidRPr="00A53C98">
        <w:rPr>
          <w:rFonts w:eastAsia="Calibri"/>
          <w:color w:val="000000"/>
          <w:lang w:val="bg-BG"/>
        </w:rPr>
        <w:t>и „</w:t>
      </w:r>
      <w:r w:rsidRPr="00A53C98">
        <w:rPr>
          <w:rFonts w:eastAsia="Calibri"/>
          <w:bCs/>
          <w:color w:val="000000"/>
          <w:lang w:val="bg-BG"/>
        </w:rPr>
        <w:t xml:space="preserve">Подходящите места за хранене и размножаване“ - 17 318 </w:t>
      </w:r>
      <w:r w:rsidRPr="00A53C98">
        <w:rPr>
          <w:rFonts w:eastAsia="Calibri"/>
          <w:lang w:val="bg-BG"/>
        </w:rPr>
        <w:t>км</w:t>
      </w:r>
      <w:r w:rsidRPr="00A53C98">
        <w:rPr>
          <w:rFonts w:eastAsia="Calibri"/>
          <w:vertAlign w:val="superscript"/>
          <w:lang w:val="bg-BG"/>
        </w:rPr>
        <w:t xml:space="preserve">2 </w:t>
      </w:r>
      <w:r w:rsidRPr="00A53C98">
        <w:rPr>
          <w:rFonts w:eastAsia="Calibri"/>
          <w:color w:val="000000"/>
          <w:lang w:val="bg-BG"/>
        </w:rPr>
        <w:t xml:space="preserve">се базират на данните от направените проучвания през 2014-2015г. по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color w:val="000000"/>
          <w:lang w:val="bg-BG"/>
        </w:rPr>
        <w:t>.</w:t>
      </w:r>
    </w:p>
    <w:p w14:paraId="70C0BBE7" w14:textId="77777777" w:rsidR="002C70FA" w:rsidRDefault="002C70FA">
      <w:pPr>
        <w:autoSpaceDE w:val="0"/>
        <w:autoSpaceDN w:val="0"/>
        <w:adjustRightInd w:val="0"/>
        <w:jc w:val="both"/>
        <w:rPr>
          <w:rFonts w:eastAsia="Calibri"/>
          <w:color w:val="000000"/>
          <w:lang w:val="bg-BG"/>
        </w:rPr>
      </w:pPr>
    </w:p>
    <w:p w14:paraId="2CF58029" w14:textId="77777777" w:rsidR="002C70FA" w:rsidRDefault="002C70FA">
      <w:pPr>
        <w:autoSpaceDE w:val="0"/>
        <w:autoSpaceDN w:val="0"/>
        <w:adjustRightInd w:val="0"/>
        <w:jc w:val="both"/>
        <w:rPr>
          <w:rFonts w:eastAsia="Calibri"/>
          <w:color w:val="000000"/>
          <w:lang w:val="bg-BG"/>
        </w:rPr>
      </w:pPr>
    </w:p>
    <w:p w14:paraId="61426675" w14:textId="77777777" w:rsidR="002C70FA" w:rsidRDefault="002C70FA">
      <w:pPr>
        <w:autoSpaceDE w:val="0"/>
        <w:autoSpaceDN w:val="0"/>
        <w:adjustRightInd w:val="0"/>
        <w:jc w:val="both"/>
        <w:rPr>
          <w:rFonts w:eastAsia="Calibri"/>
          <w:lang w:val="bg-BG"/>
        </w:rPr>
      </w:pPr>
    </w:p>
    <w:p w14:paraId="4B616DDF" w14:textId="77777777" w:rsidR="002C70FA" w:rsidRDefault="00F5568F">
      <w:pPr>
        <w:jc w:val="both"/>
        <w:rPr>
          <w:rFonts w:eastAsia="Calibri"/>
          <w:b/>
          <w:lang w:val="bg-BG"/>
        </w:rPr>
      </w:pPr>
      <w:bookmarkStart w:id="23" w:name="МИГРАЦИИ"/>
      <w:r>
        <w:rPr>
          <w:rFonts w:eastAsia="Calibri"/>
          <w:b/>
          <w:lang w:val="bg-BG"/>
        </w:rPr>
        <w:t>4.5.2 Миграции</w:t>
      </w:r>
      <w:bookmarkEnd w:id="23"/>
    </w:p>
    <w:p w14:paraId="73C0D5E8" w14:textId="77777777" w:rsidR="002C70FA" w:rsidRDefault="00F5568F" w:rsidP="0012396A">
      <w:pPr>
        <w:spacing w:after="120"/>
        <w:jc w:val="both"/>
        <w:rPr>
          <w:rFonts w:eastAsia="Calibri"/>
          <w:lang w:val="bg-BG"/>
        </w:rPr>
      </w:pPr>
      <w:r>
        <w:rPr>
          <w:rFonts w:eastAsia="Calibri"/>
          <w:lang w:val="bg-BG"/>
        </w:rPr>
        <w:t xml:space="preserve">Разпространението, миграциите и поведението на водните животни, в това число и </w:t>
      </w:r>
      <w:proofErr w:type="spellStart"/>
      <w:r>
        <w:rPr>
          <w:rFonts w:eastAsia="Calibri"/>
          <w:lang w:val="bg-BG"/>
        </w:rPr>
        <w:t>китоподобните</w:t>
      </w:r>
      <w:proofErr w:type="spellEnd"/>
      <w:r>
        <w:rPr>
          <w:rFonts w:eastAsia="Calibri"/>
          <w:lang w:val="bg-BG"/>
        </w:rPr>
        <w:t>, се обуславят от разпределението и обилието на тяхната храна (</w:t>
      </w:r>
      <w:proofErr w:type="spellStart"/>
      <w:r>
        <w:rPr>
          <w:rFonts w:eastAsia="Calibri"/>
          <w:lang w:val="bg-BG"/>
        </w:rPr>
        <w:t>Клейненберг</w:t>
      </w:r>
      <w:proofErr w:type="spellEnd"/>
      <w:r>
        <w:rPr>
          <w:rFonts w:eastAsia="Calibri"/>
          <w:lang w:val="bg-BG"/>
        </w:rPr>
        <w:t xml:space="preserve">, 1956). Миграцията на много видове </w:t>
      </w:r>
      <w:proofErr w:type="spellStart"/>
      <w:r>
        <w:rPr>
          <w:rFonts w:eastAsia="Calibri"/>
          <w:lang w:val="bg-BG"/>
        </w:rPr>
        <w:t>китоподобни</w:t>
      </w:r>
      <w:proofErr w:type="spellEnd"/>
      <w:r>
        <w:rPr>
          <w:rFonts w:eastAsia="Calibri"/>
          <w:lang w:val="bg-BG"/>
        </w:rPr>
        <w:t xml:space="preserve"> е циклична и предвидима, съвпадаща с  промените на сезоните и повтарящите се промени в наличността на храната.</w:t>
      </w:r>
    </w:p>
    <w:p w14:paraId="47DB1393" w14:textId="77777777" w:rsidR="002C70FA" w:rsidRPr="008D0417" w:rsidRDefault="00F5568F" w:rsidP="0012396A">
      <w:pPr>
        <w:spacing w:after="120"/>
        <w:jc w:val="both"/>
        <w:rPr>
          <w:rFonts w:eastAsia="Calibri"/>
          <w:lang w:val="bg-BG"/>
        </w:rPr>
      </w:pPr>
      <w:r>
        <w:rPr>
          <w:rFonts w:eastAsia="Calibri"/>
          <w:lang w:val="bg-BG"/>
        </w:rPr>
        <w:t xml:space="preserve">Очевидно е, че миграциите, разпространението и обилието на черноморските </w:t>
      </w:r>
      <w:proofErr w:type="spellStart"/>
      <w:r>
        <w:rPr>
          <w:rFonts w:eastAsia="Calibri"/>
          <w:lang w:val="bg-BG"/>
        </w:rPr>
        <w:t>китоподобни</w:t>
      </w:r>
      <w:proofErr w:type="spellEnd"/>
      <w:r>
        <w:rPr>
          <w:rFonts w:eastAsia="Calibri"/>
          <w:lang w:val="bg-BG"/>
        </w:rPr>
        <w:t xml:space="preserve"> се свързват обикновено с моделите на миграция на рибите и техните </w:t>
      </w:r>
      <w:r w:rsidRPr="008D0417">
        <w:rPr>
          <w:rFonts w:eastAsia="Calibri"/>
          <w:lang w:val="bg-BG"/>
        </w:rPr>
        <w:t xml:space="preserve">концентрации (Михалев и </w:t>
      </w:r>
      <w:proofErr w:type="spellStart"/>
      <w:r w:rsidRPr="008D0417">
        <w:rPr>
          <w:rFonts w:eastAsia="Calibri"/>
          <w:lang w:val="bg-BG"/>
        </w:rPr>
        <w:t>сътр</w:t>
      </w:r>
      <w:proofErr w:type="spellEnd"/>
      <w:r w:rsidRPr="008D0417">
        <w:rPr>
          <w:rFonts w:eastAsia="Calibri"/>
          <w:lang w:val="bg-BG"/>
        </w:rPr>
        <w:t xml:space="preserve">. 2004, </w:t>
      </w:r>
      <w:proofErr w:type="spellStart"/>
      <w:r w:rsidRPr="008D0417">
        <w:rPr>
          <w:rFonts w:eastAsia="Calibri"/>
          <w:lang w:val="bg-BG"/>
        </w:rPr>
        <w:t>Dede</w:t>
      </w:r>
      <w:proofErr w:type="spellEnd"/>
      <w:r w:rsidRPr="008D0417">
        <w:rPr>
          <w:rFonts w:eastAsia="Calibri"/>
          <w:lang w:val="bg-BG"/>
        </w:rPr>
        <w:t xml:space="preserve">, </w:t>
      </w:r>
      <w:proofErr w:type="spellStart"/>
      <w:r w:rsidRPr="008D0417">
        <w:rPr>
          <w:rFonts w:eastAsia="Calibri"/>
          <w:lang w:val="bg-BG"/>
        </w:rPr>
        <w:t>Tonay</w:t>
      </w:r>
      <w:proofErr w:type="spellEnd"/>
      <w:r w:rsidRPr="008D0417">
        <w:rPr>
          <w:rFonts w:eastAsia="Calibri"/>
          <w:lang w:val="bg-BG"/>
        </w:rPr>
        <w:t xml:space="preserve"> 2010, </w:t>
      </w:r>
      <w:proofErr w:type="spellStart"/>
      <w:r w:rsidRPr="008D0417">
        <w:rPr>
          <w:rFonts w:eastAsia="Calibri"/>
          <w:lang w:val="bg-BG"/>
        </w:rPr>
        <w:t>Raykov</w:t>
      </w:r>
      <w:proofErr w:type="spellEnd"/>
      <w:r w:rsidRPr="008D0417">
        <w:rPr>
          <w:rFonts w:eastAsia="Calibri"/>
          <w:lang w:val="bg-BG"/>
        </w:rPr>
        <w:t xml:space="preserve">, </w:t>
      </w:r>
      <w:proofErr w:type="spellStart"/>
      <w:r w:rsidRPr="008D0417">
        <w:rPr>
          <w:rFonts w:eastAsia="Calibri"/>
          <w:lang w:val="bg-BG"/>
        </w:rPr>
        <w:t>Panayotova</w:t>
      </w:r>
      <w:proofErr w:type="spellEnd"/>
      <w:r w:rsidRPr="008D0417">
        <w:rPr>
          <w:rFonts w:eastAsia="Calibri"/>
          <w:lang w:val="bg-BG"/>
        </w:rPr>
        <w:t xml:space="preserve"> 2012), които зависят от сезонните температури на водното тяло, заедно с други </w:t>
      </w:r>
      <w:proofErr w:type="spellStart"/>
      <w:r w:rsidRPr="008D0417">
        <w:rPr>
          <w:rFonts w:eastAsia="Calibri"/>
          <w:lang w:val="bg-BG"/>
        </w:rPr>
        <w:t>абиотични</w:t>
      </w:r>
      <w:proofErr w:type="spellEnd"/>
      <w:r w:rsidRPr="008D0417">
        <w:rPr>
          <w:rFonts w:eastAsia="Calibri"/>
          <w:lang w:val="bg-BG"/>
        </w:rPr>
        <w:t xml:space="preserve"> и биотични фактори (BSC, 2008). Въпреки че често могат да бъдат свързвани с физически</w:t>
      </w:r>
      <w:r>
        <w:rPr>
          <w:rFonts w:eastAsia="Calibri"/>
          <w:lang w:val="bg-BG"/>
        </w:rPr>
        <w:t xml:space="preserve"> океанографски особености (дълбочина и температура на водата), вероятно обилието на плячката и нейните придвижвания са най-важните фактори при определяне наличието и </w:t>
      </w:r>
      <w:r w:rsidRPr="008D0417">
        <w:rPr>
          <w:rFonts w:eastAsia="Calibri"/>
          <w:lang w:val="bg-BG"/>
        </w:rPr>
        <w:t xml:space="preserve">придвижванията на </w:t>
      </w:r>
      <w:proofErr w:type="spellStart"/>
      <w:r w:rsidRPr="008D0417">
        <w:rPr>
          <w:rFonts w:eastAsia="Calibri"/>
          <w:lang w:val="bg-BG"/>
        </w:rPr>
        <w:t>китоподобните</w:t>
      </w:r>
      <w:proofErr w:type="spellEnd"/>
      <w:r w:rsidRPr="008D0417">
        <w:rPr>
          <w:rFonts w:eastAsia="Calibri"/>
          <w:lang w:val="bg-BG"/>
        </w:rPr>
        <w:t xml:space="preserve"> (</w:t>
      </w:r>
      <w:proofErr w:type="spellStart"/>
      <w:r w:rsidRPr="008D0417">
        <w:rPr>
          <w:rFonts w:eastAsia="Calibri"/>
          <w:lang w:val="bg-BG"/>
        </w:rPr>
        <w:t>Gaskin</w:t>
      </w:r>
      <w:proofErr w:type="spellEnd"/>
      <w:r w:rsidRPr="008D0417">
        <w:rPr>
          <w:rFonts w:eastAsia="Calibri"/>
          <w:lang w:val="bg-BG"/>
        </w:rPr>
        <w:t xml:space="preserve"> 1982, </w:t>
      </w:r>
      <w:proofErr w:type="spellStart"/>
      <w:r w:rsidRPr="008D0417">
        <w:rPr>
          <w:rFonts w:eastAsia="Calibri"/>
          <w:lang w:val="bg-BG"/>
        </w:rPr>
        <w:t>Evans</w:t>
      </w:r>
      <w:proofErr w:type="spellEnd"/>
      <w:r w:rsidRPr="008D0417">
        <w:rPr>
          <w:rFonts w:eastAsia="Calibri"/>
          <w:lang w:val="bg-BG"/>
        </w:rPr>
        <w:t xml:space="preserve"> 1987, </w:t>
      </w:r>
      <w:proofErr w:type="spellStart"/>
      <w:r w:rsidRPr="008D0417">
        <w:rPr>
          <w:rFonts w:eastAsia="Calibri"/>
          <w:lang w:val="bg-BG"/>
        </w:rPr>
        <w:t>Nøttestad</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xml:space="preserve">. 2014). Понастоящем се използват различни математически модели, които включват параметри като дълбочина и температура на морската повърхност, като фактори за прогнозиране разпространението на трите вида </w:t>
      </w:r>
      <w:proofErr w:type="spellStart"/>
      <w:r w:rsidRPr="008D0417">
        <w:rPr>
          <w:rFonts w:eastAsia="Calibri"/>
          <w:lang w:val="bg-BG"/>
        </w:rPr>
        <w:t>китоподобни</w:t>
      </w:r>
      <w:proofErr w:type="spellEnd"/>
      <w:r w:rsidRPr="008D0417">
        <w:rPr>
          <w:rFonts w:eastAsia="Calibri"/>
          <w:lang w:val="bg-BG"/>
        </w:rPr>
        <w:t>. Такъв Генерализиран адитивен модел (GAM) е примерно приложен (</w:t>
      </w:r>
      <w:proofErr w:type="spellStart"/>
      <w:r w:rsidRPr="008D0417">
        <w:rPr>
          <w:rFonts w:eastAsia="Calibri"/>
          <w:lang w:val="bg-BG"/>
        </w:rPr>
        <w:t>Sanchez-Cabanes</w:t>
      </w:r>
      <w:proofErr w:type="spellEnd"/>
      <w:r w:rsidRPr="008D0417">
        <w:rPr>
          <w:rFonts w:eastAsia="Calibri"/>
          <w:lang w:val="bg-BG"/>
        </w:rPr>
        <w:t xml:space="preserve"> et.al, 2017) за Черно море и показва силен тренд за </w:t>
      </w:r>
      <w:proofErr w:type="spellStart"/>
      <w:r w:rsidRPr="008D0417">
        <w:rPr>
          <w:rFonts w:eastAsia="Calibri"/>
          <w:lang w:val="bg-BG"/>
        </w:rPr>
        <w:t>афалите</w:t>
      </w:r>
      <w:proofErr w:type="spellEnd"/>
      <w:r w:rsidRPr="008D0417">
        <w:rPr>
          <w:rFonts w:eastAsia="Calibri"/>
          <w:lang w:val="bg-BG"/>
        </w:rPr>
        <w:t xml:space="preserve"> и морските свине да се придвижват и обитават плитки води в </w:t>
      </w:r>
      <w:proofErr w:type="spellStart"/>
      <w:r w:rsidRPr="008D0417">
        <w:rPr>
          <w:rFonts w:eastAsia="Calibri"/>
          <w:lang w:val="bg-BG"/>
        </w:rPr>
        <w:t>шелфовата</w:t>
      </w:r>
      <w:proofErr w:type="spellEnd"/>
      <w:r w:rsidRPr="008D0417">
        <w:rPr>
          <w:rFonts w:eastAsia="Calibri"/>
          <w:lang w:val="bg-BG"/>
        </w:rPr>
        <w:t xml:space="preserve"> зона (съответно дълбочини под 250 м и 200 м), като последните имат предпочитания към относително по-студени води отколкото първите. Обикновените делфини се срещат във води с още по-ниски температури на водата, в сравнение с другите два вида, и са на най-големи дълбочини (50-2250 м).</w:t>
      </w:r>
    </w:p>
    <w:p w14:paraId="3A8AD6A1" w14:textId="77777777" w:rsidR="002C70FA" w:rsidRDefault="00F5568F" w:rsidP="0012396A">
      <w:pPr>
        <w:spacing w:after="120"/>
        <w:jc w:val="both"/>
        <w:rPr>
          <w:rFonts w:eastAsia="Calibri"/>
          <w:lang w:val="bg-BG"/>
        </w:rPr>
      </w:pPr>
      <w:r>
        <w:rPr>
          <w:rFonts w:eastAsia="Calibri"/>
          <w:lang w:val="bg-BG"/>
        </w:rPr>
        <w:t>Сезонността е много важен фактор, когато се изследва модела на миграции и разпространение, но понастоящем липсват  проучвания, които да включват сравними, непрекъснати данни през последователни сезони за нашата акватория, както впрочем е и за други черноморски участъци.</w:t>
      </w:r>
    </w:p>
    <w:p w14:paraId="7B58AB5D" w14:textId="77777777" w:rsidR="002C70FA" w:rsidRDefault="00F5568F" w:rsidP="0012396A">
      <w:pPr>
        <w:spacing w:after="120"/>
        <w:jc w:val="both"/>
        <w:rPr>
          <w:rFonts w:eastAsia="Calibri"/>
          <w:lang w:val="bg-BG"/>
        </w:rPr>
      </w:pPr>
      <w:r>
        <w:rPr>
          <w:rFonts w:eastAsia="Calibri"/>
          <w:lang w:val="bg-BG"/>
        </w:rPr>
        <w:lastRenderedPageBreak/>
        <w:t xml:space="preserve">През зимните месеци стадата на обикновения делфин се концентрират предимно в районите, където зимува най-многочисленият за басейна вид риба – черноморската хамсия, </w:t>
      </w:r>
      <w:proofErr w:type="spellStart"/>
      <w:r>
        <w:rPr>
          <w:rFonts w:eastAsia="Calibri"/>
          <w:i/>
          <w:lang w:val="bg-BG"/>
        </w:rPr>
        <w:t>Engraulis</w:t>
      </w:r>
      <w:proofErr w:type="spellEnd"/>
      <w:r>
        <w:rPr>
          <w:rFonts w:eastAsia="Calibri"/>
          <w:i/>
          <w:lang w:val="bg-BG"/>
        </w:rPr>
        <w:t xml:space="preserve"> </w:t>
      </w:r>
      <w:proofErr w:type="spellStart"/>
      <w:r>
        <w:rPr>
          <w:rFonts w:eastAsia="Calibri"/>
          <w:i/>
          <w:lang w:val="bg-BG"/>
        </w:rPr>
        <w:t>encrasicolus</w:t>
      </w:r>
      <w:proofErr w:type="spellEnd"/>
      <w:r>
        <w:rPr>
          <w:rFonts w:eastAsia="Calibri"/>
          <w:i/>
          <w:lang w:val="bg-BG"/>
        </w:rPr>
        <w:t xml:space="preserve">, </w:t>
      </w:r>
      <w:r>
        <w:rPr>
          <w:rFonts w:eastAsia="Calibri"/>
          <w:lang w:val="bg-BG"/>
        </w:rPr>
        <w:t>по</w:t>
      </w:r>
      <w:r>
        <w:rPr>
          <w:rFonts w:eastAsia="Calibri"/>
          <w:i/>
          <w:lang w:val="bg-BG"/>
        </w:rPr>
        <w:t xml:space="preserve"> </w:t>
      </w:r>
      <w:r>
        <w:rPr>
          <w:rFonts w:eastAsia="Calibri"/>
          <w:lang w:val="bg-BG"/>
        </w:rPr>
        <w:t xml:space="preserve">анадолското крайбрежие, кавказкото и кримското крайбрежия (Николов, 1963а). През този период те се придържат много близо до брега. </w:t>
      </w:r>
    </w:p>
    <w:p w14:paraId="13B2F690" w14:textId="77777777" w:rsidR="002C70FA" w:rsidRDefault="00F5568F" w:rsidP="0012396A">
      <w:pPr>
        <w:spacing w:after="120"/>
        <w:jc w:val="both"/>
        <w:rPr>
          <w:rFonts w:eastAsia="Calibri"/>
          <w:lang w:val="bg-BG"/>
        </w:rPr>
      </w:pPr>
      <w:r>
        <w:rPr>
          <w:rFonts w:eastAsia="Calibri"/>
          <w:lang w:val="bg-BG"/>
        </w:rPr>
        <w:t xml:space="preserve">Пролетно-лятното придвижване на обикновения делфин в северозападната част на Черно море, включително и пред българския бряг, се обяснява с търсенето на храна и намирането и под формата на плътни струпвания на </w:t>
      </w:r>
      <w:proofErr w:type="spellStart"/>
      <w:r>
        <w:rPr>
          <w:rFonts w:eastAsia="Calibri"/>
          <w:lang w:val="bg-BG"/>
        </w:rPr>
        <w:t>трицона</w:t>
      </w:r>
      <w:proofErr w:type="spellEnd"/>
      <w:r>
        <w:rPr>
          <w:rFonts w:eastAsia="Calibri"/>
          <w:lang w:val="bg-BG"/>
        </w:rPr>
        <w:t xml:space="preserve">, </w:t>
      </w:r>
      <w:proofErr w:type="spellStart"/>
      <w:r>
        <w:rPr>
          <w:rFonts w:eastAsia="Calibri"/>
          <w:i/>
          <w:lang w:val="bg-BG"/>
        </w:rPr>
        <w:t>Spratttus</w:t>
      </w:r>
      <w:proofErr w:type="spellEnd"/>
      <w:r>
        <w:rPr>
          <w:rFonts w:eastAsia="Calibri"/>
          <w:i/>
          <w:lang w:val="bg-BG"/>
        </w:rPr>
        <w:t xml:space="preserve"> </w:t>
      </w:r>
      <w:proofErr w:type="spellStart"/>
      <w:r>
        <w:rPr>
          <w:rFonts w:eastAsia="Calibri"/>
          <w:i/>
          <w:lang w:val="bg-BG"/>
        </w:rPr>
        <w:t>sprattus</w:t>
      </w:r>
      <w:proofErr w:type="spellEnd"/>
      <w:r>
        <w:rPr>
          <w:rFonts w:eastAsia="Calibri"/>
          <w:lang w:val="bg-BG"/>
        </w:rPr>
        <w:t xml:space="preserve"> (</w:t>
      </w:r>
      <w:proofErr w:type="spellStart"/>
      <w:r>
        <w:rPr>
          <w:rFonts w:eastAsia="Calibri"/>
          <w:lang w:val="bg-BG"/>
        </w:rPr>
        <w:t>Гептнер</w:t>
      </w:r>
      <w:proofErr w:type="spellEnd"/>
      <w:r>
        <w:rPr>
          <w:rFonts w:eastAsia="Calibri"/>
          <w:lang w:val="bg-BG"/>
        </w:rPr>
        <w:t xml:space="preserve"> и др. 1976; </w:t>
      </w:r>
      <w:proofErr w:type="spellStart"/>
      <w:r>
        <w:rPr>
          <w:rFonts w:eastAsia="Calibri"/>
          <w:lang w:val="bg-BG"/>
        </w:rPr>
        <w:t>Бушуев</w:t>
      </w:r>
      <w:proofErr w:type="spellEnd"/>
      <w:r>
        <w:rPr>
          <w:rFonts w:eastAsia="Calibri"/>
          <w:lang w:val="bg-BG"/>
        </w:rPr>
        <w:t xml:space="preserve">, 2000). Други видове, които способстват за привличането на обикновения делфин тук са стадните видове риби – отново хамсията, карагьоза, </w:t>
      </w:r>
      <w:proofErr w:type="spellStart"/>
      <w:r>
        <w:rPr>
          <w:rFonts w:eastAsia="Calibri"/>
          <w:i/>
          <w:lang w:val="bg-BG"/>
        </w:rPr>
        <w:t>Alosa</w:t>
      </w:r>
      <w:proofErr w:type="spellEnd"/>
      <w:r>
        <w:rPr>
          <w:rFonts w:eastAsia="Calibri"/>
          <w:i/>
          <w:lang w:val="bg-BG"/>
        </w:rPr>
        <w:t xml:space="preserve"> </w:t>
      </w:r>
      <w:proofErr w:type="spellStart"/>
      <w:r>
        <w:rPr>
          <w:rFonts w:eastAsia="Calibri"/>
          <w:i/>
          <w:lang w:val="bg-BG"/>
        </w:rPr>
        <w:t>immaculata</w:t>
      </w:r>
      <w:proofErr w:type="spellEnd"/>
      <w:r>
        <w:rPr>
          <w:rFonts w:eastAsia="Calibri"/>
          <w:lang w:val="bg-BG"/>
        </w:rPr>
        <w:t xml:space="preserve"> и сафридът, </w:t>
      </w:r>
      <w:proofErr w:type="spellStart"/>
      <w:r>
        <w:rPr>
          <w:rFonts w:eastAsia="Calibri"/>
          <w:i/>
          <w:lang w:val="bg-BG"/>
        </w:rPr>
        <w:t>Trachurus</w:t>
      </w:r>
      <w:proofErr w:type="spellEnd"/>
      <w:r>
        <w:rPr>
          <w:rFonts w:eastAsia="Calibri"/>
          <w:i/>
          <w:lang w:val="bg-BG"/>
        </w:rPr>
        <w:t xml:space="preserve"> </w:t>
      </w:r>
      <w:proofErr w:type="spellStart"/>
      <w:r>
        <w:rPr>
          <w:rFonts w:eastAsia="Calibri"/>
          <w:i/>
          <w:lang w:val="bg-BG"/>
        </w:rPr>
        <w:t>mediterraneus</w:t>
      </w:r>
      <w:proofErr w:type="spellEnd"/>
      <w:r>
        <w:rPr>
          <w:rFonts w:eastAsia="Calibri"/>
          <w:lang w:val="bg-BG"/>
        </w:rPr>
        <w:t xml:space="preserve"> (</w:t>
      </w:r>
      <w:proofErr w:type="spellStart"/>
      <w:r>
        <w:rPr>
          <w:rFonts w:eastAsia="Calibri"/>
          <w:lang w:val="bg-BG"/>
        </w:rPr>
        <w:t>Бушуев</w:t>
      </w:r>
      <w:proofErr w:type="spellEnd"/>
      <w:r>
        <w:rPr>
          <w:rFonts w:eastAsia="Calibri"/>
          <w:lang w:val="bg-BG"/>
        </w:rPr>
        <w:t xml:space="preserve"> и др., 2001). </w:t>
      </w:r>
    </w:p>
    <w:p w14:paraId="53A9BBD1" w14:textId="77777777" w:rsidR="002C70FA" w:rsidRDefault="00F5568F" w:rsidP="0012396A">
      <w:pPr>
        <w:spacing w:after="120"/>
        <w:jc w:val="both"/>
        <w:rPr>
          <w:rFonts w:eastAsia="Calibri"/>
          <w:lang w:val="bg-BG"/>
        </w:rPr>
      </w:pPr>
      <w:r>
        <w:rPr>
          <w:rFonts w:eastAsia="Calibri"/>
          <w:lang w:val="bg-BG"/>
        </w:rPr>
        <w:t xml:space="preserve">Наблюденията върху сезонните миграции през 1950-те – 1960-те години се отнасят в повечето случаи общо за трите вида </w:t>
      </w:r>
      <w:proofErr w:type="spellStart"/>
      <w:r>
        <w:rPr>
          <w:rFonts w:eastAsia="Calibri"/>
          <w:lang w:val="bg-BG"/>
        </w:rPr>
        <w:t>китоподобни</w:t>
      </w:r>
      <w:proofErr w:type="spellEnd"/>
      <w:r>
        <w:rPr>
          <w:rFonts w:eastAsia="Calibri"/>
          <w:lang w:val="bg-BG"/>
        </w:rPr>
        <w:t xml:space="preserve"> (Николов, 1963а). Те се появяват редовно, първоначално в най-южните райони на България (река Резовска – </w:t>
      </w:r>
      <w:proofErr w:type="spellStart"/>
      <w:r>
        <w:rPr>
          <w:rFonts w:eastAsia="Calibri"/>
          <w:lang w:val="bg-BG"/>
        </w:rPr>
        <w:t>н.Маслен</w:t>
      </w:r>
      <w:proofErr w:type="spellEnd"/>
      <w:r>
        <w:rPr>
          <w:rFonts w:eastAsia="Calibri"/>
          <w:lang w:val="bg-BG"/>
        </w:rPr>
        <w:t xml:space="preserve"> нос) по време на пролетните миграции (март-април, а в някои години февруари) (Николов, 1963а). Стадата обикновено са забелязвани на 10-20 мили от брега, но в някои години, поради климатични причини и/или вероятно във връзка със схемата на миграционния път на рибите, те се откриват на 40-50 мили от брега. С напредването на сезона, разпределението на </w:t>
      </w:r>
      <w:proofErr w:type="spellStart"/>
      <w:r>
        <w:rPr>
          <w:rFonts w:eastAsia="Calibri"/>
          <w:lang w:val="bg-BG"/>
        </w:rPr>
        <w:t>китоподобните</w:t>
      </w:r>
      <w:proofErr w:type="spellEnd"/>
      <w:r>
        <w:rPr>
          <w:rFonts w:eastAsia="Calibri"/>
          <w:lang w:val="bg-BG"/>
        </w:rPr>
        <w:t xml:space="preserve"> се измества към по-дълбоки води на морето и на север на 40-90 мили от брега, което е свързано с периода на размножаване и раждане. Тук те образуват по-големи струпвания - до няколко хиляди животни. Хамсията, поради активния размножителен процес, и </w:t>
      </w:r>
      <w:proofErr w:type="spellStart"/>
      <w:r>
        <w:rPr>
          <w:rFonts w:eastAsia="Calibri"/>
          <w:lang w:val="bg-BG"/>
        </w:rPr>
        <w:t>трицоната</w:t>
      </w:r>
      <w:proofErr w:type="spellEnd"/>
      <w:r>
        <w:rPr>
          <w:rFonts w:eastAsia="Calibri"/>
          <w:lang w:val="bg-BG"/>
        </w:rPr>
        <w:t xml:space="preserve">, поради интензивното си отхранване, вече са заели по-отдалечени от брега морски райони (Николов, 1963б). През есента </w:t>
      </w:r>
      <w:proofErr w:type="spellStart"/>
      <w:r>
        <w:rPr>
          <w:rFonts w:eastAsia="Calibri"/>
          <w:lang w:val="bg-BG"/>
        </w:rPr>
        <w:t>китоподобните</w:t>
      </w:r>
      <w:proofErr w:type="spellEnd"/>
      <w:r>
        <w:rPr>
          <w:rFonts w:eastAsia="Calibri"/>
          <w:lang w:val="bg-BG"/>
        </w:rPr>
        <w:t xml:space="preserve"> предприемат  обратната миграция по същия маршрут (Николов, 1963a, б). </w:t>
      </w:r>
    </w:p>
    <w:p w14:paraId="31972209" w14:textId="77777777" w:rsidR="002C70FA" w:rsidRPr="008D0417" w:rsidRDefault="00F5568F" w:rsidP="0012396A">
      <w:pPr>
        <w:spacing w:after="120"/>
        <w:jc w:val="both"/>
        <w:rPr>
          <w:rFonts w:eastAsia="Calibri"/>
          <w:lang w:val="bg-BG"/>
        </w:rPr>
      </w:pPr>
      <w:r>
        <w:rPr>
          <w:rFonts w:eastAsia="Calibri"/>
          <w:lang w:val="bg-BG"/>
        </w:rPr>
        <w:t xml:space="preserve">Изследванията на ИРР-Варна през периода 1992-1995г. (Станев, 1996) показват, че по време на миграцията, обикновените делфини са относително близо до брега при отдалеченост 8-17 мили. Морските свине се придържат към близката крайбрежна зона на 2-4 мили от брега, като през пролетта и лятото разпространението остава същото. Относно </w:t>
      </w:r>
      <w:proofErr w:type="spellStart"/>
      <w:r>
        <w:rPr>
          <w:rFonts w:eastAsia="Calibri"/>
          <w:lang w:val="bg-BG"/>
        </w:rPr>
        <w:t>афалите</w:t>
      </w:r>
      <w:proofErr w:type="spellEnd"/>
      <w:r>
        <w:rPr>
          <w:rFonts w:eastAsia="Calibri"/>
          <w:lang w:val="bg-BG"/>
        </w:rPr>
        <w:t xml:space="preserve"> се приема, че те мигрират в български води от югоизток и североизток.</w:t>
      </w:r>
      <w:r>
        <w:rPr>
          <w:rFonts w:eastAsia="Calibri"/>
          <w:i/>
          <w:lang w:val="bg-BG"/>
        </w:rPr>
        <w:t xml:space="preserve"> </w:t>
      </w:r>
      <w:r w:rsidRPr="008D0417">
        <w:rPr>
          <w:rFonts w:eastAsia="Calibri"/>
          <w:lang w:val="bg-BG"/>
        </w:rPr>
        <w:t>(</w:t>
      </w:r>
      <w:proofErr w:type="spellStart"/>
      <w:r w:rsidRPr="008D0417">
        <w:rPr>
          <w:rFonts w:eastAsia="Calibri"/>
          <w:lang w:val="bg-BG"/>
        </w:rPr>
        <w:t>Birkun</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xml:space="preserve">., 2014). В началото на своя ход в българската акватория </w:t>
      </w:r>
      <w:proofErr w:type="spellStart"/>
      <w:r w:rsidRPr="008D0417">
        <w:rPr>
          <w:rFonts w:eastAsia="Calibri"/>
          <w:lang w:val="bg-BG"/>
        </w:rPr>
        <w:t>афалите</w:t>
      </w:r>
      <w:proofErr w:type="spellEnd"/>
      <w:r w:rsidRPr="008D0417">
        <w:rPr>
          <w:rFonts w:eastAsia="Calibri"/>
          <w:lang w:val="bg-BG"/>
        </w:rPr>
        <w:t xml:space="preserve"> се движат сравнително близо, на 5-10 мили от брега. През летните месеци, юни-юли, тяхното разпространение се разширява до 5-25 мили (</w:t>
      </w:r>
      <w:proofErr w:type="spellStart"/>
      <w:r w:rsidRPr="008D0417">
        <w:rPr>
          <w:rFonts w:eastAsia="Calibri"/>
          <w:lang w:val="bg-BG"/>
        </w:rPr>
        <w:t>Mihaylov</w:t>
      </w:r>
      <w:proofErr w:type="spellEnd"/>
      <w:r w:rsidRPr="008D0417">
        <w:rPr>
          <w:rFonts w:eastAsia="Calibri"/>
          <w:lang w:val="bg-BG"/>
        </w:rPr>
        <w:t xml:space="preserve">, 2011 ) или остава в рамките на 5-10 мили (Станев, 1996). </w:t>
      </w:r>
    </w:p>
    <w:p w14:paraId="0E017655" w14:textId="1513E1E9" w:rsidR="002C70FA" w:rsidRDefault="00F5568F" w:rsidP="0012396A">
      <w:pPr>
        <w:spacing w:after="120"/>
        <w:jc w:val="both"/>
        <w:rPr>
          <w:rFonts w:eastAsia="Calibri"/>
          <w:lang w:val="bg-BG"/>
        </w:rPr>
      </w:pPr>
      <w:r>
        <w:rPr>
          <w:rFonts w:eastAsia="Calibri"/>
          <w:lang w:val="bg-BG"/>
        </w:rPr>
        <w:t xml:space="preserve">По време на теренните наблюдения с морски съд в Изключителната икономическа зона (ИИЗ) и териториалните води през ноември-декември 2014г. стада от </w:t>
      </w:r>
      <w:proofErr w:type="spellStart"/>
      <w:r>
        <w:rPr>
          <w:rFonts w:eastAsia="Calibri"/>
          <w:i/>
          <w:lang w:val="bg-BG"/>
        </w:rPr>
        <w:t>Delphinus</w:t>
      </w:r>
      <w:proofErr w:type="spellEnd"/>
      <w:r>
        <w:rPr>
          <w:rFonts w:eastAsia="Calibri"/>
          <w:i/>
          <w:lang w:val="bg-BG"/>
        </w:rPr>
        <w:t xml:space="preserve"> </w:t>
      </w:r>
      <w:proofErr w:type="spellStart"/>
      <w:r>
        <w:rPr>
          <w:rFonts w:eastAsia="Calibri"/>
          <w:i/>
          <w:lang w:val="bg-BG"/>
        </w:rPr>
        <w:t>delphis</w:t>
      </w:r>
      <w:proofErr w:type="spellEnd"/>
      <w:r>
        <w:rPr>
          <w:rFonts w:eastAsia="Calibri"/>
          <w:lang w:val="bg-BG"/>
        </w:rPr>
        <w:t xml:space="preserve"> се откриват, относително равномерно по цялото българско крайбрежие, далеч от брега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rFonts w:eastAsia="Calibri"/>
          <w:lang w:val="bg-BG"/>
        </w:rPr>
        <w:t xml:space="preserve">). Те са регистрирани </w:t>
      </w:r>
      <w:r w:rsidR="00C0528F">
        <w:rPr>
          <w:rFonts w:eastAsia="Calibri"/>
          <w:lang w:val="bg-BG"/>
        </w:rPr>
        <w:t>извън пределите на териториалните води</w:t>
      </w:r>
      <w:r>
        <w:rPr>
          <w:rFonts w:eastAsia="Calibri"/>
          <w:lang w:val="bg-BG"/>
        </w:rPr>
        <w:t xml:space="preserve"> (Виж Фиг. 1</w:t>
      </w:r>
      <w:r w:rsidR="001E762F">
        <w:rPr>
          <w:rFonts w:eastAsia="Calibri"/>
          <w:lang w:val="bg-BG"/>
        </w:rPr>
        <w:t>7</w:t>
      </w:r>
      <w:r>
        <w:rPr>
          <w:rFonts w:eastAsia="Calibri"/>
          <w:lang w:val="bg-BG"/>
        </w:rPr>
        <w:t>, 4.3 Разпространение).</w:t>
      </w:r>
    </w:p>
    <w:p w14:paraId="69256428" w14:textId="77777777" w:rsidR="002C70FA" w:rsidRDefault="00F5568F" w:rsidP="0012396A">
      <w:pPr>
        <w:spacing w:after="120"/>
        <w:jc w:val="both"/>
        <w:rPr>
          <w:rFonts w:eastAsia="Calibri"/>
        </w:rPr>
      </w:pPr>
      <w:r>
        <w:rPr>
          <w:rFonts w:eastAsia="Calibri"/>
          <w:lang w:val="bg-BG"/>
        </w:rPr>
        <w:t xml:space="preserve">Такива изключително високи </w:t>
      </w:r>
      <w:proofErr w:type="spellStart"/>
      <w:r>
        <w:rPr>
          <w:rFonts w:eastAsia="Calibri"/>
          <w:lang w:val="bg-BG"/>
        </w:rPr>
        <w:t>популационни</w:t>
      </w:r>
      <w:proofErr w:type="spellEnd"/>
      <w:r>
        <w:rPr>
          <w:rFonts w:eastAsia="Calibri"/>
          <w:lang w:val="bg-BG"/>
        </w:rPr>
        <w:t xml:space="preserve"> показатели (плътност - 5.7 екз./км</w:t>
      </w:r>
      <w:r>
        <w:rPr>
          <w:rFonts w:eastAsia="Calibri"/>
          <w:vertAlign w:val="superscript"/>
          <w:lang w:val="bg-BG"/>
        </w:rPr>
        <w:t>2</w:t>
      </w:r>
      <w:r>
        <w:rPr>
          <w:rFonts w:eastAsia="Calibri"/>
          <w:lang w:val="bg-BG"/>
        </w:rPr>
        <w:t xml:space="preserve"> и абсолютна численост в ИИЗ от порядъка на 160 хил. екз.) за Черно море могат да се обяснят със сезонната миграция на животните от северните райони към районите на </w:t>
      </w:r>
      <w:r>
        <w:rPr>
          <w:rFonts w:eastAsia="Calibri"/>
          <w:lang w:val="bg-BG"/>
        </w:rPr>
        <w:lastRenderedPageBreak/>
        <w:t xml:space="preserve">зимуване. Едновременно с миграцията обикновените делфини се отхранват активно, следвайки концентрациите на </w:t>
      </w:r>
      <w:proofErr w:type="spellStart"/>
      <w:r>
        <w:rPr>
          <w:rFonts w:eastAsia="Calibri"/>
          <w:lang w:val="bg-BG"/>
        </w:rPr>
        <w:t>трицона</w:t>
      </w:r>
      <w:proofErr w:type="spellEnd"/>
      <w:r>
        <w:rPr>
          <w:rFonts w:eastAsia="Calibri"/>
          <w:lang w:val="bg-BG"/>
        </w:rPr>
        <w:t xml:space="preserve"> и хамсия. В потвърждение на тази хипотеза са откритите на палубата изхвърлени от вълните малки риби (</w:t>
      </w:r>
      <w:proofErr w:type="spellStart"/>
      <w:r>
        <w:rPr>
          <w:rFonts w:eastAsia="Calibri"/>
          <w:lang w:val="bg-BG"/>
        </w:rPr>
        <w:t>еднолетки</w:t>
      </w:r>
      <w:proofErr w:type="spellEnd"/>
      <w:r>
        <w:rPr>
          <w:rFonts w:eastAsia="Calibri"/>
          <w:lang w:val="bg-BG"/>
        </w:rPr>
        <w:t xml:space="preserve"> (0+ г.), поколение на 2014г.) на </w:t>
      </w:r>
      <w:proofErr w:type="spellStart"/>
      <w:r>
        <w:rPr>
          <w:rFonts w:eastAsia="Calibri"/>
          <w:lang w:val="bg-BG"/>
        </w:rPr>
        <w:t>трицоната</w:t>
      </w:r>
      <w:proofErr w:type="spellEnd"/>
      <w:r>
        <w:rPr>
          <w:rFonts w:eastAsia="Calibri"/>
          <w:lang w:val="bg-BG"/>
        </w:rPr>
        <w:t xml:space="preserve"> и хамсията.</w:t>
      </w:r>
      <w:r>
        <w:rPr>
          <w:rFonts w:eastAsia="Calibri"/>
          <w:b/>
          <w:bCs/>
        </w:rPr>
        <w:t xml:space="preserve"> </w:t>
      </w:r>
    </w:p>
    <w:p w14:paraId="5A804518" w14:textId="77777777" w:rsidR="002C70FA" w:rsidRDefault="00F5568F" w:rsidP="0012396A">
      <w:pPr>
        <w:spacing w:after="120"/>
        <w:jc w:val="both"/>
        <w:rPr>
          <w:rFonts w:eastAsia="Calibri"/>
          <w:lang w:val="ru-RU"/>
        </w:rPr>
      </w:pPr>
      <w:r>
        <w:rPr>
          <w:rFonts w:eastAsia="Calibri"/>
          <w:lang w:val="ru-RU"/>
        </w:rPr>
        <w:t xml:space="preserve">По </w:t>
      </w:r>
      <w:proofErr w:type="spellStart"/>
      <w:r>
        <w:rPr>
          <w:rFonts w:eastAsia="Calibri"/>
          <w:lang w:val="ru-RU"/>
        </w:rPr>
        <w:t>време</w:t>
      </w:r>
      <w:proofErr w:type="spellEnd"/>
      <w:r>
        <w:rPr>
          <w:rFonts w:eastAsia="Calibri"/>
          <w:lang w:val="ru-RU"/>
        </w:rPr>
        <w:t xml:space="preserve"> на </w:t>
      </w:r>
      <w:proofErr w:type="spellStart"/>
      <w:r>
        <w:rPr>
          <w:rFonts w:eastAsia="Calibri"/>
          <w:lang w:val="ru-RU"/>
        </w:rPr>
        <w:t>сезонните</w:t>
      </w:r>
      <w:proofErr w:type="spellEnd"/>
      <w:r>
        <w:rPr>
          <w:rFonts w:eastAsia="Calibri"/>
          <w:lang w:val="ru-RU"/>
        </w:rPr>
        <w:t xml:space="preserve"> миграции </w:t>
      </w:r>
      <w:proofErr w:type="spellStart"/>
      <w:r>
        <w:rPr>
          <w:rFonts w:eastAsia="Calibri"/>
          <w:lang w:val="ru-RU"/>
        </w:rPr>
        <w:t>животните</w:t>
      </w:r>
      <w:proofErr w:type="spellEnd"/>
      <w:r>
        <w:rPr>
          <w:rFonts w:eastAsia="Calibri"/>
          <w:lang w:val="ru-RU"/>
        </w:rPr>
        <w:t xml:space="preserve"> </w:t>
      </w:r>
      <w:proofErr w:type="spellStart"/>
      <w:r>
        <w:rPr>
          <w:rFonts w:eastAsia="Calibri"/>
          <w:lang w:val="ru-RU"/>
        </w:rPr>
        <w:t>могат</w:t>
      </w:r>
      <w:proofErr w:type="spellEnd"/>
      <w:r>
        <w:rPr>
          <w:rFonts w:eastAsia="Calibri"/>
          <w:lang w:val="ru-RU"/>
        </w:rPr>
        <w:t xml:space="preserve"> да </w:t>
      </w:r>
      <w:proofErr w:type="spellStart"/>
      <w:r>
        <w:rPr>
          <w:rFonts w:eastAsia="Calibri"/>
          <w:lang w:val="ru-RU"/>
        </w:rPr>
        <w:t>образуват</w:t>
      </w:r>
      <w:proofErr w:type="spellEnd"/>
      <w:r>
        <w:rPr>
          <w:rFonts w:eastAsia="Calibri"/>
          <w:lang w:val="ru-RU"/>
        </w:rPr>
        <w:t xml:space="preserve"> </w:t>
      </w:r>
      <w:proofErr w:type="spellStart"/>
      <w:r>
        <w:rPr>
          <w:rFonts w:eastAsia="Calibri"/>
          <w:lang w:val="ru-RU"/>
        </w:rPr>
        <w:t>големи</w:t>
      </w:r>
      <w:proofErr w:type="spellEnd"/>
      <w:r>
        <w:rPr>
          <w:rFonts w:eastAsia="Calibri"/>
          <w:lang w:val="ru-RU"/>
        </w:rPr>
        <w:t xml:space="preserve"> </w:t>
      </w:r>
      <w:proofErr w:type="spellStart"/>
      <w:r>
        <w:rPr>
          <w:rFonts w:eastAsia="Calibri"/>
          <w:lang w:val="ru-RU"/>
        </w:rPr>
        <w:t>струпвания</w:t>
      </w:r>
      <w:proofErr w:type="spellEnd"/>
      <w:r>
        <w:rPr>
          <w:rFonts w:eastAsia="Calibri"/>
          <w:lang w:val="ru-RU"/>
        </w:rPr>
        <w:t xml:space="preserve"> от сто и </w:t>
      </w:r>
      <w:proofErr w:type="spellStart"/>
      <w:r>
        <w:rPr>
          <w:rFonts w:eastAsia="Calibri"/>
          <w:lang w:val="ru-RU"/>
        </w:rPr>
        <w:t>повече</w:t>
      </w:r>
      <w:proofErr w:type="spellEnd"/>
      <w:r>
        <w:rPr>
          <w:rFonts w:eastAsia="Calibri"/>
          <w:lang w:val="ru-RU"/>
        </w:rPr>
        <w:t xml:space="preserve"> </w:t>
      </w:r>
      <w:proofErr w:type="spellStart"/>
      <w:r>
        <w:rPr>
          <w:rFonts w:eastAsia="Calibri"/>
          <w:lang w:val="ru-RU"/>
        </w:rPr>
        <w:t>индивиди</w:t>
      </w:r>
      <w:proofErr w:type="spellEnd"/>
      <w:r>
        <w:rPr>
          <w:rFonts w:eastAsia="Calibri"/>
          <w:lang w:val="ru-RU"/>
        </w:rPr>
        <w:t xml:space="preserve">. </w:t>
      </w:r>
      <w:proofErr w:type="spellStart"/>
      <w:r>
        <w:rPr>
          <w:rFonts w:eastAsia="Calibri"/>
          <w:lang w:val="ru-RU"/>
        </w:rPr>
        <w:t>Такъв</w:t>
      </w:r>
      <w:proofErr w:type="spellEnd"/>
      <w:r>
        <w:rPr>
          <w:rFonts w:eastAsia="Calibri"/>
          <w:lang w:val="ru-RU"/>
        </w:rPr>
        <w:t xml:space="preserve"> е </w:t>
      </w:r>
      <w:proofErr w:type="spellStart"/>
      <w:r>
        <w:rPr>
          <w:rFonts w:eastAsia="Calibri"/>
          <w:lang w:val="ru-RU"/>
        </w:rPr>
        <w:t>случаят</w:t>
      </w:r>
      <w:proofErr w:type="spellEnd"/>
      <w:r>
        <w:rPr>
          <w:rFonts w:eastAsia="Calibri"/>
          <w:lang w:val="ru-RU"/>
        </w:rPr>
        <w:t xml:space="preserve"> </w:t>
      </w:r>
      <w:proofErr w:type="spellStart"/>
      <w:r>
        <w:rPr>
          <w:rFonts w:eastAsia="Calibri"/>
          <w:lang w:val="ru-RU"/>
        </w:rPr>
        <w:t>през</w:t>
      </w:r>
      <w:proofErr w:type="spellEnd"/>
      <w:r>
        <w:rPr>
          <w:rFonts w:eastAsia="Calibri"/>
          <w:lang w:val="ru-RU"/>
        </w:rPr>
        <w:t xml:space="preserve"> </w:t>
      </w:r>
      <w:proofErr w:type="spellStart"/>
      <w:r>
        <w:rPr>
          <w:rFonts w:eastAsia="Calibri"/>
          <w:lang w:val="ru-RU"/>
        </w:rPr>
        <w:t>есенния</w:t>
      </w:r>
      <w:proofErr w:type="spellEnd"/>
      <w:r>
        <w:rPr>
          <w:rFonts w:eastAsia="Calibri"/>
          <w:lang w:val="ru-RU"/>
        </w:rPr>
        <w:t xml:space="preserve"> сезон на 2014г., </w:t>
      </w:r>
      <w:proofErr w:type="spellStart"/>
      <w:r>
        <w:rPr>
          <w:rFonts w:eastAsia="Calibri"/>
          <w:lang w:val="ru-RU"/>
        </w:rPr>
        <w:t>когато</w:t>
      </w:r>
      <w:proofErr w:type="spellEnd"/>
      <w:r>
        <w:rPr>
          <w:rFonts w:eastAsia="Calibri"/>
          <w:lang w:val="ru-RU"/>
        </w:rPr>
        <w:t xml:space="preserve"> при </w:t>
      </w:r>
      <w:proofErr w:type="spellStart"/>
      <w:r>
        <w:rPr>
          <w:rFonts w:eastAsia="Calibri"/>
          <w:lang w:val="ru-RU"/>
        </w:rPr>
        <w:t>отдалеченост</w:t>
      </w:r>
      <w:proofErr w:type="spellEnd"/>
      <w:r>
        <w:rPr>
          <w:rFonts w:eastAsia="Calibri"/>
          <w:lang w:val="ru-RU"/>
        </w:rPr>
        <w:t xml:space="preserve"> от 90 мили от брега е </w:t>
      </w:r>
      <w:proofErr w:type="spellStart"/>
      <w:r>
        <w:rPr>
          <w:rFonts w:eastAsia="Calibri"/>
          <w:lang w:val="ru-RU"/>
        </w:rPr>
        <w:t>отчетена</w:t>
      </w:r>
      <w:proofErr w:type="spellEnd"/>
      <w:r>
        <w:rPr>
          <w:rFonts w:eastAsia="Calibri"/>
          <w:lang w:val="ru-RU"/>
        </w:rPr>
        <w:t xml:space="preserve"> </w:t>
      </w:r>
      <w:proofErr w:type="spellStart"/>
      <w:r>
        <w:rPr>
          <w:rFonts w:eastAsia="Calibri"/>
          <w:lang w:val="ru-RU"/>
        </w:rPr>
        <w:t>такава</w:t>
      </w:r>
      <w:proofErr w:type="spellEnd"/>
      <w:r>
        <w:rPr>
          <w:rFonts w:eastAsia="Calibri"/>
          <w:lang w:val="ru-RU"/>
        </w:rPr>
        <w:t xml:space="preserve"> концентрация от </w:t>
      </w:r>
      <w:proofErr w:type="spellStart"/>
      <w:r>
        <w:rPr>
          <w:rFonts w:eastAsia="Calibri"/>
          <w:lang w:val="ru-RU"/>
        </w:rPr>
        <w:t>морски</w:t>
      </w:r>
      <w:proofErr w:type="spellEnd"/>
      <w:r>
        <w:rPr>
          <w:rFonts w:eastAsia="Calibri"/>
          <w:lang w:val="ru-RU"/>
        </w:rPr>
        <w:t xml:space="preserve"> </w:t>
      </w:r>
      <w:proofErr w:type="spellStart"/>
      <w:r>
        <w:rPr>
          <w:rFonts w:eastAsia="Calibri"/>
          <w:lang w:val="ru-RU"/>
        </w:rPr>
        <w:t>свине</w:t>
      </w:r>
      <w:proofErr w:type="spellEnd"/>
      <w:r>
        <w:rPr>
          <w:rFonts w:eastAsia="Calibri"/>
          <w:lang w:val="ru-RU"/>
        </w:rPr>
        <w:t xml:space="preserve"> и </w:t>
      </w:r>
      <w:proofErr w:type="spellStart"/>
      <w:r>
        <w:rPr>
          <w:rFonts w:eastAsia="Calibri"/>
          <w:lang w:val="ru-RU"/>
        </w:rPr>
        <w:t>обикновени</w:t>
      </w:r>
      <w:proofErr w:type="spellEnd"/>
      <w:r>
        <w:rPr>
          <w:rFonts w:eastAsia="Calibri"/>
          <w:lang w:val="ru-RU"/>
        </w:rPr>
        <w:t xml:space="preserve"> </w:t>
      </w:r>
      <w:proofErr w:type="spellStart"/>
      <w:r>
        <w:rPr>
          <w:rFonts w:eastAsia="Calibri"/>
          <w:lang w:val="ru-RU"/>
        </w:rPr>
        <w:t>делфини</w:t>
      </w:r>
      <w:proofErr w:type="spellEnd"/>
      <w:r>
        <w:rPr>
          <w:rFonts w:eastAsia="Calibri"/>
          <w:lang w:val="ru-RU"/>
        </w:rPr>
        <w:t xml:space="preserve"> с около </w:t>
      </w:r>
      <w:proofErr w:type="gramStart"/>
      <w:r>
        <w:rPr>
          <w:rFonts w:eastAsia="Calibri"/>
          <w:lang w:val="ru-RU"/>
        </w:rPr>
        <w:t>100-150</w:t>
      </w:r>
      <w:proofErr w:type="gramEnd"/>
      <w:r>
        <w:rPr>
          <w:rFonts w:eastAsia="Calibri"/>
          <w:lang w:val="ru-RU"/>
        </w:rPr>
        <w:t xml:space="preserve"> индивида в </w:t>
      </w:r>
      <w:proofErr w:type="spellStart"/>
      <w:r>
        <w:rPr>
          <w:rFonts w:eastAsia="Calibri"/>
          <w:lang w:val="ru-RU"/>
        </w:rPr>
        <w:t>централната</w:t>
      </w:r>
      <w:proofErr w:type="spellEnd"/>
      <w:r>
        <w:rPr>
          <w:rFonts w:eastAsia="Calibri"/>
          <w:lang w:val="ru-RU"/>
        </w:rPr>
        <w:t xml:space="preserve"> част на </w:t>
      </w:r>
      <w:proofErr w:type="spellStart"/>
      <w:r>
        <w:rPr>
          <w:rFonts w:eastAsia="Calibri"/>
          <w:lang w:val="ru-RU"/>
        </w:rPr>
        <w:t>Българската</w:t>
      </w:r>
      <w:proofErr w:type="spellEnd"/>
      <w:r>
        <w:rPr>
          <w:rFonts w:eastAsia="Calibri"/>
          <w:lang w:val="ru-RU"/>
        </w:rPr>
        <w:t xml:space="preserve"> ИИЗ.</w:t>
      </w:r>
    </w:p>
    <w:p w14:paraId="05E79F83" w14:textId="28A1025F" w:rsidR="002C70FA" w:rsidRDefault="00F5568F" w:rsidP="0012396A">
      <w:pPr>
        <w:spacing w:after="120"/>
        <w:jc w:val="both"/>
        <w:rPr>
          <w:rFonts w:eastAsia="Calibri"/>
        </w:rPr>
      </w:pPr>
      <w:r>
        <w:rPr>
          <w:rFonts w:eastAsia="Calibri"/>
          <w:lang w:val="bg-BG"/>
        </w:rPr>
        <w:t xml:space="preserve">През пролетно-летния сезон (април-юли) 2015г. моделът на миграции и разпределение на </w:t>
      </w:r>
      <w:r>
        <w:rPr>
          <w:rFonts w:eastAsia="Calibri"/>
          <w:i/>
        </w:rPr>
        <w:t xml:space="preserve">Delphinus </w:t>
      </w:r>
      <w:proofErr w:type="spellStart"/>
      <w:r>
        <w:rPr>
          <w:rFonts w:eastAsia="Calibri"/>
          <w:i/>
        </w:rPr>
        <w:t>delphis</w:t>
      </w:r>
      <w:proofErr w:type="spellEnd"/>
      <w:r>
        <w:rPr>
          <w:rFonts w:eastAsia="Calibri"/>
        </w:rPr>
        <w:t xml:space="preserve"> </w:t>
      </w:r>
      <w:r>
        <w:rPr>
          <w:rFonts w:eastAsia="Calibri"/>
          <w:lang w:val="bg-BG"/>
        </w:rPr>
        <w:t>показва едно сравнително равномерно разпределение в цялата ИИЗ на България (Виж Фиг. 1</w:t>
      </w:r>
      <w:r w:rsidR="001E762F">
        <w:rPr>
          <w:rFonts w:eastAsia="Calibri"/>
          <w:lang w:val="bg-BG"/>
        </w:rPr>
        <w:t>5</w:t>
      </w:r>
      <w:r>
        <w:rPr>
          <w:rFonts w:eastAsia="Calibri"/>
          <w:lang w:val="bg-BG"/>
        </w:rPr>
        <w:t>)</w:t>
      </w:r>
      <w:r>
        <w:rPr>
          <w:rFonts w:eastAsia="Calibri"/>
        </w:rPr>
        <w:t xml:space="preserve">. </w:t>
      </w:r>
      <w:r>
        <w:rPr>
          <w:rFonts w:eastAsia="Calibri"/>
          <w:lang w:val="bg-BG"/>
        </w:rPr>
        <w:t xml:space="preserve">Видът заема почти цялата ни акватория. Преобладават наблюденията в дълбоководните части на изследваната територия. Повишава се присъствието също и в </w:t>
      </w:r>
      <w:proofErr w:type="spellStart"/>
      <w:r>
        <w:rPr>
          <w:rFonts w:eastAsia="Calibri"/>
          <w:lang w:val="bg-BG"/>
        </w:rPr>
        <w:t>шелфовата</w:t>
      </w:r>
      <w:proofErr w:type="spellEnd"/>
      <w:r>
        <w:rPr>
          <w:rFonts w:eastAsia="Calibri"/>
          <w:lang w:val="bg-BG"/>
        </w:rPr>
        <w:t xml:space="preserve"> зона, макар и по-слабо изразено в сравнение с </w:t>
      </w:r>
      <w:proofErr w:type="spellStart"/>
      <w:r>
        <w:rPr>
          <w:rFonts w:eastAsia="Calibri"/>
          <w:lang w:val="bg-BG"/>
        </w:rPr>
        <w:t>откритоморските</w:t>
      </w:r>
      <w:proofErr w:type="spellEnd"/>
      <w:r>
        <w:rPr>
          <w:rFonts w:eastAsia="Calibri"/>
          <w:lang w:val="bg-BG"/>
        </w:rPr>
        <w:t xml:space="preserve"> дълбоководни части.</w:t>
      </w:r>
    </w:p>
    <w:p w14:paraId="21DF0662" w14:textId="393CF3FA" w:rsidR="002C70FA" w:rsidRDefault="00F5568F" w:rsidP="0012396A">
      <w:pPr>
        <w:spacing w:after="120"/>
        <w:jc w:val="both"/>
        <w:rPr>
          <w:rFonts w:eastAsia="Calibri"/>
          <w:lang w:val="bg-BG"/>
        </w:rPr>
      </w:pPr>
      <w:r>
        <w:rPr>
          <w:rFonts w:eastAsia="Calibri"/>
          <w:lang w:val="bg-BG"/>
        </w:rPr>
        <w:t xml:space="preserve">По време на теренните проучвания през ноември-декември 2014г. </w:t>
      </w:r>
      <w:proofErr w:type="spellStart"/>
      <w:r>
        <w:rPr>
          <w:rFonts w:eastAsia="Calibri"/>
          <w:i/>
        </w:rPr>
        <w:t>Phocoena</w:t>
      </w:r>
      <w:proofErr w:type="spellEnd"/>
      <w:r>
        <w:rPr>
          <w:rFonts w:eastAsia="Calibri"/>
          <w:i/>
        </w:rPr>
        <w:t xml:space="preserve"> </w:t>
      </w:r>
      <w:proofErr w:type="spellStart"/>
      <w:r>
        <w:rPr>
          <w:rFonts w:eastAsia="Calibri"/>
          <w:i/>
        </w:rPr>
        <w:t>phocoena</w:t>
      </w:r>
      <w:proofErr w:type="spellEnd"/>
      <w:r>
        <w:rPr>
          <w:rFonts w:eastAsia="Calibri"/>
          <w:lang w:val="bg-BG"/>
        </w:rPr>
        <w:t xml:space="preserve"> се наблюдава както близо до брега (в Бургаски залив), така и в открито море, като в </w:t>
      </w:r>
      <w:proofErr w:type="spellStart"/>
      <w:r>
        <w:rPr>
          <w:rFonts w:eastAsia="Calibri"/>
          <w:lang w:val="bg-BG"/>
        </w:rPr>
        <w:t>пелагиала</w:t>
      </w:r>
      <w:proofErr w:type="spellEnd"/>
      <w:r>
        <w:rPr>
          <w:rFonts w:eastAsia="Calibri"/>
          <w:lang w:val="bg-BG"/>
        </w:rPr>
        <w:t xml:space="preserve"> образува значителни струпвания (Виж Фиг. </w:t>
      </w:r>
      <w:r w:rsidR="001E762F">
        <w:rPr>
          <w:rFonts w:eastAsia="Calibri"/>
          <w:lang w:val="bg-BG"/>
        </w:rPr>
        <w:t>11</w:t>
      </w:r>
      <w:r>
        <w:rPr>
          <w:rFonts w:eastAsia="Calibri"/>
          <w:lang w:val="bg-BG"/>
        </w:rPr>
        <w:t xml:space="preserve">). </w:t>
      </w:r>
    </w:p>
    <w:p w14:paraId="0404B45F" w14:textId="77777777" w:rsidR="002C70FA" w:rsidRDefault="00F5568F" w:rsidP="0012396A">
      <w:pPr>
        <w:spacing w:after="120"/>
        <w:jc w:val="both"/>
        <w:rPr>
          <w:rFonts w:eastAsia="Calibri"/>
          <w:lang w:val="bg-BG"/>
        </w:rPr>
      </w:pPr>
      <w:r>
        <w:rPr>
          <w:rFonts w:eastAsia="Calibri"/>
          <w:lang w:val="bg-BG"/>
        </w:rPr>
        <w:t>Миграцията и е съсредоточена основно в северната част на ИИЗ, но се наблюдава също и в южните части. Отчетеното  високо количество морски свине (около 0.7 екз./км</w:t>
      </w:r>
      <w:r>
        <w:rPr>
          <w:rFonts w:eastAsia="Calibri"/>
          <w:vertAlign w:val="superscript"/>
          <w:lang w:val="bg-BG"/>
        </w:rPr>
        <w:t>2</w:t>
      </w:r>
      <w:r>
        <w:rPr>
          <w:rFonts w:eastAsia="Calibri"/>
          <w:lang w:val="bg-BG"/>
        </w:rPr>
        <w:t xml:space="preserve"> и</w:t>
      </w:r>
      <w:r>
        <w:rPr>
          <w:rFonts w:eastAsia="Calibri"/>
          <w:vertAlign w:val="superscript"/>
          <w:lang w:val="bg-BG"/>
        </w:rPr>
        <w:t xml:space="preserve"> </w:t>
      </w:r>
      <w:r>
        <w:rPr>
          <w:rFonts w:eastAsia="Calibri"/>
          <w:lang w:val="bg-BG"/>
        </w:rPr>
        <w:t xml:space="preserve"> 20 хил. екз.), се свързва също със есенните миграции на вида. Това се потвърждава от факта, че обикновените делфини и морските свине мигрират заедно. Известно е, че те имат общи хранителни обекти: </w:t>
      </w:r>
      <w:proofErr w:type="spellStart"/>
      <w:r>
        <w:rPr>
          <w:rFonts w:eastAsia="Calibri"/>
          <w:lang w:val="bg-BG"/>
        </w:rPr>
        <w:t>трицона</w:t>
      </w:r>
      <w:proofErr w:type="spellEnd"/>
      <w:r>
        <w:rPr>
          <w:rFonts w:eastAsia="Calibri"/>
          <w:lang w:val="bg-BG"/>
        </w:rPr>
        <w:t xml:space="preserve"> и хамсия.  </w:t>
      </w:r>
    </w:p>
    <w:p w14:paraId="43886106" w14:textId="77777777" w:rsidR="002C70FA" w:rsidRDefault="00F5568F" w:rsidP="0012396A">
      <w:pPr>
        <w:spacing w:after="120"/>
        <w:jc w:val="both"/>
        <w:rPr>
          <w:rFonts w:eastAsia="Calibri"/>
          <w:lang w:val="bg-BG"/>
        </w:rPr>
      </w:pPr>
      <w:r>
        <w:rPr>
          <w:rFonts w:eastAsia="Calibri"/>
          <w:lang w:val="bg-BG"/>
        </w:rPr>
        <w:t xml:space="preserve">През пролетно-летния сезон (април-юли) 2015г.  </w:t>
      </w:r>
      <w:proofErr w:type="spellStart"/>
      <w:r>
        <w:rPr>
          <w:rFonts w:eastAsia="Calibri"/>
          <w:i/>
          <w:lang w:val="bg-BG"/>
        </w:rPr>
        <w:t>Phocoena</w:t>
      </w:r>
      <w:proofErr w:type="spellEnd"/>
      <w:r>
        <w:rPr>
          <w:rFonts w:eastAsia="Calibri"/>
          <w:i/>
          <w:lang w:val="bg-BG"/>
        </w:rPr>
        <w:t xml:space="preserve"> </w:t>
      </w:r>
      <w:proofErr w:type="spellStart"/>
      <w:r>
        <w:rPr>
          <w:rFonts w:eastAsia="Calibri"/>
          <w:i/>
          <w:lang w:val="bg-BG"/>
        </w:rPr>
        <w:t>phocoena</w:t>
      </w:r>
      <w:proofErr w:type="spellEnd"/>
      <w:r>
        <w:rPr>
          <w:rFonts w:eastAsia="Calibri"/>
          <w:lang w:val="bg-BG"/>
        </w:rPr>
        <w:t xml:space="preserve">  разширява обхвата на миграциите и разпределението си, заемайки по-широк ареал, свидетелство за което са повишения брой наблюдения: в северната част от българската акватория, където те се отчитат главно в посока към брега, но и в дълбоководната част - териториално море и ИИЗ; в централната част, основно към дълбоководната зона на ИИЗ; и в южния участък, където морските свине се отчитат основно в </w:t>
      </w:r>
      <w:proofErr w:type="spellStart"/>
      <w:r>
        <w:rPr>
          <w:rFonts w:eastAsia="Calibri"/>
          <w:lang w:val="bg-BG"/>
        </w:rPr>
        <w:t>шелфовата</w:t>
      </w:r>
      <w:proofErr w:type="spellEnd"/>
      <w:r>
        <w:rPr>
          <w:rFonts w:eastAsia="Calibri"/>
          <w:lang w:val="bg-BG"/>
        </w:rPr>
        <w:t xml:space="preserve"> зона (Виж Фиг. 9).</w:t>
      </w:r>
    </w:p>
    <w:p w14:paraId="61FF0C14" w14:textId="2F52F9CE" w:rsidR="002C70FA" w:rsidRDefault="00F5568F" w:rsidP="0012396A">
      <w:pPr>
        <w:spacing w:after="120"/>
        <w:jc w:val="both"/>
        <w:rPr>
          <w:rFonts w:eastAsia="Calibri"/>
          <w:lang w:val="bg-BG"/>
        </w:rPr>
      </w:pPr>
      <w:r>
        <w:rPr>
          <w:rFonts w:eastAsia="Calibri"/>
        </w:rPr>
        <w:t>П</w:t>
      </w:r>
      <w:r>
        <w:rPr>
          <w:rFonts w:eastAsia="Calibri"/>
          <w:lang w:val="bg-BG"/>
        </w:rPr>
        <w:t xml:space="preserve">о време на теренните наблюдения през есенните месеци на 2014г. </w:t>
      </w:r>
      <w:r>
        <w:rPr>
          <w:rFonts w:eastAsia="Calibri"/>
          <w:i/>
        </w:rPr>
        <w:t xml:space="preserve">Tursiops </w:t>
      </w:r>
      <w:proofErr w:type="spellStart"/>
      <w:r>
        <w:rPr>
          <w:rFonts w:eastAsia="Calibri"/>
          <w:i/>
        </w:rPr>
        <w:t>truncatus</w:t>
      </w:r>
      <w:proofErr w:type="spellEnd"/>
      <w:r>
        <w:rPr>
          <w:rFonts w:eastAsia="Calibri"/>
          <w:lang w:val="bg-BG"/>
        </w:rPr>
        <w:t xml:space="preserve"> се среща сравнително по-рядко от другите два вида и се придържат предимно към </w:t>
      </w:r>
      <w:proofErr w:type="spellStart"/>
      <w:r>
        <w:rPr>
          <w:rFonts w:eastAsia="Calibri"/>
          <w:lang w:val="bg-BG"/>
        </w:rPr>
        <w:t>шелфовата</w:t>
      </w:r>
      <w:proofErr w:type="spellEnd"/>
      <w:r>
        <w:rPr>
          <w:rFonts w:eastAsia="Calibri"/>
          <w:lang w:val="bg-BG"/>
        </w:rPr>
        <w:t xml:space="preserve"> зона в северната и южната част на българската акватория, но извън 12-милната зона (Виж Фиг. 1</w:t>
      </w:r>
      <w:r w:rsidR="001E762F">
        <w:rPr>
          <w:rFonts w:eastAsia="Calibri"/>
          <w:lang w:val="bg-BG"/>
        </w:rPr>
        <w:t>4</w:t>
      </w:r>
      <w:r>
        <w:rPr>
          <w:rFonts w:eastAsia="Calibri"/>
          <w:lang w:val="bg-BG"/>
        </w:rPr>
        <w:t xml:space="preserve">). Вероятно това се дължи на факта, че </w:t>
      </w:r>
      <w:proofErr w:type="spellStart"/>
      <w:r>
        <w:rPr>
          <w:rFonts w:eastAsia="Calibri"/>
          <w:lang w:val="bg-BG"/>
        </w:rPr>
        <w:t>афалите</w:t>
      </w:r>
      <w:proofErr w:type="spellEnd"/>
      <w:r>
        <w:rPr>
          <w:rFonts w:eastAsia="Calibri"/>
          <w:lang w:val="bg-BG"/>
        </w:rPr>
        <w:t xml:space="preserve"> предпочитат по-голяма по размер плячка, например мигриращите в този период на юг по крайбрежието ни </w:t>
      </w:r>
      <w:proofErr w:type="spellStart"/>
      <w:r>
        <w:rPr>
          <w:rFonts w:eastAsia="Calibri"/>
          <w:lang w:val="bg-BG"/>
        </w:rPr>
        <w:t>кефалови</w:t>
      </w:r>
      <w:proofErr w:type="spellEnd"/>
      <w:r>
        <w:rPr>
          <w:rFonts w:eastAsia="Calibri"/>
          <w:lang w:val="bg-BG"/>
        </w:rPr>
        <w:t xml:space="preserve"> риби (</w:t>
      </w:r>
      <w:r>
        <w:rPr>
          <w:rFonts w:eastAsia="Calibri"/>
        </w:rPr>
        <w:t>Fam</w:t>
      </w:r>
      <w:r>
        <w:rPr>
          <w:rFonts w:eastAsia="Calibri"/>
          <w:lang w:val="ru-RU"/>
        </w:rPr>
        <w:t xml:space="preserve">. </w:t>
      </w:r>
      <w:proofErr w:type="spellStart"/>
      <w:r>
        <w:rPr>
          <w:rFonts w:eastAsia="Calibri"/>
          <w:i/>
        </w:rPr>
        <w:t>Mugilidae</w:t>
      </w:r>
      <w:proofErr w:type="spellEnd"/>
      <w:r>
        <w:rPr>
          <w:rFonts w:eastAsia="Calibri"/>
          <w:lang w:val="ru-RU"/>
        </w:rPr>
        <w:t>)</w:t>
      </w:r>
      <w:r>
        <w:rPr>
          <w:rFonts w:eastAsia="Calibri"/>
          <w:lang w:val="bg-BG"/>
        </w:rPr>
        <w:t xml:space="preserve">. </w:t>
      </w:r>
    </w:p>
    <w:p w14:paraId="119DC5EA" w14:textId="7AC3CCFE" w:rsidR="00217C7C" w:rsidRDefault="00217C7C" w:rsidP="00215E49">
      <w:pPr>
        <w:spacing w:after="120"/>
        <w:jc w:val="center"/>
        <w:rPr>
          <w:rFonts w:eastAsia="Calibri"/>
          <w:lang w:val="bg-BG"/>
        </w:rPr>
      </w:pPr>
      <w:r w:rsidRPr="00217C7C">
        <w:rPr>
          <w:rFonts w:eastAsia="Calibri"/>
          <w:noProof/>
          <w:lang w:val="bg-BG"/>
        </w:rPr>
        <w:lastRenderedPageBreak/>
        <w:drawing>
          <wp:inline distT="0" distB="0" distL="0" distR="0" wp14:anchorId="1E7FE310" wp14:editId="2E447452">
            <wp:extent cx="4624231" cy="3516086"/>
            <wp:effectExtent l="0" t="0" r="5080" b="8255"/>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49"/>
                    <a:stretch>
                      <a:fillRect/>
                    </a:stretch>
                  </pic:blipFill>
                  <pic:spPr>
                    <a:xfrm>
                      <a:off x="0" y="0"/>
                      <a:ext cx="4636278" cy="3525246"/>
                    </a:xfrm>
                    <a:prstGeom prst="rect">
                      <a:avLst/>
                    </a:prstGeom>
                  </pic:spPr>
                </pic:pic>
              </a:graphicData>
            </a:graphic>
          </wp:inline>
        </w:drawing>
      </w:r>
    </w:p>
    <w:p w14:paraId="309DF14B" w14:textId="409A75CB" w:rsidR="00215E49" w:rsidRDefault="00215E49" w:rsidP="00215E49">
      <w:pPr>
        <w:spacing w:after="120"/>
        <w:jc w:val="center"/>
        <w:rPr>
          <w:rFonts w:eastAsia="Calibri"/>
          <w:lang w:val="bg-BG"/>
        </w:rPr>
      </w:pPr>
      <w:r w:rsidRPr="009F71DD">
        <w:rPr>
          <w:rFonts w:eastAsia="Calibri"/>
          <w:b/>
          <w:bCs/>
          <w:lang w:val="bg-BG"/>
        </w:rPr>
        <w:t>Фиг</w:t>
      </w:r>
      <w:r w:rsidR="00C66BDB">
        <w:rPr>
          <w:rFonts w:eastAsia="Calibri"/>
          <w:b/>
          <w:bCs/>
          <w:lang w:val="bg-BG"/>
        </w:rPr>
        <w:t>ура</w:t>
      </w:r>
      <w:r w:rsidRPr="009F71DD">
        <w:rPr>
          <w:rFonts w:eastAsia="Calibri"/>
          <w:b/>
          <w:bCs/>
          <w:lang w:val="bg-BG"/>
        </w:rPr>
        <w:t xml:space="preserve">. </w:t>
      </w:r>
      <w:r w:rsidR="00C66BDB">
        <w:rPr>
          <w:rFonts w:eastAsia="Calibri"/>
          <w:b/>
          <w:bCs/>
          <w:lang w:val="bg-BG"/>
        </w:rPr>
        <w:t>27</w:t>
      </w:r>
      <w:r w:rsidRPr="009F71DD">
        <w:rPr>
          <w:rFonts w:eastAsia="Calibri"/>
          <w:b/>
          <w:bCs/>
          <w:lang w:val="bg-BG"/>
        </w:rPr>
        <w:t>.</w:t>
      </w:r>
      <w:r>
        <w:rPr>
          <w:rFonts w:eastAsia="Calibri"/>
          <w:lang w:val="bg-BG"/>
        </w:rPr>
        <w:t xml:space="preserve"> Обобщени посоки на миграциите на </w:t>
      </w:r>
      <w:proofErr w:type="spellStart"/>
      <w:r>
        <w:rPr>
          <w:rFonts w:eastAsia="Calibri"/>
          <w:i/>
          <w:iCs/>
        </w:rPr>
        <w:t>Phocoena</w:t>
      </w:r>
      <w:proofErr w:type="spellEnd"/>
      <w:r>
        <w:rPr>
          <w:rFonts w:eastAsia="Calibri"/>
          <w:i/>
          <w:iCs/>
        </w:rPr>
        <w:t xml:space="preserve"> </w:t>
      </w:r>
      <w:proofErr w:type="spellStart"/>
      <w:r>
        <w:rPr>
          <w:rFonts w:eastAsia="Calibri"/>
          <w:i/>
          <w:iCs/>
        </w:rPr>
        <w:t>phocoena</w:t>
      </w:r>
      <w:proofErr w:type="spellEnd"/>
      <w:r>
        <w:rPr>
          <w:rFonts w:eastAsia="Calibri"/>
          <w:lang w:val="bg-BG"/>
        </w:rPr>
        <w:t xml:space="preserve"> в </w:t>
      </w:r>
      <w:proofErr w:type="spellStart"/>
      <w:r>
        <w:rPr>
          <w:rFonts w:eastAsia="Calibri"/>
          <w:lang w:val="bg-BG"/>
        </w:rPr>
        <w:t>българкста</w:t>
      </w:r>
      <w:proofErr w:type="spellEnd"/>
      <w:r>
        <w:rPr>
          <w:rFonts w:eastAsia="Calibri"/>
          <w:lang w:val="bg-BG"/>
        </w:rPr>
        <w:t xml:space="preserve"> акватория на Черно море по данните от местата на регистриране в различни месеци</w:t>
      </w:r>
    </w:p>
    <w:p w14:paraId="449C33BE" w14:textId="0E1BE5EE" w:rsidR="00217C7C" w:rsidRDefault="00217C7C" w:rsidP="0012396A">
      <w:pPr>
        <w:spacing w:after="120"/>
        <w:jc w:val="both"/>
        <w:rPr>
          <w:rFonts w:eastAsia="Calibri"/>
          <w:lang w:val="bg-BG"/>
        </w:rPr>
      </w:pPr>
    </w:p>
    <w:p w14:paraId="5F50A018" w14:textId="0EE00F71" w:rsidR="00217C7C" w:rsidRDefault="00215E49" w:rsidP="00215E49">
      <w:pPr>
        <w:spacing w:after="120"/>
        <w:jc w:val="center"/>
        <w:rPr>
          <w:rFonts w:eastAsia="Calibri"/>
          <w:lang w:val="bg-BG"/>
        </w:rPr>
      </w:pPr>
      <w:r w:rsidRPr="00215E49">
        <w:rPr>
          <w:rFonts w:eastAsia="Calibri"/>
          <w:noProof/>
          <w:lang w:val="bg-BG"/>
        </w:rPr>
        <w:drawing>
          <wp:inline distT="0" distB="0" distL="0" distR="0" wp14:anchorId="3F8A0B60" wp14:editId="308DA422">
            <wp:extent cx="4560369" cy="3616325"/>
            <wp:effectExtent l="0" t="0" r="0" b="3175"/>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50"/>
                    <a:stretch>
                      <a:fillRect/>
                    </a:stretch>
                  </pic:blipFill>
                  <pic:spPr>
                    <a:xfrm>
                      <a:off x="0" y="0"/>
                      <a:ext cx="4569406" cy="3623491"/>
                    </a:xfrm>
                    <a:prstGeom prst="rect">
                      <a:avLst/>
                    </a:prstGeom>
                  </pic:spPr>
                </pic:pic>
              </a:graphicData>
            </a:graphic>
          </wp:inline>
        </w:drawing>
      </w:r>
    </w:p>
    <w:p w14:paraId="384064F5" w14:textId="028EFAB9" w:rsidR="00215E49" w:rsidRDefault="00215E49" w:rsidP="00215E49">
      <w:pPr>
        <w:spacing w:after="120"/>
        <w:jc w:val="center"/>
        <w:rPr>
          <w:rFonts w:eastAsia="Calibri"/>
          <w:lang w:val="bg-BG"/>
        </w:rPr>
      </w:pPr>
      <w:r w:rsidRPr="009F71DD">
        <w:rPr>
          <w:rFonts w:eastAsia="Calibri"/>
          <w:b/>
          <w:bCs/>
          <w:lang w:val="bg-BG"/>
        </w:rPr>
        <w:t>Фиг</w:t>
      </w:r>
      <w:r w:rsidR="00C66BDB">
        <w:rPr>
          <w:rFonts w:eastAsia="Calibri"/>
          <w:b/>
          <w:bCs/>
          <w:lang w:val="bg-BG"/>
        </w:rPr>
        <w:t>ура</w:t>
      </w:r>
      <w:r w:rsidRPr="009F71DD">
        <w:rPr>
          <w:rFonts w:eastAsia="Calibri"/>
          <w:b/>
          <w:bCs/>
          <w:lang w:val="bg-BG"/>
        </w:rPr>
        <w:t xml:space="preserve">. </w:t>
      </w:r>
      <w:r w:rsidR="00C66BDB">
        <w:rPr>
          <w:rFonts w:eastAsia="Calibri"/>
          <w:b/>
          <w:bCs/>
          <w:lang w:val="bg-BG"/>
        </w:rPr>
        <w:t>28</w:t>
      </w:r>
      <w:r w:rsidRPr="009F71DD">
        <w:rPr>
          <w:rFonts w:eastAsia="Calibri"/>
          <w:b/>
          <w:bCs/>
          <w:lang w:val="bg-BG"/>
        </w:rPr>
        <w:t>.</w:t>
      </w:r>
      <w:r>
        <w:rPr>
          <w:rFonts w:eastAsia="Calibri"/>
          <w:lang w:val="bg-BG"/>
        </w:rPr>
        <w:t xml:space="preserve"> Обобщени посоки на миграциите на </w:t>
      </w:r>
      <w:r>
        <w:rPr>
          <w:rFonts w:eastAsia="Calibri"/>
          <w:i/>
          <w:iCs/>
        </w:rPr>
        <w:t>Tursiops</w:t>
      </w:r>
      <w:r w:rsidRPr="009F71DD">
        <w:rPr>
          <w:rFonts w:eastAsia="Calibri"/>
          <w:i/>
          <w:iCs/>
        </w:rPr>
        <w:t xml:space="preserve"> </w:t>
      </w:r>
      <w:proofErr w:type="spellStart"/>
      <w:r>
        <w:rPr>
          <w:rFonts w:eastAsia="Calibri"/>
          <w:i/>
          <w:iCs/>
        </w:rPr>
        <w:t>truncatus</w:t>
      </w:r>
      <w:proofErr w:type="spellEnd"/>
      <w:r>
        <w:rPr>
          <w:rFonts w:eastAsia="Calibri"/>
          <w:lang w:val="bg-BG"/>
        </w:rPr>
        <w:t xml:space="preserve"> в </w:t>
      </w:r>
      <w:proofErr w:type="spellStart"/>
      <w:r>
        <w:rPr>
          <w:rFonts w:eastAsia="Calibri"/>
          <w:lang w:val="bg-BG"/>
        </w:rPr>
        <w:t>българкста</w:t>
      </w:r>
      <w:proofErr w:type="spellEnd"/>
      <w:r>
        <w:rPr>
          <w:rFonts w:eastAsia="Calibri"/>
          <w:lang w:val="bg-BG"/>
        </w:rPr>
        <w:t xml:space="preserve"> акватория на Черно море по данните от местата на регистриране в различни месеци</w:t>
      </w:r>
    </w:p>
    <w:p w14:paraId="44BD2DBA" w14:textId="5AA72C4A" w:rsidR="00215E49" w:rsidRDefault="00215E49" w:rsidP="0012396A">
      <w:pPr>
        <w:spacing w:after="120"/>
        <w:jc w:val="both"/>
        <w:rPr>
          <w:rFonts w:eastAsia="Calibri"/>
          <w:lang w:val="bg-BG"/>
        </w:rPr>
      </w:pPr>
    </w:p>
    <w:p w14:paraId="5A5AEE38" w14:textId="5858573E" w:rsidR="00215E49" w:rsidRDefault="00215E49" w:rsidP="00215E49">
      <w:pPr>
        <w:spacing w:after="120"/>
        <w:jc w:val="center"/>
        <w:rPr>
          <w:rFonts w:eastAsia="Calibri"/>
          <w:lang w:val="bg-BG"/>
        </w:rPr>
      </w:pPr>
      <w:r w:rsidRPr="00215E49">
        <w:rPr>
          <w:rFonts w:eastAsia="Calibri"/>
          <w:noProof/>
          <w:lang w:val="bg-BG"/>
        </w:rPr>
        <w:lastRenderedPageBreak/>
        <w:drawing>
          <wp:inline distT="0" distB="0" distL="0" distR="0" wp14:anchorId="3FA3CE88" wp14:editId="3C9E3DDC">
            <wp:extent cx="4742450" cy="3632637"/>
            <wp:effectExtent l="0" t="0" r="1270" b="635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pic:nvPicPr>
                  <pic:blipFill>
                    <a:blip r:embed="rId51"/>
                    <a:stretch>
                      <a:fillRect/>
                    </a:stretch>
                  </pic:blipFill>
                  <pic:spPr>
                    <a:xfrm>
                      <a:off x="0" y="0"/>
                      <a:ext cx="4747062" cy="3636169"/>
                    </a:xfrm>
                    <a:prstGeom prst="rect">
                      <a:avLst/>
                    </a:prstGeom>
                  </pic:spPr>
                </pic:pic>
              </a:graphicData>
            </a:graphic>
          </wp:inline>
        </w:drawing>
      </w:r>
    </w:p>
    <w:p w14:paraId="5017BB9E" w14:textId="30976FFA" w:rsidR="00215E49" w:rsidRDefault="00215E49" w:rsidP="00215E49">
      <w:pPr>
        <w:spacing w:after="120"/>
        <w:jc w:val="center"/>
        <w:rPr>
          <w:rFonts w:eastAsia="Calibri"/>
          <w:lang w:val="bg-BG"/>
        </w:rPr>
      </w:pPr>
      <w:r w:rsidRPr="00215E49">
        <w:rPr>
          <w:rFonts w:eastAsia="Calibri"/>
          <w:b/>
          <w:bCs/>
          <w:lang w:val="bg-BG"/>
        </w:rPr>
        <w:t>Фиг</w:t>
      </w:r>
      <w:r w:rsidR="00C66BDB">
        <w:rPr>
          <w:rFonts w:eastAsia="Calibri"/>
          <w:b/>
          <w:bCs/>
          <w:lang w:val="bg-BG"/>
        </w:rPr>
        <w:t>ура</w:t>
      </w:r>
      <w:r w:rsidRPr="00215E49">
        <w:rPr>
          <w:rFonts w:eastAsia="Calibri"/>
          <w:b/>
          <w:bCs/>
          <w:lang w:val="bg-BG"/>
        </w:rPr>
        <w:t xml:space="preserve">. </w:t>
      </w:r>
      <w:r w:rsidR="00C66BDB">
        <w:rPr>
          <w:rFonts w:eastAsia="Calibri"/>
          <w:b/>
          <w:bCs/>
          <w:lang w:val="bg-BG"/>
        </w:rPr>
        <w:t>29</w:t>
      </w:r>
      <w:r w:rsidRPr="00215E49">
        <w:rPr>
          <w:rFonts w:eastAsia="Calibri"/>
          <w:b/>
          <w:bCs/>
          <w:lang w:val="bg-BG"/>
        </w:rPr>
        <w:t>.</w:t>
      </w:r>
      <w:r>
        <w:rPr>
          <w:rFonts w:eastAsia="Calibri"/>
          <w:lang w:val="bg-BG"/>
        </w:rPr>
        <w:t xml:space="preserve"> Обобщени посоки на миграциите на </w:t>
      </w:r>
      <w:r w:rsidRPr="00215E49">
        <w:rPr>
          <w:rFonts w:eastAsia="Calibri"/>
          <w:i/>
          <w:iCs/>
        </w:rPr>
        <w:t xml:space="preserve">Delphinus </w:t>
      </w:r>
      <w:proofErr w:type="spellStart"/>
      <w:r w:rsidRPr="00215E49">
        <w:rPr>
          <w:rFonts w:eastAsia="Calibri"/>
          <w:i/>
          <w:iCs/>
        </w:rPr>
        <w:t>delphis</w:t>
      </w:r>
      <w:proofErr w:type="spellEnd"/>
      <w:r>
        <w:rPr>
          <w:rFonts w:eastAsia="Calibri"/>
          <w:lang w:val="bg-BG"/>
        </w:rPr>
        <w:t xml:space="preserve"> в </w:t>
      </w:r>
      <w:proofErr w:type="spellStart"/>
      <w:r>
        <w:rPr>
          <w:rFonts w:eastAsia="Calibri"/>
          <w:lang w:val="bg-BG"/>
        </w:rPr>
        <w:t>българкста</w:t>
      </w:r>
      <w:proofErr w:type="spellEnd"/>
      <w:r>
        <w:rPr>
          <w:rFonts w:eastAsia="Calibri"/>
          <w:lang w:val="bg-BG"/>
        </w:rPr>
        <w:t xml:space="preserve"> акватория на Черно море по данните от местата на регистриране в различни месеци</w:t>
      </w:r>
    </w:p>
    <w:p w14:paraId="6622ED80" w14:textId="77777777" w:rsidR="00215E49" w:rsidRDefault="00215E49" w:rsidP="00215E49">
      <w:pPr>
        <w:spacing w:after="120"/>
        <w:jc w:val="both"/>
      </w:pPr>
    </w:p>
    <w:p w14:paraId="22D23719" w14:textId="67EF65D8" w:rsidR="00217C7C" w:rsidRPr="00F802D8" w:rsidRDefault="00217C7C" w:rsidP="00215E49">
      <w:pPr>
        <w:spacing w:after="120"/>
        <w:jc w:val="both"/>
      </w:pPr>
      <w:proofErr w:type="spellStart"/>
      <w:r>
        <w:t>Следва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има</w:t>
      </w:r>
      <w:proofErr w:type="spellEnd"/>
      <w:r>
        <w:t xml:space="preserve"> </w:t>
      </w:r>
      <w:proofErr w:type="spellStart"/>
      <w:r>
        <w:t>предвид</w:t>
      </w:r>
      <w:proofErr w:type="spellEnd"/>
      <w:r>
        <w:t xml:space="preserve">, </w:t>
      </w:r>
      <w:proofErr w:type="spellStart"/>
      <w:r>
        <w:t>че</w:t>
      </w:r>
      <w:proofErr w:type="spellEnd"/>
      <w:r>
        <w:t xml:space="preserve"> </w:t>
      </w:r>
      <w:proofErr w:type="spellStart"/>
      <w:r>
        <w:t>сериозните</w:t>
      </w:r>
      <w:proofErr w:type="spellEnd"/>
      <w:r>
        <w:t xml:space="preserve"> </w:t>
      </w:r>
      <w:proofErr w:type="spellStart"/>
      <w:r>
        <w:t>различия</w:t>
      </w:r>
      <w:proofErr w:type="spellEnd"/>
      <w:r>
        <w:t xml:space="preserve"> в </w:t>
      </w:r>
      <w:proofErr w:type="spellStart"/>
      <w:r>
        <w:t>броя</w:t>
      </w:r>
      <w:proofErr w:type="spellEnd"/>
      <w:r>
        <w:t xml:space="preserve"> </w:t>
      </w:r>
      <w:proofErr w:type="spellStart"/>
      <w:r>
        <w:t>регистрации</w:t>
      </w:r>
      <w:proofErr w:type="spellEnd"/>
      <w:r>
        <w:t xml:space="preserve"> в </w:t>
      </w:r>
      <w:proofErr w:type="spellStart"/>
      <w:r>
        <w:t>последователните</w:t>
      </w:r>
      <w:proofErr w:type="spellEnd"/>
      <w:r>
        <w:t xml:space="preserve"> </w:t>
      </w:r>
      <w:proofErr w:type="spellStart"/>
      <w:r>
        <w:t>месеци</w:t>
      </w:r>
      <w:proofErr w:type="spellEnd"/>
      <w:r>
        <w:t xml:space="preserve"> (11.2014-12.2014, 04-07.2015) </w:t>
      </w:r>
      <w:proofErr w:type="spellStart"/>
      <w:r>
        <w:t>не</w:t>
      </w:r>
      <w:proofErr w:type="spellEnd"/>
      <w:r>
        <w:t xml:space="preserve"> </w:t>
      </w:r>
      <w:proofErr w:type="spellStart"/>
      <w:r>
        <w:t>позволяват</w:t>
      </w:r>
      <w:proofErr w:type="spellEnd"/>
      <w:r>
        <w:t xml:space="preserve"> </w:t>
      </w:r>
      <w:proofErr w:type="spellStart"/>
      <w:r>
        <w:t>достатъчно</w:t>
      </w:r>
      <w:proofErr w:type="spellEnd"/>
      <w:r>
        <w:t xml:space="preserve"> </w:t>
      </w:r>
      <w:proofErr w:type="spellStart"/>
      <w:r>
        <w:t>точно</w:t>
      </w:r>
      <w:proofErr w:type="spellEnd"/>
      <w:r>
        <w:t xml:space="preserve"> </w:t>
      </w:r>
      <w:proofErr w:type="spellStart"/>
      <w:r>
        <w:t>определянето</w:t>
      </w:r>
      <w:proofErr w:type="spellEnd"/>
      <w:r>
        <w:t xml:space="preserve"> </w:t>
      </w:r>
      <w:proofErr w:type="spellStart"/>
      <w:r>
        <w:t>на</w:t>
      </w:r>
      <w:proofErr w:type="spellEnd"/>
      <w:r>
        <w:t xml:space="preserve"> </w:t>
      </w:r>
      <w:proofErr w:type="spellStart"/>
      <w:r>
        <w:t>конкретните</w:t>
      </w:r>
      <w:proofErr w:type="spellEnd"/>
      <w:r>
        <w:t xml:space="preserve"> </w:t>
      </w:r>
      <w:proofErr w:type="spellStart"/>
      <w:r>
        <w:t>миграционни</w:t>
      </w:r>
      <w:proofErr w:type="spellEnd"/>
      <w:r>
        <w:t xml:space="preserve"> </w:t>
      </w:r>
      <w:proofErr w:type="spellStart"/>
      <w:r>
        <w:t>пътища</w:t>
      </w:r>
      <w:proofErr w:type="spellEnd"/>
      <w:r>
        <w:t xml:space="preserve">, </w:t>
      </w:r>
      <w:proofErr w:type="spellStart"/>
      <w:r>
        <w:t>тъй</w:t>
      </w:r>
      <w:proofErr w:type="spellEnd"/>
      <w:r>
        <w:t xml:space="preserve"> </w:t>
      </w:r>
      <w:proofErr w:type="spellStart"/>
      <w:r>
        <w:t>като</w:t>
      </w:r>
      <w:proofErr w:type="spellEnd"/>
      <w:r>
        <w:t xml:space="preserve"> е </w:t>
      </w:r>
      <w:proofErr w:type="spellStart"/>
      <w:r>
        <w:t>напълно</w:t>
      </w:r>
      <w:proofErr w:type="spellEnd"/>
      <w:r>
        <w:t xml:space="preserve"> </w:t>
      </w:r>
      <w:proofErr w:type="spellStart"/>
      <w:r>
        <w:t>възможно</w:t>
      </w:r>
      <w:proofErr w:type="spellEnd"/>
      <w:r>
        <w:t xml:space="preserve"> </w:t>
      </w:r>
      <w:proofErr w:type="spellStart"/>
      <w:r>
        <w:t>голяма</w:t>
      </w:r>
      <w:proofErr w:type="spellEnd"/>
      <w:r>
        <w:t xml:space="preserve"> </w:t>
      </w:r>
      <w:proofErr w:type="spellStart"/>
      <w:r>
        <w:t>част</w:t>
      </w:r>
      <w:proofErr w:type="spellEnd"/>
      <w:r>
        <w:t xml:space="preserve"> </w:t>
      </w:r>
      <w:proofErr w:type="spellStart"/>
      <w:r>
        <w:t>от</w:t>
      </w:r>
      <w:proofErr w:type="spellEnd"/>
      <w:r>
        <w:t xml:space="preserve"> </w:t>
      </w:r>
      <w:proofErr w:type="spellStart"/>
      <w:r>
        <w:t>индивидите</w:t>
      </w:r>
      <w:proofErr w:type="spellEnd"/>
      <w:r>
        <w:t xml:space="preserve"> </w:t>
      </w:r>
      <w:proofErr w:type="spellStart"/>
      <w:r>
        <w:t>да</w:t>
      </w:r>
      <w:proofErr w:type="spellEnd"/>
      <w:r>
        <w:t xml:space="preserve"> </w:t>
      </w:r>
      <w:proofErr w:type="spellStart"/>
      <w:r>
        <w:t>са</w:t>
      </w:r>
      <w:proofErr w:type="spellEnd"/>
      <w:r>
        <w:t xml:space="preserve"> </w:t>
      </w:r>
      <w:proofErr w:type="spellStart"/>
      <w:r>
        <w:t>отишли</w:t>
      </w:r>
      <w:proofErr w:type="spellEnd"/>
      <w:r>
        <w:t xml:space="preserve"> </w:t>
      </w:r>
      <w:proofErr w:type="spellStart"/>
      <w:r>
        <w:t>другаде</w:t>
      </w:r>
      <w:proofErr w:type="spellEnd"/>
      <w:r>
        <w:t xml:space="preserve">. </w:t>
      </w:r>
      <w:proofErr w:type="spellStart"/>
      <w:r>
        <w:t>Отделно</w:t>
      </w:r>
      <w:proofErr w:type="spellEnd"/>
      <w:r>
        <w:t xml:space="preserve">, </w:t>
      </w:r>
      <w:proofErr w:type="spellStart"/>
      <w:r>
        <w:t>проследяването</w:t>
      </w:r>
      <w:proofErr w:type="spellEnd"/>
      <w:r>
        <w:t xml:space="preserve"> </w:t>
      </w:r>
      <w:proofErr w:type="spellStart"/>
      <w:r>
        <w:t>на</w:t>
      </w:r>
      <w:proofErr w:type="spellEnd"/>
      <w:r>
        <w:t xml:space="preserve"> </w:t>
      </w:r>
      <w:proofErr w:type="spellStart"/>
      <w:r>
        <w:t>миграциите</w:t>
      </w:r>
      <w:proofErr w:type="spellEnd"/>
      <w:r>
        <w:t xml:space="preserve"> е </w:t>
      </w:r>
      <w:proofErr w:type="spellStart"/>
      <w:r>
        <w:t>извършено</w:t>
      </w:r>
      <w:proofErr w:type="spellEnd"/>
      <w:r>
        <w:t xml:space="preserve"> </w:t>
      </w:r>
      <w:proofErr w:type="spellStart"/>
      <w:r>
        <w:t>единствено</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българската</w:t>
      </w:r>
      <w:proofErr w:type="spellEnd"/>
      <w:r>
        <w:t xml:space="preserve"> </w:t>
      </w:r>
      <w:proofErr w:type="spellStart"/>
      <w:r>
        <w:t>изключителна</w:t>
      </w:r>
      <w:proofErr w:type="spellEnd"/>
      <w:r>
        <w:t xml:space="preserve"> </w:t>
      </w:r>
      <w:proofErr w:type="spellStart"/>
      <w:r>
        <w:t>икономическа</w:t>
      </w:r>
      <w:proofErr w:type="spellEnd"/>
      <w:r>
        <w:t xml:space="preserve"> </w:t>
      </w:r>
      <w:proofErr w:type="spellStart"/>
      <w:r>
        <w:t>зона</w:t>
      </w:r>
      <w:proofErr w:type="spellEnd"/>
      <w:r>
        <w:t xml:space="preserve">. </w:t>
      </w:r>
      <w:proofErr w:type="spellStart"/>
      <w:r>
        <w:t>На</w:t>
      </w:r>
      <w:proofErr w:type="spellEnd"/>
      <w:r>
        <w:t xml:space="preserve"> </w:t>
      </w:r>
      <w:proofErr w:type="spellStart"/>
      <w:r>
        <w:t>картите</w:t>
      </w:r>
      <w:proofErr w:type="spellEnd"/>
      <w:r>
        <w:t xml:space="preserve"> </w:t>
      </w:r>
      <w:proofErr w:type="spellStart"/>
      <w:r>
        <w:t>със</w:t>
      </w:r>
      <w:proofErr w:type="spellEnd"/>
      <w:r>
        <w:t xml:space="preserve"> </w:t>
      </w:r>
      <w:proofErr w:type="spellStart"/>
      <w:r>
        <w:t>стрелки</w:t>
      </w:r>
      <w:proofErr w:type="spellEnd"/>
      <w:r>
        <w:t xml:space="preserve"> </w:t>
      </w:r>
      <w:proofErr w:type="spellStart"/>
      <w:r>
        <w:t>са</w:t>
      </w:r>
      <w:proofErr w:type="spellEnd"/>
      <w:r>
        <w:t xml:space="preserve"> </w:t>
      </w:r>
      <w:proofErr w:type="spellStart"/>
      <w:r>
        <w:t>показани</w:t>
      </w:r>
      <w:proofErr w:type="spellEnd"/>
      <w:r>
        <w:t xml:space="preserve"> </w:t>
      </w:r>
      <w:proofErr w:type="spellStart"/>
      <w:r>
        <w:t>общите</w:t>
      </w:r>
      <w:proofErr w:type="spellEnd"/>
      <w:r>
        <w:t xml:space="preserve"> </w:t>
      </w:r>
      <w:proofErr w:type="spellStart"/>
      <w:r>
        <w:t>направления</w:t>
      </w:r>
      <w:proofErr w:type="spellEnd"/>
      <w:r>
        <w:t xml:space="preserve">, в </w:t>
      </w:r>
      <w:proofErr w:type="spellStart"/>
      <w:r>
        <w:t>които</w:t>
      </w:r>
      <w:proofErr w:type="spellEnd"/>
      <w:r>
        <w:t xml:space="preserve"> </w:t>
      </w:r>
      <w:proofErr w:type="spellStart"/>
      <w:r>
        <w:t>се</w:t>
      </w:r>
      <w:proofErr w:type="spellEnd"/>
      <w:r>
        <w:t xml:space="preserve"> </w:t>
      </w:r>
      <w:proofErr w:type="spellStart"/>
      <w:r>
        <w:t>измества</w:t>
      </w:r>
      <w:proofErr w:type="spellEnd"/>
      <w:r>
        <w:t xml:space="preserve"> </w:t>
      </w:r>
      <w:proofErr w:type="spellStart"/>
      <w:r>
        <w:t>зоната</w:t>
      </w:r>
      <w:proofErr w:type="spellEnd"/>
      <w:r>
        <w:t xml:space="preserve"> </w:t>
      </w:r>
      <w:proofErr w:type="spellStart"/>
      <w:r>
        <w:t>на</w:t>
      </w:r>
      <w:proofErr w:type="spellEnd"/>
      <w:r>
        <w:t xml:space="preserve"> </w:t>
      </w:r>
      <w:proofErr w:type="spellStart"/>
      <w:r>
        <w:t>концентрация</w:t>
      </w:r>
      <w:proofErr w:type="spellEnd"/>
      <w:r>
        <w:t xml:space="preserve"> </w:t>
      </w:r>
      <w:proofErr w:type="spellStart"/>
      <w:r>
        <w:t>на</w:t>
      </w:r>
      <w:proofErr w:type="spellEnd"/>
      <w:r>
        <w:t xml:space="preserve"> </w:t>
      </w:r>
      <w:proofErr w:type="spellStart"/>
      <w:r>
        <w:t>регистрации</w:t>
      </w:r>
      <w:proofErr w:type="spellEnd"/>
      <w:r>
        <w:t xml:space="preserve"> в </w:t>
      </w:r>
      <w:proofErr w:type="spellStart"/>
      <w:r>
        <w:t>дадения</w:t>
      </w:r>
      <w:proofErr w:type="spellEnd"/>
      <w:r>
        <w:t xml:space="preserve"> </w:t>
      </w:r>
      <w:proofErr w:type="spellStart"/>
      <w:r>
        <w:t>месец</w:t>
      </w:r>
      <w:proofErr w:type="spellEnd"/>
      <w:r>
        <w:t xml:space="preserve"> </w:t>
      </w:r>
      <w:proofErr w:type="spellStart"/>
      <w:r>
        <w:t>спрямо</w:t>
      </w:r>
      <w:proofErr w:type="spellEnd"/>
      <w:r>
        <w:t xml:space="preserve"> </w:t>
      </w:r>
      <w:proofErr w:type="spellStart"/>
      <w:r>
        <w:t>предходни</w:t>
      </w:r>
      <w:proofErr w:type="spellEnd"/>
      <w:r>
        <w:t xml:space="preserve"> </w:t>
      </w:r>
      <w:proofErr w:type="spellStart"/>
      <w:r>
        <w:t>месеци</w:t>
      </w:r>
      <w:proofErr w:type="spellEnd"/>
      <w:r>
        <w:t xml:space="preserve">. </w:t>
      </w:r>
      <w:proofErr w:type="spellStart"/>
      <w:r>
        <w:t>По</w:t>
      </w:r>
      <w:proofErr w:type="spellEnd"/>
      <w:r>
        <w:t xml:space="preserve"> </w:t>
      </w:r>
      <w:proofErr w:type="spellStart"/>
      <w:r>
        <w:t>този</w:t>
      </w:r>
      <w:proofErr w:type="spellEnd"/>
      <w:r>
        <w:t xml:space="preserve"> </w:t>
      </w:r>
      <w:proofErr w:type="spellStart"/>
      <w:r>
        <w:t>начин</w:t>
      </w:r>
      <w:proofErr w:type="spellEnd"/>
      <w:r>
        <w:t xml:space="preserve"> </w:t>
      </w:r>
      <w:proofErr w:type="spellStart"/>
      <w:r>
        <w:t>се</w:t>
      </w:r>
      <w:proofErr w:type="spellEnd"/>
      <w:r>
        <w:t xml:space="preserve"> </w:t>
      </w:r>
      <w:proofErr w:type="spellStart"/>
      <w:r>
        <w:t>описват</w:t>
      </w:r>
      <w:proofErr w:type="spellEnd"/>
      <w:r>
        <w:t xml:space="preserve"> </w:t>
      </w:r>
      <w:proofErr w:type="spellStart"/>
      <w:r>
        <w:t>посоките</w:t>
      </w:r>
      <w:proofErr w:type="spellEnd"/>
      <w:r>
        <w:t xml:space="preserve"> </w:t>
      </w:r>
      <w:proofErr w:type="spellStart"/>
      <w:r>
        <w:t>на</w:t>
      </w:r>
      <w:proofErr w:type="spellEnd"/>
      <w:r>
        <w:t xml:space="preserve"> </w:t>
      </w:r>
      <w:proofErr w:type="spellStart"/>
      <w:r>
        <w:t>миграция</w:t>
      </w:r>
      <w:proofErr w:type="spellEnd"/>
      <w:r>
        <w:t xml:space="preserve">, </w:t>
      </w:r>
      <w:proofErr w:type="spellStart"/>
      <w:r>
        <w:t>но</w:t>
      </w:r>
      <w:proofErr w:type="spellEnd"/>
      <w:r>
        <w:t xml:space="preserve"> </w:t>
      </w:r>
      <w:proofErr w:type="spellStart"/>
      <w:r>
        <w:t>не</w:t>
      </w:r>
      <w:proofErr w:type="spellEnd"/>
      <w:r>
        <w:t xml:space="preserve"> и </w:t>
      </w:r>
      <w:proofErr w:type="spellStart"/>
      <w:r>
        <w:t>периодът</w:t>
      </w:r>
      <w:proofErr w:type="spellEnd"/>
      <w:r>
        <w:t xml:space="preserve"> в </w:t>
      </w:r>
      <w:proofErr w:type="spellStart"/>
      <w:r>
        <w:t>който</w:t>
      </w:r>
      <w:proofErr w:type="spellEnd"/>
      <w:r>
        <w:t xml:space="preserve"> е </w:t>
      </w:r>
      <w:proofErr w:type="spellStart"/>
      <w:r>
        <w:t>извършена</w:t>
      </w:r>
      <w:proofErr w:type="spellEnd"/>
      <w:r>
        <w:t xml:space="preserve">, </w:t>
      </w:r>
      <w:proofErr w:type="spellStart"/>
      <w:r>
        <w:t>който</w:t>
      </w:r>
      <w:proofErr w:type="spellEnd"/>
      <w:r>
        <w:t xml:space="preserve"> </w:t>
      </w:r>
      <w:proofErr w:type="spellStart"/>
      <w:r>
        <w:t>не</w:t>
      </w:r>
      <w:proofErr w:type="spellEnd"/>
      <w:r>
        <w:t xml:space="preserve"> </w:t>
      </w:r>
      <w:proofErr w:type="spellStart"/>
      <w:r>
        <w:t>винаги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определен</w:t>
      </w:r>
      <w:proofErr w:type="spellEnd"/>
      <w:r>
        <w:t xml:space="preserve"> </w:t>
      </w:r>
      <w:proofErr w:type="spellStart"/>
      <w:r>
        <w:t>точно</w:t>
      </w:r>
      <w:proofErr w:type="spellEnd"/>
      <w:r>
        <w:t xml:space="preserve">. </w:t>
      </w:r>
      <w:proofErr w:type="spellStart"/>
      <w:r>
        <w:t>По</w:t>
      </w:r>
      <w:proofErr w:type="spellEnd"/>
      <w:r>
        <w:t xml:space="preserve"> </w:t>
      </w:r>
      <w:proofErr w:type="spellStart"/>
      <w:r>
        <w:t>някои</w:t>
      </w:r>
      <w:proofErr w:type="spellEnd"/>
      <w:r>
        <w:t xml:space="preserve"> </w:t>
      </w:r>
      <w:proofErr w:type="spellStart"/>
      <w:r>
        <w:t>направления</w:t>
      </w:r>
      <w:proofErr w:type="spellEnd"/>
      <w:r>
        <w:t xml:space="preserve"> е </w:t>
      </w:r>
      <w:proofErr w:type="spellStart"/>
      <w:r>
        <w:t>възможно</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миграции</w:t>
      </w:r>
      <w:proofErr w:type="spellEnd"/>
      <w:r>
        <w:t xml:space="preserve"> </w:t>
      </w:r>
      <w:proofErr w:type="spellStart"/>
      <w:r>
        <w:t>повече</w:t>
      </w:r>
      <w:proofErr w:type="spellEnd"/>
      <w:r>
        <w:t xml:space="preserve"> </w:t>
      </w:r>
      <w:proofErr w:type="spellStart"/>
      <w:r>
        <w:t>от</w:t>
      </w:r>
      <w:proofErr w:type="spellEnd"/>
      <w:r>
        <w:t xml:space="preserve"> </w:t>
      </w:r>
      <w:proofErr w:type="spellStart"/>
      <w:r>
        <w:t>веднъж</w:t>
      </w:r>
      <w:proofErr w:type="spellEnd"/>
      <w:r>
        <w:t>.</w:t>
      </w:r>
    </w:p>
    <w:p w14:paraId="107F407F" w14:textId="4710EBCB" w:rsidR="002C70FA" w:rsidRDefault="00F5568F" w:rsidP="0012396A">
      <w:pPr>
        <w:spacing w:after="120"/>
        <w:jc w:val="both"/>
        <w:rPr>
          <w:rFonts w:eastAsia="Calibri"/>
          <w:lang w:val="bg-BG"/>
        </w:rPr>
      </w:pPr>
      <w:r>
        <w:rPr>
          <w:rFonts w:eastAsia="Calibri"/>
          <w:lang w:val="bg-BG"/>
        </w:rPr>
        <w:t xml:space="preserve">И в други изследвания се стига до заключението, че придвижванията и разпространението на </w:t>
      </w:r>
      <w:proofErr w:type="spellStart"/>
      <w:r>
        <w:rPr>
          <w:rFonts w:eastAsia="Calibri"/>
          <w:lang w:val="bg-BG"/>
        </w:rPr>
        <w:t>афалите</w:t>
      </w:r>
      <w:proofErr w:type="spellEnd"/>
      <w:r>
        <w:rPr>
          <w:rFonts w:eastAsia="Calibri"/>
          <w:lang w:val="bg-BG"/>
        </w:rPr>
        <w:t xml:space="preserve"> вероятно зависят не само от параметрите на околната среда. Типично за тях, с тяхната сложна социална организация, е че поведенчески  аспекти могат да формират разпространението и модела на миграция на различните им </w:t>
      </w:r>
      <w:r w:rsidRPr="008D0417">
        <w:rPr>
          <w:rFonts w:eastAsia="Calibri"/>
          <w:lang w:val="bg-BG"/>
        </w:rPr>
        <w:t>групи (</w:t>
      </w:r>
      <w:proofErr w:type="spellStart"/>
      <w:r w:rsidRPr="008D0417">
        <w:rPr>
          <w:rFonts w:eastAsia="Calibri"/>
        </w:rPr>
        <w:t>Paiu</w:t>
      </w:r>
      <w:proofErr w:type="spellEnd"/>
      <w:r w:rsidRPr="008D0417">
        <w:rPr>
          <w:rFonts w:eastAsia="Calibri"/>
        </w:rPr>
        <w:t xml:space="preserve"> et al., 2021)</w:t>
      </w:r>
      <w:r w:rsidRPr="008D0417">
        <w:rPr>
          <w:rFonts w:eastAsia="Calibri"/>
          <w:lang w:val="bg-BG"/>
        </w:rPr>
        <w:t>. Числеността им в сравнение с другите два вида е ниска (около</w:t>
      </w:r>
      <w:r>
        <w:rPr>
          <w:rFonts w:eastAsia="Calibri"/>
          <w:lang w:val="bg-BG"/>
        </w:rPr>
        <w:t xml:space="preserve"> 0.08 </w:t>
      </w:r>
      <w:proofErr w:type="spellStart"/>
      <w:r>
        <w:rPr>
          <w:rFonts w:eastAsia="Calibri"/>
          <w:lang w:val="bg-BG"/>
        </w:rPr>
        <w:t>екз</w:t>
      </w:r>
      <w:proofErr w:type="spellEnd"/>
      <w:r>
        <w:rPr>
          <w:rFonts w:eastAsia="Calibri"/>
          <w:lang w:val="bg-BG"/>
        </w:rPr>
        <w:t>/км</w:t>
      </w:r>
      <w:r>
        <w:rPr>
          <w:rFonts w:eastAsia="Calibri"/>
          <w:vertAlign w:val="superscript"/>
          <w:lang w:val="bg-BG"/>
        </w:rPr>
        <w:t>2</w:t>
      </w:r>
      <w:r>
        <w:rPr>
          <w:rFonts w:eastAsia="Calibri"/>
          <w:lang w:val="bg-BG"/>
        </w:rPr>
        <w:t xml:space="preserve"> и 2.3 хил. екз.), което съответства на класическите представи за този вид морски бозайник.  </w:t>
      </w:r>
    </w:p>
    <w:p w14:paraId="7CDA0AD2" w14:textId="24AFC16C" w:rsidR="002C70FA" w:rsidRDefault="00F5568F" w:rsidP="0012396A">
      <w:pPr>
        <w:spacing w:after="120"/>
        <w:jc w:val="both"/>
        <w:rPr>
          <w:rFonts w:eastAsia="Calibri"/>
          <w:lang w:val="bg-BG"/>
        </w:rPr>
      </w:pPr>
      <w:r>
        <w:rPr>
          <w:rFonts w:eastAsia="Calibri"/>
          <w:lang w:val="bg-BG"/>
        </w:rPr>
        <w:t xml:space="preserve">През пролетно-летния сезон (април-юли) 2015г. </w:t>
      </w:r>
      <w:proofErr w:type="spellStart"/>
      <w:r>
        <w:rPr>
          <w:rFonts w:eastAsia="Calibri"/>
          <w:lang w:val="bg-BG"/>
        </w:rPr>
        <w:t>афалата</w:t>
      </w:r>
      <w:proofErr w:type="spellEnd"/>
      <w:r>
        <w:rPr>
          <w:rFonts w:eastAsia="Calibri"/>
          <w:lang w:val="bg-BG"/>
        </w:rPr>
        <w:t xml:space="preserve"> разширява обхвата на миграциите и </w:t>
      </w:r>
      <w:proofErr w:type="spellStart"/>
      <w:r>
        <w:rPr>
          <w:rFonts w:eastAsia="Calibri"/>
          <w:lang w:val="bg-BG"/>
        </w:rPr>
        <w:t>разпределенито</w:t>
      </w:r>
      <w:proofErr w:type="spellEnd"/>
      <w:r>
        <w:rPr>
          <w:rFonts w:eastAsia="Calibri"/>
          <w:lang w:val="bg-BG"/>
        </w:rPr>
        <w:t xml:space="preserve"> си, но отново присъствието му е неравномерно в българската ИИЗ на Черно море (Виж Фиг. 1</w:t>
      </w:r>
      <w:r w:rsidR="001E762F">
        <w:rPr>
          <w:rFonts w:eastAsia="Calibri"/>
          <w:lang w:val="bg-BG"/>
        </w:rPr>
        <w:t>2</w:t>
      </w:r>
      <w:r>
        <w:rPr>
          <w:rFonts w:eastAsia="Calibri"/>
          <w:lang w:val="bg-BG"/>
        </w:rPr>
        <w:t xml:space="preserve">). Големи концентрации има пред Бургаския залив, в района на нос Калиакра, в </w:t>
      </w:r>
      <w:proofErr w:type="spellStart"/>
      <w:r>
        <w:rPr>
          <w:rFonts w:eastAsia="Calibri"/>
          <w:lang w:val="bg-BG"/>
        </w:rPr>
        <w:t>шелфовата</w:t>
      </w:r>
      <w:proofErr w:type="spellEnd"/>
      <w:r>
        <w:rPr>
          <w:rFonts w:eastAsia="Calibri"/>
          <w:lang w:val="bg-BG"/>
        </w:rPr>
        <w:t xml:space="preserve"> зона около Царево и около каньона </w:t>
      </w:r>
      <w:proofErr w:type="spellStart"/>
      <w:r>
        <w:rPr>
          <w:rFonts w:eastAsia="Calibri"/>
          <w:lang w:val="bg-BG"/>
        </w:rPr>
        <w:t>Манганари</w:t>
      </w:r>
      <w:proofErr w:type="spellEnd"/>
      <w:r>
        <w:rPr>
          <w:rFonts w:eastAsia="Calibri"/>
          <w:lang w:val="bg-BG"/>
        </w:rPr>
        <w:t xml:space="preserve">. Видът се наблюдава по-често в </w:t>
      </w:r>
      <w:proofErr w:type="spellStart"/>
      <w:r>
        <w:rPr>
          <w:rFonts w:eastAsia="Calibri"/>
          <w:lang w:val="bg-BG"/>
        </w:rPr>
        <w:t>шелфовата</w:t>
      </w:r>
      <w:proofErr w:type="spellEnd"/>
      <w:r>
        <w:rPr>
          <w:rFonts w:eastAsia="Calibri"/>
          <w:lang w:val="bg-BG"/>
        </w:rPr>
        <w:t xml:space="preserve"> зона, отколкото в дълбоководните части на БГ ИИЗ.</w:t>
      </w:r>
    </w:p>
    <w:p w14:paraId="53DE0D74" w14:textId="77777777" w:rsidR="002C70FA" w:rsidRDefault="00F5568F">
      <w:pPr>
        <w:autoSpaceDE w:val="0"/>
        <w:autoSpaceDN w:val="0"/>
        <w:adjustRightInd w:val="0"/>
        <w:jc w:val="both"/>
        <w:rPr>
          <w:rFonts w:eastAsia="Calibri"/>
          <w:b/>
          <w:bCs/>
          <w:i/>
        </w:rPr>
      </w:pPr>
      <w:bookmarkStart w:id="24" w:name="ТЕСНИМЕСТА"/>
      <w:r>
        <w:rPr>
          <w:rFonts w:eastAsia="Calibri"/>
          <w:b/>
          <w:i/>
          <w:lang w:val="bg-BG"/>
        </w:rPr>
        <w:lastRenderedPageBreak/>
        <w:t xml:space="preserve">4.6. </w:t>
      </w:r>
      <w:r>
        <w:rPr>
          <w:rFonts w:eastAsia="Calibri"/>
          <w:b/>
          <w:bCs/>
          <w:i/>
        </w:rPr>
        <w:t>“</w:t>
      </w:r>
      <w:proofErr w:type="spellStart"/>
      <w:r>
        <w:rPr>
          <w:rFonts w:eastAsia="Calibri"/>
          <w:b/>
          <w:bCs/>
          <w:i/>
        </w:rPr>
        <w:t>Тесни</w:t>
      </w:r>
      <w:proofErr w:type="spellEnd"/>
      <w:r>
        <w:rPr>
          <w:rFonts w:eastAsia="Calibri"/>
          <w:b/>
          <w:bCs/>
          <w:i/>
        </w:rPr>
        <w:t xml:space="preserve"> </w:t>
      </w:r>
      <w:proofErr w:type="spellStart"/>
      <w:r>
        <w:rPr>
          <w:rFonts w:eastAsia="Calibri"/>
          <w:b/>
          <w:bCs/>
          <w:i/>
        </w:rPr>
        <w:t>места</w:t>
      </w:r>
      <w:proofErr w:type="spellEnd"/>
      <w:r>
        <w:rPr>
          <w:rFonts w:eastAsia="Calibri"/>
          <w:b/>
          <w:bCs/>
          <w:i/>
        </w:rPr>
        <w:t xml:space="preserve">” в </w:t>
      </w:r>
      <w:proofErr w:type="spellStart"/>
      <w:r>
        <w:rPr>
          <w:rFonts w:eastAsia="Calibri"/>
          <w:b/>
          <w:bCs/>
          <w:i/>
        </w:rPr>
        <w:t>жизнения</w:t>
      </w:r>
      <w:proofErr w:type="spellEnd"/>
      <w:r>
        <w:rPr>
          <w:rFonts w:eastAsia="Calibri"/>
          <w:b/>
          <w:bCs/>
          <w:i/>
        </w:rPr>
        <w:t xml:space="preserve"> </w:t>
      </w:r>
      <w:proofErr w:type="spellStart"/>
      <w:r>
        <w:rPr>
          <w:rFonts w:eastAsia="Calibri"/>
          <w:b/>
          <w:bCs/>
          <w:i/>
        </w:rPr>
        <w:t>цикъл</w:t>
      </w:r>
      <w:proofErr w:type="spellEnd"/>
      <w:r>
        <w:rPr>
          <w:rFonts w:eastAsia="Calibri"/>
          <w:b/>
          <w:bCs/>
          <w:i/>
        </w:rPr>
        <w:t xml:space="preserve"> </w:t>
      </w:r>
      <w:proofErr w:type="spellStart"/>
      <w:r>
        <w:rPr>
          <w:rFonts w:eastAsia="Calibri"/>
          <w:b/>
          <w:bCs/>
          <w:i/>
        </w:rPr>
        <w:t>на</w:t>
      </w:r>
      <w:proofErr w:type="spellEnd"/>
      <w:r>
        <w:rPr>
          <w:rFonts w:eastAsia="Calibri"/>
          <w:b/>
          <w:bCs/>
          <w:i/>
        </w:rPr>
        <w:t xml:space="preserve"> </w:t>
      </w:r>
      <w:proofErr w:type="spellStart"/>
      <w:r>
        <w:rPr>
          <w:rFonts w:eastAsia="Calibri"/>
          <w:b/>
          <w:bCs/>
          <w:i/>
        </w:rPr>
        <w:t>вида</w:t>
      </w:r>
      <w:proofErr w:type="spellEnd"/>
    </w:p>
    <w:p w14:paraId="08B6FC07" w14:textId="77777777" w:rsidR="00E274E5" w:rsidRDefault="00E274E5">
      <w:pPr>
        <w:autoSpaceDE w:val="0"/>
        <w:autoSpaceDN w:val="0"/>
        <w:adjustRightInd w:val="0"/>
        <w:jc w:val="both"/>
        <w:rPr>
          <w:rFonts w:eastAsia="Calibri"/>
          <w:b/>
          <w:bCs/>
          <w:i/>
        </w:rPr>
      </w:pPr>
    </w:p>
    <w:bookmarkEnd w:id="24"/>
    <w:p w14:paraId="6EEF46B2" w14:textId="77777777" w:rsidR="002C70FA" w:rsidRDefault="00F5568F">
      <w:pPr>
        <w:autoSpaceDE w:val="0"/>
        <w:autoSpaceDN w:val="0"/>
        <w:adjustRightInd w:val="0"/>
        <w:jc w:val="both"/>
        <w:rPr>
          <w:rFonts w:eastAsia="Calibri"/>
          <w:lang w:val="bg-BG"/>
        </w:rPr>
      </w:pPr>
      <w:r>
        <w:rPr>
          <w:rFonts w:eastAsia="Calibri"/>
          <w:lang w:val="bg-BG"/>
        </w:rPr>
        <w:t xml:space="preserve">Важни ключови периоди на </w:t>
      </w:r>
      <w:proofErr w:type="spellStart"/>
      <w:r>
        <w:rPr>
          <w:rFonts w:eastAsia="Calibri"/>
          <w:lang w:val="bg-BG"/>
        </w:rPr>
        <w:t>китоподобните</w:t>
      </w:r>
      <w:proofErr w:type="spellEnd"/>
      <w:r>
        <w:rPr>
          <w:rFonts w:eastAsia="Calibri"/>
          <w:lang w:val="bg-BG"/>
        </w:rPr>
        <w:t xml:space="preserve"> бозайници в Черно море са миграциите и отглеждането на малките. </w:t>
      </w:r>
    </w:p>
    <w:p w14:paraId="6C7816AB" w14:textId="77777777" w:rsidR="002C70FA" w:rsidRDefault="00F5568F">
      <w:pPr>
        <w:numPr>
          <w:ilvl w:val="0"/>
          <w:numId w:val="4"/>
        </w:numPr>
        <w:autoSpaceDE w:val="0"/>
        <w:autoSpaceDN w:val="0"/>
        <w:adjustRightInd w:val="0"/>
        <w:jc w:val="both"/>
        <w:rPr>
          <w:rFonts w:eastAsia="Calibri"/>
          <w:lang w:val="bg-BG"/>
        </w:rPr>
      </w:pPr>
      <w:r>
        <w:rPr>
          <w:rFonts w:eastAsia="Calibri"/>
          <w:lang w:val="bg-BG"/>
        </w:rPr>
        <w:t xml:space="preserve">По време на миграция, </w:t>
      </w:r>
      <w:proofErr w:type="spellStart"/>
      <w:r>
        <w:rPr>
          <w:rFonts w:eastAsia="Calibri"/>
          <w:lang w:val="bg-BG"/>
        </w:rPr>
        <w:t>китоподобните</w:t>
      </w:r>
      <w:proofErr w:type="spellEnd"/>
      <w:r>
        <w:rPr>
          <w:rFonts w:eastAsia="Calibri"/>
          <w:lang w:val="bg-BG"/>
        </w:rPr>
        <w:t xml:space="preserve"> бозайници са изложени на редица негативни въздействия, като неблагоприятни климатични условия – заледявания на крайбрежни части на морето и протоци, преминаване през акватории в които не са ефективно опазвани, недохранване срив в имунната система и предразположение към болести, принуда да атакуват рибарските съоръжения за да се нахранят.</w:t>
      </w:r>
    </w:p>
    <w:p w14:paraId="560A8FA3" w14:textId="77777777" w:rsidR="002C70FA" w:rsidRDefault="00F5568F">
      <w:pPr>
        <w:numPr>
          <w:ilvl w:val="0"/>
          <w:numId w:val="4"/>
        </w:numPr>
        <w:autoSpaceDE w:val="0"/>
        <w:autoSpaceDN w:val="0"/>
        <w:adjustRightInd w:val="0"/>
        <w:jc w:val="both"/>
        <w:rPr>
          <w:rFonts w:eastAsia="Calibri"/>
          <w:lang w:val="ru-RU"/>
        </w:rPr>
      </w:pPr>
      <w:r>
        <w:rPr>
          <w:rFonts w:eastAsia="Calibri"/>
          <w:lang w:val="bg-BG"/>
        </w:rPr>
        <w:t>При раждането и отглеждането на малките тези видове са уязвими от климатични аномалии водещи до спадане на температурата на водата и смъртност на новородените, уязвимост от трансмисивни заболявания като морбили вируси и бактериални инфекции.</w:t>
      </w:r>
    </w:p>
    <w:p w14:paraId="6E35413F" w14:textId="77777777" w:rsidR="002C70FA" w:rsidRDefault="002C70FA">
      <w:pPr>
        <w:autoSpaceDE w:val="0"/>
        <w:autoSpaceDN w:val="0"/>
        <w:adjustRightInd w:val="0"/>
        <w:jc w:val="both"/>
        <w:rPr>
          <w:rFonts w:eastAsia="Calibri"/>
          <w:lang w:val="ru-RU"/>
        </w:rPr>
      </w:pPr>
    </w:p>
    <w:p w14:paraId="0C14F059" w14:textId="77777777" w:rsidR="00F7727A" w:rsidRDefault="00F7727A">
      <w:pPr>
        <w:autoSpaceDE w:val="0"/>
        <w:autoSpaceDN w:val="0"/>
        <w:adjustRightInd w:val="0"/>
        <w:jc w:val="both"/>
        <w:rPr>
          <w:rFonts w:eastAsia="Calibri"/>
          <w:lang w:val="ru-RU"/>
        </w:rPr>
      </w:pPr>
    </w:p>
    <w:p w14:paraId="1A552D86" w14:textId="77777777" w:rsidR="002C70FA" w:rsidRDefault="002C70FA">
      <w:pPr>
        <w:autoSpaceDE w:val="0"/>
        <w:autoSpaceDN w:val="0"/>
        <w:adjustRightInd w:val="0"/>
        <w:jc w:val="both"/>
        <w:rPr>
          <w:rFonts w:eastAsia="Calibri"/>
          <w:lang w:val="ru-RU"/>
        </w:rPr>
      </w:pPr>
    </w:p>
    <w:p w14:paraId="50C02114" w14:textId="77777777" w:rsidR="002C70FA" w:rsidRDefault="00F5568F">
      <w:pPr>
        <w:autoSpaceDE w:val="0"/>
        <w:autoSpaceDN w:val="0"/>
        <w:adjustRightInd w:val="0"/>
        <w:jc w:val="both"/>
        <w:rPr>
          <w:rFonts w:eastAsia="Calibri"/>
          <w:b/>
          <w:i/>
          <w:lang w:val="bg-BG"/>
        </w:rPr>
      </w:pPr>
      <w:bookmarkStart w:id="25" w:name="ЗАТВОРЕНО"/>
      <w:bookmarkStart w:id="26" w:name="_Hlk90995270"/>
      <w:r>
        <w:rPr>
          <w:rFonts w:eastAsia="Calibri"/>
          <w:b/>
          <w:i/>
          <w:lang w:val="bg-BG"/>
        </w:rPr>
        <w:t>4.7 Отглеждане на затворено</w:t>
      </w:r>
    </w:p>
    <w:bookmarkEnd w:id="25"/>
    <w:p w14:paraId="75C1ED54" w14:textId="77777777" w:rsidR="00E274E5" w:rsidRDefault="00E274E5" w:rsidP="00E274E5">
      <w:pPr>
        <w:autoSpaceDE w:val="0"/>
        <w:autoSpaceDN w:val="0"/>
        <w:adjustRightInd w:val="0"/>
        <w:jc w:val="both"/>
        <w:rPr>
          <w:rFonts w:eastAsia="Calibri"/>
          <w:lang w:val="bg-BG"/>
        </w:rPr>
      </w:pPr>
    </w:p>
    <w:p w14:paraId="2BBAB364" w14:textId="2E115AD7" w:rsidR="002C70FA" w:rsidRDefault="00F5568F" w:rsidP="00E274E5">
      <w:pPr>
        <w:autoSpaceDE w:val="0"/>
        <w:autoSpaceDN w:val="0"/>
        <w:adjustRightInd w:val="0"/>
        <w:spacing w:after="120"/>
        <w:jc w:val="both"/>
        <w:rPr>
          <w:rFonts w:eastAsia="Calibri"/>
          <w:lang w:val="bg-BG"/>
        </w:rPr>
      </w:pPr>
      <w:r>
        <w:rPr>
          <w:rFonts w:eastAsia="Calibri"/>
          <w:lang w:val="bg-BG"/>
        </w:rPr>
        <w:t>Основен извод, който се е наложил още от времето на първоначалният улов на живи делфини и адаптацията им към живот на затворено, е че те са изключително стадни животни и не могат да живеят самотно. При липса на компания от себеподобни, те страдат и не привикват към пленничество. Останали сами по някаква причина, делфините изпадат в апатия и не проявяват никаква активност, в момента, в който им бъде предоставена компания, в тях се събужда отново желание за живот и игри. При липса на себеподобни, когато са в плен делфините често пренасочват вниманието и любовта си към хората, които се  грижат за тях или ги обучават, чувствайки близостта на човека, те се успокояват.</w:t>
      </w:r>
    </w:p>
    <w:p w14:paraId="3480D12E"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Най-често обект за изпълнение на циркови номера в аквариуми и атракционни водни площи е </w:t>
      </w:r>
      <w:proofErr w:type="spellStart"/>
      <w:r>
        <w:rPr>
          <w:rFonts w:eastAsia="Calibri"/>
          <w:lang w:val="bg-BG"/>
        </w:rPr>
        <w:t>бутилконосият</w:t>
      </w:r>
      <w:proofErr w:type="spellEnd"/>
      <w:r>
        <w:rPr>
          <w:rFonts w:eastAsia="Calibri"/>
          <w:lang w:val="bg-BG"/>
        </w:rPr>
        <w:t xml:space="preserve"> делфин (</w:t>
      </w:r>
      <w:proofErr w:type="spellStart"/>
      <w:r>
        <w:rPr>
          <w:rFonts w:eastAsia="Calibri"/>
          <w:lang w:val="bg-BG"/>
        </w:rPr>
        <w:t>афала</w:t>
      </w:r>
      <w:proofErr w:type="spellEnd"/>
      <w:r>
        <w:rPr>
          <w:rFonts w:eastAsia="Calibri"/>
          <w:lang w:val="bg-BG"/>
        </w:rPr>
        <w:t xml:space="preserve">), поради това, че той най-лесно се поддава на обучение и има дълъг живот в плен. Представата за делфините е, че тези изящни морски бозайници са може би най-дружелюбните морски същества. Но поведението на живеещите в плен делфини е твърде различно за отделните индивиди, то не подлежи на предварителна прогноза. Поведението на един наскоро уловен млад самец зависи от множество фактори – каква роля е заемал в йерархията на стадото, статута му и точната възраст. Известно е, че пленените делфини губят навика си да се хранят с жива риба, те свикват да се хранят от човешка ръка, а ако им се пусне жива риба в басейна, не й обръщат внимание. Така, делфините като животни, свикнали да получават храна от човека без да я ловят сами, могат да се смятат за опитомени. Процеса на адаптация от свободен живот към пленничество протича бързо. Обикновено делфинът не се опитва да бяга, свиква с присъствието на човека така, че след няколко дни може да му позволи да го гали. А нерядко плененият делфин сам търси подобен контакт. </w:t>
      </w:r>
    </w:p>
    <w:p w14:paraId="4CE5A0FC"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Трудно може да се установи точния характер на връзката делфин – дресьор. Всички дресьори твърдят, че познават своите делфини и те също ги познават. Според някои изследователи на морските бозайници, дресировката на делфините протича различно от обучението на други животни, а те постигат по-добри резултати при изпълнението на трудни номера. Доказано е, че използване на насилие при обучението е обречено на </w:t>
      </w:r>
      <w:r>
        <w:rPr>
          <w:rFonts w:eastAsia="Calibri"/>
          <w:lang w:val="bg-BG"/>
        </w:rPr>
        <w:lastRenderedPageBreak/>
        <w:t>неуспех. В повечето случаи делфинът прави с желание онова, което се иска от него, той го върши само заради удоволствие от играта и желание да се хареса на своя треньор. Обикновено отказа да изпълнява желания има обективен характер – делфинът е болен или изплашен.</w:t>
      </w:r>
    </w:p>
    <w:p w14:paraId="205DC422"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Някои делфини изпълняват изключително трудни номера и стават всепризнати любимци - тройно салто </w:t>
      </w:r>
      <w:proofErr w:type="spellStart"/>
      <w:r>
        <w:rPr>
          <w:rFonts w:eastAsia="Calibri"/>
          <w:lang w:val="bg-BG"/>
        </w:rPr>
        <w:t>мортале</w:t>
      </w:r>
      <w:proofErr w:type="spellEnd"/>
      <w:r>
        <w:rPr>
          <w:rFonts w:eastAsia="Calibri"/>
          <w:lang w:val="bg-BG"/>
        </w:rPr>
        <w:t xml:space="preserve">, скокове над летва, поставена на шест метра над водата, едновременни скокове от няколко делфина, а други се </w:t>
      </w:r>
      <w:proofErr w:type="spellStart"/>
      <w:r>
        <w:rPr>
          <w:rFonts w:eastAsia="Calibri"/>
          <w:lang w:val="bg-BG"/>
        </w:rPr>
        <w:t>усъвършенствуват</w:t>
      </w:r>
      <w:proofErr w:type="spellEnd"/>
      <w:r>
        <w:rPr>
          <w:rFonts w:eastAsia="Calibri"/>
          <w:lang w:val="bg-BG"/>
        </w:rPr>
        <w:t xml:space="preserve"> в игри с топки. Делфините са родени акробати с безупречна координация, техните движения се отличават със съвършен синхрон и пълно владеене на тялото не само във водата, но и във въздуха. </w:t>
      </w:r>
    </w:p>
    <w:p w14:paraId="483A04FF" w14:textId="272F2791" w:rsidR="002C70FA" w:rsidRDefault="00F5568F" w:rsidP="00E274E5">
      <w:pPr>
        <w:autoSpaceDE w:val="0"/>
        <w:autoSpaceDN w:val="0"/>
        <w:adjustRightInd w:val="0"/>
        <w:spacing w:after="120"/>
        <w:jc w:val="both"/>
        <w:rPr>
          <w:rFonts w:eastAsia="Calibri"/>
          <w:lang w:val="bg-BG"/>
        </w:rPr>
      </w:pPr>
      <w:r>
        <w:rPr>
          <w:rFonts w:eastAsia="Calibri"/>
          <w:lang w:val="bg-BG"/>
        </w:rPr>
        <w:t xml:space="preserve">От времето на залавяне на живи делфини и ползването им за атракционни номера, съществува дискусия в обществото дали това е оправдано  от морална гледна точка. На пръв поглед при изпълнение на номера в аквариумите човек остава с впечатление, че на делфините са приятни присъствието на публика, аплодисментите и общото възхищение. Показателно е как преди началото на представлението, делфините плуват нервно по дъното на басейна, сякаш завладени от сценична треска, а понякога се случва да изпълнят целия си репертоар, без да са получили команда. Доказано е, че тези признаци на непринудено поведение са по-скоро заблуждаващи, а пленът е тежко изпитание за делфините. Но факт е също, че те почти никога не правят опити за бягство от морските зоопаркове / центрове за обучения, ако им се отдаде такава възможност. Например осем делфина от Аквариума в </w:t>
      </w:r>
      <w:proofErr w:type="spellStart"/>
      <w:r>
        <w:rPr>
          <w:rFonts w:eastAsia="Calibri"/>
          <w:lang w:val="bg-BG"/>
        </w:rPr>
        <w:t>Гълфпорт</w:t>
      </w:r>
      <w:proofErr w:type="spellEnd"/>
      <w:r>
        <w:rPr>
          <w:rFonts w:eastAsia="Calibri"/>
          <w:lang w:val="bg-BG"/>
        </w:rPr>
        <w:t xml:space="preserve">, Мисисипи след като са били пометени от своя басейн по време на Урагана „Катрина“, по-късно са били открити в мексиканския залив и сами са се върнали в плен. Има и други подобни примери, но не бива да се подценява факта, че пленените животни са загубили основните си навици за самостоятелно изхранване и пазене от хищници. Когато са в плен, делфините изглеждат така благоразположени, че публиката остава с впечатлението за тяхната пълна </w:t>
      </w:r>
      <w:proofErr w:type="spellStart"/>
      <w:r>
        <w:rPr>
          <w:rFonts w:eastAsia="Calibri"/>
          <w:lang w:val="bg-BG"/>
        </w:rPr>
        <w:t>пригодимост</w:t>
      </w:r>
      <w:proofErr w:type="spellEnd"/>
      <w:r>
        <w:rPr>
          <w:rFonts w:eastAsia="Calibri"/>
          <w:lang w:val="bg-BG"/>
        </w:rPr>
        <w:t xml:space="preserve"> като обекти за изследване на измененията в поведението. Делфините са били използвани за всевъзможни опити. Съвместният им живот в басейните и контактите им със зрителите, ги карат да развиват в себе си навици или да подражават на някои форми на поведение, които харесват на техния дресьор. Така се създават някакви културни норми, типични за отделното атракционно заведение. Не бива обаче да се забравя, че тези норми постигнати в морските зоопаркове, са до голяма степен в резултат на изкуствените условия и настъпилите поведенчески деформации в пленените морски бозайници.</w:t>
      </w:r>
    </w:p>
    <w:p w14:paraId="355569D9" w14:textId="77777777" w:rsidR="00657AC7" w:rsidRDefault="00657AC7" w:rsidP="00657AC7">
      <w:pPr>
        <w:spacing w:after="120"/>
        <w:jc w:val="both"/>
        <w:rPr>
          <w:lang w:val="bg-BG"/>
        </w:rPr>
      </w:pPr>
      <w:r>
        <w:rPr>
          <w:lang w:val="bg-BG"/>
        </w:rPr>
        <w:t>Поради неподходящите условия, смъртността на делфините в плен е висока. Преждевременната смърт, включително сред новородените в плен е в резултат на това, че популацията на делфини в плен не може да се поддържа самостоятелно. Поддържането на индустрията на делфинариумите налага вноса на диво уловени делфини, поради което тази индустрия представлява заплаха за дивите популации и е абсолютно несъвместима с опазването на видовете и околната среда.</w:t>
      </w:r>
    </w:p>
    <w:p w14:paraId="28CA8A91" w14:textId="77777777" w:rsidR="00657AC7" w:rsidRDefault="00657AC7" w:rsidP="00657AC7">
      <w:pPr>
        <w:spacing w:after="120"/>
        <w:jc w:val="both"/>
        <w:rPr>
          <w:lang w:val="bg-BG"/>
        </w:rPr>
      </w:pPr>
      <w:r>
        <w:rPr>
          <w:lang w:val="bg-BG"/>
        </w:rPr>
        <w:t>Изследвания сочат, че атракциите са вредни и за хората, особено за младата публика. Те внушават на децата, че животните нямат право на свобода, показват доминацията на върховния им господар - човека и пречупването на волята им с цел забавление на публиката като нещо весело. Това поражда негативно отношение към тези толкова интелигентни животни, което в някаква степен допринася за възпитание на нехуманно отношение към животните на по-късен етап.</w:t>
      </w:r>
    </w:p>
    <w:p w14:paraId="7D32A341" w14:textId="77777777" w:rsidR="00657AC7" w:rsidRDefault="00657AC7" w:rsidP="00657AC7">
      <w:pPr>
        <w:spacing w:after="120"/>
        <w:jc w:val="both"/>
        <w:rPr>
          <w:lang w:val="bg-BG"/>
        </w:rPr>
      </w:pPr>
      <w:r>
        <w:rPr>
          <w:lang w:val="bg-BG"/>
        </w:rPr>
        <w:lastRenderedPageBreak/>
        <w:t xml:space="preserve">Съоръженията за диви бозайници в плен носят и рискове за здравето на посетителите, особено когато предлагат директен контакт между посетители и животни. Делфините замърсяват водата в басейните значително, и на практика посетителите плуват в една голяма тоалетна. Известно е, че делфините могат да пренасят вируси, бактерии и паразити, които е възможно да бъдат предавани на хората, и обратно. </w:t>
      </w:r>
    </w:p>
    <w:p w14:paraId="1AADF8DD" w14:textId="77777777" w:rsidR="00657AC7" w:rsidRDefault="00657AC7" w:rsidP="00657AC7">
      <w:pPr>
        <w:spacing w:after="120"/>
        <w:jc w:val="both"/>
        <w:rPr>
          <w:lang w:val="bg-BG"/>
        </w:rPr>
      </w:pPr>
      <w:r>
        <w:rPr>
          <w:lang w:val="bg-BG"/>
        </w:rPr>
        <w:t xml:space="preserve">Световната тенденция отдавна вече е към закриване на съществуващи и </w:t>
      </w:r>
      <w:proofErr w:type="spellStart"/>
      <w:r>
        <w:rPr>
          <w:lang w:val="bg-BG"/>
        </w:rPr>
        <w:t>неоткриване</w:t>
      </w:r>
      <w:proofErr w:type="spellEnd"/>
      <w:r>
        <w:rPr>
          <w:lang w:val="bg-BG"/>
        </w:rPr>
        <w:t xml:space="preserve"> на нови делфинариуми и зоопаркове за морски бозайници. Обществената нагласа против държането на животни в плен расте с бързи темпове, все повече хора отхвърлят активно употребата на чувствителни и интелигентни животни за забавление. Делфинариумите стават все по-малко популярни и предизвикват обществено недоволство. Такива съоръжения отблъскват една голяма и бързо растяща прослойка от туристите, а именно хора от високоразвитите страни, за които екологичните и моралните стандарти са приоритет. Тези туристи правят избора си на дестинация именно съобразно тези стандарти. Днес имаме нужда от устойчиви решения за опазване на биоразнообразието и спасяване на видовете, а не да възпроизвеждаме вече отхвърлени, нехуманни практики. </w:t>
      </w:r>
    </w:p>
    <w:p w14:paraId="570DB852" w14:textId="77777777" w:rsidR="00657AC7" w:rsidRDefault="00657AC7" w:rsidP="00E274E5">
      <w:pPr>
        <w:autoSpaceDE w:val="0"/>
        <w:autoSpaceDN w:val="0"/>
        <w:adjustRightInd w:val="0"/>
        <w:spacing w:after="120"/>
        <w:jc w:val="both"/>
        <w:rPr>
          <w:rFonts w:eastAsia="Calibri"/>
          <w:lang w:val="bg-BG"/>
        </w:rPr>
      </w:pPr>
    </w:p>
    <w:p w14:paraId="74DE90C3"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У нас използването на делфини за атракция и циркови номера в затворени басейни – делфинариуми е </w:t>
      </w:r>
      <w:proofErr w:type="spellStart"/>
      <w:r>
        <w:rPr>
          <w:rFonts w:eastAsia="Calibri"/>
          <w:lang w:val="bg-BG"/>
        </w:rPr>
        <w:t>реглментирано</w:t>
      </w:r>
      <w:proofErr w:type="spellEnd"/>
      <w:r>
        <w:rPr>
          <w:rFonts w:eastAsia="Calibri"/>
          <w:lang w:val="bg-BG"/>
        </w:rPr>
        <w:t xml:space="preserve"> от Закона за защита на животните (обн., ДВ, бр. 13 от 2008 г.; изм., бр. 80 от 2009 г.). Съгласно чл. 27, ал. 2 от този закон, забраната по ал. 1 на същия член, не се отнася за видовете от разред </w:t>
      </w:r>
      <w:proofErr w:type="spellStart"/>
      <w:r>
        <w:rPr>
          <w:rFonts w:eastAsia="Calibri"/>
          <w:lang w:val="bg-BG"/>
        </w:rPr>
        <w:t>Китоподобни</w:t>
      </w:r>
      <w:proofErr w:type="spellEnd"/>
      <w:r>
        <w:rPr>
          <w:rFonts w:eastAsia="Calibri"/>
          <w:lang w:val="bg-BG"/>
        </w:rPr>
        <w:t xml:space="preserve"> </w:t>
      </w:r>
      <w:r>
        <w:rPr>
          <w:rFonts w:eastAsia="Calibri"/>
          <w:i/>
          <w:lang w:val="bg-BG"/>
        </w:rPr>
        <w:t>(</w:t>
      </w:r>
      <w:proofErr w:type="spellStart"/>
      <w:r>
        <w:rPr>
          <w:rFonts w:eastAsia="Calibri"/>
          <w:i/>
          <w:lang w:val="bg-BG"/>
        </w:rPr>
        <w:t>Cetacea</w:t>
      </w:r>
      <w:proofErr w:type="spellEnd"/>
      <w:r>
        <w:rPr>
          <w:rFonts w:eastAsia="Calibri"/>
          <w:i/>
          <w:lang w:val="bg-BG"/>
        </w:rPr>
        <w:t>)</w:t>
      </w:r>
      <w:r>
        <w:rPr>
          <w:rFonts w:eastAsia="Calibri"/>
          <w:lang w:val="bg-BG"/>
        </w:rPr>
        <w:t xml:space="preserve">, семейство делфини </w:t>
      </w:r>
      <w:r>
        <w:rPr>
          <w:rFonts w:eastAsia="Calibri"/>
          <w:i/>
          <w:lang w:val="bg-BG"/>
        </w:rPr>
        <w:t>(</w:t>
      </w:r>
      <w:proofErr w:type="spellStart"/>
      <w:r>
        <w:rPr>
          <w:rFonts w:eastAsia="Calibri"/>
          <w:i/>
          <w:lang w:val="bg-BG"/>
        </w:rPr>
        <w:t>Delphinidae</w:t>
      </w:r>
      <w:proofErr w:type="spellEnd"/>
      <w:r>
        <w:rPr>
          <w:rFonts w:eastAsia="Calibri"/>
          <w:i/>
          <w:lang w:val="bg-BG"/>
        </w:rPr>
        <w:t>)</w:t>
      </w:r>
      <w:r>
        <w:rPr>
          <w:rFonts w:eastAsia="Calibri"/>
          <w:lang w:val="bg-BG"/>
        </w:rPr>
        <w:t xml:space="preserve"> - </w:t>
      </w:r>
      <w:proofErr w:type="spellStart"/>
      <w:r>
        <w:rPr>
          <w:rFonts w:eastAsia="Calibri"/>
          <w:lang w:val="bg-BG"/>
        </w:rPr>
        <w:t>Афала</w:t>
      </w:r>
      <w:proofErr w:type="spellEnd"/>
      <w:r>
        <w:rPr>
          <w:rFonts w:eastAsia="Calibri"/>
          <w:lang w:val="bg-BG"/>
        </w:rPr>
        <w:t xml:space="preserve"> </w:t>
      </w:r>
      <w:r>
        <w:rPr>
          <w:rFonts w:eastAsia="Calibri"/>
          <w:i/>
          <w:lang w:val="bg-BG"/>
        </w:rPr>
        <w:t>(</w:t>
      </w:r>
      <w:proofErr w:type="spellStart"/>
      <w:r>
        <w:rPr>
          <w:rFonts w:eastAsia="Calibri"/>
          <w:i/>
          <w:lang w:val="bg-BG"/>
        </w:rPr>
        <w:t>Tursiops</w:t>
      </w:r>
      <w:proofErr w:type="spellEnd"/>
      <w:r>
        <w:rPr>
          <w:rFonts w:eastAsia="Calibri"/>
          <w:i/>
          <w:lang w:val="bg-BG"/>
        </w:rPr>
        <w:t xml:space="preserve"> </w:t>
      </w:r>
      <w:proofErr w:type="spellStart"/>
      <w:r>
        <w:rPr>
          <w:rFonts w:eastAsia="Calibri"/>
          <w:i/>
          <w:lang w:val="bg-BG"/>
        </w:rPr>
        <w:t>truncatus</w:t>
      </w:r>
      <w:proofErr w:type="spellEnd"/>
      <w:r>
        <w:rPr>
          <w:rFonts w:eastAsia="Calibri"/>
          <w:i/>
          <w:lang w:val="bg-BG"/>
        </w:rPr>
        <w:t>)</w:t>
      </w:r>
      <w:r>
        <w:rPr>
          <w:rFonts w:eastAsia="Calibri"/>
          <w:lang w:val="bg-BG"/>
        </w:rPr>
        <w:t xml:space="preserve">, и Обикновен делфин </w:t>
      </w:r>
      <w:r>
        <w:rPr>
          <w:rFonts w:eastAsia="Calibri"/>
          <w:i/>
          <w:lang w:val="bg-BG"/>
        </w:rPr>
        <w:t>(</w:t>
      </w:r>
      <w:proofErr w:type="spellStart"/>
      <w:r>
        <w:rPr>
          <w:rFonts w:eastAsia="Calibri"/>
          <w:i/>
          <w:lang w:val="bg-BG"/>
        </w:rPr>
        <w:t>Delphinus</w:t>
      </w:r>
      <w:proofErr w:type="spellEnd"/>
      <w:r>
        <w:rPr>
          <w:rFonts w:eastAsia="Calibri"/>
          <w:i/>
          <w:lang w:val="bg-BG"/>
        </w:rPr>
        <w:t xml:space="preserve"> </w:t>
      </w:r>
      <w:proofErr w:type="spellStart"/>
      <w:r>
        <w:rPr>
          <w:rFonts w:eastAsia="Calibri"/>
          <w:i/>
          <w:lang w:val="bg-BG"/>
        </w:rPr>
        <w:t>delphis</w:t>
      </w:r>
      <w:proofErr w:type="spellEnd"/>
      <w:r>
        <w:rPr>
          <w:rFonts w:eastAsia="Calibri"/>
          <w:i/>
          <w:lang w:val="bg-BG"/>
        </w:rPr>
        <w:t>)</w:t>
      </w:r>
      <w:r>
        <w:rPr>
          <w:rFonts w:eastAsia="Calibri"/>
          <w:lang w:val="bg-BG"/>
        </w:rPr>
        <w:t xml:space="preserve">, отглеждани и използвани за представления в делфинариуми, при определени условия. </w:t>
      </w:r>
    </w:p>
    <w:p w14:paraId="0D51872B" w14:textId="77777777" w:rsidR="006D4638" w:rsidRDefault="006D4638" w:rsidP="006D4638">
      <w:pPr>
        <w:autoSpaceDE w:val="0"/>
        <w:autoSpaceDN w:val="0"/>
        <w:adjustRightInd w:val="0"/>
        <w:jc w:val="both"/>
        <w:rPr>
          <w:rFonts w:eastAsia="Calibri"/>
          <w:lang w:val="bg-BG"/>
        </w:rPr>
      </w:pPr>
      <w:r>
        <w:rPr>
          <w:lang w:val="bg-BG"/>
        </w:rPr>
        <w:t xml:space="preserve">България като държава – членка на </w:t>
      </w:r>
      <w:r>
        <w:t xml:space="preserve">ACCOBAMS </w:t>
      </w:r>
      <w:r>
        <w:rPr>
          <w:lang w:val="bg-BG"/>
        </w:rPr>
        <w:t xml:space="preserve">периодично докладва за </w:t>
      </w:r>
      <w:proofErr w:type="spellStart"/>
      <w:r>
        <w:rPr>
          <w:lang w:val="bg-BG"/>
        </w:rPr>
        <w:t>китоподобни</w:t>
      </w:r>
      <w:proofErr w:type="spellEnd"/>
      <w:r>
        <w:rPr>
          <w:lang w:val="bg-BG"/>
        </w:rPr>
        <w:t xml:space="preserve"> притежавани в плен, в т.ч. и данни за техния произход, гарантирайки, че това не са екземпляри взети от природата</w:t>
      </w:r>
    </w:p>
    <w:p w14:paraId="271A01CA" w14:textId="77777777" w:rsidR="006D4638" w:rsidRDefault="006D4638" w:rsidP="006D4638">
      <w:pPr>
        <w:pStyle w:val="ListParagraph"/>
        <w:ind w:left="0"/>
        <w:jc w:val="both"/>
        <w:rPr>
          <w:lang w:val="bg-BG"/>
        </w:rPr>
      </w:pPr>
      <w:r>
        <w:rPr>
          <w:lang w:val="bg-BG"/>
        </w:rPr>
        <w:t xml:space="preserve">Към момента в </w:t>
      </w:r>
      <w:proofErr w:type="spellStart"/>
      <w:r>
        <w:rPr>
          <w:lang w:val="bg-BG"/>
        </w:rPr>
        <w:t>делфинарума</w:t>
      </w:r>
      <w:proofErr w:type="spellEnd"/>
      <w:r>
        <w:rPr>
          <w:lang w:val="bg-BG"/>
        </w:rPr>
        <w:t xml:space="preserve"> във Варна се отглеждат 5 екземпляра от вида </w:t>
      </w:r>
      <w:proofErr w:type="spellStart"/>
      <w:r>
        <w:rPr>
          <w:lang w:val="bg-BG"/>
        </w:rPr>
        <w:t>афала</w:t>
      </w:r>
      <w:proofErr w:type="spellEnd"/>
      <w:r>
        <w:rPr>
          <w:lang w:val="bg-BG"/>
        </w:rPr>
        <w:t xml:space="preserve"> (</w:t>
      </w:r>
      <w:r>
        <w:rPr>
          <w:i/>
        </w:rPr>
        <w:t xml:space="preserve">Tursiops </w:t>
      </w:r>
      <w:proofErr w:type="spellStart"/>
      <w:r>
        <w:rPr>
          <w:i/>
        </w:rPr>
        <w:t>truncatus</w:t>
      </w:r>
      <w:proofErr w:type="spellEnd"/>
      <w:r>
        <w:t xml:space="preserve">), </w:t>
      </w:r>
      <w:r>
        <w:rPr>
          <w:lang w:val="bg-BG"/>
        </w:rPr>
        <w:t xml:space="preserve">който са както следва: мъжки екземпляр, роден 1983 г. с произход от Куба, женски екземпляр, роден 1983 г. с произход от Куба, женски екземпляр, роден 1995 г. в делфинариума във Варна, мъжки екземпляр, роден 2003 г. в делфинариума, женски екземпляр, роден 2018 г. в делфинариума. Всички сега отглеждащи се екземпляри не са с произход от Черно море и не представляват подвида </w:t>
      </w:r>
      <w:proofErr w:type="spellStart"/>
      <w:r>
        <w:rPr>
          <w:i/>
          <w:lang w:val="bg-BG"/>
        </w:rPr>
        <w:t>Tursiops</w:t>
      </w:r>
      <w:proofErr w:type="spellEnd"/>
      <w:r>
        <w:rPr>
          <w:i/>
          <w:lang w:val="bg-BG"/>
        </w:rPr>
        <w:t xml:space="preserve"> </w:t>
      </w:r>
      <w:proofErr w:type="spellStart"/>
      <w:r>
        <w:rPr>
          <w:i/>
          <w:lang w:val="bg-BG"/>
        </w:rPr>
        <w:t>truncatus</w:t>
      </w:r>
      <w:proofErr w:type="spellEnd"/>
      <w:r>
        <w:rPr>
          <w:i/>
          <w:lang w:val="bg-BG"/>
        </w:rPr>
        <w:t xml:space="preserve"> </w:t>
      </w:r>
      <w:proofErr w:type="spellStart"/>
      <w:r>
        <w:rPr>
          <w:i/>
          <w:lang w:val="bg-BG"/>
        </w:rPr>
        <w:t>ponticus</w:t>
      </w:r>
      <w:proofErr w:type="spellEnd"/>
      <w:r>
        <w:rPr>
          <w:lang w:val="bg-BG"/>
        </w:rPr>
        <w:t xml:space="preserve">. </w:t>
      </w:r>
    </w:p>
    <w:p w14:paraId="04A13278" w14:textId="77777777" w:rsidR="006D4638" w:rsidRDefault="006D4638" w:rsidP="006D4638">
      <w:pPr>
        <w:pStyle w:val="ListParagraph"/>
        <w:ind w:left="0"/>
        <w:jc w:val="both"/>
        <w:rPr>
          <w:lang w:val="bg-BG"/>
        </w:rPr>
      </w:pPr>
      <w:r>
        <w:rPr>
          <w:lang w:val="bg-BG"/>
        </w:rPr>
        <w:t xml:space="preserve">Препоръчваме в България да не се изграждат нови съоръжения за отглеждане на </w:t>
      </w:r>
      <w:proofErr w:type="spellStart"/>
      <w:r>
        <w:rPr>
          <w:lang w:val="bg-BG"/>
        </w:rPr>
        <w:t>китоподобни</w:t>
      </w:r>
      <w:proofErr w:type="spellEnd"/>
      <w:r>
        <w:rPr>
          <w:lang w:val="bg-BG"/>
        </w:rPr>
        <w:t xml:space="preserve"> в плен (</w:t>
      </w:r>
      <w:proofErr w:type="spellStart"/>
      <w:r>
        <w:rPr>
          <w:lang w:val="bg-BG"/>
        </w:rPr>
        <w:t>делфинаруми</w:t>
      </w:r>
      <w:proofErr w:type="spellEnd"/>
      <w:r>
        <w:rPr>
          <w:lang w:val="bg-BG"/>
        </w:rPr>
        <w:t xml:space="preserve">) за целите на бизнес начинания, представления и генериране на доход, както и, след обществено обсъждане и консенсус, да се осмисли възможността за прекратяване в дългосрочен план на дейността на съществуващия делфинариум. Причините за това са, че в България няма нормативна база, която да гарантира отглеждане на </w:t>
      </w:r>
      <w:proofErr w:type="spellStart"/>
      <w:r>
        <w:rPr>
          <w:lang w:val="bg-BG"/>
        </w:rPr>
        <w:t>китоподобни</w:t>
      </w:r>
      <w:proofErr w:type="spellEnd"/>
      <w:r>
        <w:rPr>
          <w:lang w:val="bg-BG"/>
        </w:rPr>
        <w:t xml:space="preserve"> в съответствие с техните биологични, физиологични и психологични нужди. </w:t>
      </w:r>
    </w:p>
    <w:p w14:paraId="3E7A78E2" w14:textId="32383F44" w:rsidR="002C70FA" w:rsidRDefault="00F5568F" w:rsidP="00E274E5">
      <w:pPr>
        <w:autoSpaceDE w:val="0"/>
        <w:autoSpaceDN w:val="0"/>
        <w:adjustRightInd w:val="0"/>
        <w:spacing w:after="120"/>
        <w:jc w:val="both"/>
        <w:rPr>
          <w:rFonts w:eastAsia="Calibri"/>
          <w:lang w:val="bg-BG"/>
        </w:rPr>
      </w:pPr>
      <w:r>
        <w:rPr>
          <w:rFonts w:eastAsia="Calibri"/>
          <w:lang w:val="bg-BG"/>
        </w:rPr>
        <w:t xml:space="preserve">Към настоящия момент в България не съществува спасителен център за </w:t>
      </w:r>
      <w:proofErr w:type="spellStart"/>
      <w:r>
        <w:rPr>
          <w:rFonts w:eastAsia="Calibri"/>
          <w:lang w:val="bg-BG"/>
        </w:rPr>
        <w:t>кито</w:t>
      </w:r>
      <w:r w:rsidR="008D0417">
        <w:rPr>
          <w:rFonts w:eastAsia="Calibri"/>
          <w:lang w:val="bg-BG"/>
        </w:rPr>
        <w:t>подобни</w:t>
      </w:r>
      <w:proofErr w:type="spellEnd"/>
      <w:r>
        <w:rPr>
          <w:rFonts w:eastAsia="Calibri"/>
          <w:lang w:val="bg-BG"/>
        </w:rPr>
        <w:t xml:space="preserve"> бозайници. </w:t>
      </w:r>
      <w:r w:rsidR="006D4638">
        <w:rPr>
          <w:lang w:val="bg-BG"/>
        </w:rPr>
        <w:t xml:space="preserve">Имайки предвид, че в момента в Черно море се срещат само три вида </w:t>
      </w:r>
      <w:proofErr w:type="spellStart"/>
      <w:r w:rsidR="006D4638">
        <w:rPr>
          <w:lang w:val="bg-BG"/>
        </w:rPr>
        <w:t>китоподобни</w:t>
      </w:r>
      <w:proofErr w:type="spellEnd"/>
      <w:r w:rsidR="006D4638">
        <w:rPr>
          <w:lang w:val="bg-BG"/>
        </w:rPr>
        <w:t xml:space="preserve">, както и изхвърлянето на брега на екземпляри, които имат нужда от рехабилитация е сравнително рядко, базирайки се на данни от десетилетия в миналото, е необосновано изграждане на спасителен център за </w:t>
      </w:r>
      <w:proofErr w:type="spellStart"/>
      <w:r w:rsidR="006D4638">
        <w:rPr>
          <w:lang w:val="bg-BG"/>
        </w:rPr>
        <w:t>китоподобни</w:t>
      </w:r>
      <w:proofErr w:type="spellEnd"/>
      <w:r w:rsidR="006D4638">
        <w:rPr>
          <w:lang w:val="bg-BG"/>
        </w:rPr>
        <w:t xml:space="preserve"> в страната. На основание Закона за опазване на околната среда във връзка с прилагането на  Закона за биологично разнообразие е издадена Инструкция за взаимодействие при случаи на </w:t>
      </w:r>
      <w:r w:rsidR="006D4638">
        <w:rPr>
          <w:lang w:val="bg-BG"/>
        </w:rPr>
        <w:lastRenderedPageBreak/>
        <w:t xml:space="preserve">изхвърлени </w:t>
      </w:r>
      <w:proofErr w:type="spellStart"/>
      <w:r w:rsidR="006D4638">
        <w:rPr>
          <w:lang w:val="bg-BG"/>
        </w:rPr>
        <w:t>китоподобни</w:t>
      </w:r>
      <w:proofErr w:type="spellEnd"/>
      <w:r w:rsidR="006D4638">
        <w:rPr>
          <w:lang w:val="bg-BG"/>
        </w:rPr>
        <w:t xml:space="preserve"> по българското черноморско крайбрежие. Тя регламентира административните процедури, реда и начина за осъществяване на ефективно взаимодействие между държавните и общинските органи, научни институции и неправителствени организации по отношение на случаите на изхвърлени на сушата </w:t>
      </w:r>
      <w:proofErr w:type="spellStart"/>
      <w:r w:rsidR="006D4638">
        <w:rPr>
          <w:lang w:val="bg-BG"/>
        </w:rPr>
        <w:t>китоподобни</w:t>
      </w:r>
      <w:proofErr w:type="spellEnd"/>
      <w:r w:rsidR="006D4638">
        <w:rPr>
          <w:lang w:val="bg-BG"/>
        </w:rPr>
        <w:t>, в т.ч. и при бедстващи живи екземпляри, които във всички случаи се връщат в морска среда.</w:t>
      </w:r>
    </w:p>
    <w:bookmarkEnd w:id="26"/>
    <w:p w14:paraId="20BEE97A" w14:textId="45498120" w:rsidR="00346CD2" w:rsidRDefault="00F5568F" w:rsidP="00346CD2">
      <w:pPr>
        <w:autoSpaceDE w:val="0"/>
        <w:autoSpaceDN w:val="0"/>
        <w:adjustRightInd w:val="0"/>
        <w:spacing w:after="120"/>
        <w:jc w:val="both"/>
        <w:rPr>
          <w:rFonts w:eastAsia="Calibri"/>
          <w:lang w:val="bg-BG"/>
        </w:rPr>
      </w:pPr>
      <w:r>
        <w:rPr>
          <w:rFonts w:eastAsia="Calibri"/>
          <w:lang w:val="bg-BG"/>
        </w:rPr>
        <w:t xml:space="preserve">Към момента в интернет пространството </w:t>
      </w:r>
      <w:r w:rsidRPr="008D0417">
        <w:rPr>
          <w:rFonts w:eastAsia="Calibri"/>
          <w:lang w:val="bg-BG"/>
        </w:rPr>
        <w:t xml:space="preserve">съществува уебсайт </w:t>
      </w:r>
      <w:proofErr w:type="spellStart"/>
      <w:r w:rsidRPr="008D0417">
        <w:rPr>
          <w:rFonts w:eastAsia="Calibri"/>
          <w:lang w:val="bg-BG"/>
        </w:rPr>
        <w:t>Ceta</w:t>
      </w:r>
      <w:proofErr w:type="spellEnd"/>
      <w:r w:rsidRPr="008D0417">
        <w:rPr>
          <w:rFonts w:eastAsia="Calibri"/>
          <w:lang w:val="bg-BG"/>
        </w:rPr>
        <w:t xml:space="preserve"> </w:t>
      </w:r>
      <w:proofErr w:type="spellStart"/>
      <w:r w:rsidRPr="008D0417">
        <w:rPr>
          <w:rFonts w:eastAsia="Calibri"/>
          <w:lang w:val="bg-BG"/>
        </w:rPr>
        <w:t>Base</w:t>
      </w:r>
      <w:proofErr w:type="spellEnd"/>
      <w:r w:rsidRPr="008D0417">
        <w:rPr>
          <w:rFonts w:eastAsia="Calibri"/>
          <w:lang w:val="bg-BG"/>
        </w:rPr>
        <w:t xml:space="preserve">, посветен на каталогизирането и инвентаризацията на пленени </w:t>
      </w:r>
      <w:proofErr w:type="spellStart"/>
      <w:r w:rsidRPr="008D0417">
        <w:rPr>
          <w:rFonts w:eastAsia="Calibri"/>
          <w:lang w:val="bg-BG"/>
        </w:rPr>
        <w:t>китоподобни</w:t>
      </w:r>
      <w:proofErr w:type="spellEnd"/>
      <w:r w:rsidRPr="008D0417">
        <w:rPr>
          <w:rFonts w:eastAsia="Calibri"/>
          <w:lang w:val="bg-BG"/>
        </w:rPr>
        <w:t xml:space="preserve">, открити в морските паркове по целия свят. На страницата на </w:t>
      </w:r>
      <w:proofErr w:type="spellStart"/>
      <w:r w:rsidRPr="008D0417">
        <w:rPr>
          <w:rFonts w:eastAsia="Calibri"/>
          <w:lang w:val="bg-BG"/>
        </w:rPr>
        <w:t>Ceta</w:t>
      </w:r>
      <w:proofErr w:type="spellEnd"/>
      <w:r w:rsidRPr="008D0417">
        <w:rPr>
          <w:rFonts w:eastAsia="Calibri"/>
          <w:lang w:val="bg-BG"/>
        </w:rPr>
        <w:t xml:space="preserve"> </w:t>
      </w:r>
      <w:proofErr w:type="spellStart"/>
      <w:r w:rsidRPr="008D0417">
        <w:rPr>
          <w:rFonts w:eastAsia="Calibri"/>
          <w:lang w:val="bg-BG"/>
        </w:rPr>
        <w:t>Base</w:t>
      </w:r>
      <w:proofErr w:type="spellEnd"/>
      <w:r w:rsidRPr="008D0417">
        <w:rPr>
          <w:rFonts w:eastAsia="Calibri"/>
          <w:lang w:val="bg-BG"/>
        </w:rPr>
        <w:t xml:space="preserve"> във </w:t>
      </w:r>
      <w:proofErr w:type="spellStart"/>
      <w:r w:rsidRPr="008D0417">
        <w:rPr>
          <w:rFonts w:eastAsia="Calibri"/>
          <w:lang w:val="bg-BG"/>
        </w:rPr>
        <w:t>Facebook</w:t>
      </w:r>
      <w:proofErr w:type="spellEnd"/>
      <w:r>
        <w:rPr>
          <w:rFonts w:eastAsia="Calibri"/>
          <w:lang w:val="bg-BG"/>
        </w:rPr>
        <w:t xml:space="preserve"> се публикуват новини, с цел подпомагане събирането на данни и архивиране на статии за справочни цели. Сайта документира пленените </w:t>
      </w:r>
      <w:proofErr w:type="spellStart"/>
      <w:r>
        <w:rPr>
          <w:rFonts w:eastAsia="Calibri"/>
          <w:lang w:val="bg-BG"/>
        </w:rPr>
        <w:t>китоподобни</w:t>
      </w:r>
      <w:proofErr w:type="spellEnd"/>
      <w:r>
        <w:rPr>
          <w:rFonts w:eastAsia="Calibri"/>
          <w:lang w:val="bg-BG"/>
        </w:rPr>
        <w:t xml:space="preserve"> бозайници, а основните публикации в него касаят раждания, смъртни случаи, транспорт и други новини, свързани с живота им в плен. Събирането на данни става посредством новинарски статии, а споделянето на новини от различни източници, е основание за формиране на различни мнения относно факти и казуси, свързани с пленените </w:t>
      </w:r>
      <w:proofErr w:type="spellStart"/>
      <w:r>
        <w:rPr>
          <w:rFonts w:eastAsia="Calibri"/>
          <w:lang w:val="bg-BG"/>
        </w:rPr>
        <w:t>китоподобни</w:t>
      </w:r>
      <w:proofErr w:type="spellEnd"/>
      <w:r>
        <w:rPr>
          <w:rFonts w:eastAsia="Calibri"/>
          <w:lang w:val="bg-BG"/>
        </w:rPr>
        <w:t xml:space="preserve"> бозайници.</w:t>
      </w:r>
    </w:p>
    <w:p w14:paraId="69225898" w14:textId="77777777" w:rsidR="002C70FA" w:rsidRDefault="00F5568F">
      <w:pPr>
        <w:spacing w:after="200" w:line="276" w:lineRule="auto"/>
        <w:rPr>
          <w:rFonts w:eastAsia="Calibri"/>
          <w:b/>
          <w:lang w:val="bg-BG"/>
        </w:rPr>
      </w:pPr>
      <w:bookmarkStart w:id="27" w:name="ЧАСТ4"/>
      <w:r>
        <w:rPr>
          <w:rFonts w:eastAsia="Calibri"/>
          <w:b/>
          <w:lang w:val="bg-BG"/>
        </w:rPr>
        <w:br w:type="page"/>
      </w:r>
    </w:p>
    <w:p w14:paraId="65ADAF16" w14:textId="77777777" w:rsidR="002C70FA" w:rsidRDefault="00F5568F">
      <w:pPr>
        <w:spacing w:after="200" w:line="276" w:lineRule="auto"/>
        <w:rPr>
          <w:rFonts w:eastAsia="Calibri"/>
          <w:b/>
          <w:lang w:val="bg-BG"/>
        </w:rPr>
      </w:pPr>
      <w:r>
        <w:rPr>
          <w:rFonts w:eastAsia="Calibri"/>
          <w:b/>
          <w:lang w:val="bg-BG"/>
        </w:rPr>
        <w:lastRenderedPageBreak/>
        <w:t>Част 5 Заплахи и лимитиращи фактори</w:t>
      </w:r>
    </w:p>
    <w:bookmarkEnd w:id="27"/>
    <w:p w14:paraId="5322C019" w14:textId="77777777" w:rsidR="002C70FA" w:rsidRDefault="002C70FA">
      <w:pPr>
        <w:jc w:val="both"/>
        <w:rPr>
          <w:rFonts w:eastAsia="Calibri"/>
          <w:b/>
          <w:lang w:val="bg-BG"/>
        </w:rPr>
      </w:pPr>
    </w:p>
    <w:p w14:paraId="77306881" w14:textId="77777777" w:rsidR="002C70FA" w:rsidRDefault="00F5568F">
      <w:pPr>
        <w:jc w:val="both"/>
        <w:rPr>
          <w:rFonts w:eastAsia="Calibri"/>
          <w:b/>
          <w:i/>
          <w:lang w:val="bg-BG"/>
        </w:rPr>
      </w:pPr>
      <w:bookmarkStart w:id="28" w:name="неподлежащи_на_управление"/>
      <w:r>
        <w:rPr>
          <w:rFonts w:eastAsia="Calibri"/>
          <w:b/>
          <w:i/>
          <w:lang w:val="bg-BG"/>
        </w:rPr>
        <w:t xml:space="preserve">5.1 </w:t>
      </w:r>
      <w:proofErr w:type="spellStart"/>
      <w:r>
        <w:rPr>
          <w:rFonts w:eastAsia="Calibri"/>
          <w:b/>
          <w:i/>
          <w:lang w:val="bg-BG"/>
        </w:rPr>
        <w:t>Неподлежащи</w:t>
      </w:r>
      <w:proofErr w:type="spellEnd"/>
      <w:r>
        <w:rPr>
          <w:rFonts w:eastAsia="Calibri"/>
          <w:b/>
          <w:i/>
          <w:lang w:val="bg-BG"/>
        </w:rPr>
        <w:t xml:space="preserve"> на управление</w:t>
      </w:r>
    </w:p>
    <w:bookmarkEnd w:id="28"/>
    <w:p w14:paraId="17260C82" w14:textId="77777777" w:rsidR="002C70FA" w:rsidRDefault="002C70FA">
      <w:pPr>
        <w:jc w:val="both"/>
        <w:rPr>
          <w:rFonts w:eastAsia="Calibri"/>
          <w:b/>
          <w:i/>
          <w:lang w:val="bg-BG"/>
        </w:rPr>
      </w:pPr>
    </w:p>
    <w:p w14:paraId="29BAA395" w14:textId="77777777" w:rsidR="002C70FA" w:rsidRDefault="00F5568F">
      <w:pPr>
        <w:jc w:val="both"/>
        <w:rPr>
          <w:rFonts w:eastAsia="Calibri"/>
          <w:b/>
          <w:lang w:val="bg-BG"/>
        </w:rPr>
      </w:pPr>
      <w:bookmarkStart w:id="29" w:name="популационно_биологични"/>
      <w:r>
        <w:rPr>
          <w:rFonts w:eastAsia="Calibri"/>
          <w:b/>
          <w:lang w:val="bg-BG"/>
        </w:rPr>
        <w:t xml:space="preserve">5.1.1 </w:t>
      </w:r>
      <w:proofErr w:type="spellStart"/>
      <w:r>
        <w:rPr>
          <w:rFonts w:eastAsia="Calibri"/>
          <w:b/>
          <w:lang w:val="bg-BG"/>
        </w:rPr>
        <w:t>Популационно</w:t>
      </w:r>
      <w:proofErr w:type="spellEnd"/>
      <w:r>
        <w:rPr>
          <w:rFonts w:eastAsia="Calibri"/>
          <w:b/>
          <w:lang w:val="bg-BG"/>
        </w:rPr>
        <w:t xml:space="preserve">-биологични фактори </w:t>
      </w:r>
    </w:p>
    <w:bookmarkEnd w:id="29"/>
    <w:p w14:paraId="78224220" w14:textId="77777777" w:rsidR="002C70FA" w:rsidRDefault="002C70FA">
      <w:pPr>
        <w:jc w:val="both"/>
        <w:rPr>
          <w:rFonts w:eastAsia="Calibri"/>
          <w:lang w:val="bg-BG"/>
        </w:rPr>
      </w:pPr>
    </w:p>
    <w:p w14:paraId="554FABE7" w14:textId="77777777" w:rsidR="002C70FA" w:rsidRDefault="00F5568F" w:rsidP="00E274E5">
      <w:pPr>
        <w:spacing w:after="120"/>
        <w:jc w:val="both"/>
        <w:rPr>
          <w:rFonts w:eastAsia="Calibri"/>
          <w:b/>
          <w:lang w:val="bg-BG"/>
        </w:rPr>
      </w:pPr>
      <w:r>
        <w:rPr>
          <w:rFonts w:eastAsia="Calibri"/>
          <w:lang w:val="bg-BG"/>
        </w:rPr>
        <w:t>Лимитиращите фактори най-общо се разделят по произход на природни (естествени) и такива произтичащи от дейнос</w:t>
      </w:r>
      <w:r w:rsidR="008D0417">
        <w:rPr>
          <w:rFonts w:eastAsia="Calibri"/>
          <w:lang w:val="bg-BG"/>
        </w:rPr>
        <w:t xml:space="preserve">тите на човека (антропогенни). </w:t>
      </w:r>
      <w:r>
        <w:rPr>
          <w:rFonts w:eastAsia="Calibri"/>
          <w:lang w:val="bg-BG"/>
        </w:rPr>
        <w:t xml:space="preserve">Първите от своя страна се подразделят на </w:t>
      </w:r>
      <w:proofErr w:type="spellStart"/>
      <w:r>
        <w:rPr>
          <w:rFonts w:eastAsia="Calibri"/>
          <w:lang w:val="bg-BG"/>
        </w:rPr>
        <w:t>абиотични</w:t>
      </w:r>
      <w:proofErr w:type="spellEnd"/>
      <w:r>
        <w:rPr>
          <w:rFonts w:eastAsia="Calibri"/>
          <w:lang w:val="bg-BG"/>
        </w:rPr>
        <w:t xml:space="preserve"> и биотични. При това е необходимо да се отчете ефекта на взаимното им  влияние и сумарното въздействие на различните фактори. </w:t>
      </w:r>
    </w:p>
    <w:p w14:paraId="6C829482"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Интензивното замърсяването на крайбрежните води от промишлено-битови води е причина за </w:t>
      </w:r>
      <w:proofErr w:type="spellStart"/>
      <w:r>
        <w:rPr>
          <w:rFonts w:eastAsia="Calibri"/>
          <w:lang w:val="bg-BG"/>
        </w:rPr>
        <w:t>полимикробни</w:t>
      </w:r>
      <w:proofErr w:type="spellEnd"/>
      <w:r>
        <w:rPr>
          <w:rFonts w:eastAsia="Calibri"/>
          <w:lang w:val="bg-BG"/>
        </w:rPr>
        <w:t xml:space="preserve"> инфекции на бозайниците в Черно море. В тях са идентифицирани 125 вида вируса, бактерии, гъбички, включително различни патогенни щамове, както и водорасли-</w:t>
      </w:r>
      <w:proofErr w:type="spellStart"/>
      <w:r>
        <w:rPr>
          <w:rFonts w:eastAsia="Calibri"/>
          <w:lang w:val="bg-BG"/>
        </w:rPr>
        <w:t>обрастатели</w:t>
      </w:r>
      <w:proofErr w:type="spellEnd"/>
      <w:r>
        <w:rPr>
          <w:rFonts w:eastAsia="Calibri"/>
          <w:lang w:val="bg-BG"/>
        </w:rPr>
        <w:t xml:space="preserve"> (</w:t>
      </w:r>
      <w:proofErr w:type="spellStart"/>
      <w:r>
        <w:rPr>
          <w:rFonts w:eastAsia="Calibri"/>
          <w:lang w:val="bg-BG"/>
        </w:rPr>
        <w:t>Кривохижин</w:t>
      </w:r>
      <w:proofErr w:type="spellEnd"/>
      <w:r>
        <w:rPr>
          <w:rFonts w:eastAsia="Calibri"/>
          <w:lang w:val="bg-BG"/>
        </w:rPr>
        <w:t xml:space="preserve">, 2009). Счита се, че причинителите на различни по естеството си болести спадат към естествените биотични (биологични) фактори, </w:t>
      </w:r>
      <w:proofErr w:type="spellStart"/>
      <w:r>
        <w:rPr>
          <w:rFonts w:eastAsia="Calibri"/>
          <w:lang w:val="bg-BG"/>
        </w:rPr>
        <w:t>влиящи</w:t>
      </w:r>
      <w:proofErr w:type="spellEnd"/>
      <w:r>
        <w:rPr>
          <w:rFonts w:eastAsia="Calibri"/>
          <w:lang w:val="bg-BG"/>
        </w:rPr>
        <w:t xml:space="preserve"> върху </w:t>
      </w:r>
      <w:proofErr w:type="spellStart"/>
      <w:r>
        <w:rPr>
          <w:rFonts w:eastAsia="Calibri"/>
          <w:lang w:val="bg-BG"/>
        </w:rPr>
        <w:t>китоподобните</w:t>
      </w:r>
      <w:proofErr w:type="spellEnd"/>
      <w:r>
        <w:rPr>
          <w:rFonts w:eastAsia="Calibri"/>
          <w:lang w:val="bg-BG"/>
        </w:rPr>
        <w:t xml:space="preserve">. По този начин става ясно, че терминът "естествени", е твърде относителен поради антропогенния произход на замърсяването и индуцирането на инфекциите при </w:t>
      </w:r>
      <w:proofErr w:type="spellStart"/>
      <w:r>
        <w:rPr>
          <w:rFonts w:eastAsia="Calibri"/>
          <w:lang w:val="bg-BG"/>
        </w:rPr>
        <w:t>китоподобните</w:t>
      </w:r>
      <w:proofErr w:type="spellEnd"/>
      <w:r>
        <w:rPr>
          <w:rFonts w:eastAsia="Calibri"/>
          <w:lang w:val="bg-BG"/>
        </w:rPr>
        <w:t xml:space="preserve">. От тук следва, че тези фактори могат, макар и индиректно, да бъдат управляеми чрез редица мерки ограничаващи източниците на замърсяване на околната среда. </w:t>
      </w:r>
    </w:p>
    <w:p w14:paraId="68882607" w14:textId="77777777" w:rsidR="002C70FA" w:rsidRDefault="002C70FA">
      <w:pPr>
        <w:autoSpaceDE w:val="0"/>
        <w:autoSpaceDN w:val="0"/>
        <w:adjustRightInd w:val="0"/>
        <w:jc w:val="both"/>
        <w:rPr>
          <w:rFonts w:eastAsia="Calibri"/>
          <w:lang w:val="bg-BG"/>
        </w:rPr>
      </w:pPr>
    </w:p>
    <w:p w14:paraId="4A27BC79" w14:textId="77777777" w:rsidR="002C70FA" w:rsidRDefault="00F5568F">
      <w:pPr>
        <w:autoSpaceDE w:val="0"/>
        <w:autoSpaceDN w:val="0"/>
        <w:adjustRightInd w:val="0"/>
        <w:jc w:val="both"/>
        <w:rPr>
          <w:rFonts w:eastAsia="Calibri"/>
          <w:b/>
          <w:lang w:val="bg-BG"/>
        </w:rPr>
      </w:pPr>
      <w:r>
        <w:rPr>
          <w:rFonts w:eastAsia="Calibri"/>
          <w:b/>
          <w:lang w:val="bg-BG"/>
        </w:rPr>
        <w:t>Вирусни инфекции</w:t>
      </w:r>
    </w:p>
    <w:p w14:paraId="7176574E" w14:textId="77777777" w:rsidR="00E274E5" w:rsidRDefault="00E274E5">
      <w:pPr>
        <w:autoSpaceDE w:val="0"/>
        <w:autoSpaceDN w:val="0"/>
        <w:adjustRightInd w:val="0"/>
        <w:jc w:val="both"/>
        <w:rPr>
          <w:rFonts w:eastAsia="Calibri"/>
          <w:b/>
          <w:lang w:val="bg-BG"/>
        </w:rPr>
      </w:pPr>
    </w:p>
    <w:p w14:paraId="64003402" w14:textId="77777777" w:rsidR="002C70FA" w:rsidRPr="008D0417" w:rsidRDefault="00F5568F" w:rsidP="00E274E5">
      <w:pPr>
        <w:autoSpaceDE w:val="0"/>
        <w:autoSpaceDN w:val="0"/>
        <w:adjustRightInd w:val="0"/>
        <w:spacing w:after="120"/>
        <w:jc w:val="both"/>
        <w:rPr>
          <w:rFonts w:eastAsia="Calibri"/>
          <w:color w:val="000000"/>
          <w:lang w:val="bg-BG"/>
        </w:rPr>
      </w:pPr>
      <w:r>
        <w:rPr>
          <w:rFonts w:eastAsia="Calibri"/>
          <w:lang w:val="bg-BG"/>
        </w:rPr>
        <w:t xml:space="preserve">Приема се, че началото на заболяванията от морбили вируса при обикновените делфини  </w:t>
      </w:r>
      <w:r w:rsidRPr="008D0417">
        <w:rPr>
          <w:rFonts w:eastAsia="Calibri"/>
          <w:lang w:val="bg-BG"/>
        </w:rPr>
        <w:t>датира от 1994г. (юли-септември) (</w:t>
      </w:r>
      <w:proofErr w:type="spellStart"/>
      <w:r w:rsidRPr="008D0417">
        <w:rPr>
          <w:rFonts w:eastAsia="Calibri"/>
          <w:lang w:val="bg-BG"/>
        </w:rPr>
        <w:t>Birkun</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1996, 1999). Общо 47 животни от този</w:t>
      </w:r>
      <w:r>
        <w:rPr>
          <w:rFonts w:eastAsia="Calibri"/>
          <w:lang w:val="bg-BG"/>
        </w:rPr>
        <w:t xml:space="preserve"> вид са намерени изхвърлени по бреговете на Украйна, България, Румъния и Русия. Малко преди това, през 1989г. и 1990г., са отминали други случаи на масов мор сред </w:t>
      </w:r>
      <w:proofErr w:type="spellStart"/>
      <w:r>
        <w:rPr>
          <w:rFonts w:eastAsia="Calibri"/>
          <w:lang w:val="bg-BG"/>
        </w:rPr>
        <w:t>китоподобните</w:t>
      </w:r>
      <w:proofErr w:type="spellEnd"/>
      <w:r>
        <w:rPr>
          <w:rFonts w:eastAsia="Calibri"/>
          <w:lang w:val="bg-BG"/>
        </w:rPr>
        <w:t xml:space="preserve">, вследствие вероятно на катастрофално редуцираната хранителна база и след това, възможно, последвали паразитни и бактериални заболявания. Лезиите открити през 1994г. в белите дробове, мозъка и органите на имунната система отговарят на класическите патологични признаци на заболяване от </w:t>
      </w:r>
      <w:proofErr w:type="spellStart"/>
      <w:r>
        <w:rPr>
          <w:rFonts w:eastAsia="Calibri"/>
          <w:lang w:val="bg-BG"/>
        </w:rPr>
        <w:t>морбиливирус</w:t>
      </w:r>
      <w:proofErr w:type="spellEnd"/>
      <w:r>
        <w:rPr>
          <w:rFonts w:eastAsia="Calibri"/>
          <w:lang w:val="bg-BG"/>
        </w:rPr>
        <w:t xml:space="preserve">. Редица изследвания: специфичният </w:t>
      </w:r>
      <w:proofErr w:type="spellStart"/>
      <w:r>
        <w:rPr>
          <w:rFonts w:eastAsia="Calibri"/>
          <w:lang w:val="bg-BG"/>
        </w:rPr>
        <w:t>имунопероксидазен</w:t>
      </w:r>
      <w:proofErr w:type="spellEnd"/>
      <w:r>
        <w:rPr>
          <w:rFonts w:eastAsia="Calibri"/>
          <w:lang w:val="bg-BG"/>
        </w:rPr>
        <w:t xml:space="preserve"> тест, реакцията на </w:t>
      </w:r>
      <w:proofErr w:type="spellStart"/>
      <w:r>
        <w:rPr>
          <w:rFonts w:eastAsia="Calibri"/>
          <w:lang w:val="bg-BG"/>
        </w:rPr>
        <w:t>полимеразната</w:t>
      </w:r>
      <w:proofErr w:type="spellEnd"/>
      <w:r>
        <w:rPr>
          <w:rFonts w:eastAsia="Calibri"/>
          <w:lang w:val="bg-BG"/>
        </w:rPr>
        <w:t xml:space="preserve"> верига и електронната </w:t>
      </w:r>
      <w:proofErr w:type="spellStart"/>
      <w:r>
        <w:rPr>
          <w:rFonts w:eastAsia="Calibri"/>
          <w:lang w:val="bg-BG"/>
        </w:rPr>
        <w:t>микроскопия</w:t>
      </w:r>
      <w:proofErr w:type="spellEnd"/>
      <w:r>
        <w:rPr>
          <w:rFonts w:eastAsia="Calibri"/>
          <w:lang w:val="bg-BG"/>
        </w:rPr>
        <w:t xml:space="preserve"> потвърждават вируса </w:t>
      </w:r>
      <w:proofErr w:type="spellStart"/>
      <w:r>
        <w:rPr>
          <w:rFonts w:eastAsia="Calibri"/>
          <w:i/>
          <w:iCs/>
          <w:lang w:val="bg-BG"/>
        </w:rPr>
        <w:t>Morbillivirus</w:t>
      </w:r>
      <w:proofErr w:type="spellEnd"/>
      <w:r>
        <w:rPr>
          <w:rFonts w:eastAsia="Calibri"/>
          <w:i/>
          <w:iCs/>
          <w:lang w:val="bg-BG"/>
        </w:rPr>
        <w:t xml:space="preserve"> </w:t>
      </w:r>
      <w:proofErr w:type="spellStart"/>
      <w:r>
        <w:rPr>
          <w:rFonts w:eastAsia="Calibri"/>
          <w:i/>
          <w:iCs/>
          <w:lang w:val="bg-BG"/>
        </w:rPr>
        <w:t>sp</w:t>
      </w:r>
      <w:proofErr w:type="spellEnd"/>
      <w:r>
        <w:rPr>
          <w:rFonts w:eastAsia="Calibri"/>
          <w:i/>
          <w:iCs/>
          <w:lang w:val="bg-BG"/>
        </w:rPr>
        <w:t xml:space="preserve">. </w:t>
      </w:r>
      <w:r>
        <w:rPr>
          <w:rFonts w:eastAsia="Calibri"/>
          <w:lang w:val="bg-BG"/>
        </w:rPr>
        <w:t xml:space="preserve">като първична причина за тези лезии. Приема се, че </w:t>
      </w:r>
      <w:proofErr w:type="spellStart"/>
      <w:r>
        <w:rPr>
          <w:rFonts w:eastAsia="Calibri"/>
          <w:lang w:val="bg-BG"/>
        </w:rPr>
        <w:t>морбиливирусната</w:t>
      </w:r>
      <w:proofErr w:type="spellEnd"/>
      <w:r>
        <w:rPr>
          <w:rFonts w:eastAsia="Calibri"/>
          <w:lang w:val="bg-BG"/>
        </w:rPr>
        <w:t xml:space="preserve"> инфекция се разпространява в </w:t>
      </w:r>
      <w:r w:rsidRPr="008D0417">
        <w:rPr>
          <w:rFonts w:eastAsia="Calibri"/>
          <w:lang w:val="bg-BG"/>
        </w:rPr>
        <w:t>Черно море, идвайки от Средиземно море (</w:t>
      </w:r>
      <w:proofErr w:type="spellStart"/>
      <w:r w:rsidRPr="008D0417">
        <w:rPr>
          <w:rFonts w:eastAsia="Calibri"/>
          <w:lang w:val="bg-BG"/>
        </w:rPr>
        <w:t>Birkun</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1999b), където е засегнала</w:t>
      </w:r>
      <w:r>
        <w:rPr>
          <w:rFonts w:eastAsia="Calibri"/>
          <w:lang w:val="bg-BG"/>
        </w:rPr>
        <w:t xml:space="preserve"> ивичестия делфин (</w:t>
      </w:r>
      <w:proofErr w:type="spellStart"/>
      <w:r>
        <w:rPr>
          <w:rFonts w:eastAsia="Calibri"/>
          <w:i/>
          <w:iCs/>
          <w:lang w:val="bg-BG"/>
        </w:rPr>
        <w:t>Stenella</w:t>
      </w:r>
      <w:proofErr w:type="spellEnd"/>
      <w:r>
        <w:rPr>
          <w:rFonts w:eastAsia="Calibri"/>
          <w:i/>
          <w:iCs/>
          <w:lang w:val="bg-BG"/>
        </w:rPr>
        <w:t xml:space="preserve"> </w:t>
      </w:r>
      <w:proofErr w:type="spellStart"/>
      <w:r>
        <w:rPr>
          <w:rFonts w:eastAsia="Calibri"/>
          <w:i/>
          <w:iCs/>
          <w:lang w:val="bg-BG"/>
        </w:rPr>
        <w:t>coeruleoalba</w:t>
      </w:r>
      <w:proofErr w:type="spellEnd"/>
      <w:r>
        <w:rPr>
          <w:rFonts w:eastAsia="Calibri"/>
          <w:lang w:val="bg-BG"/>
        </w:rPr>
        <w:t xml:space="preserve">) </w:t>
      </w:r>
      <w:r w:rsidRPr="008D0417">
        <w:rPr>
          <w:rFonts w:eastAsia="Calibri"/>
          <w:lang w:val="bg-BG"/>
        </w:rPr>
        <w:t>(</w:t>
      </w:r>
      <w:proofErr w:type="spellStart"/>
      <w:r w:rsidRPr="008D0417">
        <w:rPr>
          <w:rFonts w:eastAsia="Calibri"/>
          <w:lang w:val="bg-BG"/>
        </w:rPr>
        <w:t>Аguilar</w:t>
      </w:r>
      <w:proofErr w:type="spellEnd"/>
      <w:r w:rsidRPr="008D0417">
        <w:rPr>
          <w:rFonts w:eastAsia="Calibri"/>
          <w:lang w:val="bg-BG"/>
        </w:rPr>
        <w:t xml:space="preserve"> </w:t>
      </w:r>
      <w:proofErr w:type="spellStart"/>
      <w:r w:rsidRPr="008D0417">
        <w:rPr>
          <w:rFonts w:eastAsia="Calibri"/>
          <w:lang w:val="bg-BG"/>
        </w:rPr>
        <w:t>and</w:t>
      </w:r>
      <w:proofErr w:type="spellEnd"/>
      <w:r w:rsidRPr="008D0417">
        <w:rPr>
          <w:rFonts w:eastAsia="Calibri"/>
          <w:lang w:val="bg-BG"/>
        </w:rPr>
        <w:t xml:space="preserve"> </w:t>
      </w:r>
      <w:proofErr w:type="spellStart"/>
      <w:r w:rsidRPr="008D0417">
        <w:rPr>
          <w:rFonts w:eastAsia="Calibri"/>
          <w:lang w:val="bg-BG"/>
        </w:rPr>
        <w:t>Raga</w:t>
      </w:r>
      <w:proofErr w:type="spellEnd"/>
      <w:r w:rsidRPr="008D0417">
        <w:rPr>
          <w:rFonts w:eastAsia="Calibri"/>
          <w:lang w:val="bg-BG"/>
        </w:rPr>
        <w:t xml:space="preserve"> 1993 по </w:t>
      </w:r>
      <w:proofErr w:type="spellStart"/>
      <w:r w:rsidRPr="008D0417">
        <w:rPr>
          <w:rFonts w:eastAsia="Calibri"/>
          <w:lang w:val="bg-BG"/>
        </w:rPr>
        <w:t>Birkun</w:t>
      </w:r>
      <w:proofErr w:type="spellEnd"/>
      <w:r w:rsidRPr="008D0417">
        <w:rPr>
          <w:rFonts w:eastAsia="Calibri"/>
          <w:lang w:val="bg-BG"/>
        </w:rPr>
        <w:t>, 2002).</w:t>
      </w:r>
      <w:r>
        <w:rPr>
          <w:rFonts w:eastAsia="Calibri"/>
          <w:lang w:val="bg-BG"/>
        </w:rPr>
        <w:t xml:space="preserve"> Не се изключва обаче</w:t>
      </w:r>
      <w:r>
        <w:rPr>
          <w:rFonts w:eastAsia="Calibri"/>
          <w:color w:val="000000"/>
          <w:lang w:val="bg-BG"/>
        </w:rPr>
        <w:t xml:space="preserve">, в Черно море да е циркулирала постоянно </w:t>
      </w:r>
      <w:proofErr w:type="spellStart"/>
      <w:r>
        <w:rPr>
          <w:rFonts w:eastAsia="Calibri"/>
          <w:color w:val="000000"/>
          <w:lang w:val="bg-BG"/>
        </w:rPr>
        <w:t>морбиливирусна</w:t>
      </w:r>
      <w:proofErr w:type="spellEnd"/>
      <w:r>
        <w:rPr>
          <w:rFonts w:eastAsia="Calibri"/>
          <w:color w:val="000000"/>
          <w:lang w:val="bg-BG"/>
        </w:rPr>
        <w:t xml:space="preserve"> инфекция за </w:t>
      </w:r>
      <w:r w:rsidRPr="008D0417">
        <w:rPr>
          <w:rFonts w:eastAsia="Calibri"/>
          <w:color w:val="000000"/>
          <w:lang w:val="bg-BG"/>
        </w:rPr>
        <w:t>неопределимо дълго време преди епизоотията при обикновените делфини (</w:t>
      </w:r>
      <w:proofErr w:type="spellStart"/>
      <w:r w:rsidRPr="008D0417">
        <w:rPr>
          <w:rFonts w:eastAsia="Calibri"/>
          <w:color w:val="000000"/>
          <w:lang w:val="bg-BG"/>
        </w:rPr>
        <w:t>Birkun</w:t>
      </w:r>
      <w:proofErr w:type="spellEnd"/>
      <w:r w:rsidRPr="008D0417">
        <w:rPr>
          <w:rFonts w:eastAsia="Calibri"/>
          <w:color w:val="000000"/>
          <w:lang w:val="bg-BG"/>
        </w:rPr>
        <w:t xml:space="preserve">, 2002). </w:t>
      </w:r>
    </w:p>
    <w:p w14:paraId="76D8277C" w14:textId="77777777" w:rsidR="002C70FA" w:rsidRPr="008D0417" w:rsidRDefault="00F5568F" w:rsidP="00E274E5">
      <w:pPr>
        <w:autoSpaceDE w:val="0"/>
        <w:autoSpaceDN w:val="0"/>
        <w:adjustRightInd w:val="0"/>
        <w:spacing w:after="120"/>
        <w:jc w:val="both"/>
        <w:rPr>
          <w:rFonts w:eastAsia="Calibri"/>
          <w:lang w:val="bg-BG"/>
        </w:rPr>
      </w:pPr>
      <w:r>
        <w:rPr>
          <w:color w:val="000000"/>
          <w:lang w:val="bg-BG"/>
        </w:rPr>
        <w:t xml:space="preserve">По-късно вирусът постепенно преминава върху </w:t>
      </w:r>
      <w:proofErr w:type="spellStart"/>
      <w:r>
        <w:rPr>
          <w:i/>
          <w:color w:val="000000"/>
          <w:lang w:val="bg-BG"/>
        </w:rPr>
        <w:t>Ph</w:t>
      </w:r>
      <w:proofErr w:type="spellEnd"/>
      <w:r>
        <w:rPr>
          <w:i/>
          <w:color w:val="000000"/>
          <w:lang w:val="bg-BG"/>
        </w:rPr>
        <w:t xml:space="preserve">. </w:t>
      </w:r>
      <w:proofErr w:type="spellStart"/>
      <w:r>
        <w:rPr>
          <w:i/>
          <w:color w:val="000000"/>
          <w:lang w:val="bg-BG"/>
        </w:rPr>
        <w:t>phocoena</w:t>
      </w:r>
      <w:proofErr w:type="spellEnd"/>
      <w:r>
        <w:rPr>
          <w:color w:val="000000"/>
          <w:lang w:val="bg-BG"/>
        </w:rPr>
        <w:t xml:space="preserve">, защото те започват да се изхвърлят живи на брега с признаци на </w:t>
      </w:r>
      <w:proofErr w:type="spellStart"/>
      <w:r>
        <w:rPr>
          <w:color w:val="000000"/>
          <w:lang w:val="bg-BG"/>
        </w:rPr>
        <w:t>морбиливирусна</w:t>
      </w:r>
      <w:proofErr w:type="spellEnd"/>
      <w:r>
        <w:rPr>
          <w:color w:val="000000"/>
          <w:lang w:val="bg-BG"/>
        </w:rPr>
        <w:t xml:space="preserve"> инфекция. </w:t>
      </w:r>
      <w:r>
        <w:rPr>
          <w:rFonts w:eastAsia="Calibri"/>
          <w:lang w:val="bg-BG"/>
        </w:rPr>
        <w:t xml:space="preserve">Продължителната циркулация на </w:t>
      </w:r>
      <w:proofErr w:type="spellStart"/>
      <w:r>
        <w:rPr>
          <w:rFonts w:eastAsia="Calibri"/>
          <w:lang w:val="bg-BG"/>
        </w:rPr>
        <w:t>морбиливируси</w:t>
      </w:r>
      <w:proofErr w:type="spellEnd"/>
      <w:r>
        <w:rPr>
          <w:rFonts w:eastAsia="Calibri"/>
          <w:lang w:val="bg-BG"/>
        </w:rPr>
        <w:t xml:space="preserve"> сред черноморските </w:t>
      </w:r>
      <w:proofErr w:type="spellStart"/>
      <w:r>
        <w:rPr>
          <w:rFonts w:eastAsia="Calibri"/>
          <w:lang w:val="bg-BG"/>
        </w:rPr>
        <w:t>китоподобни</w:t>
      </w:r>
      <w:proofErr w:type="spellEnd"/>
      <w:r>
        <w:rPr>
          <w:rFonts w:eastAsia="Calibri"/>
          <w:lang w:val="bg-BG"/>
        </w:rPr>
        <w:t xml:space="preserve"> е потвърдена при изследването на 73 морски свине от </w:t>
      </w:r>
      <w:proofErr w:type="spellStart"/>
      <w:r>
        <w:rPr>
          <w:rFonts w:eastAsia="Calibri"/>
          <w:lang w:val="bg-BG"/>
        </w:rPr>
        <w:t>приулови</w:t>
      </w:r>
      <w:proofErr w:type="spellEnd"/>
      <w:r>
        <w:rPr>
          <w:rFonts w:eastAsia="Calibri"/>
          <w:lang w:val="bg-BG"/>
        </w:rPr>
        <w:t xml:space="preserve"> през периода 1997-1998 в Украйна, </w:t>
      </w:r>
      <w:r w:rsidRPr="008D0417">
        <w:rPr>
          <w:rFonts w:eastAsia="Calibri"/>
          <w:lang w:val="bg-BG"/>
        </w:rPr>
        <w:t>България и Грузия (</w:t>
      </w:r>
      <w:proofErr w:type="spellStart"/>
      <w:r w:rsidRPr="008D0417">
        <w:rPr>
          <w:rFonts w:eastAsia="Calibri"/>
          <w:lang w:val="bg-BG"/>
        </w:rPr>
        <w:t>Muller</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2000). 52 % от тестваните кръвни серуми показват</w:t>
      </w:r>
      <w:r>
        <w:rPr>
          <w:rFonts w:eastAsia="Calibri"/>
          <w:lang w:val="bg-BG"/>
        </w:rPr>
        <w:t xml:space="preserve"> позитивни титри на </w:t>
      </w:r>
      <w:proofErr w:type="spellStart"/>
      <w:r>
        <w:rPr>
          <w:rFonts w:eastAsia="Calibri"/>
          <w:lang w:val="bg-BG"/>
        </w:rPr>
        <w:t>морбиливирус</w:t>
      </w:r>
      <w:proofErr w:type="spellEnd"/>
      <w:r>
        <w:rPr>
          <w:rFonts w:eastAsia="Calibri"/>
          <w:lang w:val="bg-BG"/>
        </w:rPr>
        <w:t xml:space="preserve">-неутрализиращи антитела, но изразени лезии, характерни за </w:t>
      </w:r>
      <w:proofErr w:type="spellStart"/>
      <w:r>
        <w:rPr>
          <w:rFonts w:eastAsia="Calibri"/>
          <w:lang w:val="bg-BG"/>
        </w:rPr>
        <w:t>морбиливирусна</w:t>
      </w:r>
      <w:proofErr w:type="spellEnd"/>
      <w:r>
        <w:rPr>
          <w:rFonts w:eastAsia="Calibri"/>
          <w:lang w:val="bg-BG"/>
        </w:rPr>
        <w:t xml:space="preserve"> инфекция, не се наблюдават, а всички проби от бял дроб, мозък и далак са негативни за антигена на </w:t>
      </w:r>
      <w:proofErr w:type="spellStart"/>
      <w:r>
        <w:rPr>
          <w:rFonts w:eastAsia="Calibri"/>
          <w:lang w:val="bg-BG"/>
        </w:rPr>
        <w:t>морбиливируса</w:t>
      </w:r>
      <w:proofErr w:type="spellEnd"/>
      <w:r>
        <w:rPr>
          <w:rFonts w:eastAsia="Calibri"/>
          <w:lang w:val="bg-BG"/>
        </w:rPr>
        <w:t xml:space="preserve">. Един от основните изводи на </w:t>
      </w:r>
      <w:r w:rsidRPr="008D0417">
        <w:rPr>
          <w:rFonts w:eastAsia="Calibri"/>
          <w:lang w:val="bg-BG"/>
        </w:rPr>
        <w:lastRenderedPageBreak/>
        <w:t>проекта BLASDOL</w:t>
      </w:r>
      <w:r w:rsidRPr="008D0417">
        <w:rPr>
          <w:rFonts w:eastAsia="Calibri"/>
        </w:rPr>
        <w:t xml:space="preserve"> (1999)</w:t>
      </w:r>
      <w:r w:rsidRPr="008D0417">
        <w:rPr>
          <w:rFonts w:eastAsia="Calibri"/>
          <w:lang w:val="bg-BG"/>
        </w:rPr>
        <w:t xml:space="preserve">, в рамките на който са проведени посочените изследвания,  е предположението за запазване на </w:t>
      </w:r>
      <w:proofErr w:type="spellStart"/>
      <w:r w:rsidRPr="008D0417">
        <w:rPr>
          <w:rFonts w:eastAsia="Calibri"/>
          <w:lang w:val="bg-BG"/>
        </w:rPr>
        <w:t>морбиливируса</w:t>
      </w:r>
      <w:proofErr w:type="spellEnd"/>
      <w:r w:rsidRPr="008D0417">
        <w:rPr>
          <w:rFonts w:eastAsia="Calibri"/>
          <w:lang w:val="bg-BG"/>
        </w:rPr>
        <w:t xml:space="preserve"> в черноморския басейн и че той може да бъде причина за следващи случаи на масов мор на </w:t>
      </w:r>
      <w:proofErr w:type="spellStart"/>
      <w:r w:rsidRPr="008D0417">
        <w:rPr>
          <w:rFonts w:eastAsia="Calibri"/>
          <w:lang w:val="bg-BG"/>
        </w:rPr>
        <w:t>китоподобните</w:t>
      </w:r>
      <w:proofErr w:type="spellEnd"/>
      <w:r w:rsidRPr="008D0417">
        <w:rPr>
          <w:rFonts w:eastAsia="Calibri"/>
          <w:lang w:val="bg-BG"/>
        </w:rPr>
        <w:t xml:space="preserve"> в този регион (</w:t>
      </w:r>
      <w:proofErr w:type="spellStart"/>
      <w:r w:rsidRPr="008D0417">
        <w:rPr>
          <w:rFonts w:eastAsia="Calibri"/>
          <w:lang w:val="bg-BG"/>
        </w:rPr>
        <w:t>Birkun</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xml:space="preserve">. 2000). </w:t>
      </w:r>
    </w:p>
    <w:p w14:paraId="5D6FBC6D" w14:textId="77777777" w:rsidR="002C70FA" w:rsidRDefault="00F5568F" w:rsidP="00E274E5">
      <w:pPr>
        <w:autoSpaceDE w:val="0"/>
        <w:autoSpaceDN w:val="0"/>
        <w:adjustRightInd w:val="0"/>
        <w:spacing w:after="120"/>
        <w:jc w:val="both"/>
        <w:rPr>
          <w:color w:val="000000"/>
          <w:lang w:val="bg-BG"/>
        </w:rPr>
      </w:pPr>
      <w:r>
        <w:rPr>
          <w:color w:val="000000"/>
          <w:lang w:val="bg-BG"/>
        </w:rPr>
        <w:t xml:space="preserve">Част от животните придобиват устойчив имунитет към заболяването. Съответстващи антитела се откриват при всичките три вида </w:t>
      </w:r>
      <w:proofErr w:type="spellStart"/>
      <w:r>
        <w:rPr>
          <w:color w:val="000000"/>
          <w:lang w:val="bg-BG"/>
        </w:rPr>
        <w:t>китоподобни</w:t>
      </w:r>
      <w:proofErr w:type="spellEnd"/>
      <w:r>
        <w:rPr>
          <w:color w:val="000000"/>
          <w:lang w:val="bg-BG"/>
        </w:rPr>
        <w:t xml:space="preserve">. Интересно е, че </w:t>
      </w:r>
      <w:r>
        <w:rPr>
          <w:i/>
          <w:color w:val="000000"/>
          <w:lang w:val="bg-BG"/>
        </w:rPr>
        <w:t xml:space="preserve">T. </w:t>
      </w:r>
      <w:proofErr w:type="spellStart"/>
      <w:r>
        <w:rPr>
          <w:i/>
          <w:color w:val="000000"/>
          <w:lang w:val="bg-BG"/>
        </w:rPr>
        <w:t>truncatus</w:t>
      </w:r>
      <w:proofErr w:type="spellEnd"/>
      <w:r>
        <w:rPr>
          <w:color w:val="000000"/>
          <w:lang w:val="bg-BG"/>
        </w:rPr>
        <w:t xml:space="preserve"> не се разболяват. Поне не е отчетен нито един случай с клинични прояви на </w:t>
      </w:r>
      <w:proofErr w:type="spellStart"/>
      <w:r>
        <w:rPr>
          <w:color w:val="000000"/>
          <w:lang w:val="bg-BG"/>
        </w:rPr>
        <w:t>морбиливирусна</w:t>
      </w:r>
      <w:proofErr w:type="spellEnd"/>
      <w:r>
        <w:rPr>
          <w:color w:val="000000"/>
          <w:lang w:val="bg-BG"/>
        </w:rPr>
        <w:t xml:space="preserve"> инфекция при този вид (</w:t>
      </w:r>
      <w:proofErr w:type="spellStart"/>
      <w:r>
        <w:rPr>
          <w:color w:val="000000"/>
          <w:lang w:val="bg-BG"/>
        </w:rPr>
        <w:t>Кривохижин</w:t>
      </w:r>
      <w:proofErr w:type="spellEnd"/>
      <w:r>
        <w:rPr>
          <w:color w:val="000000"/>
          <w:lang w:val="bg-BG"/>
        </w:rPr>
        <w:t xml:space="preserve">, частно </w:t>
      </w:r>
      <w:proofErr w:type="spellStart"/>
      <w:r>
        <w:rPr>
          <w:color w:val="000000"/>
          <w:lang w:val="bg-BG"/>
        </w:rPr>
        <w:t>съобщ</w:t>
      </w:r>
      <w:proofErr w:type="spellEnd"/>
      <w:r>
        <w:rPr>
          <w:color w:val="000000"/>
          <w:lang w:val="bg-BG"/>
        </w:rPr>
        <w:t xml:space="preserve">.) </w:t>
      </w:r>
    </w:p>
    <w:p w14:paraId="229C8F85" w14:textId="77777777" w:rsidR="002C70FA" w:rsidRDefault="00F5568F" w:rsidP="00E274E5">
      <w:pPr>
        <w:autoSpaceDE w:val="0"/>
        <w:autoSpaceDN w:val="0"/>
        <w:adjustRightInd w:val="0"/>
        <w:spacing w:after="120"/>
        <w:jc w:val="both"/>
        <w:rPr>
          <w:color w:val="000000"/>
          <w:lang w:val="bg-BG"/>
        </w:rPr>
      </w:pPr>
      <w:r>
        <w:rPr>
          <w:color w:val="000000"/>
          <w:lang w:val="bg-BG"/>
        </w:rPr>
        <w:t xml:space="preserve">По-късно са документирани масови случаи на смъртност по западното крайбрежие на Черно море. През 2015г. и 2016г. необичайно висок брой умрели </w:t>
      </w:r>
      <w:proofErr w:type="spellStart"/>
      <w:r>
        <w:rPr>
          <w:color w:val="000000"/>
          <w:lang w:val="bg-BG"/>
        </w:rPr>
        <w:t>китоподобни</w:t>
      </w:r>
      <w:proofErr w:type="spellEnd"/>
      <w:r>
        <w:rPr>
          <w:color w:val="000000"/>
          <w:lang w:val="bg-BG"/>
        </w:rPr>
        <w:t>, основно млади индивиди морска свиня,  се наблюдават по бреговете на България, Турция и Румъния. Причината не е установена, но загрижеността сред научната общност, широката общественост и медиите нараства осезаемо.</w:t>
      </w:r>
    </w:p>
    <w:p w14:paraId="6B3AA6B3" w14:textId="4BAB6688" w:rsidR="002C70FA" w:rsidRDefault="00F5568F" w:rsidP="00E274E5">
      <w:pPr>
        <w:spacing w:after="120"/>
        <w:jc w:val="both"/>
        <w:rPr>
          <w:rFonts w:eastAsia="Calibri"/>
          <w:lang w:val="bg-BG"/>
        </w:rPr>
      </w:pPr>
      <w:r>
        <w:rPr>
          <w:lang w:val="bg-BG"/>
        </w:rPr>
        <w:t xml:space="preserve">През 2015г. по предложение на МОСВ и ИРР-Варна,  и изпратена молба от МОСВ до Секретариата на </w:t>
      </w:r>
      <w:r w:rsidRPr="008D0417">
        <w:rPr>
          <w:lang w:val="bg-BG"/>
        </w:rPr>
        <w:t>ACCOBAMS</w:t>
      </w:r>
      <w:r>
        <w:rPr>
          <w:lang w:val="bg-BG"/>
        </w:rPr>
        <w:t xml:space="preserve">, са поканени експерти от Университета в Падуа – </w:t>
      </w:r>
      <w:r>
        <w:rPr>
          <w:rFonts w:eastAsia="Calibri"/>
          <w:lang w:val="bg-BG"/>
        </w:rPr>
        <w:t xml:space="preserve">д-р Сандро </w:t>
      </w:r>
      <w:proofErr w:type="spellStart"/>
      <w:r>
        <w:rPr>
          <w:rFonts w:eastAsia="Calibri"/>
          <w:lang w:val="bg-BG"/>
        </w:rPr>
        <w:t>Мацариол</w:t>
      </w:r>
      <w:proofErr w:type="spellEnd"/>
      <w:r>
        <w:rPr>
          <w:rFonts w:eastAsia="Calibri"/>
          <w:lang w:val="bg-BG"/>
        </w:rPr>
        <w:t xml:space="preserve"> и д-р </w:t>
      </w:r>
      <w:proofErr w:type="spellStart"/>
      <w:r>
        <w:rPr>
          <w:rFonts w:eastAsia="Calibri"/>
          <w:lang w:val="bg-BG"/>
        </w:rPr>
        <w:t>Чинция</w:t>
      </w:r>
      <w:proofErr w:type="spellEnd"/>
      <w:r>
        <w:rPr>
          <w:rFonts w:eastAsia="Calibri"/>
          <w:lang w:val="bg-BG"/>
        </w:rPr>
        <w:t xml:space="preserve"> </w:t>
      </w:r>
      <w:proofErr w:type="spellStart"/>
      <w:r>
        <w:rPr>
          <w:rFonts w:eastAsia="Calibri"/>
          <w:lang w:val="bg-BG"/>
        </w:rPr>
        <w:t>Сентелеге</w:t>
      </w:r>
      <w:proofErr w:type="spellEnd"/>
      <w:r>
        <w:rPr>
          <w:rFonts w:eastAsia="Calibri"/>
          <w:lang w:val="bg-BG"/>
        </w:rPr>
        <w:t xml:space="preserve">, които провеждат в Стара Загора дисекции на изхвърлени на българския бряг мъртви </w:t>
      </w:r>
      <w:proofErr w:type="spellStart"/>
      <w:r>
        <w:rPr>
          <w:rFonts w:eastAsia="Calibri"/>
          <w:lang w:val="bg-BG"/>
        </w:rPr>
        <w:t>китоподобни</w:t>
      </w:r>
      <w:proofErr w:type="spellEnd"/>
      <w:r>
        <w:rPr>
          <w:rFonts w:eastAsia="Calibri"/>
          <w:lang w:val="bg-BG"/>
        </w:rPr>
        <w:t>. Труповете на един обикновен делфин и една морска свиня в стади</w:t>
      </w:r>
      <w:r w:rsidR="005165C2">
        <w:rPr>
          <w:rFonts w:eastAsia="Calibri"/>
          <w:lang w:val="bg-BG"/>
        </w:rPr>
        <w:t>й</w:t>
      </w:r>
      <w:r>
        <w:rPr>
          <w:rFonts w:eastAsia="Calibri"/>
          <w:lang w:val="bg-BG"/>
        </w:rPr>
        <w:t xml:space="preserve"> (2-3 стадий) на разграждане са използвани през ноември 2016г. за аутопсия, а последващите изследвания върху биологията, хистология, вирусология, паразитология и др. се извършват в Университета в Падуа. Тестовете за наличие на </w:t>
      </w:r>
      <w:proofErr w:type="spellStart"/>
      <w:r w:rsidRPr="008D0417">
        <w:rPr>
          <w:rFonts w:eastAsia="Calibri"/>
          <w:lang w:val="bg-BG"/>
        </w:rPr>
        <w:t>морбиливирус</w:t>
      </w:r>
      <w:proofErr w:type="spellEnd"/>
      <w:r w:rsidRPr="008D0417">
        <w:rPr>
          <w:rFonts w:eastAsia="Calibri"/>
          <w:lang w:val="bg-BG"/>
        </w:rPr>
        <w:t xml:space="preserve"> (</w:t>
      </w:r>
      <w:proofErr w:type="spellStart"/>
      <w:r w:rsidRPr="008D0417">
        <w:rPr>
          <w:rFonts w:eastAsia="Calibri"/>
          <w:lang w:val="bg-BG"/>
        </w:rPr>
        <w:t>CeMV</w:t>
      </w:r>
      <w:proofErr w:type="spellEnd"/>
      <w:r w:rsidRPr="008D0417">
        <w:rPr>
          <w:rFonts w:eastAsia="Calibri"/>
          <w:lang w:val="bg-BG"/>
        </w:rPr>
        <w:t>)</w:t>
      </w:r>
      <w:r>
        <w:rPr>
          <w:rFonts w:eastAsia="Calibri"/>
          <w:lang w:val="bg-BG"/>
        </w:rPr>
        <w:t xml:space="preserve"> се оказват положителни и за двата вида, като се потвърждава хипотезата за </w:t>
      </w:r>
      <w:proofErr w:type="spellStart"/>
      <w:r>
        <w:rPr>
          <w:rFonts w:eastAsia="Calibri"/>
          <w:lang w:val="bg-BG"/>
        </w:rPr>
        <w:t>морбиливирусно</w:t>
      </w:r>
      <w:proofErr w:type="spellEnd"/>
      <w:r>
        <w:rPr>
          <w:rFonts w:eastAsia="Calibri"/>
          <w:lang w:val="bg-BG"/>
        </w:rPr>
        <w:t xml:space="preserve"> заболяване на </w:t>
      </w:r>
      <w:proofErr w:type="spellStart"/>
      <w:r>
        <w:rPr>
          <w:rFonts w:eastAsia="Calibri"/>
          <w:lang w:val="bg-BG"/>
        </w:rPr>
        <w:t>китоподобните</w:t>
      </w:r>
      <w:proofErr w:type="spellEnd"/>
      <w:r>
        <w:rPr>
          <w:rFonts w:eastAsia="Calibri"/>
          <w:lang w:val="bg-BG"/>
        </w:rPr>
        <w:t xml:space="preserve"> в Черно море. Това е първото доказано съобщение за вирус на морбили в тъкани на </w:t>
      </w:r>
      <w:proofErr w:type="spellStart"/>
      <w:r>
        <w:rPr>
          <w:rFonts w:eastAsia="Calibri"/>
          <w:lang w:val="bg-BG"/>
        </w:rPr>
        <w:t>китоподобни</w:t>
      </w:r>
      <w:proofErr w:type="spellEnd"/>
      <w:r>
        <w:rPr>
          <w:rFonts w:eastAsia="Calibri"/>
          <w:lang w:val="bg-BG"/>
        </w:rPr>
        <w:t xml:space="preserve"> в Черно море от 1994 г. насам (МОСВ, Пресцентър, Национални новини, 10.07. 2019г.,  </w:t>
      </w:r>
      <w:r w:rsidR="00FA3DAE">
        <w:fldChar w:fldCharType="begin"/>
      </w:r>
      <w:r w:rsidR="00FA3DAE">
        <w:instrText xml:space="preserve"> HYPERLINK "https://www.moew.government.bg/bg/namalyavat-sluchaite-na-murtvi-delfini-po-bulgarskoto-krajbrejie-na-cherno-more/" </w:instrText>
      </w:r>
      <w:r w:rsidR="00FA3DAE">
        <w:fldChar w:fldCharType="separate"/>
      </w:r>
      <w:r>
        <w:rPr>
          <w:rStyle w:val="Hyperlink"/>
          <w:rFonts w:eastAsia="Calibri"/>
        </w:rPr>
        <w:t>https://www.moew.government.bg/bg/namalyavat-sluchaite-na-murtvi-delfini-po-bulgarskoto-krajbrejie-na-cherno-more/</w:t>
      </w:r>
      <w:r w:rsidR="00FA3DAE">
        <w:rPr>
          <w:rStyle w:val="Hyperlink"/>
          <w:rFonts w:eastAsia="Calibri"/>
        </w:rPr>
        <w:fldChar w:fldCharType="end"/>
      </w:r>
      <w:r>
        <w:rPr>
          <w:rFonts w:eastAsia="Calibri"/>
          <w:lang w:val="bg-BG"/>
        </w:rPr>
        <w:t>).</w:t>
      </w:r>
    </w:p>
    <w:p w14:paraId="441A0282" w14:textId="77777777" w:rsidR="002C70FA" w:rsidRDefault="00F5568F" w:rsidP="00E274E5">
      <w:pPr>
        <w:spacing w:after="120"/>
        <w:jc w:val="both"/>
        <w:rPr>
          <w:rFonts w:eastAsia="Calibri"/>
          <w:lang w:val="bg-BG"/>
        </w:rPr>
      </w:pPr>
      <w:r>
        <w:rPr>
          <w:rFonts w:eastAsia="Calibri"/>
          <w:lang w:val="bg-BG"/>
        </w:rPr>
        <w:t xml:space="preserve">През пролетта на 2017г. се регистрира рязко покачване на смъртността на делфините в </w:t>
      </w:r>
      <w:proofErr w:type="spellStart"/>
      <w:r>
        <w:rPr>
          <w:rFonts w:eastAsia="Calibri"/>
          <w:lang w:val="bg-BG"/>
        </w:rPr>
        <w:t>северо</w:t>
      </w:r>
      <w:proofErr w:type="spellEnd"/>
      <w:r>
        <w:rPr>
          <w:rFonts w:eastAsia="Calibri"/>
          <w:lang w:val="bg-BG"/>
        </w:rPr>
        <w:t xml:space="preserve">-източните участъци на Черно море, в района на </w:t>
      </w:r>
      <w:proofErr w:type="spellStart"/>
      <w:r>
        <w:rPr>
          <w:rFonts w:eastAsia="Calibri"/>
          <w:lang w:val="bg-BG"/>
        </w:rPr>
        <w:t>Новорусийск</w:t>
      </w:r>
      <w:proofErr w:type="spellEnd"/>
      <w:r>
        <w:rPr>
          <w:rFonts w:eastAsia="Calibri"/>
          <w:lang w:val="bg-BG"/>
        </w:rPr>
        <w:t xml:space="preserve"> близо до Керченски проток (</w:t>
      </w:r>
      <w:proofErr w:type="spellStart"/>
      <w:r>
        <w:rPr>
          <w:rFonts w:eastAsia="Calibri"/>
          <w:lang w:val="bg-BG"/>
        </w:rPr>
        <w:t>Кривохижин</w:t>
      </w:r>
      <w:proofErr w:type="spellEnd"/>
      <w:r>
        <w:rPr>
          <w:rFonts w:eastAsia="Calibri"/>
          <w:lang w:val="bg-BG"/>
        </w:rPr>
        <w:t xml:space="preserve">, частно </w:t>
      </w:r>
      <w:proofErr w:type="spellStart"/>
      <w:r>
        <w:rPr>
          <w:rFonts w:eastAsia="Calibri"/>
          <w:lang w:val="bg-BG"/>
        </w:rPr>
        <w:t>съобщ</w:t>
      </w:r>
      <w:proofErr w:type="spellEnd"/>
      <w:r>
        <w:rPr>
          <w:rFonts w:eastAsia="Calibri"/>
          <w:lang w:val="bg-BG"/>
        </w:rPr>
        <w:t xml:space="preserve">.). Една част от индивидите са с признаци на </w:t>
      </w:r>
      <w:proofErr w:type="spellStart"/>
      <w:r>
        <w:rPr>
          <w:rFonts w:eastAsia="Calibri"/>
          <w:lang w:val="bg-BG"/>
        </w:rPr>
        <w:t>морбиливирусна</w:t>
      </w:r>
      <w:proofErr w:type="spellEnd"/>
      <w:r>
        <w:rPr>
          <w:rFonts w:eastAsia="Calibri"/>
          <w:lang w:val="bg-BG"/>
        </w:rPr>
        <w:t xml:space="preserve"> инфекция, а друга част са намерени изхвърлени мъртви в различни стадии на разлагане. Предполага, че </w:t>
      </w:r>
      <w:proofErr w:type="spellStart"/>
      <w:r>
        <w:rPr>
          <w:rFonts w:eastAsia="Calibri"/>
          <w:lang w:val="bg-BG"/>
        </w:rPr>
        <w:t>морбиливирусът</w:t>
      </w:r>
      <w:proofErr w:type="spellEnd"/>
      <w:r>
        <w:rPr>
          <w:rFonts w:eastAsia="Calibri"/>
          <w:lang w:val="bg-BG"/>
        </w:rPr>
        <w:t xml:space="preserve"> се е запазил  и продължава да циркулира </w:t>
      </w:r>
      <w:r>
        <w:rPr>
          <w:rFonts w:eastAsia="Calibri"/>
          <w:color w:val="000000"/>
          <w:lang w:val="bg-BG"/>
        </w:rPr>
        <w:t xml:space="preserve">в басейна. </w:t>
      </w:r>
    </w:p>
    <w:p w14:paraId="34DF1B34" w14:textId="77777777" w:rsidR="002C70FA" w:rsidRDefault="00F5568F" w:rsidP="00E274E5">
      <w:pPr>
        <w:autoSpaceDE w:val="0"/>
        <w:autoSpaceDN w:val="0"/>
        <w:adjustRightInd w:val="0"/>
        <w:spacing w:after="120"/>
        <w:jc w:val="both"/>
        <w:rPr>
          <w:rFonts w:eastAsia="Calibri"/>
          <w:color w:val="000000"/>
          <w:lang w:val="bg-BG"/>
        </w:rPr>
      </w:pPr>
      <w:r>
        <w:rPr>
          <w:rFonts w:eastAsia="Calibri"/>
          <w:color w:val="000000"/>
          <w:lang w:val="bg-BG"/>
        </w:rPr>
        <w:t xml:space="preserve">От гореизложеното може да се направи заключение за сериозността на проблема с разпространението на </w:t>
      </w:r>
      <w:proofErr w:type="spellStart"/>
      <w:r>
        <w:rPr>
          <w:rFonts w:eastAsia="Calibri"/>
          <w:color w:val="000000"/>
          <w:lang w:val="bg-BG"/>
        </w:rPr>
        <w:t>морбиливируса</w:t>
      </w:r>
      <w:proofErr w:type="spellEnd"/>
      <w:r>
        <w:rPr>
          <w:rFonts w:eastAsia="Calibri"/>
          <w:color w:val="000000"/>
          <w:lang w:val="bg-BG"/>
        </w:rPr>
        <w:t xml:space="preserve"> и респективно за необходимостта от създаване на съответна база и подготвен екип от биолози и ветеринарни лекари, за извършване на необходимите изследвания, за адекватна реакция при спешни случаи и натрупване на научна информация в тази насока.</w:t>
      </w:r>
    </w:p>
    <w:p w14:paraId="6E237BE5" w14:textId="77777777" w:rsidR="002C70FA" w:rsidRDefault="002C70FA" w:rsidP="00E274E5">
      <w:pPr>
        <w:autoSpaceDE w:val="0"/>
        <w:autoSpaceDN w:val="0"/>
        <w:adjustRightInd w:val="0"/>
        <w:spacing w:after="120"/>
        <w:jc w:val="both"/>
        <w:rPr>
          <w:rFonts w:eastAsia="Calibri"/>
          <w:lang w:val="bg-BG"/>
        </w:rPr>
      </w:pPr>
    </w:p>
    <w:p w14:paraId="6254F082" w14:textId="77777777" w:rsidR="002C70FA" w:rsidRDefault="00F5568F">
      <w:pPr>
        <w:autoSpaceDE w:val="0"/>
        <w:autoSpaceDN w:val="0"/>
        <w:adjustRightInd w:val="0"/>
        <w:jc w:val="both"/>
        <w:rPr>
          <w:rFonts w:eastAsia="Calibri"/>
          <w:b/>
          <w:lang w:val="bg-BG"/>
        </w:rPr>
      </w:pPr>
      <w:r>
        <w:rPr>
          <w:rFonts w:eastAsia="Calibri"/>
          <w:b/>
          <w:lang w:val="bg-BG"/>
        </w:rPr>
        <w:t>Бактериални болести</w:t>
      </w:r>
    </w:p>
    <w:p w14:paraId="6F9B8FDA" w14:textId="77777777" w:rsidR="00E274E5" w:rsidRDefault="00E274E5">
      <w:pPr>
        <w:autoSpaceDE w:val="0"/>
        <w:autoSpaceDN w:val="0"/>
        <w:adjustRightInd w:val="0"/>
        <w:jc w:val="both"/>
        <w:rPr>
          <w:rFonts w:eastAsia="Calibri"/>
          <w:b/>
          <w:lang w:val="bg-BG"/>
        </w:rPr>
      </w:pPr>
    </w:p>
    <w:p w14:paraId="3DEA9C3A" w14:textId="77777777" w:rsidR="002C70FA" w:rsidRPr="008D0417" w:rsidRDefault="00F5568F" w:rsidP="00E274E5">
      <w:pPr>
        <w:autoSpaceDE w:val="0"/>
        <w:autoSpaceDN w:val="0"/>
        <w:adjustRightInd w:val="0"/>
        <w:spacing w:after="120"/>
        <w:jc w:val="both"/>
        <w:rPr>
          <w:color w:val="000000"/>
          <w:lang w:eastAsia="uk-UA"/>
        </w:rPr>
      </w:pPr>
      <w:proofErr w:type="spellStart"/>
      <w:r>
        <w:rPr>
          <w:rFonts w:eastAsia="Calibri"/>
          <w:color w:val="000000"/>
          <w:lang w:val="bg-BG"/>
        </w:rPr>
        <w:t>Китоподобните</w:t>
      </w:r>
      <w:proofErr w:type="spellEnd"/>
      <w:r>
        <w:rPr>
          <w:rFonts w:eastAsia="Calibri"/>
          <w:color w:val="000000"/>
          <w:lang w:val="bg-BG"/>
        </w:rPr>
        <w:t xml:space="preserve"> могат да бъдат потенциални жертви, преносители и източник на </w:t>
      </w:r>
      <w:proofErr w:type="spellStart"/>
      <w:r>
        <w:rPr>
          <w:rFonts w:eastAsia="Calibri"/>
          <w:color w:val="000000"/>
          <w:lang w:val="bg-BG"/>
        </w:rPr>
        <w:t>лептоспироза</w:t>
      </w:r>
      <w:proofErr w:type="spellEnd"/>
      <w:r>
        <w:rPr>
          <w:rFonts w:eastAsia="Calibri"/>
          <w:color w:val="000000"/>
          <w:lang w:val="bg-BG"/>
        </w:rPr>
        <w:t xml:space="preserve">, салмонелоза, </w:t>
      </w:r>
      <w:proofErr w:type="spellStart"/>
      <w:r>
        <w:rPr>
          <w:rFonts w:eastAsia="Calibri"/>
          <w:color w:val="000000"/>
          <w:lang w:val="bg-BG"/>
        </w:rPr>
        <w:t>йерсиниоза</w:t>
      </w:r>
      <w:proofErr w:type="spellEnd"/>
      <w:r>
        <w:rPr>
          <w:rFonts w:eastAsia="Calibri"/>
          <w:color w:val="000000"/>
          <w:lang w:val="bg-BG"/>
        </w:rPr>
        <w:t xml:space="preserve">, </w:t>
      </w:r>
      <w:proofErr w:type="spellStart"/>
      <w:r>
        <w:rPr>
          <w:rFonts w:eastAsia="Calibri"/>
          <w:color w:val="000000"/>
          <w:lang w:val="bg-BG"/>
        </w:rPr>
        <w:t>хламидиоза</w:t>
      </w:r>
      <w:proofErr w:type="spellEnd"/>
      <w:r>
        <w:rPr>
          <w:rFonts w:eastAsia="Calibri"/>
          <w:color w:val="000000"/>
          <w:lang w:val="bg-BG"/>
        </w:rPr>
        <w:t xml:space="preserve">, </w:t>
      </w:r>
      <w:proofErr w:type="spellStart"/>
      <w:r>
        <w:rPr>
          <w:rFonts w:eastAsia="Calibri"/>
          <w:color w:val="000000"/>
          <w:lang w:val="bg-BG"/>
        </w:rPr>
        <w:t>листериоза</w:t>
      </w:r>
      <w:proofErr w:type="spellEnd"/>
      <w:r>
        <w:rPr>
          <w:rFonts w:eastAsia="Calibri"/>
          <w:color w:val="000000"/>
          <w:lang w:val="bg-BG"/>
        </w:rPr>
        <w:t xml:space="preserve"> и </w:t>
      </w:r>
      <w:proofErr w:type="spellStart"/>
      <w:r>
        <w:rPr>
          <w:rFonts w:eastAsia="Calibri"/>
          <w:color w:val="000000"/>
          <w:lang w:val="bg-BG"/>
        </w:rPr>
        <w:t>еризипелас</w:t>
      </w:r>
      <w:proofErr w:type="spellEnd"/>
      <w:r>
        <w:rPr>
          <w:rFonts w:eastAsia="Calibri"/>
          <w:color w:val="000000"/>
          <w:lang w:val="bg-BG"/>
        </w:rPr>
        <w:t xml:space="preserve">. Ролята на тези бактериални  инфекции за </w:t>
      </w:r>
      <w:proofErr w:type="spellStart"/>
      <w:r>
        <w:rPr>
          <w:rFonts w:eastAsia="Calibri"/>
          <w:color w:val="000000"/>
          <w:lang w:val="bg-BG"/>
        </w:rPr>
        <w:t>заболяваемостта</w:t>
      </w:r>
      <w:proofErr w:type="spellEnd"/>
      <w:r>
        <w:rPr>
          <w:rFonts w:eastAsia="Calibri"/>
          <w:color w:val="000000"/>
          <w:lang w:val="bg-BG"/>
        </w:rPr>
        <w:t xml:space="preserve"> и смъртността не е ясна понастоящем </w:t>
      </w:r>
      <w:r w:rsidRPr="008D0417">
        <w:rPr>
          <w:rFonts w:eastAsia="Calibri"/>
          <w:color w:val="000000"/>
          <w:lang w:val="bg-BG"/>
        </w:rPr>
        <w:t>(</w:t>
      </w:r>
      <w:proofErr w:type="spellStart"/>
      <w:r w:rsidRPr="008D0417">
        <w:rPr>
          <w:color w:val="000000"/>
          <w:lang w:eastAsia="uk-UA"/>
        </w:rPr>
        <w:t>Birkun</w:t>
      </w:r>
      <w:proofErr w:type="spellEnd"/>
      <w:r w:rsidRPr="008D0417">
        <w:rPr>
          <w:color w:val="000000"/>
          <w:lang w:eastAsia="uk-UA"/>
        </w:rPr>
        <w:t xml:space="preserve"> A., Jr. 2002). </w:t>
      </w:r>
    </w:p>
    <w:p w14:paraId="6C7824A0" w14:textId="77777777" w:rsidR="002C70FA" w:rsidRPr="008D0417" w:rsidRDefault="00F5568F" w:rsidP="00E274E5">
      <w:pPr>
        <w:tabs>
          <w:tab w:val="left" w:pos="5670"/>
        </w:tabs>
        <w:autoSpaceDE w:val="0"/>
        <w:autoSpaceDN w:val="0"/>
        <w:adjustRightInd w:val="0"/>
        <w:spacing w:after="120"/>
        <w:jc w:val="both"/>
        <w:rPr>
          <w:rFonts w:eastAsia="Calibri"/>
          <w:lang w:val="bg-BG"/>
        </w:rPr>
      </w:pPr>
      <w:r>
        <w:rPr>
          <w:rFonts w:eastAsia="Calibri"/>
          <w:lang w:val="bg-BG"/>
        </w:rPr>
        <w:lastRenderedPageBreak/>
        <w:t>Крайбрежните видове (</w:t>
      </w:r>
      <w:r>
        <w:rPr>
          <w:rFonts w:eastAsia="Calibri"/>
          <w:i/>
          <w:lang w:val="bg-BG"/>
        </w:rPr>
        <w:t>Р</w:t>
      </w:r>
      <w:r w:rsidR="008D0417">
        <w:rPr>
          <w:rFonts w:eastAsia="Calibri"/>
          <w:i/>
        </w:rPr>
        <w:t>h</w:t>
      </w:r>
      <w:r>
        <w:rPr>
          <w:rFonts w:eastAsia="Calibri"/>
          <w:i/>
          <w:lang w:val="bg-BG"/>
        </w:rPr>
        <w:t xml:space="preserve">. </w:t>
      </w:r>
      <w:proofErr w:type="spellStart"/>
      <w:r>
        <w:rPr>
          <w:rFonts w:eastAsia="Calibri"/>
          <w:i/>
          <w:lang w:val="bg-BG"/>
        </w:rPr>
        <w:t>phocoena</w:t>
      </w:r>
      <w:proofErr w:type="spellEnd"/>
      <w:r>
        <w:rPr>
          <w:rFonts w:eastAsia="Calibri"/>
          <w:lang w:val="bg-BG"/>
        </w:rPr>
        <w:t xml:space="preserve"> и </w:t>
      </w:r>
      <w:r>
        <w:rPr>
          <w:rFonts w:eastAsia="Calibri"/>
          <w:i/>
          <w:lang w:val="bg-BG"/>
        </w:rPr>
        <w:t xml:space="preserve">T. </w:t>
      </w:r>
      <w:proofErr w:type="spellStart"/>
      <w:r>
        <w:rPr>
          <w:rFonts w:eastAsia="Calibri"/>
          <w:i/>
          <w:lang w:val="bg-BG"/>
        </w:rPr>
        <w:t>Truncatus</w:t>
      </w:r>
      <w:proofErr w:type="spellEnd"/>
      <w:r>
        <w:rPr>
          <w:rFonts w:eastAsia="Calibri"/>
          <w:lang w:val="bg-BG"/>
        </w:rPr>
        <w:t xml:space="preserve">) се считат като мишени за </w:t>
      </w:r>
      <w:proofErr w:type="spellStart"/>
      <w:r>
        <w:rPr>
          <w:rFonts w:eastAsia="Calibri"/>
          <w:lang w:val="bg-BG"/>
        </w:rPr>
        <w:t>полимикробно</w:t>
      </w:r>
      <w:proofErr w:type="spellEnd"/>
      <w:r>
        <w:rPr>
          <w:rFonts w:eastAsia="Calibri"/>
          <w:lang w:val="bg-BG"/>
        </w:rPr>
        <w:t xml:space="preserve"> антропогенно замърсяване на Черно море (</w:t>
      </w:r>
      <w:proofErr w:type="spellStart"/>
      <w:r>
        <w:rPr>
          <w:rFonts w:eastAsia="Calibri"/>
          <w:lang w:val="bg-BG"/>
        </w:rPr>
        <w:t>Биркун</w:t>
      </w:r>
      <w:proofErr w:type="spellEnd"/>
      <w:r>
        <w:rPr>
          <w:rFonts w:eastAsia="Calibri"/>
          <w:lang w:val="bg-BG"/>
        </w:rPr>
        <w:t xml:space="preserve">, 1994). Голям брой опортюнистични бактерии, произхождащи вероятно от необработени канални отпадни води са изолирани от кожата, дихателните и вътрешните органи на </w:t>
      </w:r>
      <w:proofErr w:type="spellStart"/>
      <w:r>
        <w:rPr>
          <w:rFonts w:eastAsia="Calibri"/>
          <w:lang w:val="bg-BG"/>
        </w:rPr>
        <w:t>афали</w:t>
      </w:r>
      <w:proofErr w:type="spellEnd"/>
      <w:r>
        <w:rPr>
          <w:rFonts w:eastAsia="Calibri"/>
          <w:lang w:val="bg-BG"/>
        </w:rPr>
        <w:t xml:space="preserve"> и морски свине при тяхна дисекция или приживе (</w:t>
      </w:r>
      <w:proofErr w:type="spellStart"/>
      <w:r>
        <w:rPr>
          <w:rFonts w:eastAsia="Calibri"/>
          <w:lang w:val="bg-BG"/>
        </w:rPr>
        <w:t>Биркун</w:t>
      </w:r>
      <w:proofErr w:type="spellEnd"/>
      <w:r>
        <w:rPr>
          <w:rFonts w:eastAsia="Calibri"/>
          <w:lang w:val="bg-BG"/>
        </w:rPr>
        <w:t xml:space="preserve"> и др., 1988, </w:t>
      </w:r>
      <w:proofErr w:type="spellStart"/>
      <w:r>
        <w:rPr>
          <w:rFonts w:eastAsia="Calibri"/>
          <w:lang w:val="bg-BG"/>
        </w:rPr>
        <w:t>Биркун</w:t>
      </w:r>
      <w:proofErr w:type="spellEnd"/>
      <w:r>
        <w:rPr>
          <w:rFonts w:eastAsia="Calibri"/>
          <w:lang w:val="bg-BG"/>
        </w:rPr>
        <w:t xml:space="preserve">, </w:t>
      </w:r>
      <w:proofErr w:type="spellStart"/>
      <w:r>
        <w:rPr>
          <w:rFonts w:eastAsia="Calibri"/>
          <w:lang w:val="bg-BG"/>
        </w:rPr>
        <w:t>Милосердова</w:t>
      </w:r>
      <w:proofErr w:type="spellEnd"/>
      <w:r>
        <w:rPr>
          <w:rFonts w:eastAsia="Calibri"/>
          <w:lang w:val="bg-BG"/>
        </w:rPr>
        <w:t xml:space="preserve">, 1989, </w:t>
      </w:r>
      <w:r w:rsidRPr="008D0417">
        <w:rPr>
          <w:rFonts w:eastAsia="Calibri"/>
          <w:lang w:val="bg-BG"/>
        </w:rPr>
        <w:t>BLASDOL 1999). Тези микроорганизми, принадлежащи към чревната микрофлора</w:t>
      </w:r>
      <w:r>
        <w:rPr>
          <w:rFonts w:eastAsia="Calibri"/>
          <w:lang w:val="bg-BG"/>
        </w:rPr>
        <w:t xml:space="preserve"> (</w:t>
      </w:r>
      <w:proofErr w:type="spellStart"/>
      <w:r>
        <w:rPr>
          <w:rFonts w:eastAsia="Calibri"/>
          <w:i/>
          <w:iCs/>
          <w:lang w:val="bg-BG"/>
        </w:rPr>
        <w:t>Alcaligenes</w:t>
      </w:r>
      <w:proofErr w:type="spellEnd"/>
      <w:r>
        <w:rPr>
          <w:rFonts w:eastAsia="Calibri"/>
          <w:i/>
          <w:iCs/>
          <w:lang w:val="bg-BG"/>
        </w:rPr>
        <w:t xml:space="preserve">, </w:t>
      </w:r>
      <w:proofErr w:type="spellStart"/>
      <w:r>
        <w:rPr>
          <w:rFonts w:eastAsia="Calibri"/>
          <w:i/>
          <w:iCs/>
          <w:lang w:val="bg-BG"/>
        </w:rPr>
        <w:t>Escherichia</w:t>
      </w:r>
      <w:proofErr w:type="spellEnd"/>
      <w:r>
        <w:rPr>
          <w:rFonts w:eastAsia="Calibri"/>
          <w:i/>
          <w:iCs/>
          <w:lang w:val="bg-BG"/>
        </w:rPr>
        <w:t xml:space="preserve">, </w:t>
      </w:r>
      <w:proofErr w:type="spellStart"/>
      <w:r>
        <w:rPr>
          <w:rFonts w:eastAsia="Calibri"/>
          <w:i/>
          <w:iCs/>
          <w:lang w:val="bg-BG"/>
        </w:rPr>
        <w:t>Klebsiella</w:t>
      </w:r>
      <w:proofErr w:type="spellEnd"/>
      <w:r>
        <w:rPr>
          <w:rFonts w:eastAsia="Calibri"/>
          <w:i/>
          <w:iCs/>
          <w:lang w:val="bg-BG"/>
        </w:rPr>
        <w:t xml:space="preserve">, </w:t>
      </w:r>
      <w:proofErr w:type="spellStart"/>
      <w:r>
        <w:rPr>
          <w:rFonts w:eastAsia="Calibri"/>
          <w:i/>
          <w:iCs/>
          <w:lang w:val="bg-BG"/>
        </w:rPr>
        <w:t>Serratia</w:t>
      </w:r>
      <w:proofErr w:type="spellEnd"/>
      <w:r>
        <w:rPr>
          <w:rFonts w:eastAsia="Calibri"/>
          <w:i/>
          <w:iCs/>
          <w:lang w:val="bg-BG"/>
        </w:rPr>
        <w:t xml:space="preserve">, </w:t>
      </w:r>
      <w:proofErr w:type="spellStart"/>
      <w:r>
        <w:rPr>
          <w:rFonts w:eastAsia="Calibri"/>
          <w:i/>
          <w:iCs/>
          <w:lang w:val="bg-BG"/>
        </w:rPr>
        <w:t>Edwardsiella</w:t>
      </w:r>
      <w:proofErr w:type="spellEnd"/>
      <w:r>
        <w:rPr>
          <w:rFonts w:eastAsia="Calibri"/>
          <w:i/>
          <w:iCs/>
          <w:lang w:val="bg-BG"/>
        </w:rPr>
        <w:t xml:space="preserve"> </w:t>
      </w:r>
      <w:proofErr w:type="spellStart"/>
      <w:r>
        <w:rPr>
          <w:rFonts w:eastAsia="Calibri"/>
          <w:lang w:val="bg-BG"/>
        </w:rPr>
        <w:t>and</w:t>
      </w:r>
      <w:proofErr w:type="spellEnd"/>
      <w:r>
        <w:rPr>
          <w:rFonts w:eastAsia="Calibri"/>
          <w:lang w:val="bg-BG"/>
        </w:rPr>
        <w:t xml:space="preserve"> </w:t>
      </w:r>
      <w:proofErr w:type="spellStart"/>
      <w:r>
        <w:rPr>
          <w:rFonts w:eastAsia="Calibri"/>
          <w:i/>
          <w:iCs/>
          <w:lang w:val="bg-BG"/>
        </w:rPr>
        <w:t>Proteus</w:t>
      </w:r>
      <w:proofErr w:type="spellEnd"/>
      <w:r>
        <w:rPr>
          <w:rFonts w:eastAsia="Calibri"/>
          <w:i/>
          <w:iCs/>
          <w:lang w:val="bg-BG"/>
        </w:rPr>
        <w:t xml:space="preserve"> </w:t>
      </w:r>
      <w:proofErr w:type="spellStart"/>
      <w:r w:rsidRPr="008D0417">
        <w:rPr>
          <w:rFonts w:eastAsia="Calibri"/>
          <w:iCs/>
          <w:lang w:val="bg-BG"/>
        </w:rPr>
        <w:t>spp</w:t>
      </w:r>
      <w:proofErr w:type="spellEnd"/>
      <w:r w:rsidRPr="008D0417">
        <w:rPr>
          <w:rFonts w:eastAsia="Calibri"/>
          <w:iCs/>
          <w:lang w:val="bg-BG"/>
        </w:rPr>
        <w:t>.),</w:t>
      </w:r>
      <w:r>
        <w:rPr>
          <w:rFonts w:eastAsia="Calibri"/>
          <w:i/>
          <w:iCs/>
          <w:lang w:val="bg-BG"/>
        </w:rPr>
        <w:t xml:space="preserve"> </w:t>
      </w:r>
      <w:proofErr w:type="spellStart"/>
      <w:r>
        <w:rPr>
          <w:rFonts w:eastAsia="Calibri"/>
          <w:lang w:val="bg-BG"/>
        </w:rPr>
        <w:t>халофилни</w:t>
      </w:r>
      <w:proofErr w:type="spellEnd"/>
      <w:r>
        <w:rPr>
          <w:rFonts w:eastAsia="Calibri"/>
          <w:lang w:val="bg-BG"/>
        </w:rPr>
        <w:t xml:space="preserve"> водни бактерии </w:t>
      </w:r>
      <w:r w:rsidRPr="008D0417">
        <w:rPr>
          <w:rFonts w:eastAsia="Calibri"/>
          <w:iCs/>
          <w:lang w:val="bg-BG"/>
        </w:rPr>
        <w:t>(</w:t>
      </w:r>
      <w:proofErr w:type="spellStart"/>
      <w:r>
        <w:rPr>
          <w:rFonts w:eastAsia="Calibri"/>
          <w:i/>
          <w:iCs/>
          <w:lang w:val="bg-BG"/>
        </w:rPr>
        <w:t>Vibrio</w:t>
      </w:r>
      <w:proofErr w:type="spellEnd"/>
      <w:r>
        <w:rPr>
          <w:rFonts w:eastAsia="Calibri"/>
          <w:i/>
          <w:iCs/>
          <w:lang w:val="bg-BG"/>
        </w:rPr>
        <w:t xml:space="preserve"> </w:t>
      </w:r>
      <w:proofErr w:type="spellStart"/>
      <w:r>
        <w:rPr>
          <w:rFonts w:eastAsia="Calibri"/>
          <w:lang w:val="bg-BG"/>
        </w:rPr>
        <w:t>and</w:t>
      </w:r>
      <w:proofErr w:type="spellEnd"/>
      <w:r>
        <w:rPr>
          <w:rFonts w:eastAsia="Calibri"/>
          <w:lang w:val="bg-BG"/>
        </w:rPr>
        <w:t xml:space="preserve"> </w:t>
      </w:r>
      <w:proofErr w:type="spellStart"/>
      <w:r>
        <w:rPr>
          <w:rFonts w:eastAsia="Calibri"/>
          <w:i/>
          <w:iCs/>
          <w:lang w:val="bg-BG"/>
        </w:rPr>
        <w:t>Aeromonas</w:t>
      </w:r>
      <w:proofErr w:type="spellEnd"/>
      <w:r w:rsidRPr="008D0417">
        <w:rPr>
          <w:rFonts w:eastAsia="Calibri"/>
          <w:iCs/>
          <w:lang w:val="bg-BG"/>
        </w:rPr>
        <w:t xml:space="preserve"> </w:t>
      </w:r>
      <w:proofErr w:type="spellStart"/>
      <w:r w:rsidRPr="008D0417">
        <w:rPr>
          <w:rFonts w:eastAsia="Calibri"/>
          <w:iCs/>
          <w:lang w:val="bg-BG"/>
        </w:rPr>
        <w:t>spp</w:t>
      </w:r>
      <w:proofErr w:type="spellEnd"/>
      <w:r w:rsidRPr="008D0417">
        <w:rPr>
          <w:rFonts w:eastAsia="Calibri"/>
          <w:iCs/>
          <w:lang w:val="bg-BG"/>
        </w:rPr>
        <w:t xml:space="preserve">.) </w:t>
      </w:r>
      <w:r>
        <w:rPr>
          <w:rFonts w:eastAsia="Calibri"/>
          <w:lang w:val="bg-BG"/>
        </w:rPr>
        <w:t xml:space="preserve">и гнойни коки </w:t>
      </w:r>
      <w:r w:rsidRPr="008D0417">
        <w:rPr>
          <w:rFonts w:eastAsia="Calibri"/>
          <w:iCs/>
          <w:lang w:val="bg-BG"/>
        </w:rPr>
        <w:t>(</w:t>
      </w:r>
      <w:proofErr w:type="spellStart"/>
      <w:r>
        <w:rPr>
          <w:rFonts w:eastAsia="Calibri"/>
          <w:i/>
          <w:iCs/>
          <w:lang w:val="bg-BG"/>
        </w:rPr>
        <w:t>Staphylococcus</w:t>
      </w:r>
      <w:proofErr w:type="spellEnd"/>
      <w:r>
        <w:rPr>
          <w:rFonts w:eastAsia="Calibri"/>
          <w:i/>
          <w:iCs/>
          <w:lang w:val="bg-BG"/>
        </w:rPr>
        <w:t xml:space="preserve"> </w:t>
      </w:r>
      <w:proofErr w:type="spellStart"/>
      <w:r>
        <w:rPr>
          <w:rFonts w:eastAsia="Calibri"/>
          <w:lang w:val="bg-BG"/>
        </w:rPr>
        <w:t>and</w:t>
      </w:r>
      <w:proofErr w:type="spellEnd"/>
      <w:r>
        <w:rPr>
          <w:rFonts w:eastAsia="Calibri"/>
          <w:lang w:val="bg-BG"/>
        </w:rPr>
        <w:t xml:space="preserve"> </w:t>
      </w:r>
      <w:proofErr w:type="spellStart"/>
      <w:r>
        <w:rPr>
          <w:rFonts w:eastAsia="Calibri"/>
          <w:i/>
          <w:iCs/>
          <w:lang w:val="bg-BG"/>
        </w:rPr>
        <w:t>Streptococcus</w:t>
      </w:r>
      <w:proofErr w:type="spellEnd"/>
      <w:r>
        <w:rPr>
          <w:rFonts w:eastAsia="Calibri"/>
          <w:i/>
          <w:iCs/>
          <w:lang w:val="bg-BG"/>
        </w:rPr>
        <w:t xml:space="preserve"> </w:t>
      </w:r>
      <w:proofErr w:type="spellStart"/>
      <w:r w:rsidRPr="008D0417">
        <w:rPr>
          <w:rFonts w:eastAsia="Calibri"/>
          <w:iCs/>
          <w:lang w:val="bg-BG"/>
        </w:rPr>
        <w:t>spp</w:t>
      </w:r>
      <w:proofErr w:type="spellEnd"/>
      <w:r w:rsidRPr="008D0417">
        <w:rPr>
          <w:rFonts w:eastAsia="Calibri"/>
          <w:iCs/>
          <w:lang w:val="bg-BG"/>
        </w:rPr>
        <w:t xml:space="preserve">. </w:t>
      </w:r>
      <w:r w:rsidRPr="008D0417">
        <w:rPr>
          <w:rFonts w:eastAsia="Calibri"/>
          <w:lang w:val="bg-BG"/>
        </w:rPr>
        <w:t>),</w:t>
      </w:r>
      <w:r>
        <w:rPr>
          <w:rFonts w:eastAsia="Calibri"/>
          <w:lang w:val="bg-BG"/>
        </w:rPr>
        <w:t xml:space="preserve"> могат да предизвикат локални и общи вторични инфекции в отслабените индивиди, предимно тези изложени на риска на зараза с хелминти, с неинфекциозна патология или травма (</w:t>
      </w:r>
      <w:proofErr w:type="spellStart"/>
      <w:r>
        <w:rPr>
          <w:rFonts w:eastAsia="Calibri"/>
          <w:lang w:val="bg-BG"/>
        </w:rPr>
        <w:t>Биркун</w:t>
      </w:r>
      <w:proofErr w:type="spellEnd"/>
      <w:r>
        <w:rPr>
          <w:rFonts w:eastAsia="Calibri"/>
          <w:lang w:val="bg-BG"/>
        </w:rPr>
        <w:t xml:space="preserve">, </w:t>
      </w:r>
      <w:proofErr w:type="spellStart"/>
      <w:r>
        <w:rPr>
          <w:rFonts w:eastAsia="Calibri"/>
          <w:lang w:val="bg-BG"/>
        </w:rPr>
        <w:t>Милосердова</w:t>
      </w:r>
      <w:proofErr w:type="spellEnd"/>
      <w:r>
        <w:rPr>
          <w:rFonts w:eastAsia="Calibri"/>
          <w:lang w:val="bg-BG"/>
        </w:rPr>
        <w:t xml:space="preserve">, 1989) Двата масови мора наблюдавани едновременно в Украйна, Русия и България през 1989 и 1990 г. са </w:t>
      </w:r>
      <w:r w:rsidRPr="008D0417">
        <w:rPr>
          <w:rFonts w:eastAsia="Calibri"/>
          <w:lang w:val="bg-BG"/>
        </w:rPr>
        <w:t>убедителни примери в това отношение (</w:t>
      </w:r>
      <w:proofErr w:type="spellStart"/>
      <w:r w:rsidRPr="008D0417">
        <w:rPr>
          <w:rFonts w:eastAsia="Calibri"/>
          <w:lang w:val="bg-BG"/>
        </w:rPr>
        <w:t>Биркун</w:t>
      </w:r>
      <w:proofErr w:type="spellEnd"/>
      <w:r w:rsidRPr="008D0417">
        <w:rPr>
          <w:rFonts w:eastAsia="Calibri"/>
          <w:lang w:val="bg-BG"/>
        </w:rPr>
        <w:t xml:space="preserve"> и </w:t>
      </w:r>
      <w:proofErr w:type="spellStart"/>
      <w:r w:rsidRPr="008D0417">
        <w:rPr>
          <w:rFonts w:eastAsia="Calibri"/>
          <w:lang w:val="bg-BG"/>
        </w:rPr>
        <w:t>др</w:t>
      </w:r>
      <w:proofErr w:type="spellEnd"/>
      <w:r w:rsidRPr="008D0417">
        <w:rPr>
          <w:rFonts w:eastAsia="Calibri"/>
          <w:lang w:val="bg-BG"/>
        </w:rPr>
        <w:t xml:space="preserve">, 1992; </w:t>
      </w:r>
      <w:proofErr w:type="spellStart"/>
      <w:r w:rsidRPr="008D0417">
        <w:rPr>
          <w:rFonts w:eastAsia="Calibri"/>
          <w:lang w:val="bg-BG"/>
        </w:rPr>
        <w:t>Birkun</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xml:space="preserve">., 1992; </w:t>
      </w:r>
      <w:proofErr w:type="spellStart"/>
      <w:r w:rsidRPr="008D0417">
        <w:rPr>
          <w:rFonts w:eastAsia="Calibri"/>
          <w:lang w:val="bg-BG"/>
        </w:rPr>
        <w:t>Krivokhizhin</w:t>
      </w:r>
      <w:proofErr w:type="spellEnd"/>
      <w:r w:rsidRPr="008D0417">
        <w:rPr>
          <w:rFonts w:eastAsia="Calibri"/>
          <w:lang w:val="bg-BG"/>
        </w:rPr>
        <w:t xml:space="preserve"> </w:t>
      </w:r>
      <w:proofErr w:type="spellStart"/>
      <w:r w:rsidRPr="008D0417">
        <w:rPr>
          <w:rFonts w:eastAsia="Calibri"/>
          <w:lang w:val="bg-BG"/>
        </w:rPr>
        <w:t>and</w:t>
      </w:r>
      <w:proofErr w:type="spellEnd"/>
      <w:r w:rsidRPr="008D0417">
        <w:rPr>
          <w:rFonts w:eastAsia="Calibri"/>
          <w:lang w:val="bg-BG"/>
        </w:rPr>
        <w:t xml:space="preserve"> </w:t>
      </w:r>
      <w:proofErr w:type="spellStart"/>
      <w:r w:rsidRPr="008D0417">
        <w:rPr>
          <w:rFonts w:eastAsia="Calibri"/>
          <w:lang w:val="bg-BG"/>
        </w:rPr>
        <w:t>Birkun</w:t>
      </w:r>
      <w:proofErr w:type="spellEnd"/>
      <w:r w:rsidRPr="008D0417">
        <w:rPr>
          <w:rFonts w:eastAsia="Calibri"/>
          <w:lang w:val="bg-BG"/>
        </w:rPr>
        <w:t xml:space="preserve"> 1999). </w:t>
      </w:r>
    </w:p>
    <w:p w14:paraId="5821F9DF" w14:textId="77777777" w:rsidR="002C70FA" w:rsidRDefault="002C70FA">
      <w:pPr>
        <w:autoSpaceDE w:val="0"/>
        <w:autoSpaceDN w:val="0"/>
        <w:adjustRightInd w:val="0"/>
        <w:jc w:val="both"/>
        <w:rPr>
          <w:rFonts w:eastAsia="Calibri"/>
          <w:lang w:val="bg-BG"/>
        </w:rPr>
      </w:pPr>
    </w:p>
    <w:p w14:paraId="2A7BC1A5" w14:textId="77777777" w:rsidR="002C70FA" w:rsidRDefault="00F5568F">
      <w:pPr>
        <w:autoSpaceDE w:val="0"/>
        <w:autoSpaceDN w:val="0"/>
        <w:adjustRightInd w:val="0"/>
        <w:jc w:val="both"/>
        <w:rPr>
          <w:rFonts w:eastAsia="Calibri"/>
          <w:b/>
          <w:lang w:val="bg-BG"/>
        </w:rPr>
      </w:pPr>
      <w:r>
        <w:rPr>
          <w:rFonts w:eastAsia="Calibri"/>
          <w:b/>
          <w:lang w:val="bg-BG"/>
        </w:rPr>
        <w:t>Микози</w:t>
      </w:r>
    </w:p>
    <w:p w14:paraId="68C0A46A"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Черноморските </w:t>
      </w:r>
      <w:proofErr w:type="spellStart"/>
      <w:r>
        <w:rPr>
          <w:rFonts w:eastAsia="Calibri"/>
          <w:lang w:val="bg-BG"/>
        </w:rPr>
        <w:t>афали</w:t>
      </w:r>
      <w:proofErr w:type="spellEnd"/>
      <w:r>
        <w:rPr>
          <w:rFonts w:eastAsia="Calibri"/>
          <w:lang w:val="bg-BG"/>
        </w:rPr>
        <w:t xml:space="preserve"> и морски свине могат да бъдат заразени с микроскопични гъбички, които предизвикват вторични инфекции на покривните тъкани (повърхностна микоза или </w:t>
      </w:r>
      <w:proofErr w:type="spellStart"/>
      <w:r>
        <w:rPr>
          <w:rFonts w:eastAsia="Calibri"/>
          <w:lang w:val="bg-BG"/>
        </w:rPr>
        <w:t>дерматомикоза</w:t>
      </w:r>
      <w:proofErr w:type="spellEnd"/>
      <w:r>
        <w:rPr>
          <w:rFonts w:eastAsia="Calibri"/>
          <w:lang w:val="bg-BG"/>
        </w:rPr>
        <w:t>) и вътрешните органи (дълбоки или системни микози) (</w:t>
      </w:r>
      <w:proofErr w:type="spellStart"/>
      <w:r>
        <w:rPr>
          <w:rFonts w:eastAsia="Calibri"/>
          <w:lang w:val="bg-BG"/>
        </w:rPr>
        <w:t>Birkun</w:t>
      </w:r>
      <w:proofErr w:type="spellEnd"/>
      <w:r>
        <w:rPr>
          <w:rFonts w:eastAsia="Calibri"/>
          <w:lang w:val="bg-BG"/>
        </w:rPr>
        <w:t xml:space="preserve">, 2002c). Няма данни за </w:t>
      </w:r>
      <w:proofErr w:type="spellStart"/>
      <w:r>
        <w:rPr>
          <w:rFonts w:eastAsia="Calibri"/>
          <w:lang w:val="bg-BG"/>
        </w:rPr>
        <w:t>микологичните</w:t>
      </w:r>
      <w:proofErr w:type="spellEnd"/>
      <w:r>
        <w:rPr>
          <w:rFonts w:eastAsia="Calibri"/>
          <w:lang w:val="bg-BG"/>
        </w:rPr>
        <w:t xml:space="preserve"> особености при черноморските обикновени делфини. </w:t>
      </w:r>
    </w:p>
    <w:p w14:paraId="41706FAB" w14:textId="77777777" w:rsidR="002C70FA" w:rsidRPr="008D0417" w:rsidRDefault="00F5568F" w:rsidP="00E274E5">
      <w:pPr>
        <w:autoSpaceDE w:val="0"/>
        <w:autoSpaceDN w:val="0"/>
        <w:adjustRightInd w:val="0"/>
        <w:spacing w:after="120"/>
        <w:jc w:val="both"/>
        <w:rPr>
          <w:rFonts w:eastAsia="Calibri"/>
          <w:lang w:val="bg-BG"/>
        </w:rPr>
      </w:pPr>
      <w:r>
        <w:rPr>
          <w:rFonts w:eastAsia="Calibri"/>
          <w:lang w:val="bg-BG"/>
        </w:rPr>
        <w:t xml:space="preserve">През 1997-1998г. </w:t>
      </w:r>
      <w:proofErr w:type="spellStart"/>
      <w:r>
        <w:rPr>
          <w:rFonts w:eastAsia="Calibri"/>
          <w:lang w:val="bg-BG"/>
        </w:rPr>
        <w:t>дерматомикозни</w:t>
      </w:r>
      <w:proofErr w:type="spellEnd"/>
      <w:r>
        <w:rPr>
          <w:rFonts w:eastAsia="Calibri"/>
          <w:lang w:val="bg-BG"/>
        </w:rPr>
        <w:t xml:space="preserve"> лезии са регистрирани при 21 от общо 84 (25%) </w:t>
      </w:r>
      <w:proofErr w:type="spellStart"/>
      <w:r>
        <w:rPr>
          <w:rFonts w:eastAsia="Calibri"/>
          <w:lang w:val="bg-BG"/>
        </w:rPr>
        <w:t>приуловени</w:t>
      </w:r>
      <w:proofErr w:type="spellEnd"/>
      <w:r>
        <w:rPr>
          <w:rFonts w:eastAsia="Calibri"/>
          <w:lang w:val="bg-BG"/>
        </w:rPr>
        <w:t xml:space="preserve"> и изхвърлени на брега морски свине, включително и от българското крайбрежие, които впоследствие са подложени на дисекция </w:t>
      </w:r>
      <w:r w:rsidRPr="008D0417">
        <w:rPr>
          <w:rFonts w:eastAsia="Calibri"/>
          <w:lang w:val="bg-BG"/>
        </w:rPr>
        <w:t>(BLASDOL, 1999).</w:t>
      </w:r>
      <w:r>
        <w:rPr>
          <w:rFonts w:eastAsia="Calibri"/>
          <w:lang w:val="bg-BG"/>
        </w:rPr>
        <w:t xml:space="preserve"> Няма пряко доказателство, че </w:t>
      </w:r>
      <w:proofErr w:type="spellStart"/>
      <w:r>
        <w:rPr>
          <w:rFonts w:eastAsia="Calibri"/>
          <w:lang w:val="bg-BG"/>
        </w:rPr>
        <w:t>дерматомикозата</w:t>
      </w:r>
      <w:proofErr w:type="spellEnd"/>
      <w:r>
        <w:rPr>
          <w:rFonts w:eastAsia="Calibri"/>
          <w:lang w:val="bg-BG"/>
        </w:rPr>
        <w:t xml:space="preserve"> сама по себе си е довела до летален край, но тя отваря врати за по-нататъшни микробни инвазии и подпомага системно разпространение на патогените. Вид щам на </w:t>
      </w:r>
      <w:proofErr w:type="spellStart"/>
      <w:r>
        <w:rPr>
          <w:rFonts w:eastAsia="Calibri"/>
          <w:i/>
          <w:iCs/>
          <w:lang w:val="bg-BG"/>
        </w:rPr>
        <w:t>Candida</w:t>
      </w:r>
      <w:proofErr w:type="spellEnd"/>
      <w:r>
        <w:rPr>
          <w:rFonts w:eastAsia="Calibri"/>
          <w:i/>
          <w:iCs/>
          <w:lang w:val="bg-BG"/>
        </w:rPr>
        <w:t xml:space="preserve"> </w:t>
      </w:r>
      <w:proofErr w:type="spellStart"/>
      <w:r w:rsidRPr="008D0417">
        <w:rPr>
          <w:rFonts w:eastAsia="Calibri"/>
          <w:iCs/>
          <w:lang w:val="bg-BG"/>
        </w:rPr>
        <w:t>sp.</w:t>
      </w:r>
      <w:r w:rsidRPr="008D0417">
        <w:rPr>
          <w:rFonts w:eastAsia="Calibri"/>
          <w:lang w:val="bg-BG"/>
        </w:rPr>
        <w:t>е</w:t>
      </w:r>
      <w:proofErr w:type="spellEnd"/>
      <w:r w:rsidRPr="008D0417">
        <w:rPr>
          <w:rFonts w:eastAsia="Calibri"/>
          <w:lang w:val="bg-BG"/>
        </w:rPr>
        <w:t xml:space="preserve"> изолиран от белия дроб на морска свиня </w:t>
      </w:r>
      <w:proofErr w:type="spellStart"/>
      <w:r w:rsidRPr="008D0417">
        <w:rPr>
          <w:rFonts w:eastAsia="Calibri"/>
          <w:lang w:val="bg-BG"/>
        </w:rPr>
        <w:t>приуловена</w:t>
      </w:r>
      <w:proofErr w:type="spellEnd"/>
      <w:r w:rsidRPr="008D0417">
        <w:rPr>
          <w:rFonts w:eastAsia="Calibri"/>
          <w:lang w:val="bg-BG"/>
        </w:rPr>
        <w:t xml:space="preserve"> в рибарски мрежи </w:t>
      </w:r>
      <w:r w:rsidRPr="008D0417">
        <w:rPr>
          <w:rFonts w:eastAsia="Calibri"/>
          <w:iCs/>
          <w:lang w:val="bg-BG"/>
        </w:rPr>
        <w:t>(</w:t>
      </w:r>
      <w:r w:rsidRPr="008D0417">
        <w:rPr>
          <w:rFonts w:eastAsia="Calibri"/>
          <w:lang w:val="bg-BG"/>
        </w:rPr>
        <w:t xml:space="preserve">BLASDOL 1999). </w:t>
      </w:r>
    </w:p>
    <w:p w14:paraId="1178C1F3" w14:textId="77777777" w:rsidR="002C70FA" w:rsidRDefault="002C70FA">
      <w:pPr>
        <w:autoSpaceDE w:val="0"/>
        <w:autoSpaceDN w:val="0"/>
        <w:adjustRightInd w:val="0"/>
        <w:jc w:val="both"/>
        <w:rPr>
          <w:rFonts w:eastAsia="Calibri"/>
          <w:lang w:val="bg-BG"/>
        </w:rPr>
      </w:pPr>
    </w:p>
    <w:p w14:paraId="60B53E0C" w14:textId="77777777" w:rsidR="002C70FA" w:rsidRDefault="00F5568F">
      <w:pPr>
        <w:autoSpaceDE w:val="0"/>
        <w:autoSpaceDN w:val="0"/>
        <w:adjustRightInd w:val="0"/>
        <w:jc w:val="both"/>
        <w:rPr>
          <w:rFonts w:eastAsia="Calibri"/>
          <w:b/>
          <w:lang w:val="bg-BG"/>
        </w:rPr>
      </w:pPr>
      <w:r>
        <w:rPr>
          <w:rFonts w:eastAsia="Calibri"/>
          <w:b/>
          <w:lang w:val="bg-BG"/>
        </w:rPr>
        <w:t xml:space="preserve">Паразитни болести </w:t>
      </w:r>
    </w:p>
    <w:p w14:paraId="241A4A19" w14:textId="77777777" w:rsidR="002C70FA" w:rsidRDefault="00F5568F">
      <w:pPr>
        <w:autoSpaceDE w:val="0"/>
        <w:autoSpaceDN w:val="0"/>
        <w:adjustRightInd w:val="0"/>
        <w:jc w:val="both"/>
        <w:rPr>
          <w:rFonts w:eastAsia="Calibri"/>
          <w:lang w:val="bg-BG"/>
        </w:rPr>
      </w:pPr>
      <w:proofErr w:type="spellStart"/>
      <w:r>
        <w:rPr>
          <w:rFonts w:eastAsia="Calibri"/>
          <w:lang w:val="bg-BG"/>
        </w:rPr>
        <w:t>Протозойните</w:t>
      </w:r>
      <w:proofErr w:type="spellEnd"/>
      <w:r>
        <w:rPr>
          <w:rFonts w:eastAsia="Calibri"/>
          <w:lang w:val="bg-BG"/>
        </w:rPr>
        <w:t xml:space="preserve"> инфекции не са разпространени при черноморските </w:t>
      </w:r>
      <w:proofErr w:type="spellStart"/>
      <w:r>
        <w:rPr>
          <w:rFonts w:eastAsia="Calibri"/>
          <w:lang w:val="bg-BG"/>
        </w:rPr>
        <w:t>китоподобни</w:t>
      </w:r>
      <w:proofErr w:type="spellEnd"/>
      <w:r>
        <w:rPr>
          <w:rFonts w:eastAsia="Calibri"/>
          <w:lang w:val="bg-BG"/>
        </w:rPr>
        <w:t xml:space="preserve">. Вътрешните паразити в черноморските </w:t>
      </w:r>
      <w:proofErr w:type="spellStart"/>
      <w:r>
        <w:rPr>
          <w:rFonts w:eastAsia="Calibri"/>
          <w:lang w:val="bg-BG"/>
        </w:rPr>
        <w:t>китоподобни</w:t>
      </w:r>
      <w:proofErr w:type="spellEnd"/>
      <w:r>
        <w:rPr>
          <w:rFonts w:eastAsia="Calibri"/>
          <w:lang w:val="bg-BG"/>
        </w:rPr>
        <w:t xml:space="preserve"> са представени от 14 вида хелминти, които включват </w:t>
      </w:r>
      <w:proofErr w:type="spellStart"/>
      <w:r>
        <w:rPr>
          <w:rFonts w:eastAsia="Calibri"/>
          <w:lang w:val="bg-BG"/>
        </w:rPr>
        <w:t>смукалници</w:t>
      </w:r>
      <w:proofErr w:type="spellEnd"/>
      <w:r>
        <w:rPr>
          <w:rFonts w:eastAsia="Calibri"/>
          <w:lang w:val="bg-BG"/>
        </w:rPr>
        <w:t xml:space="preserve"> (</w:t>
      </w:r>
      <w:proofErr w:type="spellStart"/>
      <w:r>
        <w:rPr>
          <w:rFonts w:eastAsia="Calibri"/>
          <w:i/>
          <w:lang w:val="bg-BG"/>
        </w:rPr>
        <w:t>Trematoda</w:t>
      </w:r>
      <w:proofErr w:type="spellEnd"/>
      <w:r>
        <w:rPr>
          <w:rFonts w:eastAsia="Calibri"/>
          <w:lang w:val="bg-BG"/>
        </w:rPr>
        <w:t>; четири вида), плоски червеи (</w:t>
      </w:r>
      <w:proofErr w:type="spellStart"/>
      <w:r>
        <w:rPr>
          <w:rFonts w:eastAsia="Calibri"/>
          <w:i/>
          <w:lang w:val="bg-BG"/>
        </w:rPr>
        <w:t>Cestoda</w:t>
      </w:r>
      <w:proofErr w:type="spellEnd"/>
      <w:r>
        <w:rPr>
          <w:rFonts w:eastAsia="Calibri"/>
          <w:lang w:val="bg-BG"/>
        </w:rPr>
        <w:t xml:space="preserve">; два вида) и кръгли червеи ( </w:t>
      </w:r>
      <w:proofErr w:type="spellStart"/>
      <w:r>
        <w:rPr>
          <w:rFonts w:eastAsia="Calibri"/>
          <w:i/>
          <w:lang w:val="bg-BG"/>
        </w:rPr>
        <w:t>Nematoda</w:t>
      </w:r>
      <w:proofErr w:type="spellEnd"/>
      <w:r>
        <w:rPr>
          <w:rFonts w:eastAsia="Calibri"/>
          <w:lang w:val="bg-BG"/>
        </w:rPr>
        <w:t xml:space="preserve">; осем вида) </w:t>
      </w:r>
    </w:p>
    <w:p w14:paraId="1F995E9A" w14:textId="77777777" w:rsidR="002C70FA" w:rsidRDefault="002C70FA">
      <w:pPr>
        <w:autoSpaceDE w:val="0"/>
        <w:autoSpaceDN w:val="0"/>
        <w:adjustRightInd w:val="0"/>
        <w:jc w:val="both"/>
        <w:rPr>
          <w:rFonts w:eastAsia="Calibri"/>
          <w:b/>
          <w:bCs/>
          <w:lang w:val="bg-BG"/>
        </w:rPr>
      </w:pPr>
    </w:p>
    <w:p w14:paraId="59CEF24A" w14:textId="77777777" w:rsidR="002C70FA" w:rsidRDefault="00F5568F" w:rsidP="00E274E5">
      <w:pPr>
        <w:autoSpaceDE w:val="0"/>
        <w:autoSpaceDN w:val="0"/>
        <w:adjustRightInd w:val="0"/>
        <w:spacing w:after="120"/>
        <w:jc w:val="both"/>
        <w:rPr>
          <w:rFonts w:eastAsia="Calibri"/>
          <w:lang w:val="bg-BG"/>
        </w:rPr>
      </w:pPr>
      <w:proofErr w:type="spellStart"/>
      <w:r>
        <w:rPr>
          <w:rFonts w:eastAsia="Calibri"/>
          <w:b/>
          <w:bCs/>
          <w:lang w:val="bg-BG"/>
        </w:rPr>
        <w:t>Трематодози</w:t>
      </w:r>
      <w:proofErr w:type="spellEnd"/>
      <w:r>
        <w:rPr>
          <w:rFonts w:eastAsia="Calibri"/>
          <w:b/>
          <w:bCs/>
          <w:lang w:val="bg-BG"/>
        </w:rPr>
        <w:t xml:space="preserve">. </w:t>
      </w:r>
      <w:r>
        <w:rPr>
          <w:rFonts w:eastAsia="Calibri"/>
          <w:lang w:val="bg-BG"/>
        </w:rPr>
        <w:t xml:space="preserve">Чернодробният метил, </w:t>
      </w:r>
      <w:proofErr w:type="spellStart"/>
      <w:r>
        <w:rPr>
          <w:rFonts w:eastAsia="Calibri"/>
          <w:i/>
          <w:iCs/>
          <w:lang w:val="bg-BG"/>
        </w:rPr>
        <w:t>Campula</w:t>
      </w:r>
      <w:proofErr w:type="spellEnd"/>
      <w:r>
        <w:rPr>
          <w:rFonts w:eastAsia="Calibri"/>
          <w:i/>
          <w:iCs/>
          <w:lang w:val="bg-BG"/>
        </w:rPr>
        <w:t xml:space="preserve"> </w:t>
      </w:r>
      <w:proofErr w:type="spellStart"/>
      <w:r>
        <w:rPr>
          <w:rFonts w:eastAsia="Calibri"/>
          <w:i/>
          <w:iCs/>
          <w:lang w:val="bg-BG"/>
        </w:rPr>
        <w:t>palliata</w:t>
      </w:r>
      <w:proofErr w:type="spellEnd"/>
      <w:r>
        <w:rPr>
          <w:rFonts w:eastAsia="Calibri"/>
          <w:i/>
          <w:iCs/>
          <w:lang w:val="bg-BG"/>
        </w:rPr>
        <w:t xml:space="preserve">, </w:t>
      </w:r>
      <w:r>
        <w:rPr>
          <w:rFonts w:eastAsia="Calibri"/>
          <w:lang w:val="bg-BG"/>
        </w:rPr>
        <w:t xml:space="preserve">е открит в жлъчните пътища у обикновения делфин, а други два </w:t>
      </w:r>
      <w:proofErr w:type="spellStart"/>
      <w:r>
        <w:rPr>
          <w:rFonts w:eastAsia="Calibri"/>
          <w:lang w:val="bg-BG"/>
        </w:rPr>
        <w:t>смукалника</w:t>
      </w:r>
      <w:proofErr w:type="spellEnd"/>
      <w:r>
        <w:rPr>
          <w:rFonts w:eastAsia="Calibri"/>
          <w:lang w:val="bg-BG"/>
        </w:rPr>
        <w:t xml:space="preserve">, </w:t>
      </w:r>
      <w:proofErr w:type="spellStart"/>
      <w:r>
        <w:rPr>
          <w:rFonts w:eastAsia="Calibri"/>
          <w:i/>
          <w:iCs/>
          <w:lang w:val="bg-BG"/>
        </w:rPr>
        <w:t>Braunina</w:t>
      </w:r>
      <w:proofErr w:type="spellEnd"/>
      <w:r>
        <w:rPr>
          <w:rFonts w:eastAsia="Calibri"/>
          <w:i/>
          <w:iCs/>
          <w:lang w:val="bg-BG"/>
        </w:rPr>
        <w:t xml:space="preserve"> </w:t>
      </w:r>
      <w:proofErr w:type="spellStart"/>
      <w:r>
        <w:rPr>
          <w:rFonts w:eastAsia="Calibri"/>
          <w:i/>
          <w:iCs/>
          <w:lang w:val="bg-BG"/>
        </w:rPr>
        <w:t>cordiformis</w:t>
      </w:r>
      <w:proofErr w:type="spellEnd"/>
      <w:r>
        <w:rPr>
          <w:rFonts w:eastAsia="Calibri"/>
          <w:i/>
          <w:iCs/>
          <w:lang w:val="bg-BG"/>
        </w:rPr>
        <w:t xml:space="preserve"> </w:t>
      </w:r>
      <w:r>
        <w:rPr>
          <w:rFonts w:eastAsia="Calibri"/>
          <w:lang w:val="bg-BG"/>
        </w:rPr>
        <w:t xml:space="preserve">и </w:t>
      </w:r>
      <w:proofErr w:type="spellStart"/>
      <w:r>
        <w:rPr>
          <w:rFonts w:eastAsia="Calibri"/>
          <w:i/>
          <w:iCs/>
          <w:lang w:val="bg-BG"/>
        </w:rPr>
        <w:t>Synthesium</w:t>
      </w:r>
      <w:proofErr w:type="spellEnd"/>
      <w:r>
        <w:rPr>
          <w:rFonts w:eastAsia="Calibri"/>
          <w:i/>
          <w:iCs/>
          <w:lang w:val="bg-BG"/>
        </w:rPr>
        <w:t xml:space="preserve"> </w:t>
      </w:r>
      <w:proofErr w:type="spellStart"/>
      <w:r>
        <w:rPr>
          <w:rFonts w:eastAsia="Calibri"/>
          <w:i/>
          <w:iCs/>
          <w:lang w:val="bg-BG"/>
        </w:rPr>
        <w:t>tursionis</w:t>
      </w:r>
      <w:proofErr w:type="spellEnd"/>
      <w:r>
        <w:rPr>
          <w:rFonts w:eastAsia="Calibri"/>
          <w:i/>
          <w:iCs/>
          <w:lang w:val="bg-BG"/>
        </w:rPr>
        <w:t xml:space="preserve"> </w:t>
      </w:r>
      <w:r w:rsidRPr="008D0417">
        <w:rPr>
          <w:rFonts w:eastAsia="Calibri"/>
          <w:iCs/>
          <w:lang w:val="bg-BG"/>
        </w:rPr>
        <w:t xml:space="preserve">са открити в </w:t>
      </w:r>
      <w:proofErr w:type="spellStart"/>
      <w:r w:rsidRPr="008D0417">
        <w:rPr>
          <w:rFonts w:eastAsia="Calibri"/>
          <w:iCs/>
          <w:lang w:val="bg-BG"/>
        </w:rPr>
        <w:t>стомашночревния</w:t>
      </w:r>
      <w:proofErr w:type="spellEnd"/>
      <w:r w:rsidRPr="008D0417">
        <w:rPr>
          <w:rFonts w:eastAsia="Calibri"/>
          <w:iCs/>
          <w:lang w:val="bg-BG"/>
        </w:rPr>
        <w:t xml:space="preserve"> тракт </w:t>
      </w:r>
      <w:proofErr w:type="spellStart"/>
      <w:r w:rsidRPr="008D0417">
        <w:rPr>
          <w:rFonts w:eastAsia="Calibri"/>
          <w:iCs/>
          <w:lang w:val="bg-BG"/>
        </w:rPr>
        <w:t>наа</w:t>
      </w:r>
      <w:proofErr w:type="spellEnd"/>
      <w:r w:rsidRPr="008D0417">
        <w:rPr>
          <w:rFonts w:eastAsia="Calibri"/>
          <w:iCs/>
          <w:lang w:val="bg-BG"/>
        </w:rPr>
        <w:t xml:space="preserve"> </w:t>
      </w:r>
      <w:proofErr w:type="spellStart"/>
      <w:r w:rsidRPr="008D0417">
        <w:rPr>
          <w:rFonts w:eastAsia="Calibri"/>
          <w:iCs/>
          <w:lang w:val="bg-BG"/>
        </w:rPr>
        <w:t>афалата</w:t>
      </w:r>
      <w:proofErr w:type="spellEnd"/>
      <w:r>
        <w:rPr>
          <w:rFonts w:eastAsia="Calibri"/>
          <w:i/>
          <w:iCs/>
          <w:lang w:val="bg-BG"/>
        </w:rPr>
        <w:t xml:space="preserve"> </w:t>
      </w:r>
      <w:r>
        <w:rPr>
          <w:rFonts w:eastAsia="Calibri"/>
          <w:lang w:val="bg-BG"/>
        </w:rPr>
        <w:t>(</w:t>
      </w:r>
      <w:proofErr w:type="spellStart"/>
      <w:r>
        <w:rPr>
          <w:rFonts w:eastAsia="Calibri"/>
          <w:lang w:val="bg-BG"/>
        </w:rPr>
        <w:t>Делямуре</w:t>
      </w:r>
      <w:proofErr w:type="spellEnd"/>
      <w:r>
        <w:rPr>
          <w:rFonts w:eastAsia="Calibri"/>
          <w:lang w:val="bg-BG"/>
        </w:rPr>
        <w:t xml:space="preserve"> и </w:t>
      </w:r>
      <w:proofErr w:type="spellStart"/>
      <w:r>
        <w:rPr>
          <w:rFonts w:eastAsia="Calibri"/>
          <w:lang w:val="bg-BG"/>
        </w:rPr>
        <w:t>сътр</w:t>
      </w:r>
      <w:proofErr w:type="spellEnd"/>
      <w:r>
        <w:rPr>
          <w:rFonts w:eastAsia="Calibri"/>
          <w:lang w:val="bg-BG"/>
        </w:rPr>
        <w:t xml:space="preserve">., 1963; </w:t>
      </w:r>
      <w:proofErr w:type="spellStart"/>
      <w:r>
        <w:rPr>
          <w:rFonts w:eastAsia="Calibri"/>
          <w:lang w:val="bg-BG"/>
        </w:rPr>
        <w:t>Деламуре</w:t>
      </w:r>
      <w:proofErr w:type="spellEnd"/>
      <w:r>
        <w:rPr>
          <w:rFonts w:eastAsia="Calibri"/>
          <w:lang w:val="bg-BG"/>
        </w:rPr>
        <w:t xml:space="preserve"> и </w:t>
      </w:r>
      <w:proofErr w:type="spellStart"/>
      <w:r>
        <w:rPr>
          <w:rFonts w:eastAsia="Calibri"/>
          <w:lang w:val="bg-BG"/>
        </w:rPr>
        <w:t>Сердюков</w:t>
      </w:r>
      <w:proofErr w:type="spellEnd"/>
      <w:r>
        <w:rPr>
          <w:rFonts w:eastAsia="Calibri"/>
          <w:lang w:val="bg-BG"/>
        </w:rPr>
        <w:t xml:space="preserve">, 1966). Точната роля на тези хелминти за патологията и смъртността при черноморските </w:t>
      </w:r>
      <w:proofErr w:type="spellStart"/>
      <w:r>
        <w:rPr>
          <w:rFonts w:eastAsia="Calibri"/>
          <w:lang w:val="bg-BG"/>
        </w:rPr>
        <w:t>китоподобни</w:t>
      </w:r>
      <w:proofErr w:type="spellEnd"/>
      <w:r>
        <w:rPr>
          <w:rFonts w:eastAsia="Calibri"/>
          <w:lang w:val="bg-BG"/>
        </w:rPr>
        <w:t xml:space="preserve"> не е изяснена.</w:t>
      </w:r>
    </w:p>
    <w:p w14:paraId="7331F17F"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Стомашният </w:t>
      </w:r>
      <w:proofErr w:type="spellStart"/>
      <w:r>
        <w:rPr>
          <w:rFonts w:eastAsia="Calibri"/>
          <w:lang w:val="bg-BG"/>
        </w:rPr>
        <w:t>смукалник</w:t>
      </w:r>
      <w:proofErr w:type="spellEnd"/>
      <w:r>
        <w:rPr>
          <w:rFonts w:eastAsia="Calibri"/>
          <w:lang w:val="bg-BG"/>
        </w:rPr>
        <w:t xml:space="preserve">, </w:t>
      </w:r>
      <w:proofErr w:type="spellStart"/>
      <w:r>
        <w:rPr>
          <w:rFonts w:eastAsia="Calibri"/>
          <w:i/>
          <w:iCs/>
          <w:lang w:val="bg-BG"/>
        </w:rPr>
        <w:t>Pholeter</w:t>
      </w:r>
      <w:proofErr w:type="spellEnd"/>
      <w:r>
        <w:rPr>
          <w:rFonts w:eastAsia="Calibri"/>
          <w:i/>
          <w:iCs/>
          <w:lang w:val="bg-BG"/>
        </w:rPr>
        <w:t xml:space="preserve"> </w:t>
      </w:r>
      <w:proofErr w:type="spellStart"/>
      <w:r>
        <w:rPr>
          <w:rFonts w:eastAsia="Calibri"/>
          <w:i/>
          <w:iCs/>
          <w:lang w:val="bg-BG"/>
        </w:rPr>
        <w:t>gastrophilus</w:t>
      </w:r>
      <w:proofErr w:type="spellEnd"/>
      <w:r>
        <w:rPr>
          <w:rFonts w:eastAsia="Calibri"/>
          <w:i/>
          <w:iCs/>
          <w:lang w:val="bg-BG"/>
        </w:rPr>
        <w:t xml:space="preserve">, </w:t>
      </w:r>
      <w:r>
        <w:rPr>
          <w:rFonts w:eastAsia="Calibri"/>
          <w:lang w:val="bg-BG"/>
        </w:rPr>
        <w:t>причинител на хронични деформационни гастрити (</w:t>
      </w:r>
      <w:proofErr w:type="spellStart"/>
      <w:r>
        <w:rPr>
          <w:rFonts w:eastAsia="Calibri"/>
          <w:lang w:val="bg-BG"/>
        </w:rPr>
        <w:t>фолетероза</w:t>
      </w:r>
      <w:proofErr w:type="spellEnd"/>
      <w:r>
        <w:rPr>
          <w:rFonts w:eastAsia="Calibri"/>
          <w:lang w:val="bg-BG"/>
        </w:rPr>
        <w:t xml:space="preserve">) е докладван при трите вида </w:t>
      </w:r>
      <w:proofErr w:type="spellStart"/>
      <w:r>
        <w:rPr>
          <w:rFonts w:eastAsia="Calibri"/>
          <w:lang w:val="bg-BG"/>
        </w:rPr>
        <w:t>китоподобни</w:t>
      </w:r>
      <w:proofErr w:type="spellEnd"/>
      <w:r>
        <w:rPr>
          <w:rFonts w:eastAsia="Calibri"/>
          <w:lang w:val="bg-BG"/>
        </w:rPr>
        <w:t xml:space="preserve"> (</w:t>
      </w:r>
      <w:proofErr w:type="spellStart"/>
      <w:r>
        <w:rPr>
          <w:rFonts w:eastAsia="Calibri"/>
          <w:lang w:val="bg-BG"/>
        </w:rPr>
        <w:t>Грезе</w:t>
      </w:r>
      <w:proofErr w:type="spellEnd"/>
      <w:r>
        <w:rPr>
          <w:rFonts w:eastAsia="Calibri"/>
          <w:lang w:val="bg-BG"/>
        </w:rPr>
        <w:t xml:space="preserve"> и др., 1975; </w:t>
      </w:r>
      <w:proofErr w:type="spellStart"/>
      <w:r>
        <w:rPr>
          <w:rFonts w:eastAsia="Calibri"/>
          <w:lang w:val="bg-BG"/>
        </w:rPr>
        <w:t>Кривохижин</w:t>
      </w:r>
      <w:proofErr w:type="spellEnd"/>
      <w:r>
        <w:rPr>
          <w:rFonts w:eastAsia="Calibri"/>
          <w:lang w:val="bg-BG"/>
        </w:rPr>
        <w:t xml:space="preserve">, 1992; </w:t>
      </w:r>
      <w:proofErr w:type="spellStart"/>
      <w:r>
        <w:rPr>
          <w:rFonts w:eastAsia="Calibri"/>
          <w:lang w:val="bg-BG"/>
        </w:rPr>
        <w:t>Кривохижин</w:t>
      </w:r>
      <w:proofErr w:type="spellEnd"/>
      <w:r>
        <w:rPr>
          <w:rFonts w:eastAsia="Calibri"/>
          <w:lang w:val="bg-BG"/>
        </w:rPr>
        <w:t xml:space="preserve"> и </w:t>
      </w:r>
      <w:proofErr w:type="spellStart"/>
      <w:r>
        <w:rPr>
          <w:rFonts w:eastAsia="Calibri"/>
          <w:lang w:val="bg-BG"/>
        </w:rPr>
        <w:t>Биркун</w:t>
      </w:r>
      <w:proofErr w:type="spellEnd"/>
      <w:r>
        <w:rPr>
          <w:rFonts w:eastAsia="Calibri"/>
          <w:lang w:val="bg-BG"/>
        </w:rPr>
        <w:t xml:space="preserve">, 1994). </w:t>
      </w:r>
      <w:r>
        <w:rPr>
          <w:rFonts w:eastAsia="Calibri"/>
          <w:color w:val="000000"/>
          <w:lang w:val="bg-BG"/>
        </w:rPr>
        <w:t xml:space="preserve">В случаите с изразени </w:t>
      </w:r>
      <w:proofErr w:type="spellStart"/>
      <w:r>
        <w:rPr>
          <w:rFonts w:eastAsia="Calibri"/>
          <w:color w:val="000000"/>
          <w:lang w:val="bg-BG"/>
        </w:rPr>
        <w:t>грануломатозни</w:t>
      </w:r>
      <w:proofErr w:type="spellEnd"/>
      <w:r>
        <w:rPr>
          <w:rFonts w:eastAsia="Calibri"/>
          <w:color w:val="000000"/>
          <w:lang w:val="bg-BG"/>
        </w:rPr>
        <w:t xml:space="preserve">, склеротични и </w:t>
      </w:r>
      <w:proofErr w:type="spellStart"/>
      <w:r>
        <w:rPr>
          <w:rFonts w:eastAsia="Calibri"/>
          <w:color w:val="000000"/>
          <w:lang w:val="bg-BG"/>
        </w:rPr>
        <w:t>некротични</w:t>
      </w:r>
      <w:proofErr w:type="spellEnd"/>
      <w:r>
        <w:rPr>
          <w:rFonts w:eastAsia="Calibri"/>
          <w:color w:val="000000"/>
          <w:lang w:val="bg-BG"/>
        </w:rPr>
        <w:t xml:space="preserve"> лезии в стомашната стена, </w:t>
      </w:r>
      <w:proofErr w:type="spellStart"/>
      <w:r>
        <w:rPr>
          <w:rFonts w:eastAsia="Calibri"/>
          <w:color w:val="000000"/>
          <w:lang w:val="bg-BG"/>
        </w:rPr>
        <w:t>фолетерозата</w:t>
      </w:r>
      <w:proofErr w:type="spellEnd"/>
      <w:r>
        <w:rPr>
          <w:rFonts w:eastAsia="Calibri"/>
          <w:color w:val="000000"/>
          <w:lang w:val="bg-BG"/>
        </w:rPr>
        <w:t xml:space="preserve"> може да бъде усложнена чрез </w:t>
      </w:r>
      <w:proofErr w:type="spellStart"/>
      <w:r>
        <w:rPr>
          <w:rFonts w:eastAsia="Calibri"/>
          <w:color w:val="000000"/>
          <w:lang w:val="bg-BG"/>
        </w:rPr>
        <w:t>пилорна</w:t>
      </w:r>
      <w:proofErr w:type="spellEnd"/>
      <w:r>
        <w:rPr>
          <w:rFonts w:eastAsia="Calibri"/>
          <w:color w:val="000000"/>
          <w:lang w:val="bg-BG"/>
        </w:rPr>
        <w:t xml:space="preserve"> </w:t>
      </w:r>
      <w:proofErr w:type="spellStart"/>
      <w:r>
        <w:rPr>
          <w:rFonts w:eastAsia="Calibri"/>
          <w:color w:val="000000"/>
          <w:lang w:val="bg-BG"/>
        </w:rPr>
        <w:t>стеноза</w:t>
      </w:r>
      <w:proofErr w:type="spellEnd"/>
      <w:r>
        <w:rPr>
          <w:rFonts w:eastAsia="Calibri"/>
          <w:color w:val="000000"/>
          <w:lang w:val="bg-BG"/>
        </w:rPr>
        <w:t xml:space="preserve"> и вероятно чрез стомашна кървене и перфорация, които могат да доведат до смъртта на животното.</w:t>
      </w:r>
    </w:p>
    <w:p w14:paraId="5E0A9590" w14:textId="77777777" w:rsidR="002C70FA" w:rsidRDefault="002C70FA">
      <w:pPr>
        <w:autoSpaceDE w:val="0"/>
        <w:autoSpaceDN w:val="0"/>
        <w:adjustRightInd w:val="0"/>
        <w:jc w:val="both"/>
        <w:rPr>
          <w:rFonts w:eastAsia="Calibri"/>
          <w:b/>
          <w:bCs/>
          <w:lang w:val="bg-BG"/>
        </w:rPr>
      </w:pPr>
    </w:p>
    <w:p w14:paraId="57189C0A" w14:textId="77777777" w:rsidR="002C70FA" w:rsidRDefault="00F5568F">
      <w:pPr>
        <w:autoSpaceDE w:val="0"/>
        <w:autoSpaceDN w:val="0"/>
        <w:adjustRightInd w:val="0"/>
        <w:jc w:val="both"/>
        <w:rPr>
          <w:rFonts w:eastAsia="Calibri"/>
          <w:color w:val="000000"/>
          <w:lang w:val="bg-BG"/>
        </w:rPr>
      </w:pPr>
      <w:proofErr w:type="spellStart"/>
      <w:r>
        <w:rPr>
          <w:rFonts w:eastAsia="Calibri"/>
          <w:b/>
          <w:bCs/>
          <w:lang w:val="bg-BG"/>
        </w:rPr>
        <w:t>Сестодози</w:t>
      </w:r>
      <w:proofErr w:type="spellEnd"/>
      <w:r>
        <w:rPr>
          <w:rFonts w:eastAsia="Calibri"/>
          <w:lang w:val="bg-BG"/>
        </w:rPr>
        <w:t xml:space="preserve">. Чревният плосък червей </w:t>
      </w:r>
      <w:proofErr w:type="spellStart"/>
      <w:r>
        <w:rPr>
          <w:rFonts w:eastAsia="Calibri"/>
          <w:i/>
          <w:iCs/>
          <w:lang w:val="bg-BG"/>
        </w:rPr>
        <w:t>Diphyllobothrium</w:t>
      </w:r>
      <w:proofErr w:type="spellEnd"/>
      <w:r>
        <w:rPr>
          <w:rFonts w:eastAsia="Calibri"/>
          <w:i/>
          <w:iCs/>
          <w:lang w:val="bg-BG"/>
        </w:rPr>
        <w:t xml:space="preserve"> </w:t>
      </w:r>
      <w:proofErr w:type="spellStart"/>
      <w:r>
        <w:rPr>
          <w:rFonts w:eastAsia="Calibri"/>
          <w:i/>
          <w:iCs/>
          <w:lang w:val="bg-BG"/>
        </w:rPr>
        <w:t>stemmacephalum</w:t>
      </w:r>
      <w:proofErr w:type="spellEnd"/>
      <w:r>
        <w:rPr>
          <w:rFonts w:eastAsia="Calibri"/>
          <w:i/>
          <w:iCs/>
          <w:lang w:val="bg-BG"/>
        </w:rPr>
        <w:t xml:space="preserve"> </w:t>
      </w:r>
      <w:r>
        <w:rPr>
          <w:rFonts w:eastAsia="Calibri"/>
          <w:i/>
          <w:lang w:val="bg-BG"/>
        </w:rPr>
        <w:t>(</w:t>
      </w:r>
      <w:proofErr w:type="spellStart"/>
      <w:r>
        <w:rPr>
          <w:rFonts w:eastAsia="Calibri"/>
          <w:i/>
          <w:lang w:val="bg-BG"/>
        </w:rPr>
        <w:t>diphyllobothriosis</w:t>
      </w:r>
      <w:proofErr w:type="spellEnd"/>
      <w:r>
        <w:rPr>
          <w:rFonts w:eastAsia="Calibri"/>
          <w:i/>
          <w:lang w:val="bg-BG"/>
        </w:rPr>
        <w:t>)</w:t>
      </w:r>
      <w:r w:rsidR="008D0417">
        <w:rPr>
          <w:rFonts w:eastAsia="Calibri"/>
          <w:lang w:val="bg-BG"/>
        </w:rPr>
        <w:t xml:space="preserve"> </w:t>
      </w:r>
      <w:r>
        <w:rPr>
          <w:rFonts w:eastAsia="Calibri"/>
          <w:lang w:val="bg-BG"/>
        </w:rPr>
        <w:t>е открит при морската свиня (</w:t>
      </w:r>
      <w:proofErr w:type="spellStart"/>
      <w:r>
        <w:rPr>
          <w:rFonts w:eastAsia="Calibri"/>
          <w:lang w:val="bg-BG"/>
        </w:rPr>
        <w:t>Делямуре</w:t>
      </w:r>
      <w:proofErr w:type="spellEnd"/>
      <w:r>
        <w:rPr>
          <w:rFonts w:eastAsia="Calibri"/>
          <w:lang w:val="bg-BG"/>
        </w:rPr>
        <w:t xml:space="preserve"> 1971a; </w:t>
      </w:r>
      <w:proofErr w:type="spellStart"/>
      <w:r>
        <w:rPr>
          <w:rFonts w:eastAsia="Calibri"/>
          <w:lang w:val="bg-BG"/>
        </w:rPr>
        <w:t>Radulesku</w:t>
      </w:r>
      <w:proofErr w:type="spellEnd"/>
      <w:r>
        <w:rPr>
          <w:rFonts w:eastAsia="Calibri"/>
          <w:lang w:val="bg-BG"/>
        </w:rPr>
        <w:t xml:space="preserve"> </w:t>
      </w:r>
      <w:proofErr w:type="spellStart"/>
      <w:r>
        <w:rPr>
          <w:rFonts w:eastAsia="Calibri"/>
          <w:lang w:val="bg-BG"/>
        </w:rPr>
        <w:t>et</w:t>
      </w:r>
      <w:proofErr w:type="spellEnd"/>
      <w:r>
        <w:rPr>
          <w:rFonts w:eastAsia="Calibri"/>
          <w:lang w:val="bg-BG"/>
        </w:rPr>
        <w:t xml:space="preserve"> </w:t>
      </w:r>
      <w:proofErr w:type="spellStart"/>
      <w:r>
        <w:rPr>
          <w:rFonts w:eastAsia="Calibri"/>
          <w:lang w:val="bg-BG"/>
        </w:rPr>
        <w:t>al</w:t>
      </w:r>
      <w:proofErr w:type="spellEnd"/>
      <w:r>
        <w:rPr>
          <w:rFonts w:eastAsia="Calibri"/>
          <w:lang w:val="bg-BG"/>
        </w:rPr>
        <w:t xml:space="preserve">., 1974, </w:t>
      </w:r>
      <w:proofErr w:type="spellStart"/>
      <w:r>
        <w:rPr>
          <w:rFonts w:eastAsia="Calibri"/>
          <w:lang w:val="bg-BG"/>
        </w:rPr>
        <w:t>Кривохижин</w:t>
      </w:r>
      <w:proofErr w:type="spellEnd"/>
      <w:r>
        <w:rPr>
          <w:rFonts w:eastAsia="Calibri"/>
          <w:lang w:val="bg-BG"/>
        </w:rPr>
        <w:t xml:space="preserve"> и Боцман, 1990 и </w:t>
      </w:r>
      <w:proofErr w:type="spellStart"/>
      <w:r>
        <w:rPr>
          <w:rFonts w:eastAsia="Calibri"/>
          <w:lang w:val="bg-BG"/>
        </w:rPr>
        <w:t>афалата</w:t>
      </w:r>
      <w:proofErr w:type="spellEnd"/>
      <w:r>
        <w:rPr>
          <w:rFonts w:eastAsia="Calibri"/>
          <w:lang w:val="bg-BG"/>
        </w:rPr>
        <w:t xml:space="preserve"> (</w:t>
      </w:r>
      <w:proofErr w:type="spellStart"/>
      <w:r>
        <w:rPr>
          <w:rFonts w:eastAsia="Calibri"/>
          <w:lang w:val="bg-BG"/>
        </w:rPr>
        <w:t>Делямуре</w:t>
      </w:r>
      <w:proofErr w:type="spellEnd"/>
      <w:r>
        <w:rPr>
          <w:rFonts w:eastAsia="Calibri"/>
          <w:lang w:val="bg-BG"/>
        </w:rPr>
        <w:t xml:space="preserve">, 1971b, </w:t>
      </w:r>
      <w:proofErr w:type="spellStart"/>
      <w:r>
        <w:rPr>
          <w:rFonts w:eastAsia="Calibri"/>
          <w:lang w:val="bg-BG"/>
        </w:rPr>
        <w:t>Кривохижин</w:t>
      </w:r>
      <w:proofErr w:type="spellEnd"/>
      <w:r>
        <w:rPr>
          <w:rFonts w:eastAsia="Calibri"/>
          <w:lang w:val="bg-BG"/>
        </w:rPr>
        <w:t xml:space="preserve">, 2000). Може да причини смърт чрез запушване на червата поради събирането на </w:t>
      </w:r>
      <w:proofErr w:type="spellStart"/>
      <w:r>
        <w:rPr>
          <w:rFonts w:eastAsia="Calibri"/>
          <w:lang w:val="bg-BG"/>
        </w:rPr>
        <w:t>осукани</w:t>
      </w:r>
      <w:proofErr w:type="spellEnd"/>
      <w:r>
        <w:rPr>
          <w:rFonts w:eastAsia="Calibri"/>
          <w:lang w:val="bg-BG"/>
        </w:rPr>
        <w:t xml:space="preserve"> хелминти в лумена на червата. </w:t>
      </w:r>
      <w:r>
        <w:rPr>
          <w:rFonts w:eastAsia="Calibri"/>
          <w:color w:val="000000"/>
          <w:lang w:val="bg-BG"/>
        </w:rPr>
        <w:t xml:space="preserve">Някои екземпляри от </w:t>
      </w:r>
      <w:r w:rsidRPr="008D0417">
        <w:rPr>
          <w:rFonts w:eastAsia="Calibri"/>
          <w:i/>
          <w:color w:val="000000"/>
          <w:lang w:val="bg-BG"/>
        </w:rPr>
        <w:t xml:space="preserve">D. </w:t>
      </w:r>
      <w:proofErr w:type="spellStart"/>
      <w:r w:rsidRPr="008D0417">
        <w:rPr>
          <w:rFonts w:eastAsia="Calibri"/>
          <w:i/>
          <w:color w:val="000000"/>
          <w:lang w:val="bg-BG"/>
        </w:rPr>
        <w:t>stemmacephalum</w:t>
      </w:r>
      <w:proofErr w:type="spellEnd"/>
      <w:r>
        <w:rPr>
          <w:rFonts w:eastAsia="Calibri"/>
          <w:color w:val="000000"/>
          <w:lang w:val="bg-BG"/>
        </w:rPr>
        <w:t xml:space="preserve"> достигат дължина от 4-5 метра (</w:t>
      </w:r>
      <w:proofErr w:type="spellStart"/>
      <w:r>
        <w:rPr>
          <w:rFonts w:eastAsia="Calibri"/>
          <w:color w:val="000000"/>
          <w:lang w:val="bg-BG"/>
        </w:rPr>
        <w:t>Delamure</w:t>
      </w:r>
      <w:proofErr w:type="spellEnd"/>
      <w:r>
        <w:rPr>
          <w:rFonts w:eastAsia="Calibri"/>
          <w:color w:val="000000"/>
          <w:lang w:val="bg-BG"/>
        </w:rPr>
        <w:t xml:space="preserve"> 1971b, </w:t>
      </w:r>
      <w:proofErr w:type="spellStart"/>
      <w:r>
        <w:rPr>
          <w:rFonts w:eastAsia="Calibri"/>
          <w:color w:val="000000"/>
          <w:lang w:val="bg-BG"/>
        </w:rPr>
        <w:t>Кривохижин</w:t>
      </w:r>
      <w:proofErr w:type="spellEnd"/>
      <w:r>
        <w:rPr>
          <w:rFonts w:eastAsia="Calibri"/>
          <w:color w:val="000000"/>
          <w:lang w:val="bg-BG"/>
        </w:rPr>
        <w:t xml:space="preserve"> и </w:t>
      </w:r>
      <w:proofErr w:type="spellStart"/>
      <w:r>
        <w:rPr>
          <w:rFonts w:eastAsia="Calibri"/>
          <w:color w:val="000000"/>
          <w:lang w:val="bg-BG"/>
        </w:rPr>
        <w:t>Botsman</w:t>
      </w:r>
      <w:proofErr w:type="spellEnd"/>
      <w:r>
        <w:rPr>
          <w:rFonts w:eastAsia="Calibri"/>
          <w:color w:val="000000"/>
          <w:lang w:val="bg-BG"/>
        </w:rPr>
        <w:t xml:space="preserve"> 1990).</w:t>
      </w:r>
    </w:p>
    <w:p w14:paraId="66270698" w14:textId="77777777" w:rsidR="002C70FA" w:rsidRDefault="002C70FA">
      <w:pPr>
        <w:autoSpaceDE w:val="0"/>
        <w:autoSpaceDN w:val="0"/>
        <w:adjustRightInd w:val="0"/>
        <w:jc w:val="both"/>
        <w:rPr>
          <w:rFonts w:eastAsia="Calibri"/>
          <w:b/>
          <w:bCs/>
          <w:lang w:val="bg-BG"/>
        </w:rPr>
      </w:pPr>
    </w:p>
    <w:p w14:paraId="0234E2B1" w14:textId="77777777" w:rsidR="002C70FA" w:rsidRDefault="00F5568F" w:rsidP="00E274E5">
      <w:pPr>
        <w:autoSpaceDE w:val="0"/>
        <w:autoSpaceDN w:val="0"/>
        <w:adjustRightInd w:val="0"/>
        <w:spacing w:after="120"/>
        <w:jc w:val="both"/>
        <w:rPr>
          <w:rFonts w:eastAsia="Calibri"/>
          <w:lang w:val="bg-BG"/>
        </w:rPr>
      </w:pPr>
      <w:proofErr w:type="spellStart"/>
      <w:r>
        <w:rPr>
          <w:rFonts w:eastAsia="Calibri"/>
          <w:b/>
          <w:bCs/>
          <w:lang w:val="bg-BG"/>
        </w:rPr>
        <w:t>Нематодози</w:t>
      </w:r>
      <w:proofErr w:type="spellEnd"/>
      <w:r>
        <w:rPr>
          <w:rFonts w:eastAsia="Calibri"/>
          <w:b/>
          <w:bCs/>
          <w:lang w:val="bg-BG"/>
        </w:rPr>
        <w:t xml:space="preserve">. </w:t>
      </w:r>
      <w:proofErr w:type="spellStart"/>
      <w:r>
        <w:rPr>
          <w:rFonts w:eastAsia="Calibri"/>
          <w:lang w:val="bg-BG"/>
        </w:rPr>
        <w:t>Нематодът</w:t>
      </w:r>
      <w:proofErr w:type="spellEnd"/>
      <w:r>
        <w:rPr>
          <w:rFonts w:eastAsia="Calibri"/>
          <w:lang w:val="bg-BG"/>
        </w:rPr>
        <w:t xml:space="preserve">, </w:t>
      </w:r>
      <w:proofErr w:type="spellStart"/>
      <w:r>
        <w:rPr>
          <w:rFonts w:eastAsia="Calibri"/>
          <w:i/>
          <w:iCs/>
          <w:lang w:val="bg-BG"/>
        </w:rPr>
        <w:t>Halocercus</w:t>
      </w:r>
      <w:proofErr w:type="spellEnd"/>
      <w:r>
        <w:rPr>
          <w:rFonts w:eastAsia="Calibri"/>
          <w:i/>
          <w:iCs/>
          <w:lang w:val="bg-BG"/>
        </w:rPr>
        <w:t xml:space="preserve"> </w:t>
      </w:r>
      <w:proofErr w:type="spellStart"/>
      <w:r>
        <w:rPr>
          <w:rFonts w:eastAsia="Calibri"/>
          <w:i/>
          <w:iCs/>
          <w:lang w:val="bg-BG"/>
        </w:rPr>
        <w:t>kleinenbergi</w:t>
      </w:r>
      <w:proofErr w:type="spellEnd"/>
      <w:r>
        <w:rPr>
          <w:rFonts w:eastAsia="Calibri"/>
          <w:lang w:val="bg-BG"/>
        </w:rPr>
        <w:t>, е открит в дихателната система, малките бронхи и кръвоносните съдове на обикновения делфин (</w:t>
      </w:r>
      <w:proofErr w:type="spellStart"/>
      <w:r>
        <w:rPr>
          <w:rFonts w:eastAsia="Calibri"/>
          <w:lang w:val="bg-BG"/>
        </w:rPr>
        <w:t>Делямур</w:t>
      </w:r>
      <w:proofErr w:type="spellEnd"/>
      <w:r>
        <w:rPr>
          <w:rFonts w:eastAsia="Calibri"/>
          <w:lang w:val="bg-BG"/>
        </w:rPr>
        <w:t xml:space="preserve">, 1951, 1955). Друг вид кръгъл червей, </w:t>
      </w:r>
      <w:proofErr w:type="spellStart"/>
      <w:r>
        <w:rPr>
          <w:rFonts w:eastAsia="Calibri"/>
          <w:i/>
          <w:iCs/>
          <w:lang w:val="bg-BG"/>
        </w:rPr>
        <w:t>Skrjabinalius</w:t>
      </w:r>
      <w:proofErr w:type="spellEnd"/>
      <w:r>
        <w:rPr>
          <w:rFonts w:eastAsia="Calibri"/>
          <w:i/>
          <w:iCs/>
          <w:lang w:val="bg-BG"/>
        </w:rPr>
        <w:t xml:space="preserve"> </w:t>
      </w:r>
      <w:proofErr w:type="spellStart"/>
      <w:r>
        <w:rPr>
          <w:rFonts w:eastAsia="Calibri"/>
          <w:i/>
          <w:iCs/>
          <w:lang w:val="bg-BG"/>
        </w:rPr>
        <w:t>cryptocephalus</w:t>
      </w:r>
      <w:proofErr w:type="spellEnd"/>
      <w:r>
        <w:rPr>
          <w:rFonts w:eastAsia="Calibri"/>
          <w:i/>
          <w:iCs/>
          <w:lang w:val="bg-BG"/>
        </w:rPr>
        <w:t xml:space="preserve"> </w:t>
      </w:r>
      <w:r>
        <w:rPr>
          <w:rFonts w:eastAsia="Calibri"/>
          <w:lang w:val="bg-BG"/>
        </w:rPr>
        <w:t xml:space="preserve">предизвиква белодробна </w:t>
      </w:r>
      <w:proofErr w:type="spellStart"/>
      <w:r>
        <w:rPr>
          <w:rFonts w:eastAsia="Calibri"/>
          <w:lang w:val="bg-BG"/>
        </w:rPr>
        <w:t>нематодоза</w:t>
      </w:r>
      <w:proofErr w:type="spellEnd"/>
      <w:r>
        <w:rPr>
          <w:rFonts w:eastAsia="Calibri"/>
          <w:lang w:val="bg-BG"/>
        </w:rPr>
        <w:t xml:space="preserve"> и се предполага, че е основен фактор за смъртността при обикновените делфини през 1940-1950-те години (</w:t>
      </w:r>
      <w:proofErr w:type="spellStart"/>
      <w:r>
        <w:rPr>
          <w:rFonts w:eastAsia="Calibri"/>
          <w:lang w:val="bg-BG"/>
        </w:rPr>
        <w:t>Клейненберг</w:t>
      </w:r>
      <w:proofErr w:type="spellEnd"/>
      <w:r>
        <w:rPr>
          <w:rFonts w:eastAsia="Calibri"/>
          <w:lang w:val="bg-BG"/>
        </w:rPr>
        <w:t xml:space="preserve">, 1956). Въпреки това не са открити никакви следи и от двата </w:t>
      </w:r>
      <w:proofErr w:type="spellStart"/>
      <w:r>
        <w:rPr>
          <w:rFonts w:eastAsia="Calibri"/>
          <w:lang w:val="bg-BG"/>
        </w:rPr>
        <w:t>нематода</w:t>
      </w:r>
      <w:proofErr w:type="spellEnd"/>
      <w:r>
        <w:rPr>
          <w:rFonts w:eastAsia="Calibri"/>
          <w:lang w:val="bg-BG"/>
        </w:rPr>
        <w:t xml:space="preserve"> в белите дробове на изхвърлени и </w:t>
      </w:r>
      <w:proofErr w:type="spellStart"/>
      <w:r>
        <w:rPr>
          <w:rFonts w:eastAsia="Calibri"/>
          <w:lang w:val="bg-BG"/>
        </w:rPr>
        <w:t>приуловени</w:t>
      </w:r>
      <w:proofErr w:type="spellEnd"/>
      <w:r>
        <w:rPr>
          <w:rFonts w:eastAsia="Calibri"/>
          <w:lang w:val="bg-BG"/>
        </w:rPr>
        <w:t xml:space="preserve"> обикновени делфини през 1997-1999 </w:t>
      </w:r>
      <w:r w:rsidRPr="008D0417">
        <w:rPr>
          <w:rFonts w:eastAsia="Calibri"/>
          <w:lang w:val="bg-BG"/>
        </w:rPr>
        <w:t>(BLASDOL, 1999).</w:t>
      </w:r>
      <w:r>
        <w:rPr>
          <w:rFonts w:eastAsia="Calibri"/>
          <w:lang w:val="bg-BG"/>
        </w:rPr>
        <w:t xml:space="preserve"> Някои от животните обаче съдържат малки спирални, понякога капсулирани </w:t>
      </w:r>
      <w:proofErr w:type="spellStart"/>
      <w:r>
        <w:rPr>
          <w:rFonts w:eastAsia="Calibri"/>
          <w:lang w:val="bg-BG"/>
        </w:rPr>
        <w:t>калцификации</w:t>
      </w:r>
      <w:proofErr w:type="spellEnd"/>
      <w:r>
        <w:rPr>
          <w:rFonts w:eastAsia="Calibri"/>
          <w:lang w:val="bg-BG"/>
        </w:rPr>
        <w:t xml:space="preserve"> в белодробния паренхим , вероятно следствие от инвазия на </w:t>
      </w:r>
      <w:r>
        <w:rPr>
          <w:rFonts w:eastAsia="Calibri"/>
          <w:i/>
          <w:iCs/>
          <w:lang w:val="bg-BG"/>
        </w:rPr>
        <w:t xml:space="preserve">H. </w:t>
      </w:r>
      <w:proofErr w:type="spellStart"/>
      <w:r>
        <w:rPr>
          <w:rFonts w:eastAsia="Calibri"/>
          <w:i/>
          <w:iCs/>
          <w:lang w:val="bg-BG"/>
        </w:rPr>
        <w:t>kleinenbergi</w:t>
      </w:r>
      <w:proofErr w:type="spellEnd"/>
      <w:r>
        <w:rPr>
          <w:rFonts w:eastAsia="Calibri"/>
          <w:i/>
          <w:iCs/>
          <w:lang w:val="bg-BG"/>
        </w:rPr>
        <w:t xml:space="preserve"> </w:t>
      </w:r>
      <w:r>
        <w:rPr>
          <w:rFonts w:eastAsia="Calibri"/>
          <w:lang w:val="bg-BG"/>
        </w:rPr>
        <w:t xml:space="preserve">. Други две белодробни червеи, са разпознати като етиологичен фактор за белодробни </w:t>
      </w:r>
      <w:proofErr w:type="spellStart"/>
      <w:r>
        <w:rPr>
          <w:rFonts w:eastAsia="Calibri"/>
          <w:lang w:val="bg-BG"/>
        </w:rPr>
        <w:t>нематодози</w:t>
      </w:r>
      <w:proofErr w:type="spellEnd"/>
      <w:r>
        <w:rPr>
          <w:rFonts w:eastAsia="Calibri"/>
          <w:lang w:val="bg-BG"/>
        </w:rPr>
        <w:t xml:space="preserve"> (</w:t>
      </w:r>
      <w:proofErr w:type="spellStart"/>
      <w:r>
        <w:rPr>
          <w:rFonts w:eastAsia="Calibri"/>
          <w:lang w:val="bg-BG"/>
        </w:rPr>
        <w:t>халоцеркози</w:t>
      </w:r>
      <w:proofErr w:type="spellEnd"/>
      <w:r>
        <w:rPr>
          <w:rFonts w:eastAsia="Calibri"/>
          <w:lang w:val="bg-BG"/>
        </w:rPr>
        <w:t xml:space="preserve">) при морската свиня - </w:t>
      </w:r>
      <w:proofErr w:type="spellStart"/>
      <w:r>
        <w:rPr>
          <w:rFonts w:eastAsia="Calibri"/>
          <w:i/>
          <w:iCs/>
          <w:lang w:val="bg-BG"/>
        </w:rPr>
        <w:t>Halocercus</w:t>
      </w:r>
      <w:proofErr w:type="spellEnd"/>
      <w:r>
        <w:rPr>
          <w:rFonts w:eastAsia="Calibri"/>
          <w:i/>
          <w:iCs/>
          <w:lang w:val="bg-BG"/>
        </w:rPr>
        <w:t xml:space="preserve"> </w:t>
      </w:r>
      <w:proofErr w:type="spellStart"/>
      <w:r>
        <w:rPr>
          <w:rFonts w:eastAsia="Calibri"/>
          <w:i/>
          <w:iCs/>
          <w:lang w:val="bg-BG"/>
        </w:rPr>
        <w:t>taurica</w:t>
      </w:r>
      <w:proofErr w:type="spellEnd"/>
      <w:r>
        <w:rPr>
          <w:rFonts w:eastAsia="Calibri"/>
          <w:i/>
          <w:iCs/>
          <w:lang w:val="bg-BG"/>
        </w:rPr>
        <w:t xml:space="preserve"> </w:t>
      </w:r>
      <w:r>
        <w:rPr>
          <w:rFonts w:eastAsia="Calibri"/>
          <w:lang w:val="bg-BG"/>
        </w:rPr>
        <w:t xml:space="preserve">и </w:t>
      </w:r>
      <w:r>
        <w:rPr>
          <w:rFonts w:eastAsia="Calibri"/>
          <w:i/>
          <w:iCs/>
          <w:lang w:val="bg-BG"/>
        </w:rPr>
        <w:t xml:space="preserve">H. </w:t>
      </w:r>
      <w:proofErr w:type="spellStart"/>
      <w:r>
        <w:rPr>
          <w:rFonts w:eastAsia="Calibri"/>
          <w:i/>
          <w:iCs/>
          <w:lang w:val="bg-BG"/>
        </w:rPr>
        <w:t>invaginatus</w:t>
      </w:r>
      <w:proofErr w:type="spellEnd"/>
      <w:r>
        <w:rPr>
          <w:rFonts w:eastAsia="Calibri"/>
          <w:i/>
          <w:iCs/>
          <w:lang w:val="bg-BG"/>
        </w:rPr>
        <w:t xml:space="preserve"> </w:t>
      </w:r>
      <w:r>
        <w:rPr>
          <w:rFonts w:eastAsia="Calibri"/>
          <w:lang w:val="bg-BG"/>
        </w:rPr>
        <w:t xml:space="preserve">(= </w:t>
      </w:r>
      <w:r>
        <w:rPr>
          <w:rFonts w:eastAsia="Calibri"/>
          <w:i/>
          <w:iCs/>
          <w:lang w:val="bg-BG"/>
        </w:rPr>
        <w:t xml:space="preserve">H. </w:t>
      </w:r>
      <w:proofErr w:type="spellStart"/>
      <w:r>
        <w:rPr>
          <w:rFonts w:eastAsia="Calibri"/>
          <w:i/>
          <w:iCs/>
          <w:lang w:val="bg-BG"/>
        </w:rPr>
        <w:t>ponticus</w:t>
      </w:r>
      <w:proofErr w:type="spellEnd"/>
      <w:r>
        <w:rPr>
          <w:rFonts w:eastAsia="Calibri"/>
          <w:i/>
          <w:iCs/>
          <w:lang w:val="bg-BG"/>
        </w:rPr>
        <w:t>)(</w:t>
      </w:r>
      <w:proofErr w:type="spellStart"/>
      <w:r>
        <w:rPr>
          <w:rFonts w:eastAsia="Calibri"/>
          <w:lang w:val="bg-BG"/>
        </w:rPr>
        <w:t>Делямуре</w:t>
      </w:r>
      <w:proofErr w:type="spellEnd"/>
      <w:r>
        <w:rPr>
          <w:rFonts w:eastAsia="Calibri"/>
          <w:lang w:val="bg-BG"/>
        </w:rPr>
        <w:t xml:space="preserve">, 1955; </w:t>
      </w:r>
      <w:proofErr w:type="spellStart"/>
      <w:r>
        <w:rPr>
          <w:rFonts w:eastAsia="Calibri"/>
          <w:lang w:val="bg-BG"/>
        </w:rPr>
        <w:t>Темирова</w:t>
      </w:r>
      <w:proofErr w:type="spellEnd"/>
      <w:r>
        <w:rPr>
          <w:rFonts w:eastAsia="Calibri"/>
          <w:lang w:val="bg-BG"/>
        </w:rPr>
        <w:t xml:space="preserve"> и </w:t>
      </w:r>
      <w:proofErr w:type="spellStart"/>
      <w:r>
        <w:rPr>
          <w:rFonts w:eastAsia="Calibri"/>
          <w:lang w:val="bg-BG"/>
        </w:rPr>
        <w:t>Усик</w:t>
      </w:r>
      <w:proofErr w:type="spellEnd"/>
      <w:r>
        <w:rPr>
          <w:rFonts w:eastAsia="Calibri"/>
          <w:lang w:val="bg-BG"/>
        </w:rPr>
        <w:t xml:space="preserve">, 1968). </w:t>
      </w:r>
    </w:p>
    <w:p w14:paraId="41E9623D"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Белодробната </w:t>
      </w:r>
      <w:proofErr w:type="spellStart"/>
      <w:r>
        <w:rPr>
          <w:rFonts w:eastAsia="Calibri"/>
          <w:lang w:val="bg-BG"/>
        </w:rPr>
        <w:t>халоцеркоза</w:t>
      </w:r>
      <w:proofErr w:type="spellEnd"/>
      <w:r>
        <w:rPr>
          <w:rFonts w:eastAsia="Calibri"/>
          <w:lang w:val="bg-BG"/>
        </w:rPr>
        <w:t xml:space="preserve"> изглежда е важен лимитиращ фактор за популацията на морската свиня. 99% от 104 изхвърлени и </w:t>
      </w:r>
      <w:proofErr w:type="spellStart"/>
      <w:r>
        <w:rPr>
          <w:rFonts w:eastAsia="Calibri"/>
          <w:lang w:val="bg-BG"/>
        </w:rPr>
        <w:t>приуловени</w:t>
      </w:r>
      <w:proofErr w:type="spellEnd"/>
      <w:r>
        <w:rPr>
          <w:rFonts w:eastAsia="Calibri"/>
          <w:lang w:val="bg-BG"/>
        </w:rPr>
        <w:t xml:space="preserve"> индивиди на този вид през периода на проекта </w:t>
      </w:r>
      <w:r w:rsidRPr="008D0417">
        <w:rPr>
          <w:rFonts w:eastAsia="Calibri"/>
          <w:lang w:val="bg-BG"/>
        </w:rPr>
        <w:t>BLASDOL</w:t>
      </w:r>
      <w:r>
        <w:rPr>
          <w:rFonts w:eastAsia="Calibri"/>
          <w:lang w:val="bg-BG"/>
        </w:rPr>
        <w:t xml:space="preserve"> имат леки до остри белодробни лезии </w:t>
      </w:r>
      <w:r w:rsidRPr="008D0417">
        <w:rPr>
          <w:rFonts w:eastAsia="Calibri"/>
          <w:lang w:val="bg-BG"/>
        </w:rPr>
        <w:t>(</w:t>
      </w:r>
      <w:proofErr w:type="spellStart"/>
      <w:r w:rsidRPr="008D0417">
        <w:rPr>
          <w:rFonts w:eastAsia="Calibri"/>
          <w:lang w:val="bg-BG"/>
        </w:rPr>
        <w:t>Birkun</w:t>
      </w:r>
      <w:proofErr w:type="spellEnd"/>
      <w:r w:rsidRPr="008D0417">
        <w:rPr>
          <w:rFonts w:eastAsia="Calibri"/>
          <w:lang w:val="bg-BG"/>
        </w:rPr>
        <w:t xml:space="preserve"> </w:t>
      </w:r>
      <w:proofErr w:type="spellStart"/>
      <w:r w:rsidRPr="008D0417">
        <w:rPr>
          <w:rFonts w:eastAsia="Calibri"/>
          <w:lang w:val="bg-BG"/>
        </w:rPr>
        <w:t>et</w:t>
      </w:r>
      <w:proofErr w:type="spellEnd"/>
      <w:r w:rsidRPr="008D0417">
        <w:rPr>
          <w:rFonts w:eastAsia="Calibri"/>
          <w:lang w:val="bg-BG"/>
        </w:rPr>
        <w:t xml:space="preserve"> </w:t>
      </w:r>
      <w:proofErr w:type="spellStart"/>
      <w:r w:rsidRPr="008D0417">
        <w:rPr>
          <w:rFonts w:eastAsia="Calibri"/>
          <w:lang w:val="bg-BG"/>
        </w:rPr>
        <w:t>al</w:t>
      </w:r>
      <w:proofErr w:type="spellEnd"/>
      <w:r w:rsidRPr="008D0417">
        <w:rPr>
          <w:rFonts w:eastAsia="Calibri"/>
          <w:lang w:val="bg-BG"/>
        </w:rPr>
        <w:t>. 2000).</w:t>
      </w:r>
      <w:r>
        <w:rPr>
          <w:rFonts w:eastAsia="Calibri"/>
          <w:lang w:val="bg-BG"/>
        </w:rPr>
        <w:t xml:space="preserve"> </w:t>
      </w:r>
    </w:p>
    <w:p w14:paraId="316A9202"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Най-честите места, където се установява </w:t>
      </w:r>
      <w:proofErr w:type="spellStart"/>
      <w:r>
        <w:rPr>
          <w:rFonts w:eastAsia="Calibri"/>
          <w:lang w:val="bg-BG"/>
        </w:rPr>
        <w:t>нематодът</w:t>
      </w:r>
      <w:proofErr w:type="spellEnd"/>
      <w:r>
        <w:rPr>
          <w:rFonts w:eastAsia="Calibri"/>
          <w:lang w:val="bg-BG"/>
        </w:rPr>
        <w:t xml:space="preserve"> </w:t>
      </w:r>
      <w:proofErr w:type="spellStart"/>
      <w:r>
        <w:rPr>
          <w:rFonts w:eastAsia="Calibri"/>
          <w:i/>
          <w:iCs/>
          <w:lang w:val="bg-BG"/>
        </w:rPr>
        <w:t>Stenurus</w:t>
      </w:r>
      <w:proofErr w:type="spellEnd"/>
      <w:r>
        <w:rPr>
          <w:rFonts w:eastAsia="Calibri"/>
          <w:i/>
          <w:iCs/>
          <w:lang w:val="bg-BG"/>
        </w:rPr>
        <w:t xml:space="preserve"> </w:t>
      </w:r>
      <w:proofErr w:type="spellStart"/>
      <w:r>
        <w:rPr>
          <w:rFonts w:eastAsia="Calibri"/>
          <w:i/>
          <w:iCs/>
          <w:lang w:val="bg-BG"/>
        </w:rPr>
        <w:t>minor</w:t>
      </w:r>
      <w:proofErr w:type="spellEnd"/>
      <w:r>
        <w:rPr>
          <w:rFonts w:eastAsia="Calibri"/>
          <w:i/>
          <w:iCs/>
          <w:lang w:val="bg-BG"/>
        </w:rPr>
        <w:t xml:space="preserve"> </w:t>
      </w:r>
      <w:r>
        <w:rPr>
          <w:rFonts w:eastAsia="Calibri"/>
          <w:lang w:val="bg-BG"/>
        </w:rPr>
        <w:t xml:space="preserve">са </w:t>
      </w:r>
      <w:proofErr w:type="spellStart"/>
      <w:r>
        <w:rPr>
          <w:rFonts w:eastAsia="Calibri"/>
          <w:lang w:val="bg-BG"/>
        </w:rPr>
        <w:t>краниалните</w:t>
      </w:r>
      <w:proofErr w:type="spellEnd"/>
      <w:r>
        <w:rPr>
          <w:rFonts w:eastAsia="Calibri"/>
          <w:lang w:val="bg-BG"/>
        </w:rPr>
        <w:t xml:space="preserve"> въздушни синуси, вътрешното ухо и горните </w:t>
      </w:r>
      <w:proofErr w:type="spellStart"/>
      <w:r>
        <w:rPr>
          <w:rFonts w:eastAsia="Calibri"/>
          <w:lang w:val="bg-BG"/>
        </w:rPr>
        <w:t>краниални</w:t>
      </w:r>
      <w:proofErr w:type="spellEnd"/>
      <w:r>
        <w:rPr>
          <w:rFonts w:eastAsia="Calibri"/>
          <w:lang w:val="bg-BG"/>
        </w:rPr>
        <w:t xml:space="preserve"> въздушни пътища на морската свиня (</w:t>
      </w:r>
      <w:r w:rsidRPr="008D0417">
        <w:rPr>
          <w:rFonts w:eastAsia="Calibri"/>
          <w:lang w:val="bg-BG"/>
        </w:rPr>
        <w:t xml:space="preserve">Делямуре1941, </w:t>
      </w:r>
      <w:proofErr w:type="spellStart"/>
      <w:r w:rsidRPr="008D0417">
        <w:rPr>
          <w:rFonts w:eastAsia="Calibri"/>
          <w:lang w:val="bg-BG"/>
        </w:rPr>
        <w:t>Radulesku</w:t>
      </w:r>
      <w:proofErr w:type="spellEnd"/>
      <w:r w:rsidRPr="008D0417">
        <w:rPr>
          <w:rFonts w:eastAsia="Calibri"/>
          <w:lang w:val="bg-BG"/>
        </w:rPr>
        <w:t xml:space="preserve"> </w:t>
      </w:r>
      <w:proofErr w:type="spellStart"/>
      <w:r w:rsidRPr="008D0417">
        <w:rPr>
          <w:rFonts w:eastAsia="Calibri"/>
          <w:iCs/>
          <w:lang w:val="bg-BG"/>
        </w:rPr>
        <w:t>et</w:t>
      </w:r>
      <w:proofErr w:type="spellEnd"/>
      <w:r w:rsidRPr="008D0417">
        <w:rPr>
          <w:rFonts w:eastAsia="Calibri"/>
          <w:iCs/>
          <w:lang w:val="bg-BG"/>
        </w:rPr>
        <w:t xml:space="preserve"> </w:t>
      </w:r>
      <w:proofErr w:type="spellStart"/>
      <w:r w:rsidRPr="008D0417">
        <w:rPr>
          <w:rFonts w:eastAsia="Calibri"/>
          <w:iCs/>
          <w:lang w:val="bg-BG"/>
        </w:rPr>
        <w:t>al</w:t>
      </w:r>
      <w:proofErr w:type="spellEnd"/>
      <w:r w:rsidRPr="008D0417">
        <w:rPr>
          <w:rFonts w:eastAsia="Calibri"/>
          <w:iCs/>
          <w:lang w:val="bg-BG"/>
        </w:rPr>
        <w:t xml:space="preserve">. </w:t>
      </w:r>
      <w:r w:rsidRPr="008D0417">
        <w:rPr>
          <w:rFonts w:eastAsia="Calibri"/>
          <w:lang w:val="bg-BG"/>
        </w:rPr>
        <w:t xml:space="preserve">1974, </w:t>
      </w:r>
      <w:proofErr w:type="spellStart"/>
      <w:r w:rsidRPr="008D0417">
        <w:rPr>
          <w:rFonts w:eastAsia="Calibri"/>
          <w:lang w:val="bg-BG"/>
        </w:rPr>
        <w:t>Биркун</w:t>
      </w:r>
      <w:proofErr w:type="spellEnd"/>
      <w:r w:rsidRPr="008D0417">
        <w:rPr>
          <w:rFonts w:eastAsia="Calibri"/>
          <w:lang w:val="bg-BG"/>
        </w:rPr>
        <w:t xml:space="preserve"> и </w:t>
      </w:r>
      <w:proofErr w:type="spellStart"/>
      <w:r w:rsidRPr="008D0417">
        <w:rPr>
          <w:rFonts w:eastAsia="Calibri"/>
          <w:lang w:val="bg-BG"/>
        </w:rPr>
        <w:t>Олейник</w:t>
      </w:r>
      <w:proofErr w:type="spellEnd"/>
      <w:r w:rsidRPr="008D0417">
        <w:rPr>
          <w:rFonts w:eastAsia="Calibri"/>
          <w:lang w:val="bg-BG"/>
        </w:rPr>
        <w:t xml:space="preserve">, 1984, </w:t>
      </w:r>
      <w:proofErr w:type="spellStart"/>
      <w:r w:rsidRPr="008D0417">
        <w:rPr>
          <w:rFonts w:eastAsia="Calibri"/>
          <w:lang w:val="bg-BG"/>
        </w:rPr>
        <w:t>Кривохижин</w:t>
      </w:r>
      <w:proofErr w:type="spellEnd"/>
      <w:r w:rsidRPr="008D0417">
        <w:rPr>
          <w:rFonts w:eastAsia="Calibri"/>
          <w:lang w:val="bg-BG"/>
        </w:rPr>
        <w:t xml:space="preserve"> и </w:t>
      </w:r>
      <w:proofErr w:type="spellStart"/>
      <w:r w:rsidRPr="008D0417">
        <w:rPr>
          <w:rFonts w:eastAsia="Calibri"/>
          <w:lang w:val="bg-BG"/>
        </w:rPr>
        <w:t>Биркун</w:t>
      </w:r>
      <w:proofErr w:type="spellEnd"/>
      <w:r w:rsidRPr="008D0417">
        <w:rPr>
          <w:rFonts w:eastAsia="Calibri"/>
          <w:lang w:val="bg-BG"/>
        </w:rPr>
        <w:t xml:space="preserve">, 1994, </w:t>
      </w:r>
      <w:proofErr w:type="spellStart"/>
      <w:r w:rsidRPr="008D0417">
        <w:rPr>
          <w:rFonts w:eastAsia="Calibri"/>
          <w:lang w:val="bg-BG"/>
        </w:rPr>
        <w:t>Кривохижин</w:t>
      </w:r>
      <w:proofErr w:type="spellEnd"/>
      <w:r w:rsidRPr="008D0417">
        <w:rPr>
          <w:rFonts w:eastAsia="Calibri"/>
          <w:lang w:val="bg-BG"/>
        </w:rPr>
        <w:t>, 2000), въпреки че червеите се срещат и в трахеята, бронхите, мозъка, устната кухина, стомаха. (</w:t>
      </w:r>
      <w:proofErr w:type="spellStart"/>
      <w:r w:rsidRPr="008D0417">
        <w:rPr>
          <w:rFonts w:eastAsia="Calibri"/>
          <w:lang w:val="bg-BG"/>
        </w:rPr>
        <w:t>Делямуре</w:t>
      </w:r>
      <w:proofErr w:type="spellEnd"/>
      <w:r w:rsidRPr="008D0417">
        <w:rPr>
          <w:rFonts w:eastAsia="Calibri"/>
          <w:lang w:val="bg-BG"/>
        </w:rPr>
        <w:t xml:space="preserve">, 1945, 1955, </w:t>
      </w:r>
      <w:proofErr w:type="spellStart"/>
      <w:r w:rsidRPr="008D0417">
        <w:rPr>
          <w:rFonts w:eastAsia="Calibri"/>
          <w:lang w:val="bg-BG"/>
        </w:rPr>
        <w:t>Кривохижин</w:t>
      </w:r>
      <w:proofErr w:type="spellEnd"/>
      <w:r w:rsidRPr="008D0417">
        <w:rPr>
          <w:rFonts w:eastAsia="Calibri"/>
          <w:lang w:val="bg-BG"/>
        </w:rPr>
        <w:t xml:space="preserve"> и Боцман, 1990, </w:t>
      </w:r>
      <w:proofErr w:type="spellStart"/>
      <w:r w:rsidRPr="008D0417">
        <w:rPr>
          <w:rFonts w:eastAsia="Calibri"/>
          <w:lang w:val="bg-BG"/>
        </w:rPr>
        <w:t>Krivokhizhin</w:t>
      </w:r>
      <w:proofErr w:type="spellEnd"/>
      <w:r w:rsidRPr="008D0417">
        <w:rPr>
          <w:rFonts w:eastAsia="Calibri"/>
          <w:lang w:val="bg-BG"/>
        </w:rPr>
        <w:t xml:space="preserve">    1997, </w:t>
      </w:r>
      <w:proofErr w:type="spellStart"/>
      <w:r w:rsidRPr="008D0417">
        <w:rPr>
          <w:rFonts w:eastAsia="Calibri"/>
          <w:lang w:val="bg-BG"/>
        </w:rPr>
        <w:t>Krivokhizhin</w:t>
      </w:r>
      <w:proofErr w:type="spellEnd"/>
      <w:r w:rsidRPr="008D0417">
        <w:rPr>
          <w:rFonts w:eastAsia="Calibri"/>
          <w:lang w:val="bg-BG"/>
        </w:rPr>
        <w:t xml:space="preserve"> </w:t>
      </w:r>
      <w:proofErr w:type="spellStart"/>
      <w:r w:rsidRPr="008D0417">
        <w:rPr>
          <w:rFonts w:eastAsia="Calibri"/>
          <w:lang w:val="bg-BG"/>
        </w:rPr>
        <w:t>and</w:t>
      </w:r>
      <w:proofErr w:type="spellEnd"/>
      <w:r w:rsidRPr="008D0417">
        <w:rPr>
          <w:rFonts w:eastAsia="Calibri"/>
          <w:lang w:val="bg-BG"/>
        </w:rPr>
        <w:t xml:space="preserve"> </w:t>
      </w:r>
      <w:proofErr w:type="spellStart"/>
      <w:r w:rsidRPr="008D0417">
        <w:rPr>
          <w:rFonts w:eastAsia="Calibri"/>
          <w:lang w:val="bg-BG"/>
        </w:rPr>
        <w:t>Shibanova</w:t>
      </w:r>
      <w:proofErr w:type="spellEnd"/>
      <w:r w:rsidRPr="008D0417">
        <w:rPr>
          <w:rFonts w:eastAsia="Calibri"/>
          <w:lang w:val="bg-BG"/>
        </w:rPr>
        <w:t xml:space="preserve"> 1999</w:t>
      </w:r>
      <w:r>
        <w:rPr>
          <w:rFonts w:eastAsia="Calibri"/>
          <w:lang w:val="bg-BG"/>
        </w:rPr>
        <w:t xml:space="preserve">, </w:t>
      </w:r>
      <w:proofErr w:type="spellStart"/>
      <w:r>
        <w:rPr>
          <w:rFonts w:eastAsia="Calibri"/>
          <w:lang w:val="bg-BG"/>
        </w:rPr>
        <w:t>Шибанова</w:t>
      </w:r>
      <w:proofErr w:type="spellEnd"/>
      <w:r>
        <w:rPr>
          <w:rFonts w:eastAsia="Calibri"/>
          <w:lang w:val="bg-BG"/>
        </w:rPr>
        <w:t xml:space="preserve"> и </w:t>
      </w:r>
      <w:proofErr w:type="spellStart"/>
      <w:r>
        <w:rPr>
          <w:rFonts w:eastAsia="Calibri"/>
          <w:lang w:val="bg-BG"/>
        </w:rPr>
        <w:t>Кривохижин</w:t>
      </w:r>
      <w:proofErr w:type="spellEnd"/>
      <w:r>
        <w:rPr>
          <w:rFonts w:eastAsia="Calibri"/>
          <w:lang w:val="bg-BG"/>
        </w:rPr>
        <w:t xml:space="preserve">, 2000). За всички  направени изследвания досега е характерно, че наличието на </w:t>
      </w:r>
      <w:r>
        <w:rPr>
          <w:rFonts w:eastAsia="Calibri"/>
          <w:i/>
          <w:iCs/>
          <w:lang w:val="bg-BG"/>
        </w:rPr>
        <w:t xml:space="preserve">S. </w:t>
      </w:r>
      <w:proofErr w:type="spellStart"/>
      <w:r>
        <w:rPr>
          <w:rFonts w:eastAsia="Calibri"/>
          <w:i/>
          <w:iCs/>
          <w:lang w:val="bg-BG"/>
        </w:rPr>
        <w:t>minor</w:t>
      </w:r>
      <w:proofErr w:type="spellEnd"/>
      <w:r>
        <w:rPr>
          <w:rFonts w:eastAsia="Calibri"/>
          <w:i/>
          <w:iCs/>
          <w:lang w:val="bg-BG"/>
        </w:rPr>
        <w:t xml:space="preserve"> е 100%. </w:t>
      </w:r>
      <w:r>
        <w:rPr>
          <w:rFonts w:eastAsia="Calibri"/>
          <w:lang w:val="bg-BG"/>
        </w:rPr>
        <w:t xml:space="preserve">С други думи не е открита морска свиня без паразити от този вид. Интензивността на заразата е изключителна – открити са от порядъка на хиляди и десетки хиляди екземпляри от паразита в лабораторията на ИРР ВАРНА. Патологичната роля на този паразитиращ червей е неясна. Друг вид паразитиращ червей при всички видове </w:t>
      </w:r>
      <w:proofErr w:type="spellStart"/>
      <w:r>
        <w:rPr>
          <w:rFonts w:eastAsia="Calibri"/>
          <w:lang w:val="bg-BG"/>
        </w:rPr>
        <w:t>китоподобни</w:t>
      </w:r>
      <w:proofErr w:type="spellEnd"/>
      <w:r>
        <w:rPr>
          <w:rFonts w:eastAsia="Calibri"/>
          <w:lang w:val="bg-BG"/>
        </w:rPr>
        <w:t xml:space="preserve"> е </w:t>
      </w:r>
      <w:proofErr w:type="spellStart"/>
      <w:r>
        <w:rPr>
          <w:rFonts w:eastAsia="Calibri"/>
          <w:i/>
          <w:iCs/>
          <w:lang w:val="bg-BG"/>
        </w:rPr>
        <w:t>Crassicauda</w:t>
      </w:r>
      <w:proofErr w:type="spellEnd"/>
      <w:r>
        <w:rPr>
          <w:rFonts w:eastAsia="Calibri"/>
          <w:i/>
          <w:iCs/>
          <w:lang w:val="bg-BG"/>
        </w:rPr>
        <w:t xml:space="preserve"> </w:t>
      </w:r>
      <w:proofErr w:type="spellStart"/>
      <w:r>
        <w:rPr>
          <w:rFonts w:eastAsia="Calibri"/>
          <w:i/>
          <w:iCs/>
          <w:lang w:val="bg-BG"/>
        </w:rPr>
        <w:t>grampicola</w:t>
      </w:r>
      <w:proofErr w:type="spellEnd"/>
      <w:r>
        <w:rPr>
          <w:rFonts w:eastAsia="Calibri"/>
          <w:i/>
          <w:iCs/>
          <w:lang w:val="bg-BG"/>
        </w:rPr>
        <w:t xml:space="preserve"> </w:t>
      </w:r>
      <w:r>
        <w:rPr>
          <w:rFonts w:eastAsia="Calibri"/>
          <w:lang w:val="bg-BG"/>
        </w:rPr>
        <w:t>(</w:t>
      </w:r>
      <w:proofErr w:type="spellStart"/>
      <w:r>
        <w:rPr>
          <w:rFonts w:eastAsia="Calibri"/>
          <w:lang w:val="bg-BG"/>
        </w:rPr>
        <w:t>Krivokhizhin</w:t>
      </w:r>
      <w:proofErr w:type="spellEnd"/>
      <w:r>
        <w:rPr>
          <w:rFonts w:eastAsia="Calibri"/>
          <w:lang w:val="bg-BG"/>
        </w:rPr>
        <w:t xml:space="preserve"> 2000). Стомашният кръгъл червей </w:t>
      </w:r>
      <w:proofErr w:type="spellStart"/>
      <w:r>
        <w:rPr>
          <w:rFonts w:eastAsia="Calibri"/>
          <w:lang w:val="bg-BG"/>
        </w:rPr>
        <w:t>А</w:t>
      </w:r>
      <w:r>
        <w:rPr>
          <w:rFonts w:eastAsia="Calibri"/>
          <w:i/>
          <w:iCs/>
          <w:lang w:val="bg-BG"/>
        </w:rPr>
        <w:t>nisakis</w:t>
      </w:r>
      <w:proofErr w:type="spellEnd"/>
      <w:r>
        <w:rPr>
          <w:rFonts w:eastAsia="Calibri"/>
          <w:i/>
          <w:iCs/>
          <w:lang w:val="bg-BG"/>
        </w:rPr>
        <w:t xml:space="preserve"> </w:t>
      </w:r>
      <w:proofErr w:type="spellStart"/>
      <w:r>
        <w:rPr>
          <w:rFonts w:eastAsia="Calibri"/>
          <w:i/>
          <w:iCs/>
          <w:lang w:val="bg-BG"/>
        </w:rPr>
        <w:t>simplex</w:t>
      </w:r>
      <w:proofErr w:type="spellEnd"/>
      <w:r>
        <w:rPr>
          <w:rFonts w:eastAsia="Calibri"/>
          <w:i/>
          <w:iCs/>
          <w:lang w:val="bg-BG"/>
        </w:rPr>
        <w:t xml:space="preserve"> е </w:t>
      </w:r>
      <w:r>
        <w:rPr>
          <w:rFonts w:eastAsia="Calibri"/>
          <w:lang w:val="bg-BG"/>
        </w:rPr>
        <w:t xml:space="preserve">документиран още от </w:t>
      </w:r>
      <w:proofErr w:type="spellStart"/>
      <w:r>
        <w:rPr>
          <w:rFonts w:eastAsia="Calibri"/>
          <w:lang w:val="bg-BG"/>
        </w:rPr>
        <w:t>Borcea</w:t>
      </w:r>
      <w:proofErr w:type="spellEnd"/>
      <w:r>
        <w:rPr>
          <w:rFonts w:eastAsia="Calibri"/>
          <w:lang w:val="bg-BG"/>
        </w:rPr>
        <w:t xml:space="preserve"> (1935).  </w:t>
      </w:r>
    </w:p>
    <w:p w14:paraId="60702B05" w14:textId="77777777" w:rsidR="002C70FA" w:rsidRDefault="002C70FA">
      <w:pPr>
        <w:autoSpaceDE w:val="0"/>
        <w:autoSpaceDN w:val="0"/>
        <w:adjustRightInd w:val="0"/>
        <w:jc w:val="both"/>
        <w:rPr>
          <w:rFonts w:eastAsia="Calibri"/>
          <w:b/>
          <w:bCs/>
          <w:lang w:val="bg-BG"/>
        </w:rPr>
      </w:pPr>
    </w:p>
    <w:p w14:paraId="4A2F45EB" w14:textId="77777777" w:rsidR="002C70FA" w:rsidRPr="008D0417" w:rsidRDefault="00F5568F">
      <w:pPr>
        <w:autoSpaceDE w:val="0"/>
        <w:autoSpaceDN w:val="0"/>
        <w:adjustRightInd w:val="0"/>
        <w:jc w:val="both"/>
        <w:rPr>
          <w:rFonts w:eastAsia="Calibri"/>
          <w:lang w:val="bg-BG"/>
        </w:rPr>
      </w:pPr>
      <w:r>
        <w:rPr>
          <w:rFonts w:eastAsia="Calibri"/>
          <w:b/>
          <w:bCs/>
          <w:lang w:val="bg-BG"/>
        </w:rPr>
        <w:t xml:space="preserve">Неспецифични паразитни лезии. </w:t>
      </w:r>
      <w:r>
        <w:rPr>
          <w:rFonts w:eastAsia="Calibri"/>
          <w:lang w:val="bg-BG"/>
        </w:rPr>
        <w:t xml:space="preserve">Микроскопични </w:t>
      </w:r>
      <w:proofErr w:type="spellStart"/>
      <w:r>
        <w:rPr>
          <w:rFonts w:eastAsia="Calibri"/>
          <w:lang w:val="bg-BG"/>
        </w:rPr>
        <w:t>калцификации</w:t>
      </w:r>
      <w:proofErr w:type="spellEnd"/>
      <w:r>
        <w:rPr>
          <w:rFonts w:eastAsia="Calibri"/>
          <w:lang w:val="bg-BG"/>
        </w:rPr>
        <w:t xml:space="preserve">, вероятно произлезли от </w:t>
      </w:r>
      <w:proofErr w:type="spellStart"/>
      <w:r>
        <w:rPr>
          <w:rFonts w:eastAsia="Calibri"/>
          <w:lang w:val="bg-BG"/>
        </w:rPr>
        <w:t>некротизирали</w:t>
      </w:r>
      <w:proofErr w:type="spellEnd"/>
      <w:r>
        <w:rPr>
          <w:rFonts w:eastAsia="Calibri"/>
          <w:lang w:val="bg-BG"/>
        </w:rPr>
        <w:t xml:space="preserve"> хелминти са намерени в бъбреците на две морски свине и една </w:t>
      </w:r>
      <w:proofErr w:type="spellStart"/>
      <w:r>
        <w:rPr>
          <w:rFonts w:eastAsia="Calibri"/>
          <w:lang w:val="bg-BG"/>
        </w:rPr>
        <w:t>афала</w:t>
      </w:r>
      <w:proofErr w:type="spellEnd"/>
      <w:r>
        <w:rPr>
          <w:rFonts w:eastAsia="Calibri"/>
          <w:lang w:val="bg-BG"/>
        </w:rPr>
        <w:t xml:space="preserve"> </w:t>
      </w:r>
      <w:r w:rsidRPr="008D0417">
        <w:rPr>
          <w:rFonts w:eastAsia="Calibri"/>
          <w:lang w:val="bg-BG"/>
        </w:rPr>
        <w:t xml:space="preserve">(BLASDOL 1999). </w:t>
      </w:r>
    </w:p>
    <w:p w14:paraId="129A1FD1" w14:textId="77777777" w:rsidR="002C70FA" w:rsidRDefault="002C70FA">
      <w:pPr>
        <w:autoSpaceDE w:val="0"/>
        <w:autoSpaceDN w:val="0"/>
        <w:adjustRightInd w:val="0"/>
        <w:jc w:val="both"/>
        <w:rPr>
          <w:rFonts w:eastAsia="Calibri"/>
          <w:b/>
          <w:color w:val="000000"/>
          <w:lang w:val="bg-BG"/>
        </w:rPr>
      </w:pPr>
    </w:p>
    <w:p w14:paraId="3DC3476E" w14:textId="77777777" w:rsidR="002C70FA" w:rsidRDefault="002C70FA">
      <w:pPr>
        <w:autoSpaceDE w:val="0"/>
        <w:autoSpaceDN w:val="0"/>
        <w:adjustRightInd w:val="0"/>
        <w:jc w:val="both"/>
        <w:rPr>
          <w:rFonts w:eastAsia="Calibri"/>
          <w:b/>
          <w:color w:val="000000"/>
        </w:rPr>
      </w:pPr>
    </w:p>
    <w:p w14:paraId="07980AC6" w14:textId="77777777" w:rsidR="002C70FA" w:rsidRDefault="00F5568F">
      <w:pPr>
        <w:autoSpaceDE w:val="0"/>
        <w:autoSpaceDN w:val="0"/>
        <w:adjustRightInd w:val="0"/>
        <w:jc w:val="both"/>
        <w:rPr>
          <w:rFonts w:eastAsia="Calibri"/>
          <w:b/>
          <w:color w:val="000000"/>
          <w:lang w:val="bg-BG"/>
        </w:rPr>
      </w:pPr>
      <w:bookmarkStart w:id="30" w:name="конкуренция_от_други_видове"/>
      <w:r>
        <w:rPr>
          <w:rFonts w:eastAsia="Calibri"/>
          <w:b/>
          <w:color w:val="000000"/>
          <w:lang w:val="bg-BG"/>
        </w:rPr>
        <w:t>5.1.2 Конкуренция от страна на други видове</w:t>
      </w:r>
    </w:p>
    <w:bookmarkEnd w:id="30"/>
    <w:p w14:paraId="6EE2102A" w14:textId="77777777" w:rsidR="002C70FA" w:rsidRDefault="002C70FA">
      <w:pPr>
        <w:jc w:val="both"/>
        <w:rPr>
          <w:rFonts w:eastAsia="Calibri"/>
          <w:lang w:val="bg-BG"/>
        </w:rPr>
      </w:pPr>
    </w:p>
    <w:p w14:paraId="71930AF9" w14:textId="77777777" w:rsidR="002C70FA" w:rsidRDefault="00F5568F" w:rsidP="00E274E5">
      <w:pPr>
        <w:spacing w:after="120"/>
        <w:jc w:val="both"/>
        <w:rPr>
          <w:rFonts w:eastAsia="Calibri"/>
          <w:lang w:val="bg-BG"/>
        </w:rPr>
      </w:pPr>
      <w:r>
        <w:rPr>
          <w:rFonts w:eastAsia="Calibri"/>
          <w:lang w:val="bg-BG"/>
        </w:rPr>
        <w:t xml:space="preserve">През последните години се използват методи за моделиране на разпределението на </w:t>
      </w:r>
      <w:proofErr w:type="spellStart"/>
      <w:r>
        <w:rPr>
          <w:rFonts w:eastAsia="Calibri"/>
          <w:lang w:val="bg-BG"/>
        </w:rPr>
        <w:t>китоподобните</w:t>
      </w:r>
      <w:proofErr w:type="spellEnd"/>
      <w:r>
        <w:rPr>
          <w:rFonts w:eastAsia="Calibri"/>
          <w:lang w:val="bg-BG"/>
        </w:rPr>
        <w:t xml:space="preserve"> в зависимост от основни фактори на средата, с цел да се получат данни </w:t>
      </w:r>
      <w:r>
        <w:rPr>
          <w:rFonts w:eastAsia="Calibri"/>
          <w:lang w:val="bg-BG"/>
        </w:rPr>
        <w:lastRenderedPageBreak/>
        <w:t xml:space="preserve">за техните </w:t>
      </w:r>
      <w:proofErr w:type="spellStart"/>
      <w:r>
        <w:rPr>
          <w:rFonts w:eastAsia="Calibri"/>
          <w:lang w:val="bg-BG"/>
        </w:rPr>
        <w:t>хабитатни</w:t>
      </w:r>
      <w:proofErr w:type="spellEnd"/>
      <w:r>
        <w:rPr>
          <w:rFonts w:eastAsia="Calibri"/>
          <w:lang w:val="bg-BG"/>
        </w:rPr>
        <w:t xml:space="preserve"> предпочитания. От своя страна познаването на разпространението е от съществено значение за установяване на мерки за опазване на тези популации.</w:t>
      </w:r>
    </w:p>
    <w:p w14:paraId="3118EC11" w14:textId="77777777" w:rsidR="002C70FA" w:rsidRDefault="00F5568F" w:rsidP="00E274E5">
      <w:pPr>
        <w:spacing w:after="120"/>
        <w:jc w:val="both"/>
        <w:rPr>
          <w:rFonts w:eastAsia="Calibri"/>
          <w:lang w:val="bg-BG"/>
        </w:rPr>
      </w:pPr>
      <w:r>
        <w:rPr>
          <w:rFonts w:eastAsia="Calibri"/>
          <w:lang w:val="bg-BG"/>
        </w:rPr>
        <w:t xml:space="preserve">С помощта на такива модели </w:t>
      </w:r>
      <w:r w:rsidRPr="008D0417">
        <w:rPr>
          <w:rFonts w:eastAsia="Calibri"/>
          <w:lang w:val="bg-BG"/>
        </w:rPr>
        <w:t>(</w:t>
      </w:r>
      <w:r w:rsidRPr="008D0417">
        <w:rPr>
          <w:rFonts w:eastAsia="Calibri"/>
        </w:rPr>
        <w:t>Generalized additive models (GAMs)</w:t>
      </w:r>
      <w:r w:rsidRPr="008D0417">
        <w:rPr>
          <w:rFonts w:eastAsia="Calibri"/>
          <w:lang w:val="bg-BG"/>
        </w:rPr>
        <w:t xml:space="preserve">, </w:t>
      </w:r>
      <w:proofErr w:type="spellStart"/>
      <w:r w:rsidRPr="008D0417">
        <w:rPr>
          <w:rFonts w:eastAsia="Calibri"/>
        </w:rPr>
        <w:t>Sanches</w:t>
      </w:r>
      <w:proofErr w:type="spellEnd"/>
      <w:r w:rsidRPr="008D0417">
        <w:rPr>
          <w:rFonts w:eastAsia="Calibri"/>
        </w:rPr>
        <w:t xml:space="preserve">-Cabanes et. </w:t>
      </w:r>
      <w:r w:rsidRPr="008D0417">
        <w:rPr>
          <w:rFonts w:eastAsia="Calibri"/>
          <w:lang w:val="bg-BG"/>
        </w:rPr>
        <w:t>а</w:t>
      </w:r>
      <w:r w:rsidR="008D0417">
        <w:rPr>
          <w:rFonts w:eastAsia="Calibri"/>
        </w:rPr>
        <w:t xml:space="preserve">l., </w:t>
      </w:r>
      <w:r w:rsidRPr="008D0417">
        <w:rPr>
          <w:rFonts w:eastAsia="Calibri"/>
        </w:rPr>
        <w:t xml:space="preserve">2017) </w:t>
      </w:r>
      <w:r>
        <w:rPr>
          <w:rFonts w:eastAsia="Calibri"/>
          <w:lang w:val="bg-BG"/>
        </w:rPr>
        <w:t xml:space="preserve">изследват за наличие на степен на сегрегация на нишите на трите вида </w:t>
      </w:r>
      <w:proofErr w:type="spellStart"/>
      <w:r>
        <w:rPr>
          <w:rFonts w:eastAsia="Calibri"/>
          <w:lang w:val="bg-BG"/>
        </w:rPr>
        <w:t>китоподобни</w:t>
      </w:r>
      <w:proofErr w:type="spellEnd"/>
      <w:r>
        <w:rPr>
          <w:rFonts w:eastAsia="Calibri"/>
          <w:lang w:val="bg-BG"/>
        </w:rPr>
        <w:t xml:space="preserve"> в Черно море. </w:t>
      </w:r>
      <w:proofErr w:type="spellStart"/>
      <w:r>
        <w:rPr>
          <w:rFonts w:eastAsia="Calibri"/>
          <w:lang w:val="bg-BG"/>
        </w:rPr>
        <w:t>Батиметрията</w:t>
      </w:r>
      <w:proofErr w:type="spellEnd"/>
      <w:r>
        <w:rPr>
          <w:rFonts w:eastAsia="Calibri"/>
          <w:lang w:val="bg-BG"/>
        </w:rPr>
        <w:t xml:space="preserve"> (дълбочината) и </w:t>
      </w:r>
      <w:proofErr w:type="spellStart"/>
      <w:r>
        <w:rPr>
          <w:rFonts w:eastAsia="Calibri"/>
          <w:lang w:val="bg-BG"/>
        </w:rPr>
        <w:t>тепературата</w:t>
      </w:r>
      <w:proofErr w:type="spellEnd"/>
      <w:r>
        <w:rPr>
          <w:rFonts w:eastAsia="Calibri"/>
          <w:lang w:val="bg-BG"/>
        </w:rPr>
        <w:t xml:space="preserve"> на </w:t>
      </w:r>
      <w:proofErr w:type="spellStart"/>
      <w:r>
        <w:rPr>
          <w:rFonts w:eastAsia="Calibri"/>
          <w:lang w:val="bg-BG"/>
        </w:rPr>
        <w:t>повърностния</w:t>
      </w:r>
      <w:proofErr w:type="spellEnd"/>
      <w:r>
        <w:rPr>
          <w:rFonts w:eastAsia="Calibri"/>
          <w:lang w:val="bg-BG"/>
        </w:rPr>
        <w:t xml:space="preserve"> слой вода</w:t>
      </w:r>
      <w:r>
        <w:rPr>
          <w:rFonts w:eastAsia="Calibri"/>
          <w:i/>
          <w:lang w:val="bg-BG"/>
        </w:rPr>
        <w:t xml:space="preserve"> </w:t>
      </w:r>
      <w:r w:rsidRPr="008D0417">
        <w:rPr>
          <w:rFonts w:eastAsia="Calibri"/>
        </w:rPr>
        <w:t>(SST)</w:t>
      </w:r>
      <w:r w:rsidRPr="008D0417">
        <w:rPr>
          <w:rFonts w:eastAsia="Calibri"/>
          <w:lang w:val="bg-BG"/>
        </w:rPr>
        <w:t xml:space="preserve"> се</w:t>
      </w:r>
      <w:r>
        <w:rPr>
          <w:rFonts w:eastAsia="Calibri"/>
          <w:lang w:val="bg-BG"/>
        </w:rPr>
        <w:t xml:space="preserve"> оказват едни от най-важните фактори за разделяне на разпространението на трите вида. Обикновените делфини обитават предимно дълбоките води с ниска вариабилност на температурите на повърхностния воден слой, </w:t>
      </w:r>
      <w:proofErr w:type="spellStart"/>
      <w:r>
        <w:rPr>
          <w:rFonts w:eastAsia="Calibri"/>
          <w:lang w:val="bg-BG"/>
        </w:rPr>
        <w:t>афалите</w:t>
      </w:r>
      <w:proofErr w:type="spellEnd"/>
      <w:r>
        <w:rPr>
          <w:rFonts w:eastAsia="Calibri"/>
          <w:lang w:val="bg-BG"/>
        </w:rPr>
        <w:t xml:space="preserve"> се срещат предимно в по-плитките и топли води, в сравнение с обикновените делфини, а морските свине са разпределени в по-плитки и с по-ниска </w:t>
      </w:r>
      <w:proofErr w:type="spellStart"/>
      <w:r>
        <w:rPr>
          <w:rFonts w:eastAsia="Calibri"/>
          <w:lang w:val="bg-BG"/>
        </w:rPr>
        <w:t>тепература</w:t>
      </w:r>
      <w:proofErr w:type="spellEnd"/>
      <w:r>
        <w:rPr>
          <w:rFonts w:eastAsia="Calibri"/>
          <w:lang w:val="bg-BG"/>
        </w:rPr>
        <w:t xml:space="preserve"> на повърхностните води, отколкото </w:t>
      </w:r>
      <w:proofErr w:type="spellStart"/>
      <w:r>
        <w:rPr>
          <w:rFonts w:eastAsia="Calibri"/>
          <w:lang w:val="bg-BG"/>
        </w:rPr>
        <w:t>афалите</w:t>
      </w:r>
      <w:proofErr w:type="spellEnd"/>
      <w:r>
        <w:rPr>
          <w:rFonts w:eastAsia="Calibri"/>
          <w:lang w:val="bg-BG"/>
        </w:rPr>
        <w:t>.</w:t>
      </w:r>
    </w:p>
    <w:p w14:paraId="24251A86" w14:textId="77777777" w:rsidR="002C70FA" w:rsidRDefault="00F5568F" w:rsidP="00E274E5">
      <w:pPr>
        <w:spacing w:after="120"/>
        <w:jc w:val="both"/>
        <w:rPr>
          <w:rFonts w:eastAsia="Calibri"/>
          <w:lang w:val="bg-BG"/>
        </w:rPr>
      </w:pPr>
      <w:r>
        <w:rPr>
          <w:rFonts w:eastAsia="Calibri"/>
          <w:lang w:val="bg-BG"/>
        </w:rPr>
        <w:t>Предполага се, че потенциална конкуренция между тези ви</w:t>
      </w:r>
      <w:r w:rsidR="008D0417">
        <w:rPr>
          <w:rFonts w:eastAsia="Calibri"/>
          <w:lang w:val="bg-BG"/>
        </w:rPr>
        <w:t>дове може също да повлияе</w:t>
      </w:r>
      <w:r>
        <w:rPr>
          <w:rFonts w:eastAsia="Calibri"/>
          <w:lang w:val="bg-BG"/>
        </w:rPr>
        <w:t xml:space="preserve"> описаните по-горе предпочитания за местообитания, а разграничаването на техните разпределения е за да я редуцира. </w:t>
      </w:r>
    </w:p>
    <w:p w14:paraId="3E77520F" w14:textId="77777777" w:rsidR="002C70FA" w:rsidRDefault="00F5568F" w:rsidP="00E274E5">
      <w:pPr>
        <w:spacing w:after="120"/>
        <w:jc w:val="both"/>
        <w:rPr>
          <w:rFonts w:eastAsia="Calibri"/>
          <w:lang w:val="bg-BG"/>
        </w:rPr>
      </w:pPr>
      <w:r>
        <w:rPr>
          <w:rFonts w:eastAsia="Calibri"/>
          <w:lang w:val="bg-BG"/>
        </w:rPr>
        <w:t xml:space="preserve">Имайки предвид сходните хранителни режими на </w:t>
      </w:r>
      <w:proofErr w:type="spellStart"/>
      <w:r>
        <w:rPr>
          <w:rFonts w:eastAsia="Calibri"/>
          <w:lang w:val="bg-BG"/>
        </w:rPr>
        <w:t>афалите</w:t>
      </w:r>
      <w:proofErr w:type="spellEnd"/>
      <w:r>
        <w:rPr>
          <w:rFonts w:eastAsia="Calibri"/>
          <w:lang w:val="bg-BG"/>
        </w:rPr>
        <w:t xml:space="preserve"> и на морските свине, Морозова (1981) допуска, че припокриването на хранителния диапазон е вследствие на модела на разпространение. Тя предполага, че и двата вида заемат една и съща </w:t>
      </w:r>
      <w:proofErr w:type="spellStart"/>
      <w:r>
        <w:rPr>
          <w:rFonts w:eastAsia="Calibri"/>
          <w:lang w:val="bg-BG"/>
        </w:rPr>
        <w:t>пелагична</w:t>
      </w:r>
      <w:proofErr w:type="spellEnd"/>
      <w:r>
        <w:rPr>
          <w:rFonts w:eastAsia="Calibri"/>
          <w:lang w:val="bg-BG"/>
        </w:rPr>
        <w:t xml:space="preserve"> ниша и съответно  възниква </w:t>
      </w:r>
      <w:proofErr w:type="spellStart"/>
      <w:r>
        <w:rPr>
          <w:rFonts w:eastAsia="Calibri"/>
          <w:lang w:val="bg-BG"/>
        </w:rPr>
        <w:t>кокуренция</w:t>
      </w:r>
      <w:proofErr w:type="spellEnd"/>
      <w:r>
        <w:rPr>
          <w:rFonts w:eastAsia="Calibri"/>
          <w:lang w:val="bg-BG"/>
        </w:rPr>
        <w:t xml:space="preserve"> относно намаляващите пасажи на </w:t>
      </w:r>
      <w:proofErr w:type="spellStart"/>
      <w:r>
        <w:rPr>
          <w:rFonts w:eastAsia="Calibri"/>
          <w:lang w:val="bg-BG"/>
        </w:rPr>
        <w:t>пелагични</w:t>
      </w:r>
      <w:proofErr w:type="spellEnd"/>
      <w:r>
        <w:rPr>
          <w:rFonts w:eastAsia="Calibri"/>
          <w:lang w:val="bg-BG"/>
        </w:rPr>
        <w:t xml:space="preserve"> риби. С други думи невъзможността за задоволително отхранване води до конкуренция за храна между различните видове делфини (Морозова, 1982; 1986). </w:t>
      </w:r>
      <w:proofErr w:type="spellStart"/>
      <w:r w:rsidRPr="008D0417">
        <w:rPr>
          <w:rFonts w:eastAsia="Calibri"/>
        </w:rPr>
        <w:t>Gladilina</w:t>
      </w:r>
      <w:proofErr w:type="spellEnd"/>
      <w:r w:rsidRPr="008D0417">
        <w:rPr>
          <w:rFonts w:eastAsia="Calibri"/>
        </w:rPr>
        <w:t xml:space="preserve">, </w:t>
      </w:r>
      <w:proofErr w:type="gramStart"/>
      <w:r w:rsidRPr="008D0417">
        <w:rPr>
          <w:rFonts w:eastAsia="Calibri"/>
        </w:rPr>
        <w:t>Gol</w:t>
      </w:r>
      <w:r w:rsidRPr="008D0417">
        <w:rPr>
          <w:rFonts w:eastAsia="Calibri"/>
          <w:lang w:val="bg-BG"/>
        </w:rPr>
        <w:t>‘</w:t>
      </w:r>
      <w:proofErr w:type="gramEnd"/>
      <w:r w:rsidRPr="008D0417">
        <w:rPr>
          <w:rFonts w:eastAsia="Calibri"/>
        </w:rPr>
        <w:t>din</w:t>
      </w:r>
      <w:r>
        <w:rPr>
          <w:rFonts w:eastAsia="Calibri"/>
        </w:rPr>
        <w:t xml:space="preserve"> (2017)</w:t>
      </w:r>
      <w:r>
        <w:rPr>
          <w:rFonts w:eastAsia="Calibri"/>
          <w:lang w:val="bg-BG"/>
        </w:rPr>
        <w:t>,</w:t>
      </w:r>
      <w:r>
        <w:rPr>
          <w:rFonts w:eastAsia="Calibri"/>
        </w:rPr>
        <w:t xml:space="preserve"> </w:t>
      </w:r>
      <w:r>
        <w:rPr>
          <w:rFonts w:eastAsia="Calibri"/>
          <w:lang w:val="bg-BG"/>
        </w:rPr>
        <w:t xml:space="preserve">напротив, </w:t>
      </w:r>
      <w:proofErr w:type="spellStart"/>
      <w:r>
        <w:rPr>
          <w:rFonts w:eastAsia="Calibri"/>
          <w:lang w:val="bg-BG"/>
        </w:rPr>
        <w:t>преполагат</w:t>
      </w:r>
      <w:proofErr w:type="spellEnd"/>
      <w:r>
        <w:rPr>
          <w:rFonts w:eastAsia="Calibri"/>
          <w:lang w:val="bg-BG"/>
        </w:rPr>
        <w:t xml:space="preserve">, че е възможна друга тенденция: и двата вида да разширяват хранителните си предпочитания и да следват генерализирана стратегия за хранене. Това означава включване в хранителния режим на нови видове риби, при редуциране на други, в условията на </w:t>
      </w:r>
      <w:proofErr w:type="spellStart"/>
      <w:r>
        <w:rPr>
          <w:rFonts w:eastAsia="Calibri"/>
          <w:lang w:val="bg-BG"/>
        </w:rPr>
        <w:t>флуктуации</w:t>
      </w:r>
      <w:proofErr w:type="spellEnd"/>
      <w:r>
        <w:rPr>
          <w:rFonts w:eastAsia="Calibri"/>
          <w:lang w:val="bg-BG"/>
        </w:rPr>
        <w:t xml:space="preserve"> в числеността на рибните запаси.   </w:t>
      </w:r>
    </w:p>
    <w:p w14:paraId="0293D8F4" w14:textId="77777777" w:rsidR="002C70FA" w:rsidRDefault="00F5568F" w:rsidP="00E274E5">
      <w:pPr>
        <w:spacing w:after="120"/>
        <w:jc w:val="both"/>
        <w:rPr>
          <w:rFonts w:eastAsia="Calibri"/>
          <w:lang w:val="bg-BG"/>
        </w:rPr>
      </w:pPr>
      <w:r>
        <w:rPr>
          <w:rFonts w:eastAsia="Calibri"/>
          <w:lang w:val="bg-BG"/>
        </w:rPr>
        <w:t>В Черно море няма документирани сведения за външно изявена междувидова конкуренция, с изключение на епизодични случаи по нашето крайбрежие, докладвани от рибари или туристи. Един от тях е случаят на плажната ивица в Ахтопол през 2009г. (14.07.2009г.). Делфин с малки размери (</w:t>
      </w:r>
      <w:r>
        <w:rPr>
          <w:rFonts w:eastAsia="Calibri"/>
        </w:rPr>
        <w:t>~</w:t>
      </w:r>
      <w:r>
        <w:rPr>
          <w:rFonts w:eastAsia="Calibri"/>
          <w:lang w:val="bg-BG"/>
        </w:rPr>
        <w:t xml:space="preserve">1.30 </w:t>
      </w:r>
      <w:r>
        <w:rPr>
          <w:rFonts w:eastAsia="Calibri"/>
        </w:rPr>
        <w:t>m</w:t>
      </w:r>
      <w:r>
        <w:rPr>
          <w:rFonts w:eastAsia="Calibri"/>
          <w:lang w:val="bg-BG"/>
        </w:rPr>
        <w:t xml:space="preserve">), вид морска свиня, е наблюдаван в близост  до брега с кръв по муцуната и перките. По информация на рибари, той е бил нападнат от стадо делфини, вероятно </w:t>
      </w:r>
      <w:proofErr w:type="spellStart"/>
      <w:r>
        <w:rPr>
          <w:rFonts w:eastAsia="Calibri"/>
          <w:lang w:val="bg-BG"/>
        </w:rPr>
        <w:t>афали</w:t>
      </w:r>
      <w:proofErr w:type="spellEnd"/>
      <w:r>
        <w:rPr>
          <w:rFonts w:eastAsia="Calibri"/>
          <w:lang w:val="bg-BG"/>
        </w:rPr>
        <w:t xml:space="preserve">. След многократни опити за спасяване делфинът е изнесен в </w:t>
      </w:r>
      <w:proofErr w:type="spellStart"/>
      <w:r>
        <w:rPr>
          <w:rFonts w:eastAsia="Calibri"/>
          <w:lang w:val="bg-BG"/>
        </w:rPr>
        <w:t>откритоморска</w:t>
      </w:r>
      <w:proofErr w:type="spellEnd"/>
      <w:r>
        <w:rPr>
          <w:rFonts w:eastAsia="Calibri"/>
          <w:lang w:val="bg-BG"/>
        </w:rPr>
        <w:t xml:space="preserve"> част на по-голяма дълбочина.</w:t>
      </w:r>
    </w:p>
    <w:p w14:paraId="7CF6B166" w14:textId="77777777" w:rsidR="002C70FA" w:rsidRDefault="00F5568F" w:rsidP="00E274E5">
      <w:pPr>
        <w:autoSpaceDE w:val="0"/>
        <w:autoSpaceDN w:val="0"/>
        <w:adjustRightInd w:val="0"/>
        <w:spacing w:after="120"/>
        <w:jc w:val="both"/>
        <w:rPr>
          <w:lang w:val="bg-BG"/>
        </w:rPr>
      </w:pPr>
      <w:r>
        <w:rPr>
          <w:lang w:val="bg-BG"/>
        </w:rPr>
        <w:t xml:space="preserve">В литературата се срещат примери, сходни с посочения по-горе.  Такива случаи не са </w:t>
      </w:r>
      <w:r w:rsidRPr="008D0417">
        <w:rPr>
          <w:lang w:val="bg-BG"/>
        </w:rPr>
        <w:t>рядкост примерно за ирландското и английското крайбрежия (</w:t>
      </w:r>
      <w:r w:rsidRPr="008D0417">
        <w:t>Rogan</w:t>
      </w:r>
      <w:r w:rsidRPr="008D0417">
        <w:rPr>
          <w:lang w:val="bg-BG"/>
        </w:rPr>
        <w:t xml:space="preserve"> </w:t>
      </w:r>
      <w:r w:rsidRPr="008D0417">
        <w:t>et</w:t>
      </w:r>
      <w:r w:rsidRPr="008D0417">
        <w:rPr>
          <w:lang w:val="bg-BG"/>
        </w:rPr>
        <w:t xml:space="preserve"> </w:t>
      </w:r>
      <w:r w:rsidRPr="008D0417">
        <w:t>al</w:t>
      </w:r>
      <w:r w:rsidRPr="008D0417">
        <w:rPr>
          <w:lang w:val="bg-BG"/>
        </w:rPr>
        <w:t xml:space="preserve">., 2001; </w:t>
      </w:r>
      <w:r w:rsidRPr="008D0417">
        <w:t>Jepson</w:t>
      </w:r>
      <w:r w:rsidRPr="008D0417">
        <w:rPr>
          <w:lang w:val="bg-BG"/>
        </w:rPr>
        <w:t xml:space="preserve">, 2004; </w:t>
      </w:r>
      <w:proofErr w:type="spellStart"/>
      <w:r w:rsidRPr="008D0417">
        <w:t>Deaville</w:t>
      </w:r>
      <w:proofErr w:type="spellEnd"/>
      <w:r w:rsidRPr="008D0417">
        <w:rPr>
          <w:lang w:val="bg-BG"/>
        </w:rPr>
        <w:t xml:space="preserve"> &amp; </w:t>
      </w:r>
      <w:r w:rsidRPr="008D0417">
        <w:t>Jepson</w:t>
      </w:r>
      <w:r w:rsidRPr="008D0417">
        <w:rPr>
          <w:lang w:val="bg-BG"/>
        </w:rPr>
        <w:t xml:space="preserve">, 2006; </w:t>
      </w:r>
      <w:r w:rsidRPr="008D0417">
        <w:t>Ross and Wilson 1996; Jepson and Baker 1998</w:t>
      </w:r>
      <w:r w:rsidRPr="008D0417">
        <w:rPr>
          <w:lang w:val="bg-BG"/>
        </w:rPr>
        <w:t>) и в много</w:t>
      </w:r>
      <w:r>
        <w:rPr>
          <w:lang w:val="bg-BG"/>
        </w:rPr>
        <w:t xml:space="preserve"> години са най-често срещаната причина за смъртността на изхвърлените на брега морски свине в тези страни в сравнение с останалите: пневмония, оплитане в риболовни уреди  и гладуване. Всички тези инциденти на фатални атаки са в крайбрежни </w:t>
      </w:r>
      <w:proofErr w:type="spellStart"/>
      <w:r>
        <w:rPr>
          <w:lang w:val="bg-BG"/>
        </w:rPr>
        <w:t>хабитати</w:t>
      </w:r>
      <w:proofErr w:type="spellEnd"/>
      <w:r>
        <w:rPr>
          <w:lang w:val="bg-BG"/>
        </w:rPr>
        <w:t xml:space="preserve">, общи за двата вида </w:t>
      </w:r>
      <w:proofErr w:type="spellStart"/>
      <w:r>
        <w:rPr>
          <w:lang w:val="bg-BG"/>
        </w:rPr>
        <w:t>китоподобни</w:t>
      </w:r>
      <w:proofErr w:type="spellEnd"/>
      <w:r>
        <w:rPr>
          <w:lang w:val="bg-BG"/>
        </w:rPr>
        <w:t>.</w:t>
      </w:r>
    </w:p>
    <w:p w14:paraId="1F008F12" w14:textId="77777777" w:rsidR="002C70FA" w:rsidRPr="00B2027F" w:rsidRDefault="00F5568F" w:rsidP="00E274E5">
      <w:pPr>
        <w:spacing w:after="120"/>
        <w:jc w:val="both"/>
        <w:rPr>
          <w:rFonts w:eastAsia="Calibri"/>
          <w:lang w:val="bg-BG"/>
        </w:rPr>
      </w:pPr>
      <w:r w:rsidRPr="00B2027F">
        <w:rPr>
          <w:rFonts w:eastAsia="Calibri"/>
          <w:lang w:val="bg-BG"/>
        </w:rPr>
        <w:t>По северозападното крайбрежие на Испания е проведено подобно изследване (</w:t>
      </w:r>
      <w:r w:rsidRPr="00B2027F">
        <w:rPr>
          <w:rFonts w:eastAsia="Calibri"/>
        </w:rPr>
        <w:t>Diaz Lopez</w:t>
      </w:r>
      <w:r w:rsidRPr="00B2027F">
        <w:rPr>
          <w:rFonts w:eastAsia="Calibri"/>
          <w:lang w:val="bg-BG"/>
        </w:rPr>
        <w:t xml:space="preserve">, </w:t>
      </w:r>
      <w:proofErr w:type="spellStart"/>
      <w:r w:rsidRPr="00B2027F">
        <w:rPr>
          <w:rFonts w:eastAsia="Calibri"/>
        </w:rPr>
        <w:t>Methion</w:t>
      </w:r>
      <w:proofErr w:type="spellEnd"/>
      <w:r w:rsidRPr="00B2027F">
        <w:rPr>
          <w:rFonts w:eastAsia="Calibri"/>
        </w:rPr>
        <w:t xml:space="preserve">, </w:t>
      </w:r>
      <w:r w:rsidRPr="00B2027F">
        <w:rPr>
          <w:rFonts w:eastAsia="Calibri"/>
          <w:lang w:val="bg-BG"/>
        </w:rPr>
        <w:t xml:space="preserve">2018), което представлява противоположен пример на този, документиран по английското и ирландското крайбрежия. Морските свине не избягват </w:t>
      </w:r>
      <w:proofErr w:type="spellStart"/>
      <w:r w:rsidRPr="00B2027F">
        <w:rPr>
          <w:rFonts w:eastAsia="Calibri"/>
          <w:lang w:val="bg-BG"/>
        </w:rPr>
        <w:t>афалите</w:t>
      </w:r>
      <w:proofErr w:type="spellEnd"/>
      <w:r w:rsidRPr="00B2027F">
        <w:rPr>
          <w:rFonts w:eastAsia="Calibri"/>
          <w:lang w:val="bg-BG"/>
        </w:rPr>
        <w:t>, а последните не проявяват агресивно поведение към морските свине. Интересно е, че изследвания в същия участък от испанското крайбрежие, но в предходни години (</w:t>
      </w:r>
      <w:r w:rsidRPr="00B2027F">
        <w:rPr>
          <w:rFonts w:eastAsia="Calibri"/>
        </w:rPr>
        <w:t>Pierce et al., 2010)</w:t>
      </w:r>
      <w:r w:rsidRPr="00B2027F">
        <w:rPr>
          <w:rFonts w:eastAsia="Calibri"/>
          <w:lang w:val="bg-BG"/>
        </w:rPr>
        <w:t xml:space="preserve">, показват противоположни резултати и се отчитат негативни взаимодействия между посочените два вида. </w:t>
      </w:r>
    </w:p>
    <w:p w14:paraId="737D5710" w14:textId="77777777" w:rsidR="002C70FA" w:rsidRDefault="00F5568F" w:rsidP="00E274E5">
      <w:pPr>
        <w:spacing w:after="120"/>
        <w:jc w:val="both"/>
        <w:rPr>
          <w:rFonts w:eastAsia="Calibri"/>
          <w:lang w:val="bg-BG"/>
        </w:rPr>
      </w:pPr>
      <w:r>
        <w:rPr>
          <w:rFonts w:eastAsia="Calibri"/>
          <w:lang w:val="bg-BG"/>
        </w:rPr>
        <w:lastRenderedPageBreak/>
        <w:t xml:space="preserve">Друг тип взаимодействие между различни видове, също касаещо </w:t>
      </w:r>
      <w:proofErr w:type="spellStart"/>
      <w:r>
        <w:rPr>
          <w:rFonts w:eastAsia="Calibri"/>
          <w:lang w:val="bg-BG"/>
        </w:rPr>
        <w:t>китоподобните</w:t>
      </w:r>
      <w:proofErr w:type="spellEnd"/>
      <w:r>
        <w:rPr>
          <w:rFonts w:eastAsia="Calibri"/>
          <w:lang w:val="bg-BG"/>
        </w:rPr>
        <w:t xml:space="preserve"> в Черно море, е хищничеството.  </w:t>
      </w:r>
    </w:p>
    <w:p w14:paraId="2A82037D" w14:textId="77777777" w:rsidR="002C70FA" w:rsidRPr="00B2027F" w:rsidRDefault="00F5568F" w:rsidP="00E274E5">
      <w:pPr>
        <w:spacing w:after="120"/>
        <w:jc w:val="both"/>
        <w:rPr>
          <w:rFonts w:eastAsia="Calibri"/>
          <w:spacing w:val="1"/>
          <w:lang w:val="bg-BG"/>
        </w:rPr>
      </w:pPr>
      <w:r>
        <w:rPr>
          <w:rFonts w:eastAsia="TimesNewRomanPS-ItalicMT"/>
          <w:iCs/>
          <w:lang w:val="bg-BG"/>
        </w:rPr>
        <w:t xml:space="preserve">Прието е да се счита, че черноморските </w:t>
      </w:r>
      <w:proofErr w:type="spellStart"/>
      <w:r>
        <w:rPr>
          <w:rFonts w:eastAsia="TimesNewRomanPS-ItalicMT"/>
          <w:iCs/>
          <w:lang w:val="bg-BG"/>
        </w:rPr>
        <w:t>китоподобни</w:t>
      </w:r>
      <w:proofErr w:type="spellEnd"/>
      <w:r>
        <w:rPr>
          <w:rFonts w:eastAsia="TimesNewRomanPS-ItalicMT"/>
          <w:iCs/>
          <w:lang w:val="bg-BG"/>
        </w:rPr>
        <w:t xml:space="preserve"> нямат естествени врагове, тъй като стоят на върха на </w:t>
      </w:r>
      <w:proofErr w:type="spellStart"/>
      <w:r>
        <w:rPr>
          <w:rFonts w:eastAsia="TimesNewRomanPS-ItalicMT"/>
          <w:iCs/>
          <w:lang w:val="bg-BG"/>
        </w:rPr>
        <w:t>трофичната</w:t>
      </w:r>
      <w:proofErr w:type="spellEnd"/>
      <w:r>
        <w:rPr>
          <w:rFonts w:eastAsia="TimesNewRomanPS-ItalicMT"/>
          <w:iCs/>
          <w:lang w:val="bg-BG"/>
        </w:rPr>
        <w:t xml:space="preserve"> пирамида (</w:t>
      </w:r>
      <w:proofErr w:type="spellStart"/>
      <w:r>
        <w:rPr>
          <w:rFonts w:eastAsia="Calibri"/>
          <w:lang w:val="bg-BG"/>
        </w:rPr>
        <w:t>Клейненберг</w:t>
      </w:r>
      <w:proofErr w:type="spellEnd"/>
      <w:r>
        <w:rPr>
          <w:rFonts w:eastAsia="Calibri"/>
          <w:lang w:val="bg-BG"/>
        </w:rPr>
        <w:t xml:space="preserve">, 1956; </w:t>
      </w:r>
      <w:proofErr w:type="spellStart"/>
      <w:r>
        <w:rPr>
          <w:rFonts w:eastAsia="Calibri"/>
          <w:lang w:val="bg-BG"/>
        </w:rPr>
        <w:t>Гептнер</w:t>
      </w:r>
      <w:proofErr w:type="spellEnd"/>
      <w:r>
        <w:rPr>
          <w:rFonts w:eastAsia="Calibri"/>
          <w:lang w:val="bg-BG"/>
        </w:rPr>
        <w:t xml:space="preserve"> и др., 1976; </w:t>
      </w:r>
      <w:proofErr w:type="spellStart"/>
      <w:r w:rsidRPr="00B2027F">
        <w:rPr>
          <w:rFonts w:eastAsia="Calibri"/>
          <w:lang w:val="bg-BG"/>
        </w:rPr>
        <w:t>Jefferson</w:t>
      </w:r>
      <w:proofErr w:type="spellEnd"/>
      <w:r w:rsidRPr="00B2027F">
        <w:rPr>
          <w:rFonts w:eastAsia="Calibri"/>
          <w:lang w:val="bg-BG"/>
        </w:rPr>
        <w:t xml:space="preserve"> </w:t>
      </w:r>
      <w:proofErr w:type="spellStart"/>
      <w:r w:rsidRPr="00B2027F">
        <w:rPr>
          <w:rFonts w:eastAsia="Calibri"/>
          <w:lang w:val="bg-BG"/>
        </w:rPr>
        <w:t>et</w:t>
      </w:r>
      <w:proofErr w:type="spellEnd"/>
      <w:r w:rsidRPr="00B2027F">
        <w:rPr>
          <w:rFonts w:eastAsia="Calibri"/>
          <w:lang w:val="bg-BG"/>
        </w:rPr>
        <w:t xml:space="preserve"> </w:t>
      </w:r>
      <w:proofErr w:type="spellStart"/>
      <w:r w:rsidRPr="00B2027F">
        <w:rPr>
          <w:rFonts w:eastAsia="Calibri"/>
          <w:lang w:val="bg-BG"/>
        </w:rPr>
        <w:t>al</w:t>
      </w:r>
      <w:proofErr w:type="spellEnd"/>
      <w:r w:rsidRPr="00B2027F">
        <w:rPr>
          <w:rFonts w:eastAsia="Calibri"/>
          <w:lang w:val="bg-BG"/>
        </w:rPr>
        <w:t xml:space="preserve">., 1993). </w:t>
      </w:r>
      <w:r w:rsidRPr="00B2027F">
        <w:rPr>
          <w:rFonts w:eastAsia="TimesNewRomanPS-ItalicMT"/>
          <w:iCs/>
          <w:lang w:val="bg-BG"/>
        </w:rPr>
        <w:t>Не трябва обаче да се изключва възможността за нападения на</w:t>
      </w:r>
      <w:r>
        <w:rPr>
          <w:rFonts w:eastAsia="TimesNewRomanPS-ItalicMT"/>
          <w:iCs/>
          <w:lang w:val="bg-BG"/>
        </w:rPr>
        <w:t xml:space="preserve"> черноморската бодлива акула </w:t>
      </w:r>
      <w:r>
        <w:rPr>
          <w:rFonts w:eastAsia="Calibri"/>
          <w:snapToGrid w:val="0"/>
          <w:lang w:val="bg-BG"/>
        </w:rPr>
        <w:t>(</w:t>
      </w:r>
      <w:proofErr w:type="spellStart"/>
      <w:r>
        <w:rPr>
          <w:rFonts w:eastAsia="Calibri"/>
          <w:i/>
          <w:snapToGrid w:val="0"/>
          <w:lang w:val="bg-BG"/>
        </w:rPr>
        <w:t>Squalus</w:t>
      </w:r>
      <w:proofErr w:type="spellEnd"/>
      <w:r>
        <w:rPr>
          <w:rFonts w:eastAsia="Calibri"/>
          <w:i/>
          <w:snapToGrid w:val="0"/>
          <w:lang w:val="bg-BG"/>
        </w:rPr>
        <w:t xml:space="preserve"> </w:t>
      </w:r>
      <w:proofErr w:type="spellStart"/>
      <w:r>
        <w:rPr>
          <w:rFonts w:eastAsia="Calibri"/>
          <w:i/>
          <w:snapToGrid w:val="0"/>
          <w:lang w:val="bg-BG"/>
        </w:rPr>
        <w:t>acanthias</w:t>
      </w:r>
      <w:proofErr w:type="spellEnd"/>
      <w:r>
        <w:rPr>
          <w:rFonts w:eastAsia="Calibri"/>
          <w:snapToGrid w:val="0"/>
          <w:lang w:val="bg-BG"/>
        </w:rPr>
        <w:t>) върху слаби или болни животни. Това се отнася основно за морските свине, върху труповете на които често се срещат типични следи от зъбите на акули (</w:t>
      </w:r>
      <w:proofErr w:type="spellStart"/>
      <w:r>
        <w:rPr>
          <w:rFonts w:eastAsia="Calibri"/>
          <w:snapToGrid w:val="0"/>
          <w:lang w:val="bg-BG"/>
        </w:rPr>
        <w:t>Кривохижин</w:t>
      </w:r>
      <w:proofErr w:type="spellEnd"/>
      <w:r>
        <w:rPr>
          <w:rFonts w:eastAsia="Calibri"/>
          <w:snapToGrid w:val="0"/>
          <w:lang w:val="bg-BG"/>
        </w:rPr>
        <w:t xml:space="preserve">, 1989). Известни са също описани случаи на намерени парчета месо и сланина от делфини в стомаха на черноморската акула </w:t>
      </w:r>
      <w:r w:rsidRPr="00B2027F">
        <w:rPr>
          <w:rFonts w:eastAsia="Calibri"/>
          <w:snapToGrid w:val="0"/>
          <w:lang w:val="bg-BG"/>
        </w:rPr>
        <w:t>(</w:t>
      </w:r>
      <w:proofErr w:type="spellStart"/>
      <w:r w:rsidRPr="00B2027F">
        <w:rPr>
          <w:rFonts w:eastAsia="Calibri"/>
          <w:spacing w:val="1"/>
          <w:lang w:val="bg-BG"/>
        </w:rPr>
        <w:t>Pоpоviсi</w:t>
      </w:r>
      <w:proofErr w:type="spellEnd"/>
      <w:r w:rsidRPr="00B2027F">
        <w:rPr>
          <w:rFonts w:eastAsia="Calibri"/>
          <w:spacing w:val="1"/>
          <w:lang w:val="bg-BG"/>
        </w:rPr>
        <w:t xml:space="preserve">, 1943). </w:t>
      </w:r>
    </w:p>
    <w:p w14:paraId="58CCA3DB" w14:textId="77777777" w:rsidR="002C70FA" w:rsidRDefault="00F5568F" w:rsidP="00E274E5">
      <w:pPr>
        <w:spacing w:after="120"/>
        <w:jc w:val="both"/>
        <w:rPr>
          <w:rFonts w:eastAsia="Calibri"/>
          <w:spacing w:val="1"/>
          <w:lang w:val="bg-BG"/>
        </w:rPr>
      </w:pPr>
      <w:r>
        <w:rPr>
          <w:rFonts w:eastAsia="Calibri"/>
          <w:spacing w:val="1"/>
          <w:lang w:val="bg-BG"/>
        </w:rPr>
        <w:t xml:space="preserve">По българското крайбрежие е намерен свеж труп на </w:t>
      </w:r>
      <w:proofErr w:type="spellStart"/>
      <w:r>
        <w:rPr>
          <w:rFonts w:eastAsia="Calibri"/>
          <w:spacing w:val="1"/>
          <w:lang w:val="bg-BG"/>
        </w:rPr>
        <w:t>афала</w:t>
      </w:r>
      <w:proofErr w:type="spellEnd"/>
      <w:r>
        <w:rPr>
          <w:rFonts w:eastAsia="Calibri"/>
          <w:spacing w:val="1"/>
          <w:lang w:val="bg-BG"/>
        </w:rPr>
        <w:t xml:space="preserve"> (2-ри стадий), с дължина 220 cm, попаднала като </w:t>
      </w:r>
      <w:proofErr w:type="spellStart"/>
      <w:r>
        <w:rPr>
          <w:rFonts w:eastAsia="Calibri"/>
          <w:spacing w:val="1"/>
          <w:lang w:val="bg-BG"/>
        </w:rPr>
        <w:t>приулов</w:t>
      </w:r>
      <w:proofErr w:type="spellEnd"/>
      <w:r>
        <w:rPr>
          <w:rFonts w:eastAsia="Calibri"/>
          <w:spacing w:val="1"/>
          <w:lang w:val="bg-BG"/>
        </w:rPr>
        <w:t xml:space="preserve"> в дънните хрилни мрежи за калкан (19.06.2010 г.) на 26 мили югоизточно от н. Галата. Цялата коремна страна липсва, отхапана вероятно от черноморски акули </w:t>
      </w:r>
      <w:r w:rsidRPr="00B2027F">
        <w:rPr>
          <w:rFonts w:eastAsia="Calibri"/>
          <w:spacing w:val="1"/>
          <w:lang w:val="bg-BG"/>
        </w:rPr>
        <w:t>(</w:t>
      </w:r>
      <w:proofErr w:type="spellStart"/>
      <w:r w:rsidRPr="00B2027F">
        <w:rPr>
          <w:rFonts w:eastAsia="Calibri"/>
          <w:spacing w:val="1"/>
          <w:lang w:val="bg-BG"/>
        </w:rPr>
        <w:t>Mihaylov</w:t>
      </w:r>
      <w:proofErr w:type="spellEnd"/>
      <w:r w:rsidRPr="00B2027F">
        <w:rPr>
          <w:rFonts w:eastAsia="Calibri"/>
          <w:spacing w:val="1"/>
          <w:lang w:val="bg-BG"/>
        </w:rPr>
        <w:t>, 2011).</w:t>
      </w:r>
      <w:r>
        <w:rPr>
          <w:rFonts w:eastAsia="Calibri"/>
          <w:spacing w:val="1"/>
          <w:lang w:val="bg-BG"/>
        </w:rPr>
        <w:t xml:space="preserve"> Естествено е да се предположи, че такова нападение се е случило след като </w:t>
      </w:r>
      <w:proofErr w:type="spellStart"/>
      <w:r>
        <w:rPr>
          <w:rFonts w:eastAsia="Calibri"/>
          <w:spacing w:val="1"/>
          <w:lang w:val="bg-BG"/>
        </w:rPr>
        <w:t>афалата</w:t>
      </w:r>
      <w:proofErr w:type="spellEnd"/>
      <w:r>
        <w:rPr>
          <w:rFonts w:eastAsia="Calibri"/>
          <w:spacing w:val="1"/>
          <w:lang w:val="bg-BG"/>
        </w:rPr>
        <w:t xml:space="preserve"> е била вече оплетена в рибарските мрежи.     </w:t>
      </w:r>
    </w:p>
    <w:p w14:paraId="3DB6F368" w14:textId="77777777" w:rsidR="002C70FA" w:rsidRPr="00B2027F" w:rsidRDefault="00F5568F" w:rsidP="00E274E5">
      <w:pPr>
        <w:spacing w:after="120"/>
        <w:jc w:val="both"/>
        <w:rPr>
          <w:rFonts w:eastAsia="Calibri"/>
          <w:snapToGrid w:val="0"/>
          <w:lang w:val="bg-BG"/>
        </w:rPr>
      </w:pPr>
      <w:r>
        <w:rPr>
          <w:rFonts w:eastAsia="Calibri"/>
          <w:snapToGrid w:val="0"/>
          <w:lang w:val="bg-BG"/>
        </w:rPr>
        <w:t>От списъка на потенциалните врагове не трябва да се изключва също и морската котка, (</w:t>
      </w:r>
      <w:proofErr w:type="spellStart"/>
      <w:r>
        <w:rPr>
          <w:rFonts w:eastAsia="Calibri"/>
          <w:i/>
          <w:snapToGrid w:val="0"/>
          <w:lang w:val="bg-BG"/>
        </w:rPr>
        <w:t>Dasyatis</w:t>
      </w:r>
      <w:proofErr w:type="spellEnd"/>
      <w:r>
        <w:rPr>
          <w:rFonts w:eastAsia="Calibri"/>
          <w:i/>
          <w:snapToGrid w:val="0"/>
          <w:lang w:val="bg-BG"/>
        </w:rPr>
        <w:t xml:space="preserve"> </w:t>
      </w:r>
      <w:proofErr w:type="spellStart"/>
      <w:r>
        <w:rPr>
          <w:rFonts w:eastAsia="Calibri"/>
          <w:i/>
          <w:snapToGrid w:val="0"/>
          <w:lang w:val="bg-BG"/>
        </w:rPr>
        <w:t>pastinaca</w:t>
      </w:r>
      <w:proofErr w:type="spellEnd"/>
      <w:r>
        <w:rPr>
          <w:rFonts w:eastAsia="Calibri"/>
          <w:i/>
          <w:snapToGrid w:val="0"/>
          <w:lang w:val="bg-BG"/>
        </w:rPr>
        <w:t xml:space="preserve">) </w:t>
      </w:r>
      <w:r>
        <w:rPr>
          <w:rFonts w:eastAsia="Calibri"/>
          <w:snapToGrid w:val="0"/>
          <w:lang w:val="bg-BG"/>
        </w:rPr>
        <w:t>(</w:t>
      </w:r>
      <w:proofErr w:type="spellStart"/>
      <w:r>
        <w:rPr>
          <w:rFonts w:eastAsia="Calibri"/>
          <w:snapToGrid w:val="0"/>
          <w:lang w:val="bg-BG"/>
        </w:rPr>
        <w:t>Силантьев</w:t>
      </w:r>
      <w:proofErr w:type="spellEnd"/>
      <w:r>
        <w:rPr>
          <w:rFonts w:eastAsia="Calibri"/>
          <w:snapToGrid w:val="0"/>
          <w:lang w:val="bg-BG"/>
        </w:rPr>
        <w:t xml:space="preserve">, 1903), която макар и рядко достига дължина 2.5 м. Документирани са случаи на смърт на атлантическата </w:t>
      </w:r>
      <w:proofErr w:type="spellStart"/>
      <w:r>
        <w:rPr>
          <w:rFonts w:eastAsia="Calibri"/>
          <w:snapToGrid w:val="0"/>
          <w:lang w:val="bg-BG"/>
        </w:rPr>
        <w:t>афала</w:t>
      </w:r>
      <w:proofErr w:type="spellEnd"/>
      <w:r>
        <w:rPr>
          <w:rFonts w:eastAsia="Calibri"/>
          <w:snapToGrid w:val="0"/>
          <w:lang w:val="bg-BG"/>
        </w:rPr>
        <w:t xml:space="preserve"> при нападения от скатове (</w:t>
      </w:r>
      <w:proofErr w:type="spellStart"/>
      <w:r>
        <w:rPr>
          <w:rFonts w:eastAsia="Calibri"/>
          <w:i/>
          <w:snapToGrid w:val="0"/>
          <w:lang w:val="bg-BG"/>
        </w:rPr>
        <w:t>Dasyatis</w:t>
      </w:r>
      <w:proofErr w:type="spellEnd"/>
      <w:r>
        <w:rPr>
          <w:rFonts w:eastAsia="Calibri"/>
          <w:i/>
          <w:snapToGrid w:val="0"/>
          <w:lang w:val="bg-BG"/>
        </w:rPr>
        <w:t xml:space="preserve"> </w:t>
      </w:r>
      <w:proofErr w:type="spellStart"/>
      <w:r>
        <w:rPr>
          <w:rFonts w:eastAsia="Calibri"/>
          <w:snapToGrid w:val="0"/>
          <w:lang w:val="bg-BG"/>
        </w:rPr>
        <w:t>sp</w:t>
      </w:r>
      <w:proofErr w:type="spellEnd"/>
      <w:r>
        <w:rPr>
          <w:rFonts w:eastAsia="Calibri"/>
          <w:snapToGrid w:val="0"/>
          <w:lang w:val="bg-BG"/>
        </w:rPr>
        <w:t xml:space="preserve">.) - намерени са шипове от скатове при дисекция на животните в белите дробове,  гръдния кош, черния дроб и задстомашната жлеза; доказано е че при повечето от </w:t>
      </w:r>
      <w:proofErr w:type="spellStart"/>
      <w:r>
        <w:rPr>
          <w:rFonts w:eastAsia="Calibri"/>
          <w:snapToGrid w:val="0"/>
          <w:lang w:val="bg-BG"/>
        </w:rPr>
        <w:t>афалите</w:t>
      </w:r>
      <w:proofErr w:type="spellEnd"/>
      <w:r>
        <w:rPr>
          <w:rFonts w:eastAsia="Calibri"/>
          <w:snapToGrid w:val="0"/>
          <w:lang w:val="bg-BG"/>
        </w:rPr>
        <w:t xml:space="preserve"> това нападение е било причина за смъртта </w:t>
      </w:r>
      <w:r w:rsidRPr="00B2027F">
        <w:rPr>
          <w:rFonts w:eastAsia="Calibri"/>
          <w:snapToGrid w:val="0"/>
          <w:lang w:val="bg-BG"/>
        </w:rPr>
        <w:t>им (Walsh, 1988).</w:t>
      </w:r>
    </w:p>
    <w:p w14:paraId="2EA4B75F" w14:textId="77777777" w:rsidR="002C70FA" w:rsidRDefault="002C70FA">
      <w:pPr>
        <w:jc w:val="both"/>
        <w:rPr>
          <w:rFonts w:eastAsia="Calibri"/>
          <w:b/>
          <w:lang w:val="bg-BG"/>
        </w:rPr>
      </w:pPr>
    </w:p>
    <w:p w14:paraId="001B8225" w14:textId="77777777" w:rsidR="002C70FA" w:rsidRDefault="002C70FA">
      <w:pPr>
        <w:jc w:val="both"/>
        <w:rPr>
          <w:rFonts w:eastAsia="Calibri"/>
          <w:b/>
          <w:lang w:val="bg-BG"/>
        </w:rPr>
      </w:pPr>
    </w:p>
    <w:p w14:paraId="3A5C759F" w14:textId="77777777" w:rsidR="002C70FA" w:rsidRDefault="00F5568F">
      <w:pPr>
        <w:autoSpaceDE w:val="0"/>
        <w:autoSpaceDN w:val="0"/>
        <w:adjustRightInd w:val="0"/>
        <w:jc w:val="both"/>
        <w:rPr>
          <w:rFonts w:eastAsia="Calibri"/>
          <w:b/>
          <w:lang w:val="bg-BG"/>
        </w:rPr>
      </w:pPr>
      <w:bookmarkStart w:id="31" w:name="климатични_промени"/>
      <w:r>
        <w:rPr>
          <w:rFonts w:eastAsia="Calibri"/>
          <w:b/>
          <w:lang w:val="bg-BG"/>
        </w:rPr>
        <w:t xml:space="preserve">5.1.3. Климатични промени-уязвимост на видовете </w:t>
      </w:r>
    </w:p>
    <w:bookmarkEnd w:id="31"/>
    <w:p w14:paraId="081926BD" w14:textId="77777777" w:rsidR="002C70FA" w:rsidRDefault="002C70FA">
      <w:pPr>
        <w:autoSpaceDE w:val="0"/>
        <w:autoSpaceDN w:val="0"/>
        <w:adjustRightInd w:val="0"/>
        <w:jc w:val="both"/>
        <w:rPr>
          <w:rFonts w:eastAsia="Calibri"/>
          <w:b/>
          <w:lang w:val="bg-BG"/>
        </w:rPr>
      </w:pPr>
    </w:p>
    <w:p w14:paraId="47EFD795" w14:textId="77777777" w:rsidR="002C70FA" w:rsidRPr="000803A6" w:rsidRDefault="00F5568F" w:rsidP="00E274E5">
      <w:pPr>
        <w:autoSpaceDE w:val="0"/>
        <w:autoSpaceDN w:val="0"/>
        <w:adjustRightInd w:val="0"/>
        <w:spacing w:after="120"/>
        <w:jc w:val="both"/>
        <w:rPr>
          <w:rFonts w:eastAsia="Calibri"/>
          <w:lang w:val="bg-BG"/>
        </w:rPr>
      </w:pPr>
      <w:r>
        <w:rPr>
          <w:rFonts w:eastAsia="Calibri"/>
          <w:lang w:val="bg-BG"/>
        </w:rPr>
        <w:t xml:space="preserve">Съгласно последният наличен доклад на Комисията за защита на Черно море от </w:t>
      </w:r>
      <w:r w:rsidRPr="000803A6">
        <w:rPr>
          <w:rFonts w:eastAsia="Calibri"/>
          <w:lang w:val="bg-BG"/>
        </w:rPr>
        <w:t xml:space="preserve">замърсяване - Black </w:t>
      </w:r>
      <w:proofErr w:type="spellStart"/>
      <w:r w:rsidRPr="000803A6">
        <w:rPr>
          <w:rFonts w:eastAsia="Calibri"/>
          <w:lang w:val="bg-BG"/>
        </w:rPr>
        <w:t>sea</w:t>
      </w:r>
      <w:proofErr w:type="spellEnd"/>
      <w:r w:rsidRPr="000803A6">
        <w:rPr>
          <w:rFonts w:eastAsia="Calibri"/>
          <w:lang w:val="bg-BG"/>
        </w:rPr>
        <w:t xml:space="preserve"> </w:t>
      </w:r>
      <w:proofErr w:type="spellStart"/>
      <w:r w:rsidRPr="000803A6">
        <w:rPr>
          <w:rFonts w:eastAsia="Calibri"/>
          <w:lang w:val="bg-BG"/>
        </w:rPr>
        <w:t>state</w:t>
      </w:r>
      <w:proofErr w:type="spellEnd"/>
      <w:r w:rsidRPr="000803A6">
        <w:rPr>
          <w:rFonts w:eastAsia="Calibri"/>
          <w:lang w:val="bg-BG"/>
        </w:rPr>
        <w:t xml:space="preserve"> </w:t>
      </w:r>
      <w:proofErr w:type="spellStart"/>
      <w:r w:rsidRPr="000803A6">
        <w:rPr>
          <w:rFonts w:eastAsia="Calibri"/>
          <w:lang w:val="bg-BG"/>
        </w:rPr>
        <w:t>of</w:t>
      </w:r>
      <w:proofErr w:type="spellEnd"/>
      <w:r w:rsidRPr="000803A6">
        <w:rPr>
          <w:rFonts w:eastAsia="Calibri"/>
          <w:lang w:val="bg-BG"/>
        </w:rPr>
        <w:t xml:space="preserve"> </w:t>
      </w:r>
      <w:proofErr w:type="spellStart"/>
      <w:r w:rsidRPr="000803A6">
        <w:rPr>
          <w:rFonts w:eastAsia="Calibri"/>
          <w:lang w:val="bg-BG"/>
        </w:rPr>
        <w:t>environment</w:t>
      </w:r>
      <w:proofErr w:type="spellEnd"/>
      <w:r w:rsidRPr="000803A6">
        <w:rPr>
          <w:rFonts w:eastAsia="Calibri"/>
          <w:lang w:val="bg-BG"/>
        </w:rPr>
        <w:t xml:space="preserve"> </w:t>
      </w:r>
      <w:proofErr w:type="spellStart"/>
      <w:r w:rsidRPr="000803A6">
        <w:rPr>
          <w:rFonts w:eastAsia="Calibri"/>
          <w:lang w:val="bg-BG"/>
        </w:rPr>
        <w:t>report</w:t>
      </w:r>
      <w:proofErr w:type="spellEnd"/>
      <w:r w:rsidRPr="000803A6">
        <w:rPr>
          <w:rFonts w:eastAsia="Calibri"/>
          <w:lang w:val="bg-BG"/>
        </w:rPr>
        <w:t xml:space="preserve"> 2009-2014/5 (</w:t>
      </w:r>
      <w:hyperlink r:id="rId52" w:history="1">
        <w:r w:rsidRPr="000803A6">
          <w:rPr>
            <w:rStyle w:val="Hyperlink"/>
            <w:rFonts w:eastAsia="Calibri"/>
            <w:lang w:val="bg-BG"/>
          </w:rPr>
          <w:t>http://www.blacksea-commission.org/Inf.%20and%20Resources/Publications/SOE2014/</w:t>
        </w:r>
      </w:hyperlink>
      <w:r w:rsidRPr="000803A6">
        <w:rPr>
          <w:rFonts w:eastAsia="Calibri"/>
          <w:lang w:val="bg-BG"/>
        </w:rPr>
        <w:t xml:space="preserve">), e разпознато значението на климатичните промени върху видовете, заедно с три други основни фактора: свръхексплоатация, разрушаване на местообитания и замърсяване. </w:t>
      </w:r>
    </w:p>
    <w:p w14:paraId="572E4E70"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Държавите членки на Споразумение за опазване на </w:t>
      </w:r>
      <w:proofErr w:type="spellStart"/>
      <w:r>
        <w:rPr>
          <w:rFonts w:eastAsia="Calibri"/>
          <w:lang w:val="bg-BG"/>
        </w:rPr>
        <w:t>китоподобните</w:t>
      </w:r>
      <w:proofErr w:type="spellEnd"/>
      <w:r>
        <w:rPr>
          <w:rFonts w:eastAsia="Calibri"/>
          <w:lang w:val="bg-BG"/>
        </w:rPr>
        <w:t xml:space="preserve"> бозайници в Черно </w:t>
      </w:r>
      <w:r w:rsidRPr="000803A6">
        <w:rPr>
          <w:rFonts w:eastAsia="Calibri"/>
          <w:lang w:val="bg-BG"/>
        </w:rPr>
        <w:t>море, Средиземно море и съседната акватория на Атлантическия океан (ACCOBAMS) са изразили интереса си в оценяване на въздействието на климатичните промени чрез приемане на Резолюция 4.14 (2010) която посочва, че трябва да се предприемат необходимите мерки за намаляване на антропогенния принос към климатичните</w:t>
      </w:r>
      <w:r>
        <w:rPr>
          <w:rFonts w:eastAsia="Calibri"/>
          <w:lang w:val="bg-BG"/>
        </w:rPr>
        <w:t xml:space="preserve"> промени и повишаване на </w:t>
      </w:r>
      <w:proofErr w:type="spellStart"/>
      <w:r>
        <w:rPr>
          <w:rFonts w:eastAsia="Calibri"/>
          <w:lang w:val="bg-BG"/>
        </w:rPr>
        <w:t>кислеността</w:t>
      </w:r>
      <w:proofErr w:type="spellEnd"/>
      <w:r>
        <w:rPr>
          <w:rFonts w:eastAsia="Calibri"/>
          <w:lang w:val="bg-BG"/>
        </w:rPr>
        <w:t xml:space="preserve"> (увеличаване на </w:t>
      </w:r>
      <w:proofErr w:type="spellStart"/>
      <w:r>
        <w:rPr>
          <w:rFonts w:eastAsia="Calibri"/>
          <w:lang w:val="bg-BG"/>
        </w:rPr>
        <w:t>pH</w:t>
      </w:r>
      <w:proofErr w:type="spellEnd"/>
      <w:r>
        <w:rPr>
          <w:rFonts w:eastAsia="Calibri"/>
          <w:lang w:val="bg-BG"/>
        </w:rPr>
        <w:t xml:space="preserve">) на </w:t>
      </w:r>
      <w:proofErr w:type="spellStart"/>
      <w:r>
        <w:rPr>
          <w:rFonts w:eastAsia="Calibri"/>
          <w:lang w:val="bg-BG"/>
        </w:rPr>
        <w:t>водатa</w:t>
      </w:r>
      <w:proofErr w:type="spellEnd"/>
      <w:r>
        <w:rPr>
          <w:rFonts w:eastAsia="Calibri"/>
          <w:lang w:val="bg-BG"/>
        </w:rPr>
        <w:t xml:space="preserve">. </w:t>
      </w:r>
    </w:p>
    <w:p w14:paraId="2683FA54"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 xml:space="preserve">Конвенцията за мигриращи видове (CMS) е провела тематичен семинар върху промяната на климата и влиянието му върху мигриращи видове диви животни (2014). Други международни договори също са оценили възможните въздействия на климатичните промени, като това включва Бернската конвенция (експертно работно съвещание през 2014). Международното споразумение ACCOBAMS цели също така да изгради синергии със CMS, Бернската конвенция и други международни организации по темата. </w:t>
      </w:r>
    </w:p>
    <w:p w14:paraId="3027219D"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 xml:space="preserve">Скорошни научни проучвания показват, че връзката между промените в морската околна среда, дължащи се на климатичните промени, и техните въздействия върху </w:t>
      </w:r>
      <w:proofErr w:type="spellStart"/>
      <w:r w:rsidRPr="000803A6">
        <w:rPr>
          <w:rFonts w:eastAsia="Calibri"/>
          <w:lang w:val="bg-BG"/>
        </w:rPr>
        <w:t>китоподобните</w:t>
      </w:r>
      <w:proofErr w:type="spellEnd"/>
      <w:r w:rsidRPr="000803A6">
        <w:rPr>
          <w:rFonts w:eastAsia="Calibri"/>
          <w:lang w:val="bg-BG"/>
        </w:rPr>
        <w:t xml:space="preserve"> са слабо изучени. Климатичните промени могат да въздействат върху </w:t>
      </w:r>
      <w:r w:rsidRPr="000803A6">
        <w:rPr>
          <w:rFonts w:eastAsia="Calibri"/>
          <w:lang w:val="bg-BG"/>
        </w:rPr>
        <w:lastRenderedPageBreak/>
        <w:t xml:space="preserve">морските бозайници директно, напр. чрез промяна върху храната им, както и индиректно, напр. чрез промяна на човешкото поведение. Съответно е необходимо да се улесни бъдещо разбиране на тези въпроси, както и да се идентифицира път напред за подобряване на разбирането и съответно консервацията. </w:t>
      </w:r>
    </w:p>
    <w:p w14:paraId="6841473E"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 xml:space="preserve">Семинарът на ACCOBAMS през 2014 г., домакин на който е Океанографският музей на Монако, е взел под внимание последните документи (заключения) на Междуправителствения панел за промяна на климата (IPCC), който отбелязва, че промяна на екосистемите вече е регистрирана в района на Споразумението (Средиземно и Черно море). Ситуацията в двата водни басейна е била анализирана, като климатичните промени са разпознати като значима заплаха за </w:t>
      </w:r>
      <w:proofErr w:type="spellStart"/>
      <w:r w:rsidRPr="000803A6">
        <w:rPr>
          <w:rFonts w:eastAsia="Calibri"/>
          <w:lang w:val="bg-BG"/>
        </w:rPr>
        <w:t>китоподобните</w:t>
      </w:r>
      <w:proofErr w:type="spellEnd"/>
      <w:r w:rsidRPr="000803A6">
        <w:rPr>
          <w:rFonts w:eastAsia="Calibri"/>
          <w:lang w:val="bg-BG"/>
        </w:rPr>
        <w:t>, като са изготвени и два пакета с препоръки, първият от които е насочен към политици, а вторият касаещ бъдещи изследвания.</w:t>
      </w:r>
    </w:p>
    <w:p w14:paraId="2B57131B"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Ключови послания към правителствата са следните:</w:t>
      </w:r>
    </w:p>
    <w:p w14:paraId="4684B6C5"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1.</w:t>
      </w:r>
      <w:r w:rsidRPr="000803A6">
        <w:rPr>
          <w:rFonts w:eastAsia="Calibri"/>
          <w:lang w:val="bg-BG"/>
        </w:rPr>
        <w:tab/>
        <w:t xml:space="preserve">Докато все още съществуват пропуски в нашите знания, има доказателства, че климатичните промени, особено в комбинация с други заплахи, представляват значима заплаха за </w:t>
      </w:r>
      <w:proofErr w:type="spellStart"/>
      <w:r w:rsidRPr="000803A6">
        <w:rPr>
          <w:rFonts w:eastAsia="Calibri"/>
          <w:lang w:val="bg-BG"/>
        </w:rPr>
        <w:t>китоподобните</w:t>
      </w:r>
      <w:proofErr w:type="spellEnd"/>
      <w:r w:rsidRPr="000803A6">
        <w:rPr>
          <w:rFonts w:eastAsia="Calibri"/>
          <w:lang w:val="bg-BG"/>
        </w:rPr>
        <w:t xml:space="preserve"> в региона на ACCOBAMS.</w:t>
      </w:r>
    </w:p>
    <w:p w14:paraId="6C6473BD"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2.</w:t>
      </w:r>
      <w:r w:rsidRPr="000803A6">
        <w:rPr>
          <w:rFonts w:eastAsia="Calibri"/>
          <w:lang w:val="bg-BG"/>
        </w:rPr>
        <w:tab/>
        <w:t xml:space="preserve">Повече внимание трябва да бъде отделено по </w:t>
      </w:r>
      <w:proofErr w:type="spellStart"/>
      <w:r w:rsidRPr="000803A6">
        <w:rPr>
          <w:rFonts w:eastAsia="Calibri"/>
          <w:lang w:val="bg-BG"/>
        </w:rPr>
        <w:t>приницип</w:t>
      </w:r>
      <w:proofErr w:type="spellEnd"/>
      <w:r w:rsidRPr="000803A6">
        <w:rPr>
          <w:rFonts w:eastAsia="Calibri"/>
          <w:lang w:val="bg-BG"/>
        </w:rPr>
        <w:t xml:space="preserve"> на ефектите на климатичните промени в морска среда, като Средиземно и Черно море са едни от екосистемите на глобално ниво, които е най-вероятно да бъдат рязко променени, което да доведе до бъдеща загуба на биологично разнообразие.</w:t>
      </w:r>
    </w:p>
    <w:p w14:paraId="64B90122"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3.</w:t>
      </w:r>
      <w:r w:rsidRPr="000803A6">
        <w:rPr>
          <w:rFonts w:eastAsia="Calibri"/>
          <w:lang w:val="bg-BG"/>
        </w:rPr>
        <w:tab/>
      </w:r>
      <w:proofErr w:type="spellStart"/>
      <w:r w:rsidRPr="000803A6">
        <w:rPr>
          <w:rFonts w:eastAsia="Calibri"/>
          <w:lang w:val="bg-BG"/>
        </w:rPr>
        <w:t>Китоподобните</w:t>
      </w:r>
      <w:proofErr w:type="spellEnd"/>
      <w:r w:rsidRPr="000803A6">
        <w:rPr>
          <w:rFonts w:eastAsia="Calibri"/>
          <w:lang w:val="bg-BG"/>
        </w:rPr>
        <w:t xml:space="preserve"> са ценни като биоиндикатори за ефектите от климатичните промени и се препоръчва същите да се вземат под внимание в развитие на индикатори за статуса на околната среда, които да бъдат използвани във връзка с текущи международни инициативи. </w:t>
      </w:r>
    </w:p>
    <w:p w14:paraId="286D6FB6"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4.</w:t>
      </w:r>
      <w:r w:rsidRPr="000803A6">
        <w:rPr>
          <w:rFonts w:eastAsia="Calibri"/>
          <w:lang w:val="bg-BG"/>
        </w:rPr>
        <w:tab/>
        <w:t xml:space="preserve">Докато </w:t>
      </w:r>
      <w:proofErr w:type="spellStart"/>
      <w:r w:rsidRPr="000803A6">
        <w:rPr>
          <w:rFonts w:eastAsia="Calibri"/>
          <w:lang w:val="bg-BG"/>
        </w:rPr>
        <w:t>изследванята</w:t>
      </w:r>
      <w:proofErr w:type="spellEnd"/>
      <w:r w:rsidRPr="000803A6">
        <w:rPr>
          <w:rFonts w:eastAsia="Calibri"/>
          <w:lang w:val="bg-BG"/>
        </w:rPr>
        <w:t xml:space="preserve"> и по-обхватните действия свързани с климатичните промени продължават, всяко усилие трябва да бъде осъществено, за да се адресират всички стресови фактори, които въздействат неблагоприятно върху </w:t>
      </w:r>
      <w:proofErr w:type="spellStart"/>
      <w:r w:rsidRPr="000803A6">
        <w:rPr>
          <w:rFonts w:eastAsia="Calibri"/>
          <w:lang w:val="bg-BG"/>
        </w:rPr>
        <w:t>китоподобните</w:t>
      </w:r>
      <w:proofErr w:type="spellEnd"/>
      <w:r w:rsidRPr="000803A6">
        <w:rPr>
          <w:rFonts w:eastAsia="Calibri"/>
          <w:lang w:val="bg-BG"/>
        </w:rPr>
        <w:t xml:space="preserve">, с цел да се спомогне за смекчаване на ефектите от промяна на климата. </w:t>
      </w:r>
    </w:p>
    <w:p w14:paraId="09636459"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5.</w:t>
      </w:r>
      <w:r w:rsidRPr="000803A6">
        <w:rPr>
          <w:rFonts w:eastAsia="Calibri"/>
          <w:lang w:val="bg-BG"/>
        </w:rPr>
        <w:tab/>
        <w:t>Съществуват значими възможности към момента по отношение на развитие на положителни синергии в работата, която се извършва по темата за климатичните промени в рамките на редица международни договори в областта на околната среда (</w:t>
      </w:r>
      <w:proofErr w:type="spellStart"/>
      <w:r w:rsidRPr="000803A6">
        <w:rPr>
          <w:rFonts w:eastAsia="Calibri"/>
          <w:lang w:val="bg-BG"/>
        </w:rPr>
        <w:t>MEAs</w:t>
      </w:r>
      <w:proofErr w:type="spellEnd"/>
      <w:r w:rsidRPr="000803A6">
        <w:rPr>
          <w:rFonts w:eastAsia="Calibri"/>
          <w:lang w:val="bg-BG"/>
        </w:rPr>
        <w:t xml:space="preserve">), като се окуражават сътрудничеството и действията. </w:t>
      </w:r>
    </w:p>
    <w:p w14:paraId="450D6BE5"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6.</w:t>
      </w:r>
      <w:r w:rsidRPr="000803A6">
        <w:rPr>
          <w:rFonts w:eastAsia="Calibri"/>
          <w:lang w:val="bg-BG"/>
        </w:rPr>
        <w:tab/>
        <w:t xml:space="preserve">Семинарът подкрепя и проекта на резолюция на CMS “Програма на работа по отношение на климатичните промени и мигриращите видове” и приветства възможностите за сътрудничество. Същият кани CMS и ACCOBAMS да се кооперират тясно с цел идентифициране на съвместни действия и синергии. </w:t>
      </w:r>
    </w:p>
    <w:p w14:paraId="2EF1078F"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7.</w:t>
      </w:r>
      <w:r w:rsidRPr="000803A6">
        <w:rPr>
          <w:rFonts w:eastAsia="Calibri"/>
          <w:lang w:val="bg-BG"/>
        </w:rPr>
        <w:tab/>
        <w:t xml:space="preserve">Действия по отношение на повишаване и развитие на капацитета и на обществената осведоменост са от приоритетно значение, като се отбелязва и значението на морски защитени зони във връзка с това. </w:t>
      </w:r>
    </w:p>
    <w:p w14:paraId="6FBBCAD8"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8.</w:t>
      </w:r>
      <w:r w:rsidRPr="000803A6">
        <w:rPr>
          <w:rFonts w:eastAsia="Calibri"/>
          <w:lang w:val="bg-BG"/>
        </w:rPr>
        <w:tab/>
        <w:t xml:space="preserve">В допълнение се поддържат и препоръките за изследване и се окуражава тяхното продължаващо финансиране. </w:t>
      </w:r>
    </w:p>
    <w:p w14:paraId="1261AEC4"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 xml:space="preserve">Ключовите научни послания по отношение на климатичните промени и </w:t>
      </w:r>
      <w:proofErr w:type="spellStart"/>
      <w:r w:rsidRPr="000803A6">
        <w:rPr>
          <w:rFonts w:eastAsia="Calibri"/>
          <w:lang w:val="bg-BG"/>
        </w:rPr>
        <w:t>китоподобните</w:t>
      </w:r>
      <w:proofErr w:type="spellEnd"/>
      <w:r w:rsidRPr="000803A6">
        <w:rPr>
          <w:rFonts w:eastAsia="Calibri"/>
          <w:lang w:val="bg-BG"/>
        </w:rPr>
        <w:t xml:space="preserve"> са следните:</w:t>
      </w:r>
    </w:p>
    <w:p w14:paraId="487A5711"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lastRenderedPageBreak/>
        <w:t>1.</w:t>
      </w:r>
      <w:r w:rsidRPr="000803A6">
        <w:rPr>
          <w:rFonts w:eastAsia="Calibri"/>
          <w:lang w:val="bg-BG"/>
        </w:rPr>
        <w:tab/>
        <w:t xml:space="preserve">Предприемане на  ACCOBAMS </w:t>
      </w:r>
      <w:proofErr w:type="spellStart"/>
      <w:r w:rsidRPr="000803A6">
        <w:rPr>
          <w:rFonts w:eastAsia="Calibri"/>
          <w:lang w:val="bg-BG"/>
        </w:rPr>
        <w:t>Basin</w:t>
      </w:r>
      <w:proofErr w:type="spellEnd"/>
      <w:r w:rsidRPr="000803A6">
        <w:rPr>
          <w:rFonts w:eastAsia="Calibri"/>
          <w:lang w:val="bg-BG"/>
        </w:rPr>
        <w:t xml:space="preserve">-Wide </w:t>
      </w:r>
      <w:proofErr w:type="spellStart"/>
      <w:r w:rsidRPr="000803A6">
        <w:rPr>
          <w:rFonts w:eastAsia="Calibri"/>
          <w:lang w:val="bg-BG"/>
        </w:rPr>
        <w:t>Survey</w:t>
      </w:r>
      <w:proofErr w:type="spellEnd"/>
      <w:r w:rsidRPr="000803A6">
        <w:rPr>
          <w:rFonts w:eastAsia="Calibri"/>
          <w:lang w:val="bg-BG"/>
        </w:rPr>
        <w:t xml:space="preserve"> </w:t>
      </w:r>
      <w:proofErr w:type="spellStart"/>
      <w:r w:rsidRPr="000803A6">
        <w:rPr>
          <w:rFonts w:eastAsia="Calibri"/>
          <w:lang w:val="bg-BG"/>
        </w:rPr>
        <w:t>Initiative</w:t>
      </w:r>
      <w:proofErr w:type="spellEnd"/>
      <w:r w:rsidRPr="000803A6">
        <w:rPr>
          <w:rFonts w:eastAsia="Calibri"/>
          <w:lang w:val="bg-BG"/>
        </w:rPr>
        <w:t>, която трябва да се повтаря през регулярни интервали.</w:t>
      </w:r>
    </w:p>
    <w:p w14:paraId="186AF40E"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2.</w:t>
      </w:r>
      <w:r w:rsidRPr="000803A6">
        <w:rPr>
          <w:rFonts w:eastAsia="Calibri"/>
          <w:lang w:val="bg-BG"/>
        </w:rPr>
        <w:tab/>
        <w:t xml:space="preserve">Оценка възможностите за други средства за събиране на данни, които да включват </w:t>
      </w:r>
      <w:proofErr w:type="spellStart"/>
      <w:r w:rsidRPr="000803A6">
        <w:rPr>
          <w:rFonts w:eastAsia="Calibri"/>
          <w:lang w:val="bg-BG"/>
        </w:rPr>
        <w:t>китоподобните</w:t>
      </w:r>
      <w:proofErr w:type="spellEnd"/>
      <w:r w:rsidRPr="000803A6">
        <w:rPr>
          <w:rFonts w:eastAsia="Calibri"/>
          <w:lang w:val="bg-BG"/>
        </w:rPr>
        <w:t xml:space="preserve">, както и физически и химически данни. </w:t>
      </w:r>
    </w:p>
    <w:p w14:paraId="5A217E7F"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3.</w:t>
      </w:r>
      <w:r w:rsidRPr="000803A6">
        <w:rPr>
          <w:rFonts w:eastAsia="Calibri"/>
          <w:lang w:val="bg-BG"/>
        </w:rPr>
        <w:tab/>
        <w:t xml:space="preserve">Оценка на устойчивостта и адаптивността на </w:t>
      </w:r>
      <w:proofErr w:type="spellStart"/>
      <w:r w:rsidRPr="000803A6">
        <w:rPr>
          <w:rFonts w:eastAsia="Calibri"/>
          <w:lang w:val="bg-BG"/>
        </w:rPr>
        <w:t>китоподобните</w:t>
      </w:r>
      <w:proofErr w:type="spellEnd"/>
      <w:r w:rsidRPr="000803A6">
        <w:rPr>
          <w:rFonts w:eastAsia="Calibri"/>
          <w:lang w:val="bg-BG"/>
        </w:rPr>
        <w:t xml:space="preserve"> по отношение на климатичните промени. </w:t>
      </w:r>
    </w:p>
    <w:p w14:paraId="51FEBDEE"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4.</w:t>
      </w:r>
      <w:r w:rsidRPr="000803A6">
        <w:rPr>
          <w:rFonts w:eastAsia="Calibri"/>
          <w:lang w:val="bg-BG"/>
        </w:rPr>
        <w:tab/>
        <w:t xml:space="preserve">Осигуряване непрекъсваемостта на съществуващите дългосрочни проекти (&gt; 10 години), имащи отношение към опазване на </w:t>
      </w:r>
      <w:proofErr w:type="spellStart"/>
      <w:r w:rsidRPr="000803A6">
        <w:rPr>
          <w:rFonts w:eastAsia="Calibri"/>
          <w:lang w:val="bg-BG"/>
        </w:rPr>
        <w:t>китоподобните</w:t>
      </w:r>
      <w:proofErr w:type="spellEnd"/>
      <w:r w:rsidRPr="000803A6">
        <w:rPr>
          <w:rFonts w:eastAsia="Calibri"/>
          <w:lang w:val="bg-BG"/>
        </w:rPr>
        <w:t xml:space="preserve">, както и подкрепа за </w:t>
      </w:r>
      <w:proofErr w:type="spellStart"/>
      <w:r w:rsidRPr="000803A6">
        <w:rPr>
          <w:rFonts w:eastAsia="Calibri"/>
          <w:lang w:val="bg-BG"/>
        </w:rPr>
        <w:t>инициране</w:t>
      </w:r>
      <w:proofErr w:type="spellEnd"/>
      <w:r w:rsidRPr="000803A6">
        <w:rPr>
          <w:rFonts w:eastAsia="Calibri"/>
          <w:lang w:val="bg-BG"/>
        </w:rPr>
        <w:t xml:space="preserve"> на нови дългосрочни проекти. В подобни изследвания събирането на данни трябва да бъде поне годишно, и да изпълнява определени задачи, в т.ч. и оценка на корелацията на демографските параметри с климатичните параметри; припокриващи се карти на разпространение на </w:t>
      </w:r>
      <w:proofErr w:type="spellStart"/>
      <w:r w:rsidRPr="000803A6">
        <w:rPr>
          <w:rFonts w:eastAsia="Calibri"/>
          <w:lang w:val="bg-BG"/>
        </w:rPr>
        <w:t>китоподобните</w:t>
      </w:r>
      <w:proofErr w:type="spellEnd"/>
      <w:r w:rsidRPr="000803A6">
        <w:rPr>
          <w:rFonts w:eastAsia="Calibri"/>
          <w:lang w:val="bg-BG"/>
        </w:rPr>
        <w:t xml:space="preserve"> с въздействия (в т.ч. и климатични промени); засилване на връзките между </w:t>
      </w:r>
      <w:proofErr w:type="spellStart"/>
      <w:r w:rsidRPr="000803A6">
        <w:rPr>
          <w:rFonts w:eastAsia="Calibri"/>
          <w:lang w:val="bg-BG"/>
        </w:rPr>
        <w:t>специалсти</w:t>
      </w:r>
      <w:proofErr w:type="spellEnd"/>
      <w:r w:rsidRPr="000803A6">
        <w:rPr>
          <w:rFonts w:eastAsia="Calibri"/>
          <w:lang w:val="bg-BG"/>
        </w:rPr>
        <w:t xml:space="preserve"> по климат (вкл. моделиране) и еколози.  </w:t>
      </w:r>
    </w:p>
    <w:p w14:paraId="34C92D9A"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 xml:space="preserve">Пълният доклад </w:t>
      </w:r>
      <w:proofErr w:type="spellStart"/>
      <w:r w:rsidRPr="000803A6">
        <w:rPr>
          <w:rFonts w:eastAsia="Calibri"/>
          <w:lang w:val="bg-BG"/>
        </w:rPr>
        <w:t>Report</w:t>
      </w:r>
      <w:proofErr w:type="spellEnd"/>
      <w:r w:rsidRPr="000803A6">
        <w:rPr>
          <w:rFonts w:eastAsia="Calibri"/>
          <w:lang w:val="bg-BG"/>
        </w:rPr>
        <w:t xml:space="preserve"> </w:t>
      </w:r>
      <w:proofErr w:type="spellStart"/>
      <w:r w:rsidRPr="000803A6">
        <w:rPr>
          <w:rFonts w:eastAsia="Calibri"/>
          <w:lang w:val="bg-BG"/>
        </w:rPr>
        <w:t>of</w:t>
      </w:r>
      <w:proofErr w:type="spellEnd"/>
      <w:r w:rsidRPr="000803A6">
        <w:rPr>
          <w:rFonts w:eastAsia="Calibri"/>
          <w:lang w:val="bg-BG"/>
        </w:rPr>
        <w:t xml:space="preserve"> </w:t>
      </w:r>
      <w:proofErr w:type="spellStart"/>
      <w:r w:rsidRPr="000803A6">
        <w:rPr>
          <w:rFonts w:eastAsia="Calibri"/>
          <w:lang w:val="bg-BG"/>
        </w:rPr>
        <w:t>the</w:t>
      </w:r>
      <w:proofErr w:type="spellEnd"/>
      <w:r w:rsidRPr="000803A6">
        <w:rPr>
          <w:rFonts w:eastAsia="Calibri"/>
          <w:lang w:val="bg-BG"/>
        </w:rPr>
        <w:t xml:space="preserve"> ACCOBAMS </w:t>
      </w:r>
      <w:proofErr w:type="spellStart"/>
      <w:r w:rsidRPr="000803A6">
        <w:rPr>
          <w:rFonts w:eastAsia="Calibri"/>
          <w:lang w:val="bg-BG"/>
        </w:rPr>
        <w:t>expert</w:t>
      </w:r>
      <w:proofErr w:type="spellEnd"/>
      <w:r w:rsidRPr="000803A6">
        <w:rPr>
          <w:rFonts w:eastAsia="Calibri"/>
          <w:lang w:val="bg-BG"/>
        </w:rPr>
        <w:t xml:space="preserve"> </w:t>
      </w:r>
      <w:proofErr w:type="spellStart"/>
      <w:r w:rsidRPr="000803A6">
        <w:rPr>
          <w:rFonts w:eastAsia="Calibri"/>
          <w:lang w:val="bg-BG"/>
        </w:rPr>
        <w:t>workshop</w:t>
      </w:r>
      <w:proofErr w:type="spellEnd"/>
      <w:r w:rsidRPr="000803A6">
        <w:rPr>
          <w:rFonts w:eastAsia="Calibri"/>
          <w:lang w:val="bg-BG"/>
        </w:rPr>
        <w:t xml:space="preserve"> </w:t>
      </w:r>
      <w:proofErr w:type="spellStart"/>
      <w:r w:rsidRPr="000803A6">
        <w:rPr>
          <w:rFonts w:eastAsia="Calibri"/>
          <w:lang w:val="bg-BG"/>
        </w:rPr>
        <w:t>on</w:t>
      </w:r>
      <w:proofErr w:type="spellEnd"/>
      <w:r w:rsidRPr="000803A6">
        <w:rPr>
          <w:rFonts w:eastAsia="Calibri"/>
          <w:lang w:val="bg-BG"/>
        </w:rPr>
        <w:t xml:space="preserve"> </w:t>
      </w:r>
      <w:proofErr w:type="spellStart"/>
      <w:r w:rsidRPr="000803A6">
        <w:rPr>
          <w:rFonts w:eastAsia="Calibri"/>
          <w:lang w:val="bg-BG"/>
        </w:rPr>
        <w:t>the</w:t>
      </w:r>
      <w:proofErr w:type="spellEnd"/>
      <w:r w:rsidRPr="000803A6">
        <w:rPr>
          <w:rFonts w:eastAsia="Calibri"/>
          <w:lang w:val="bg-BG"/>
        </w:rPr>
        <w:t xml:space="preserve"> </w:t>
      </w:r>
      <w:proofErr w:type="spellStart"/>
      <w:r w:rsidRPr="000803A6">
        <w:rPr>
          <w:rFonts w:eastAsia="Calibri"/>
          <w:lang w:val="bg-BG"/>
        </w:rPr>
        <w:t>impact</w:t>
      </w:r>
      <w:proofErr w:type="spellEnd"/>
      <w:r w:rsidRPr="000803A6">
        <w:rPr>
          <w:rFonts w:eastAsia="Calibri"/>
          <w:lang w:val="bg-BG"/>
        </w:rPr>
        <w:t xml:space="preserve"> </w:t>
      </w:r>
      <w:proofErr w:type="spellStart"/>
      <w:r w:rsidRPr="000803A6">
        <w:rPr>
          <w:rFonts w:eastAsia="Calibri"/>
          <w:lang w:val="bg-BG"/>
        </w:rPr>
        <w:t>of</w:t>
      </w:r>
      <w:proofErr w:type="spellEnd"/>
      <w:r w:rsidRPr="000803A6">
        <w:rPr>
          <w:rFonts w:eastAsia="Calibri"/>
          <w:lang w:val="bg-BG"/>
        </w:rPr>
        <w:t xml:space="preserve"> </w:t>
      </w:r>
      <w:proofErr w:type="spellStart"/>
      <w:r w:rsidRPr="000803A6">
        <w:rPr>
          <w:rFonts w:eastAsia="Calibri"/>
          <w:lang w:val="bg-BG"/>
        </w:rPr>
        <w:t>climate</w:t>
      </w:r>
      <w:proofErr w:type="spellEnd"/>
      <w:r w:rsidRPr="000803A6">
        <w:rPr>
          <w:rFonts w:eastAsia="Calibri"/>
          <w:lang w:val="bg-BG"/>
        </w:rPr>
        <w:t xml:space="preserve"> </w:t>
      </w:r>
      <w:proofErr w:type="spellStart"/>
      <w:r w:rsidRPr="000803A6">
        <w:rPr>
          <w:rFonts w:eastAsia="Calibri"/>
          <w:lang w:val="bg-BG"/>
        </w:rPr>
        <w:t>change</w:t>
      </w:r>
      <w:proofErr w:type="spellEnd"/>
      <w:r w:rsidRPr="000803A6">
        <w:rPr>
          <w:rFonts w:eastAsia="Calibri"/>
          <w:lang w:val="bg-BG"/>
        </w:rPr>
        <w:t xml:space="preserve"> </w:t>
      </w:r>
      <w:proofErr w:type="spellStart"/>
      <w:r w:rsidRPr="000803A6">
        <w:rPr>
          <w:rFonts w:eastAsia="Calibri"/>
          <w:lang w:val="bg-BG"/>
        </w:rPr>
        <w:t>on</w:t>
      </w:r>
      <w:proofErr w:type="spellEnd"/>
      <w:r w:rsidRPr="000803A6">
        <w:rPr>
          <w:rFonts w:eastAsia="Calibri"/>
          <w:lang w:val="bg-BG"/>
        </w:rPr>
        <w:t xml:space="preserve"> </w:t>
      </w:r>
      <w:proofErr w:type="spellStart"/>
      <w:r w:rsidRPr="000803A6">
        <w:rPr>
          <w:rFonts w:eastAsia="Calibri"/>
          <w:lang w:val="bg-BG"/>
        </w:rPr>
        <w:t>cetaceans</w:t>
      </w:r>
      <w:proofErr w:type="spellEnd"/>
      <w:r w:rsidRPr="000803A6">
        <w:rPr>
          <w:rFonts w:eastAsia="Calibri"/>
          <w:lang w:val="bg-BG"/>
        </w:rPr>
        <w:t xml:space="preserve"> </w:t>
      </w:r>
      <w:proofErr w:type="spellStart"/>
      <w:r w:rsidRPr="000803A6">
        <w:rPr>
          <w:rFonts w:eastAsia="Calibri"/>
          <w:lang w:val="bg-BG"/>
        </w:rPr>
        <w:t>of</w:t>
      </w:r>
      <w:proofErr w:type="spellEnd"/>
      <w:r w:rsidRPr="000803A6">
        <w:rPr>
          <w:rFonts w:eastAsia="Calibri"/>
          <w:lang w:val="bg-BG"/>
        </w:rPr>
        <w:t xml:space="preserve"> </w:t>
      </w:r>
      <w:proofErr w:type="spellStart"/>
      <w:r w:rsidRPr="000803A6">
        <w:rPr>
          <w:rFonts w:eastAsia="Calibri"/>
          <w:lang w:val="bg-BG"/>
        </w:rPr>
        <w:t>the</w:t>
      </w:r>
      <w:proofErr w:type="spellEnd"/>
      <w:r w:rsidRPr="000803A6">
        <w:rPr>
          <w:rFonts w:eastAsia="Calibri"/>
          <w:lang w:val="bg-BG"/>
        </w:rPr>
        <w:t xml:space="preserve"> </w:t>
      </w:r>
      <w:proofErr w:type="spellStart"/>
      <w:r w:rsidRPr="000803A6">
        <w:rPr>
          <w:rFonts w:eastAsia="Calibri"/>
          <w:lang w:val="bg-BG"/>
        </w:rPr>
        <w:t>Mediterranean</w:t>
      </w:r>
      <w:proofErr w:type="spellEnd"/>
      <w:r w:rsidRPr="000803A6">
        <w:rPr>
          <w:rFonts w:eastAsia="Calibri"/>
          <w:lang w:val="bg-BG"/>
        </w:rPr>
        <w:t xml:space="preserve"> </w:t>
      </w:r>
      <w:proofErr w:type="spellStart"/>
      <w:r w:rsidRPr="000803A6">
        <w:rPr>
          <w:rFonts w:eastAsia="Calibri"/>
          <w:lang w:val="bg-BG"/>
        </w:rPr>
        <w:t>and</w:t>
      </w:r>
      <w:proofErr w:type="spellEnd"/>
      <w:r w:rsidRPr="000803A6">
        <w:rPr>
          <w:rFonts w:eastAsia="Calibri"/>
          <w:lang w:val="bg-BG"/>
        </w:rPr>
        <w:t xml:space="preserve"> Black </w:t>
      </w:r>
      <w:proofErr w:type="spellStart"/>
      <w:r w:rsidRPr="000803A6">
        <w:rPr>
          <w:rFonts w:eastAsia="Calibri"/>
          <w:lang w:val="bg-BG"/>
        </w:rPr>
        <w:t>seas</w:t>
      </w:r>
      <w:proofErr w:type="spellEnd"/>
      <w:r w:rsidRPr="000803A6">
        <w:rPr>
          <w:rFonts w:eastAsia="Calibri"/>
          <w:lang w:val="bg-BG"/>
        </w:rPr>
        <w:t xml:space="preserve"> е наличен на следната интернет страница: https://www.accobams.org/wp-content/uploads/2016/06/WCC_Doc02_Final_Report_ACCOBAMS_workshop_climate_change.pdf. </w:t>
      </w:r>
    </w:p>
    <w:p w14:paraId="24E73421" w14:textId="77777777" w:rsidR="002C70FA" w:rsidRPr="000803A6" w:rsidRDefault="00F5568F" w:rsidP="00E274E5">
      <w:pPr>
        <w:autoSpaceDE w:val="0"/>
        <w:autoSpaceDN w:val="0"/>
        <w:adjustRightInd w:val="0"/>
        <w:spacing w:after="120"/>
        <w:jc w:val="both"/>
        <w:rPr>
          <w:rFonts w:eastAsia="Calibri"/>
          <w:lang w:val="bg-BG"/>
        </w:rPr>
      </w:pPr>
      <w:r w:rsidRPr="000803A6">
        <w:rPr>
          <w:rFonts w:eastAsia="Calibri"/>
          <w:lang w:val="bg-BG"/>
        </w:rPr>
        <w:t>В същия доклад за Черно море (</w:t>
      </w:r>
      <w:proofErr w:type="spellStart"/>
      <w:r w:rsidRPr="000803A6">
        <w:rPr>
          <w:rFonts w:eastAsia="Calibri"/>
          <w:lang w:val="bg-BG"/>
        </w:rPr>
        <w:t>Temel</w:t>
      </w:r>
      <w:proofErr w:type="spellEnd"/>
      <w:r w:rsidRPr="000803A6">
        <w:rPr>
          <w:rFonts w:eastAsia="Calibri"/>
          <w:lang w:val="bg-BG"/>
        </w:rPr>
        <w:t xml:space="preserve"> </w:t>
      </w:r>
      <w:proofErr w:type="spellStart"/>
      <w:r w:rsidRPr="000803A6">
        <w:rPr>
          <w:rFonts w:eastAsia="Calibri"/>
          <w:lang w:val="bg-BG"/>
        </w:rPr>
        <w:t>Oguz</w:t>
      </w:r>
      <w:proofErr w:type="spellEnd"/>
      <w:r w:rsidRPr="000803A6">
        <w:rPr>
          <w:rFonts w:eastAsia="Calibri"/>
          <w:lang w:val="bg-BG"/>
        </w:rPr>
        <w:t>) е представен следния анализ:</w:t>
      </w:r>
    </w:p>
    <w:p w14:paraId="54C79EE4"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Възможни въздействия, дължащи се на климатичните изменения по отношение на трите вида </w:t>
      </w:r>
      <w:proofErr w:type="spellStart"/>
      <w:r>
        <w:rPr>
          <w:rFonts w:eastAsia="Calibri"/>
          <w:lang w:val="bg-BG"/>
        </w:rPr>
        <w:t>китоподобни</w:t>
      </w:r>
      <w:proofErr w:type="spellEnd"/>
      <w:r>
        <w:rPr>
          <w:rFonts w:eastAsia="Calibri"/>
          <w:lang w:val="bg-BG"/>
        </w:rPr>
        <w:t xml:space="preserve">, могат да бъдат директни, дължащи се на физиологични промени, предизвикани от промени в температурата или индиректни, дължащи се на промените в достъпа до хранителни ресурси от по-ниските звена на хранителната верига. В силно изразената </w:t>
      </w:r>
      <w:proofErr w:type="spellStart"/>
      <w:r>
        <w:rPr>
          <w:rFonts w:eastAsia="Calibri"/>
          <w:lang w:val="bg-BG"/>
        </w:rPr>
        <w:t>нелинеарност</w:t>
      </w:r>
      <w:proofErr w:type="spellEnd"/>
      <w:r>
        <w:rPr>
          <w:rFonts w:eastAsia="Calibri"/>
          <w:lang w:val="bg-BG"/>
        </w:rPr>
        <w:t xml:space="preserve"> на екосистемата на Черно море ефектите на климатичните промени все пак не могат да бъдат изолирани от други ефекти на околната среда. Наличните данни документират климатично предизвикана вариабилност (най-вече свързана с метеорологичното явление Северноатлантическата </w:t>
      </w:r>
      <w:proofErr w:type="spellStart"/>
      <w:r>
        <w:rPr>
          <w:rFonts w:eastAsia="Calibri"/>
          <w:lang w:val="bg-BG"/>
        </w:rPr>
        <w:t>осцилация</w:t>
      </w:r>
      <w:proofErr w:type="spellEnd"/>
      <w:r>
        <w:rPr>
          <w:rFonts w:eastAsia="Calibri"/>
          <w:lang w:val="bg-BG"/>
        </w:rPr>
        <w:t xml:space="preserve">) в комбинация с други стресови фактори (напр. </w:t>
      </w:r>
      <w:proofErr w:type="spellStart"/>
      <w:r>
        <w:rPr>
          <w:rFonts w:eastAsia="Calibri"/>
          <w:lang w:val="bg-BG"/>
        </w:rPr>
        <w:t>еутрофикация</w:t>
      </w:r>
      <w:proofErr w:type="spellEnd"/>
      <w:r>
        <w:rPr>
          <w:rFonts w:eastAsia="Calibri"/>
          <w:lang w:val="bg-BG"/>
        </w:rPr>
        <w:t xml:space="preserve">, деградация на хранителната мрежа поради контрола на същата от опортюнистични видове и хищни безгръбначни видове, както и свръхексплоатация в риболова) продължават да представляват основни неблагоприятни лимитиращи фактори за популацията на черноморската </w:t>
      </w:r>
      <w:proofErr w:type="spellStart"/>
      <w:r>
        <w:rPr>
          <w:rFonts w:eastAsia="Calibri"/>
          <w:lang w:val="bg-BG"/>
        </w:rPr>
        <w:t>афала</w:t>
      </w:r>
      <w:proofErr w:type="spellEnd"/>
      <w:r>
        <w:rPr>
          <w:rFonts w:eastAsia="Calibri"/>
          <w:lang w:val="bg-BG"/>
        </w:rPr>
        <w:t xml:space="preserve">, черноморският обикновен делфин и черноморската морска свиня. </w:t>
      </w:r>
    </w:p>
    <w:p w14:paraId="092786EB"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Отговорът (реакциите) на </w:t>
      </w:r>
      <w:proofErr w:type="spellStart"/>
      <w:r>
        <w:rPr>
          <w:rFonts w:eastAsia="Calibri"/>
          <w:lang w:val="bg-BG"/>
        </w:rPr>
        <w:t>китоподобните</w:t>
      </w:r>
      <w:proofErr w:type="spellEnd"/>
      <w:r>
        <w:rPr>
          <w:rFonts w:eastAsia="Calibri"/>
          <w:lang w:val="bg-BG"/>
        </w:rPr>
        <w:t xml:space="preserve"> към климатичните промени са изследвани предимно в части от териториалния обхват на ACCOBAMS отвъд Черно море, а именно Средиземно море и Атлантическия океан. Въпреки, че се касае за други видове (или подвидове), както и други водни басейни, най-общо получените изводи и регистрираните реакции обхващат следното: смъртността на новородените и малките е силно </w:t>
      </w:r>
      <w:proofErr w:type="spellStart"/>
      <w:r>
        <w:rPr>
          <w:rFonts w:eastAsia="Calibri"/>
          <w:lang w:val="bg-BG"/>
        </w:rPr>
        <w:t>корелирана</w:t>
      </w:r>
      <w:proofErr w:type="spellEnd"/>
      <w:r>
        <w:rPr>
          <w:rFonts w:eastAsia="Calibri"/>
          <w:lang w:val="bg-BG"/>
        </w:rPr>
        <w:t xml:space="preserve"> с температурата на водата; промяна на продължителността на размножителния цикъл на женските в зависимост от успеха им при отглеждане на потомство; влияние на океанографските фактори и тяхната промяна върху разпределението на ресурсите, вкл. хранителни, в местообитанията и от там върху разпространението и придвижванията на </w:t>
      </w:r>
      <w:proofErr w:type="spellStart"/>
      <w:r>
        <w:rPr>
          <w:rFonts w:eastAsia="Calibri"/>
          <w:lang w:val="bg-BG"/>
        </w:rPr>
        <w:t>китоподобите</w:t>
      </w:r>
      <w:proofErr w:type="spellEnd"/>
      <w:r>
        <w:rPr>
          <w:rFonts w:eastAsia="Calibri"/>
          <w:lang w:val="bg-BG"/>
        </w:rPr>
        <w:t xml:space="preserve">; промени в моделите на хранене при изменяща се околна среда; необичайни (редки) модели на миграция; влиянието на климатичните промени като индикатор все още не е напълно изяснено поради комплексността на биологичните, </w:t>
      </w:r>
      <w:r>
        <w:rPr>
          <w:rFonts w:eastAsia="Calibri"/>
          <w:lang w:val="bg-BG"/>
        </w:rPr>
        <w:lastRenderedPageBreak/>
        <w:t xml:space="preserve">химичните и физичните </w:t>
      </w:r>
      <w:proofErr w:type="spellStart"/>
      <w:r>
        <w:rPr>
          <w:rFonts w:eastAsia="Calibri"/>
          <w:lang w:val="bg-BG"/>
        </w:rPr>
        <w:t>взаймодействия</w:t>
      </w:r>
      <w:proofErr w:type="spellEnd"/>
      <w:r>
        <w:rPr>
          <w:rFonts w:eastAsia="Calibri"/>
          <w:lang w:val="bg-BG"/>
        </w:rPr>
        <w:t xml:space="preserve">; високи нива на азот в заседнали живи </w:t>
      </w:r>
      <w:proofErr w:type="spellStart"/>
      <w:r>
        <w:rPr>
          <w:rFonts w:eastAsia="Calibri"/>
          <w:lang w:val="bg-BG"/>
        </w:rPr>
        <w:t>китоподобни</w:t>
      </w:r>
      <w:proofErr w:type="spellEnd"/>
      <w:r>
        <w:rPr>
          <w:rFonts w:eastAsia="Calibri"/>
          <w:lang w:val="bg-BG"/>
        </w:rPr>
        <w:t xml:space="preserve"> и дискусии относно последствие от климатичните промени; </w:t>
      </w:r>
      <w:proofErr w:type="spellStart"/>
      <w:r>
        <w:rPr>
          <w:rFonts w:eastAsia="Calibri"/>
          <w:lang w:val="bg-BG"/>
        </w:rPr>
        <w:t>деситилетни</w:t>
      </w:r>
      <w:proofErr w:type="spellEnd"/>
      <w:r>
        <w:rPr>
          <w:rFonts w:eastAsia="Calibri"/>
          <w:lang w:val="bg-BG"/>
        </w:rPr>
        <w:t xml:space="preserve"> изследвания и резултати от различни изотопи показват промени от 1970 г. до 2014 г., които могат да се припишат на повишаване на температурата на морската повърхност, </w:t>
      </w:r>
      <w:proofErr w:type="spellStart"/>
      <w:r>
        <w:rPr>
          <w:rFonts w:eastAsia="Calibri"/>
          <w:lang w:val="bg-BG"/>
        </w:rPr>
        <w:t>измененение</w:t>
      </w:r>
      <w:proofErr w:type="spellEnd"/>
      <w:r>
        <w:rPr>
          <w:rFonts w:eastAsia="Calibri"/>
          <w:lang w:val="bg-BG"/>
        </w:rPr>
        <w:t xml:space="preserve"> на глобалния цикъл на въглерод, както и антропогенен принос на въглерод; за да се оцени дългосрочното въздействие на климатичните промени върху </w:t>
      </w:r>
      <w:proofErr w:type="spellStart"/>
      <w:r>
        <w:rPr>
          <w:rFonts w:eastAsia="Calibri"/>
          <w:lang w:val="bg-BG"/>
        </w:rPr>
        <w:t>китоподоните</w:t>
      </w:r>
      <w:proofErr w:type="spellEnd"/>
      <w:r>
        <w:rPr>
          <w:rFonts w:eastAsia="Calibri"/>
          <w:lang w:val="bg-BG"/>
        </w:rPr>
        <w:t xml:space="preserve">, са необходими дългосрочни времеви серии с висока </w:t>
      </w:r>
      <w:proofErr w:type="spellStart"/>
      <w:r>
        <w:rPr>
          <w:rFonts w:eastAsia="Calibri"/>
          <w:lang w:val="bg-BG"/>
        </w:rPr>
        <w:t>резюлюция</w:t>
      </w:r>
      <w:proofErr w:type="spellEnd"/>
      <w:r>
        <w:rPr>
          <w:rFonts w:eastAsia="Calibri"/>
          <w:lang w:val="bg-BG"/>
        </w:rPr>
        <w:t xml:space="preserve">, както и изследване на хранителния спектър. </w:t>
      </w:r>
    </w:p>
    <w:p w14:paraId="4C6FA309" w14:textId="77777777" w:rsidR="002C70FA" w:rsidRDefault="002C70FA">
      <w:pPr>
        <w:autoSpaceDE w:val="0"/>
        <w:autoSpaceDN w:val="0"/>
        <w:adjustRightInd w:val="0"/>
        <w:jc w:val="both"/>
        <w:rPr>
          <w:rFonts w:eastAsia="Calibri"/>
          <w:lang w:val="bg-BG"/>
        </w:rPr>
      </w:pPr>
    </w:p>
    <w:p w14:paraId="71CE7CEA" w14:textId="77777777" w:rsidR="002C70FA" w:rsidRDefault="002C70FA">
      <w:pPr>
        <w:autoSpaceDE w:val="0"/>
        <w:autoSpaceDN w:val="0"/>
        <w:adjustRightInd w:val="0"/>
        <w:jc w:val="both"/>
        <w:rPr>
          <w:rFonts w:eastAsia="Calibri"/>
          <w:lang w:val="bg-BG"/>
        </w:rPr>
      </w:pPr>
    </w:p>
    <w:p w14:paraId="199B0563" w14:textId="77777777" w:rsidR="002C70FA" w:rsidRDefault="00F5568F">
      <w:pPr>
        <w:autoSpaceDE w:val="0"/>
        <w:autoSpaceDN w:val="0"/>
        <w:adjustRightInd w:val="0"/>
        <w:jc w:val="both"/>
        <w:rPr>
          <w:rFonts w:eastAsia="Calibri"/>
          <w:b/>
          <w:lang w:val="bg-BG"/>
        </w:rPr>
      </w:pPr>
      <w:bookmarkStart w:id="32" w:name="социално_икономически_промени"/>
      <w:r>
        <w:rPr>
          <w:rFonts w:eastAsia="Calibri"/>
          <w:b/>
          <w:lang w:val="bg-BG"/>
        </w:rPr>
        <w:t>5.1.4. Съществени социално-икономически промени</w:t>
      </w:r>
    </w:p>
    <w:bookmarkEnd w:id="32"/>
    <w:p w14:paraId="6B2A5B7D"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Съществените социално-икономически промени в Черно море отразяват променящите се динамики на държавите, изменянето на политическите системи, икономически модели и общества, възникване на конфликти. Свързвайки Европа и Азия, Черно море свързва севера със юга и изтока със запада. Моделите за добив на нефт и газ, транспортните и търговските маршрути се променят. В последните тридесет години се осъществи най-значимата социално-икономическа промяна в региона на Черно море, трансформацията на държавите от социалистическия лагер и процесите на глобализация. Социално-икономическите промени и условия в Черноморските държави не са хомогенни - само България и Румъния са държави членки на ЕС. Социално-икономическото развитие на крайбрежните територии се базира и на ползването на ценни природни ресурси: земя и вода, както и техните минерални, биологически, рекреационни и други характеристики. От друга страна просперитета на крайбрежните общности зависи в голяма степен от социално-икономическите тенденции на национално и глобално ниво. </w:t>
      </w:r>
    </w:p>
    <w:p w14:paraId="5304B0E9"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Основните четири сектора от значение за Черно море, всички от които са се променяли в последните </w:t>
      </w:r>
      <w:proofErr w:type="spellStart"/>
      <w:r>
        <w:rPr>
          <w:rFonts w:eastAsia="Calibri"/>
          <w:lang w:val="bg-BG"/>
        </w:rPr>
        <w:t>деситилетия</w:t>
      </w:r>
      <w:proofErr w:type="spellEnd"/>
      <w:r>
        <w:rPr>
          <w:rFonts w:eastAsia="Calibri"/>
          <w:lang w:val="bg-BG"/>
        </w:rPr>
        <w:t xml:space="preserve"> са: корабен транспорт и пристанища, риболов, туризъм и урбанизация, проучване и добив на нефт и газ.  От значение е и замърсяването на Черно море, както и провеждането на военни учения. </w:t>
      </w:r>
    </w:p>
    <w:p w14:paraId="7603C710" w14:textId="77777777" w:rsidR="002C70FA" w:rsidRDefault="002C70FA">
      <w:pPr>
        <w:autoSpaceDE w:val="0"/>
        <w:autoSpaceDN w:val="0"/>
        <w:adjustRightInd w:val="0"/>
        <w:jc w:val="both"/>
        <w:rPr>
          <w:rFonts w:eastAsia="Calibri"/>
          <w:lang w:val="bg-BG"/>
        </w:rPr>
      </w:pPr>
    </w:p>
    <w:p w14:paraId="09F8AAA6" w14:textId="77777777" w:rsidR="002C70FA" w:rsidRDefault="00F5568F">
      <w:pPr>
        <w:autoSpaceDE w:val="0"/>
        <w:autoSpaceDN w:val="0"/>
        <w:adjustRightInd w:val="0"/>
        <w:jc w:val="both"/>
        <w:rPr>
          <w:rFonts w:eastAsia="Calibri"/>
          <w:lang w:val="bg-BG"/>
        </w:rPr>
      </w:pPr>
      <w:r>
        <w:rPr>
          <w:rFonts w:eastAsia="Calibri"/>
          <w:b/>
          <w:lang w:val="bg-BG"/>
        </w:rPr>
        <w:t>Туризъм</w:t>
      </w:r>
      <w:r>
        <w:rPr>
          <w:rFonts w:eastAsia="Calibri"/>
          <w:lang w:val="bg-BG"/>
        </w:rPr>
        <w:t xml:space="preserve">. Урбанизация и застрояване на крайбрежието – в рамките на един сезон населението се увеличава между 2 и 5 пъти, а капацитетът на пречиствателните станции е нараснал едва с 20 %. В резултат се наблюдава голямо замърсяване с антропогенни хранителни вещества, довело до драматични изменения в химичните и биологичните режими: фитопланктон и вреден цъфтеж на водораслите, промени в структурата на </w:t>
      </w:r>
      <w:proofErr w:type="spellStart"/>
      <w:r>
        <w:rPr>
          <w:rFonts w:eastAsia="Calibri"/>
          <w:lang w:val="bg-BG"/>
        </w:rPr>
        <w:t>зоопланктонното</w:t>
      </w:r>
      <w:proofErr w:type="spellEnd"/>
      <w:r>
        <w:rPr>
          <w:rFonts w:eastAsia="Calibri"/>
          <w:lang w:val="bg-BG"/>
        </w:rPr>
        <w:t xml:space="preserve"> общество и значително увеличаване на биомасата от медузи (</w:t>
      </w:r>
      <w:proofErr w:type="spellStart"/>
      <w:r>
        <w:rPr>
          <w:rFonts w:eastAsia="Calibri"/>
          <w:lang w:val="bg-BG"/>
        </w:rPr>
        <w:t>Бекова</w:t>
      </w:r>
      <w:proofErr w:type="spellEnd"/>
      <w:r>
        <w:rPr>
          <w:rFonts w:eastAsia="Calibri"/>
          <w:lang w:val="bg-BG"/>
        </w:rPr>
        <w:t>, 2020).</w:t>
      </w:r>
    </w:p>
    <w:p w14:paraId="23B76345" w14:textId="77777777" w:rsidR="002C70FA" w:rsidRDefault="002C70FA">
      <w:pPr>
        <w:autoSpaceDE w:val="0"/>
        <w:autoSpaceDN w:val="0"/>
        <w:adjustRightInd w:val="0"/>
        <w:jc w:val="both"/>
        <w:rPr>
          <w:rFonts w:eastAsia="Calibri"/>
          <w:b/>
          <w:lang w:val="bg-BG"/>
        </w:rPr>
      </w:pPr>
    </w:p>
    <w:p w14:paraId="4D68140D" w14:textId="77777777" w:rsidR="002C70FA" w:rsidRDefault="00F5568F" w:rsidP="00E274E5">
      <w:pPr>
        <w:autoSpaceDE w:val="0"/>
        <w:autoSpaceDN w:val="0"/>
        <w:adjustRightInd w:val="0"/>
        <w:spacing w:after="120"/>
        <w:jc w:val="both"/>
        <w:rPr>
          <w:rFonts w:eastAsia="Calibri"/>
          <w:lang w:val="bg-BG"/>
        </w:rPr>
      </w:pPr>
      <w:r>
        <w:rPr>
          <w:rFonts w:eastAsia="Calibri"/>
          <w:b/>
          <w:lang w:val="bg-BG"/>
        </w:rPr>
        <w:t>Риболов.</w:t>
      </w:r>
      <w:r>
        <w:rPr>
          <w:rFonts w:eastAsia="Calibri"/>
          <w:lang w:val="bg-BG"/>
        </w:rPr>
        <w:t xml:space="preserve"> Разпадането на Съветския съюз и промените в международните отношения предизвикват цялостни структурни промени в риболова на България, Румъния, Украйна, Русия и Грузия. Въвеждането на пазарна икономика, оттеглянето на държавната подкрепа и икономическият упадък през 90-те години водят до слабо търсене. Липсата на средства за инвестиции и подмяна на остарялото оборудване в секторите на експлоатация и преработка, заедно с критичната ситуация по отношение на ресурсите, сериозно отслабват риболовните флотове на тези държави. В същото време инвестициите в турския флот продължават и към 1995 г. цифровото му господство в Черно море е поразително – приблизително 95 % от общия брой риболовни съдове.</w:t>
      </w:r>
    </w:p>
    <w:p w14:paraId="2CD6033A" w14:textId="77777777" w:rsidR="002C70FA" w:rsidRDefault="00F5568F" w:rsidP="00E274E5">
      <w:pPr>
        <w:autoSpaceDE w:val="0"/>
        <w:autoSpaceDN w:val="0"/>
        <w:adjustRightInd w:val="0"/>
        <w:spacing w:after="120"/>
        <w:jc w:val="both"/>
        <w:rPr>
          <w:rFonts w:eastAsia="Calibri"/>
          <w:lang w:val="bg-BG"/>
        </w:rPr>
      </w:pPr>
      <w:r>
        <w:rPr>
          <w:rFonts w:eastAsia="Calibri"/>
          <w:lang w:val="bg-BG"/>
        </w:rPr>
        <w:lastRenderedPageBreak/>
        <w:t xml:space="preserve">Резултатите от последните </w:t>
      </w:r>
      <w:proofErr w:type="spellStart"/>
      <w:r>
        <w:rPr>
          <w:rFonts w:eastAsia="Calibri"/>
          <w:lang w:val="bg-BG"/>
        </w:rPr>
        <w:t>трални</w:t>
      </w:r>
      <w:proofErr w:type="spellEnd"/>
      <w:r>
        <w:rPr>
          <w:rFonts w:eastAsia="Calibri"/>
          <w:lang w:val="bg-BG"/>
        </w:rPr>
        <w:t xml:space="preserve"> снимки за калкан показват наличие на биомаса в българската акватория около 1780 тона (за 2013), а през 2016 биомасата е намаляла почти двойно на 993.18 тона. Данните от последните изследвания показват влошаване състоянието на популацията на калкана. Учените от ИО-БАН и ИРР-Варна препоръчват редуциране на риболовното усилие върху популацията от калкан пред българския бряг, особено през периода преди размножителния сезон и въвеждане на допълнителни по-ефективни мерки. Намаляването на количеството на калкан може да доведе до повишаване на времето в което хрилните мрежи за калкан трябва да бъдат потопени във водата (т.нар. </w:t>
      </w:r>
      <w:proofErr w:type="spellStart"/>
      <w:r>
        <w:rPr>
          <w:rFonts w:eastAsia="Calibri"/>
          <w:lang w:val="bg-BG"/>
        </w:rPr>
        <w:t>soaking</w:t>
      </w:r>
      <w:proofErr w:type="spellEnd"/>
      <w:r>
        <w:rPr>
          <w:rFonts w:eastAsia="Calibri"/>
          <w:lang w:val="bg-BG"/>
        </w:rPr>
        <w:t xml:space="preserve"> </w:t>
      </w:r>
      <w:proofErr w:type="spellStart"/>
      <w:r>
        <w:rPr>
          <w:rFonts w:eastAsia="Calibri"/>
          <w:lang w:val="bg-BG"/>
        </w:rPr>
        <w:t>time</w:t>
      </w:r>
      <w:proofErr w:type="spellEnd"/>
      <w:r>
        <w:rPr>
          <w:rFonts w:eastAsia="Calibri"/>
          <w:lang w:val="bg-BG"/>
        </w:rPr>
        <w:t xml:space="preserve">), което води до повишаване на рисковете за </w:t>
      </w:r>
      <w:proofErr w:type="spellStart"/>
      <w:r>
        <w:rPr>
          <w:rFonts w:eastAsia="Calibri"/>
          <w:lang w:val="bg-BG"/>
        </w:rPr>
        <w:t>китоподобните</w:t>
      </w:r>
      <w:proofErr w:type="spellEnd"/>
      <w:r>
        <w:rPr>
          <w:rFonts w:eastAsia="Calibri"/>
          <w:lang w:val="bg-BG"/>
        </w:rPr>
        <w:t xml:space="preserve">. </w:t>
      </w:r>
    </w:p>
    <w:p w14:paraId="29468D02"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Черноморската екосистема като цяло показва влошени характеристики спрямо състоянието си от преди 40-50 години. В периода между 70-те и 80-те години на миналия век поради интензивното земеделие, свръхулов и индустрия е регистриран значителен упадък и загуба на редица видове. </w:t>
      </w:r>
    </w:p>
    <w:p w14:paraId="129C3D67" w14:textId="77777777" w:rsidR="002C70FA" w:rsidRDefault="002C70FA">
      <w:pPr>
        <w:autoSpaceDE w:val="0"/>
        <w:autoSpaceDN w:val="0"/>
        <w:adjustRightInd w:val="0"/>
        <w:jc w:val="both"/>
        <w:rPr>
          <w:rFonts w:eastAsia="Calibri"/>
          <w:b/>
          <w:lang w:val="bg-BG"/>
        </w:rPr>
      </w:pPr>
    </w:p>
    <w:p w14:paraId="0EEC4A53" w14:textId="77777777" w:rsidR="002C70FA" w:rsidRDefault="00F5568F">
      <w:pPr>
        <w:autoSpaceDE w:val="0"/>
        <w:autoSpaceDN w:val="0"/>
        <w:adjustRightInd w:val="0"/>
        <w:jc w:val="both"/>
        <w:rPr>
          <w:rFonts w:eastAsia="Calibri"/>
          <w:lang w:val="bg-BG"/>
        </w:rPr>
      </w:pPr>
      <w:r>
        <w:rPr>
          <w:rFonts w:eastAsia="Calibri"/>
          <w:b/>
          <w:lang w:val="bg-BG"/>
        </w:rPr>
        <w:t>Нефт и газ.</w:t>
      </w:r>
      <w:r>
        <w:rPr>
          <w:rFonts w:eastAsia="Calibri"/>
          <w:lang w:val="bg-BG"/>
        </w:rPr>
        <w:t xml:space="preserve"> Сеизмологичните проучвания в българската акватория на Черно море се провеждат в по-интензивен порядък в последните 15 г. Те могат да имат негативно значимо въздействие в кумулативен план.  </w:t>
      </w:r>
    </w:p>
    <w:p w14:paraId="19EC0495" w14:textId="77777777" w:rsidR="002C70FA" w:rsidRDefault="002C70FA">
      <w:pPr>
        <w:autoSpaceDE w:val="0"/>
        <w:autoSpaceDN w:val="0"/>
        <w:adjustRightInd w:val="0"/>
        <w:jc w:val="both"/>
        <w:rPr>
          <w:rFonts w:eastAsia="Calibri"/>
          <w:lang w:val="bg-BG"/>
        </w:rPr>
      </w:pPr>
    </w:p>
    <w:p w14:paraId="0E7884F9" w14:textId="77777777" w:rsidR="002C70FA" w:rsidRDefault="00F5568F">
      <w:pPr>
        <w:autoSpaceDE w:val="0"/>
        <w:autoSpaceDN w:val="0"/>
        <w:adjustRightInd w:val="0"/>
        <w:jc w:val="both"/>
        <w:rPr>
          <w:rFonts w:eastAsia="Calibri"/>
          <w:lang w:val="bg-BG"/>
        </w:rPr>
      </w:pPr>
      <w:r>
        <w:rPr>
          <w:rFonts w:eastAsia="Calibri"/>
          <w:b/>
          <w:lang w:val="bg-BG"/>
        </w:rPr>
        <w:t>Корабен транспорт и пристанища</w:t>
      </w:r>
      <w:r>
        <w:rPr>
          <w:rFonts w:eastAsia="Calibri"/>
          <w:lang w:val="bg-BG"/>
        </w:rPr>
        <w:t xml:space="preserve">. Корабният транспорт е съсредоточен основно върху фарватера, където има повишени нива на шумово и химическо замърсяване. Корабите привличат </w:t>
      </w:r>
      <w:proofErr w:type="spellStart"/>
      <w:r>
        <w:rPr>
          <w:rFonts w:eastAsia="Calibri"/>
          <w:lang w:val="bg-BG"/>
        </w:rPr>
        <w:t>китоподобни</w:t>
      </w:r>
      <w:proofErr w:type="spellEnd"/>
      <w:r>
        <w:rPr>
          <w:rFonts w:eastAsia="Calibri"/>
          <w:lang w:val="bg-BG"/>
        </w:rPr>
        <w:t xml:space="preserve">, които се движат успоредно с тях или играят с кораба или пък се възползват от рибния </w:t>
      </w:r>
      <w:proofErr w:type="spellStart"/>
      <w:r>
        <w:rPr>
          <w:rFonts w:eastAsia="Calibri"/>
          <w:lang w:val="bg-BG"/>
        </w:rPr>
        <w:t>приулов</w:t>
      </w:r>
      <w:proofErr w:type="spellEnd"/>
      <w:r>
        <w:rPr>
          <w:rFonts w:eastAsia="Calibri"/>
          <w:lang w:val="bg-BG"/>
        </w:rPr>
        <w:t xml:space="preserve"> на рибарските кораби. С нарастването на флотовете на държавите членки на ЕС и НАТО нараства и натискът върху морската екосистема като цяло. </w:t>
      </w:r>
    </w:p>
    <w:p w14:paraId="40920AD1" w14:textId="77777777" w:rsidR="002C70FA" w:rsidRDefault="002C70FA">
      <w:pPr>
        <w:autoSpaceDE w:val="0"/>
        <w:autoSpaceDN w:val="0"/>
        <w:adjustRightInd w:val="0"/>
        <w:jc w:val="both"/>
        <w:rPr>
          <w:rFonts w:eastAsia="Calibri"/>
          <w:lang w:val="bg-BG"/>
        </w:rPr>
      </w:pPr>
    </w:p>
    <w:p w14:paraId="3DB5BCE8" w14:textId="77777777" w:rsidR="002C70FA" w:rsidRDefault="00F5568F">
      <w:pPr>
        <w:autoSpaceDE w:val="0"/>
        <w:autoSpaceDN w:val="0"/>
        <w:adjustRightInd w:val="0"/>
        <w:jc w:val="both"/>
        <w:rPr>
          <w:rFonts w:eastAsia="Calibri"/>
          <w:lang w:val="bg-BG"/>
        </w:rPr>
      </w:pPr>
      <w:r>
        <w:rPr>
          <w:rFonts w:eastAsia="Calibri"/>
          <w:b/>
          <w:lang w:val="bg-BG"/>
        </w:rPr>
        <w:t>Военни учения</w:t>
      </w:r>
      <w:r>
        <w:rPr>
          <w:rFonts w:eastAsia="Calibri"/>
          <w:lang w:val="bg-BG"/>
        </w:rPr>
        <w:t xml:space="preserve">. Провеждане на мащабни военни учения на НАТО, Русия и на други отделни Черноморски държави може да доведе до системно значимо отрицателно въздействие върху </w:t>
      </w:r>
      <w:proofErr w:type="spellStart"/>
      <w:r>
        <w:rPr>
          <w:rFonts w:eastAsia="Calibri"/>
          <w:lang w:val="bg-BG"/>
        </w:rPr>
        <w:t>китоподобните</w:t>
      </w:r>
      <w:proofErr w:type="spellEnd"/>
      <w:r>
        <w:rPr>
          <w:rFonts w:eastAsia="Calibri"/>
          <w:lang w:val="bg-BG"/>
        </w:rPr>
        <w:t xml:space="preserve"> и чрез използването на снаряди, мини, торпеда и др., водещо до значимо шумово замърсяване, а в някои случаи и до директно избиване.  </w:t>
      </w:r>
    </w:p>
    <w:p w14:paraId="001CE6FA" w14:textId="77777777" w:rsidR="002C70FA" w:rsidRDefault="002C70FA">
      <w:pPr>
        <w:autoSpaceDE w:val="0"/>
        <w:autoSpaceDN w:val="0"/>
        <w:adjustRightInd w:val="0"/>
        <w:jc w:val="both"/>
        <w:rPr>
          <w:rFonts w:eastAsia="Calibri"/>
          <w:lang w:val="bg-BG"/>
        </w:rPr>
      </w:pPr>
    </w:p>
    <w:p w14:paraId="6FD5BE5D" w14:textId="77777777" w:rsidR="002C70FA" w:rsidRDefault="00F5568F">
      <w:pPr>
        <w:autoSpaceDE w:val="0"/>
        <w:autoSpaceDN w:val="0"/>
        <w:adjustRightInd w:val="0"/>
        <w:jc w:val="both"/>
        <w:rPr>
          <w:rFonts w:eastAsia="Calibri"/>
          <w:lang w:val="bg-BG"/>
        </w:rPr>
      </w:pPr>
      <w:r>
        <w:rPr>
          <w:rFonts w:eastAsia="Calibri"/>
          <w:b/>
          <w:lang w:val="bg-BG"/>
        </w:rPr>
        <w:t>Замърсяване.</w:t>
      </w:r>
      <w:r>
        <w:rPr>
          <w:rFonts w:eastAsia="Calibri"/>
          <w:lang w:val="bg-BG"/>
        </w:rPr>
        <w:t xml:space="preserve"> То се дължи основно на замърсяване от сухоземни източници (над 70 %) и чрез привнасяне чрез реките и от крайбрежията, което води до биоакумулация на токсични субстанции в тъканите </w:t>
      </w:r>
      <w:proofErr w:type="spellStart"/>
      <w:r>
        <w:rPr>
          <w:rFonts w:eastAsia="Calibri"/>
          <w:lang w:val="bg-BG"/>
        </w:rPr>
        <w:t>ня</w:t>
      </w:r>
      <w:proofErr w:type="spellEnd"/>
      <w:r>
        <w:rPr>
          <w:rFonts w:eastAsia="Calibri"/>
          <w:lang w:val="bg-BG"/>
        </w:rPr>
        <w:t xml:space="preserve"> тялото.  При изследвания е установено значително повишение в морската свиня на някои токсични тежки метали. </w:t>
      </w:r>
    </w:p>
    <w:p w14:paraId="75F4E2CE" w14:textId="77777777" w:rsidR="002C70FA" w:rsidRDefault="002C70FA">
      <w:pPr>
        <w:autoSpaceDE w:val="0"/>
        <w:autoSpaceDN w:val="0"/>
        <w:adjustRightInd w:val="0"/>
        <w:jc w:val="both"/>
        <w:rPr>
          <w:rFonts w:eastAsia="Calibri"/>
          <w:lang w:val="bg-BG"/>
        </w:rPr>
      </w:pPr>
    </w:p>
    <w:p w14:paraId="4EADEC26" w14:textId="77777777" w:rsidR="002C70FA" w:rsidRDefault="00F5568F" w:rsidP="00E274E5">
      <w:pPr>
        <w:autoSpaceDE w:val="0"/>
        <w:autoSpaceDN w:val="0"/>
        <w:adjustRightInd w:val="0"/>
        <w:spacing w:after="120"/>
        <w:jc w:val="both"/>
        <w:rPr>
          <w:rFonts w:eastAsia="Calibri"/>
          <w:lang w:val="bg-BG"/>
        </w:rPr>
      </w:pPr>
      <w:r w:rsidRPr="00E274E5">
        <w:rPr>
          <w:rFonts w:eastAsia="Calibri"/>
          <w:b/>
          <w:lang w:val="bg-BG"/>
        </w:rPr>
        <w:t>Положителни социално-икономически промени</w:t>
      </w:r>
      <w:r>
        <w:rPr>
          <w:rFonts w:eastAsia="Calibri"/>
          <w:lang w:val="bg-BG"/>
        </w:rPr>
        <w:t xml:space="preserve"> са въвеждане на забрана за риболов на </w:t>
      </w:r>
      <w:proofErr w:type="spellStart"/>
      <w:r>
        <w:rPr>
          <w:rFonts w:eastAsia="Calibri"/>
          <w:lang w:val="bg-BG"/>
        </w:rPr>
        <w:t>китоподобни</w:t>
      </w:r>
      <w:proofErr w:type="spellEnd"/>
      <w:r>
        <w:rPr>
          <w:rFonts w:eastAsia="Calibri"/>
          <w:lang w:val="bg-BG"/>
        </w:rPr>
        <w:t xml:space="preserve"> от Черноморските държави, присъединяване на България и Румъния към ЕС и прилагане на общата рибарска политика (в т.ч. технически спецификации на риболовните методи и средства, използване на </w:t>
      </w:r>
      <w:proofErr w:type="spellStart"/>
      <w:r>
        <w:rPr>
          <w:rFonts w:eastAsia="Calibri"/>
          <w:lang w:val="bg-BG"/>
        </w:rPr>
        <w:t>пингери</w:t>
      </w:r>
      <w:proofErr w:type="spellEnd"/>
      <w:r>
        <w:rPr>
          <w:rFonts w:eastAsia="Calibri"/>
          <w:lang w:val="bg-BG"/>
        </w:rPr>
        <w:t xml:space="preserve">), въвеждане на морски защитени зони като част от мрежата НАТУРА 2000,  Рамкова директива за морска стратегия. </w:t>
      </w:r>
    </w:p>
    <w:p w14:paraId="01495CA1" w14:textId="7896E357" w:rsidR="002C70FA" w:rsidRDefault="00F5568F" w:rsidP="00E274E5">
      <w:pPr>
        <w:autoSpaceDE w:val="0"/>
        <w:autoSpaceDN w:val="0"/>
        <w:adjustRightInd w:val="0"/>
        <w:spacing w:after="120"/>
        <w:jc w:val="both"/>
        <w:rPr>
          <w:rFonts w:eastAsia="Calibri"/>
          <w:lang w:val="bg-BG"/>
        </w:rPr>
      </w:pPr>
      <w:proofErr w:type="spellStart"/>
      <w:r>
        <w:rPr>
          <w:rFonts w:eastAsia="Calibri"/>
          <w:lang w:val="bg-BG"/>
        </w:rPr>
        <w:t>Китоподобите</w:t>
      </w:r>
      <w:proofErr w:type="spellEnd"/>
      <w:r>
        <w:rPr>
          <w:rFonts w:eastAsia="Calibri"/>
          <w:lang w:val="bg-BG"/>
        </w:rPr>
        <w:t xml:space="preserve"> са забранени за улов  в България, Румъния, </w:t>
      </w:r>
      <w:r w:rsidR="00861EC5" w:rsidRPr="00861EC5">
        <w:rPr>
          <w:rFonts w:eastAsia="Calibri"/>
          <w:lang w:val="bg-BG"/>
        </w:rPr>
        <w:t>Руска федерация</w:t>
      </w:r>
      <w:r w:rsidR="00861EC5">
        <w:rPr>
          <w:rFonts w:eastAsia="Calibri"/>
        </w:rPr>
        <w:t xml:space="preserve">, </w:t>
      </w:r>
      <w:r>
        <w:rPr>
          <w:rFonts w:eastAsia="Calibri"/>
          <w:lang w:val="bg-BG"/>
        </w:rPr>
        <w:t xml:space="preserve">Турция, Грузия  и Украйна. </w:t>
      </w:r>
    </w:p>
    <w:p w14:paraId="76733266" w14:textId="77777777" w:rsidR="002C70FA" w:rsidRDefault="00F5568F" w:rsidP="00E274E5">
      <w:pPr>
        <w:autoSpaceDE w:val="0"/>
        <w:autoSpaceDN w:val="0"/>
        <w:adjustRightInd w:val="0"/>
        <w:spacing w:after="120"/>
        <w:jc w:val="both"/>
        <w:rPr>
          <w:rFonts w:eastAsia="Calibri"/>
          <w:lang w:val="bg-BG"/>
        </w:rPr>
      </w:pPr>
      <w:r>
        <w:rPr>
          <w:rFonts w:eastAsia="Calibri"/>
          <w:lang w:val="bg-BG"/>
        </w:rPr>
        <w:t xml:space="preserve">От друга страна опазване на </w:t>
      </w:r>
      <w:proofErr w:type="spellStart"/>
      <w:r>
        <w:rPr>
          <w:rFonts w:eastAsia="Calibri"/>
          <w:lang w:val="bg-BG"/>
        </w:rPr>
        <w:t>китоподобните</w:t>
      </w:r>
      <w:proofErr w:type="spellEnd"/>
      <w:r>
        <w:rPr>
          <w:rFonts w:eastAsia="Calibri"/>
          <w:lang w:val="bg-BG"/>
        </w:rPr>
        <w:t xml:space="preserve"> в Черно море също може да има положително социално-икономическо въздействие. Същото включва неконсумативно използване на ресурса, в т.ч. активно, което </w:t>
      </w:r>
      <w:proofErr w:type="spellStart"/>
      <w:r>
        <w:rPr>
          <w:rFonts w:eastAsia="Calibri"/>
          <w:lang w:val="bg-BG"/>
        </w:rPr>
        <w:t>вклюва</w:t>
      </w:r>
      <w:proofErr w:type="spellEnd"/>
      <w:r>
        <w:rPr>
          <w:rFonts w:eastAsia="Calibri"/>
          <w:lang w:val="bg-BG"/>
        </w:rPr>
        <w:t xml:space="preserve"> директни действия като туристически услуги, наблюдение на </w:t>
      </w:r>
      <w:proofErr w:type="spellStart"/>
      <w:r>
        <w:rPr>
          <w:rFonts w:eastAsia="Calibri"/>
          <w:lang w:val="bg-BG"/>
        </w:rPr>
        <w:t>китоподобни</w:t>
      </w:r>
      <w:proofErr w:type="spellEnd"/>
      <w:r>
        <w:rPr>
          <w:rFonts w:eastAsia="Calibri"/>
          <w:lang w:val="bg-BG"/>
        </w:rPr>
        <w:t xml:space="preserve">, отразяване в медии, както и пасивно </w:t>
      </w:r>
      <w:r>
        <w:rPr>
          <w:rFonts w:eastAsia="Calibri"/>
          <w:lang w:val="bg-BG"/>
        </w:rPr>
        <w:lastRenderedPageBreak/>
        <w:t xml:space="preserve">ползване, което включва признаване на ценността на </w:t>
      </w:r>
      <w:proofErr w:type="spellStart"/>
      <w:r>
        <w:rPr>
          <w:rFonts w:eastAsia="Calibri"/>
          <w:lang w:val="bg-BG"/>
        </w:rPr>
        <w:t>китоподбните</w:t>
      </w:r>
      <w:proofErr w:type="spellEnd"/>
      <w:r>
        <w:rPr>
          <w:rFonts w:eastAsia="Calibri"/>
          <w:lang w:val="bg-BG"/>
        </w:rPr>
        <w:t xml:space="preserve"> в Черно море, оценка на тяхното съществуване от обществото по принцип. </w:t>
      </w:r>
    </w:p>
    <w:p w14:paraId="3C616FD0" w14:textId="6EE7B688" w:rsidR="002C70FA" w:rsidRDefault="00F5568F" w:rsidP="00E274E5">
      <w:pPr>
        <w:autoSpaceDE w:val="0"/>
        <w:autoSpaceDN w:val="0"/>
        <w:adjustRightInd w:val="0"/>
        <w:spacing w:after="120"/>
        <w:jc w:val="both"/>
        <w:rPr>
          <w:rFonts w:eastAsia="Calibri"/>
          <w:lang w:val="bg-BG"/>
        </w:rPr>
      </w:pPr>
      <w:r>
        <w:rPr>
          <w:rFonts w:eastAsia="Calibri"/>
          <w:lang w:val="bg-BG"/>
        </w:rPr>
        <w:t xml:space="preserve">Съществуват специфики за трите вида. </w:t>
      </w:r>
      <w:proofErr w:type="spellStart"/>
      <w:r>
        <w:rPr>
          <w:rFonts w:eastAsia="Calibri"/>
          <w:lang w:val="bg-BG"/>
        </w:rPr>
        <w:t>Афалата</w:t>
      </w:r>
      <w:proofErr w:type="spellEnd"/>
      <w:r>
        <w:rPr>
          <w:rFonts w:eastAsia="Calibri"/>
          <w:lang w:val="bg-BG"/>
        </w:rPr>
        <w:t xml:space="preserve"> и морската свиня навлизат в крайбрежни води и пристанища и са по-уязвими към </w:t>
      </w:r>
      <w:proofErr w:type="spellStart"/>
      <w:r>
        <w:rPr>
          <w:rFonts w:eastAsia="Calibri"/>
          <w:lang w:val="bg-BG"/>
        </w:rPr>
        <w:t>замърсване</w:t>
      </w:r>
      <w:proofErr w:type="spellEnd"/>
      <w:r>
        <w:rPr>
          <w:rFonts w:eastAsia="Calibri"/>
          <w:lang w:val="bg-BG"/>
        </w:rPr>
        <w:t xml:space="preserve"> и </w:t>
      </w:r>
      <w:proofErr w:type="spellStart"/>
      <w:r>
        <w:rPr>
          <w:rFonts w:eastAsia="Calibri"/>
          <w:lang w:val="bg-BG"/>
        </w:rPr>
        <w:t>приулов</w:t>
      </w:r>
      <w:proofErr w:type="spellEnd"/>
      <w:r>
        <w:rPr>
          <w:rFonts w:eastAsia="Calibri"/>
          <w:lang w:val="bg-BG"/>
        </w:rPr>
        <w:t xml:space="preserve">, както и други инциденти, породени от човека. Обикновеният делфин рядко атакува рибарските съоръжения. </w:t>
      </w:r>
      <w:r w:rsidR="00F37E25">
        <w:rPr>
          <w:rFonts w:eastAsia="Calibri"/>
          <w:lang w:val="bg-BG"/>
        </w:rPr>
        <w:t xml:space="preserve">Риболовът с трал </w:t>
      </w:r>
      <w:r>
        <w:rPr>
          <w:rFonts w:eastAsia="Calibri"/>
          <w:lang w:val="bg-BG"/>
        </w:rPr>
        <w:t xml:space="preserve">води до свръхулов и голям </w:t>
      </w:r>
      <w:proofErr w:type="spellStart"/>
      <w:r>
        <w:rPr>
          <w:rFonts w:eastAsia="Calibri"/>
          <w:lang w:val="bg-BG"/>
        </w:rPr>
        <w:t>приулов</w:t>
      </w:r>
      <w:proofErr w:type="spellEnd"/>
      <w:r>
        <w:rPr>
          <w:rFonts w:eastAsia="Calibri"/>
          <w:lang w:val="bg-BG"/>
        </w:rPr>
        <w:t xml:space="preserve"> от млади </w:t>
      </w:r>
      <w:proofErr w:type="spellStart"/>
      <w:r>
        <w:rPr>
          <w:rFonts w:eastAsia="Calibri"/>
          <w:lang w:val="bg-BG"/>
        </w:rPr>
        <w:t>пелагични</w:t>
      </w:r>
      <w:proofErr w:type="spellEnd"/>
      <w:r>
        <w:rPr>
          <w:rFonts w:eastAsia="Calibri"/>
          <w:lang w:val="bg-BG"/>
        </w:rPr>
        <w:t xml:space="preserve"> риби, които после се изхвърлят в морето, тъй като нямат търговска стойност. Като резултат от това с </w:t>
      </w:r>
      <w:proofErr w:type="spellStart"/>
      <w:r>
        <w:rPr>
          <w:rFonts w:eastAsia="Calibri"/>
          <w:lang w:val="bg-BG"/>
        </w:rPr>
        <w:t>приулова</w:t>
      </w:r>
      <w:proofErr w:type="spellEnd"/>
      <w:r>
        <w:rPr>
          <w:rFonts w:eastAsia="Calibri"/>
          <w:lang w:val="bg-BG"/>
        </w:rPr>
        <w:t xml:space="preserve"> се хранят морски хищници </w:t>
      </w:r>
      <w:proofErr w:type="spellStart"/>
      <w:r>
        <w:rPr>
          <w:rFonts w:eastAsia="Calibri"/>
          <w:lang w:val="bg-BG"/>
        </w:rPr>
        <w:t>ихтиофаги</w:t>
      </w:r>
      <w:proofErr w:type="spellEnd"/>
      <w:r>
        <w:rPr>
          <w:rFonts w:eastAsia="Calibri"/>
          <w:lang w:val="bg-BG"/>
        </w:rPr>
        <w:t xml:space="preserve">, включително </w:t>
      </w:r>
      <w:proofErr w:type="spellStart"/>
      <w:r>
        <w:rPr>
          <w:rFonts w:eastAsia="Calibri"/>
          <w:lang w:val="bg-BG"/>
        </w:rPr>
        <w:t>афалата</w:t>
      </w:r>
      <w:proofErr w:type="spellEnd"/>
      <w:r>
        <w:rPr>
          <w:rFonts w:eastAsia="Calibri"/>
          <w:lang w:val="bg-BG"/>
        </w:rPr>
        <w:t xml:space="preserve"> и обикновения делфин. Това може да доведе до загуба на традиционни умения за улов на жертви в естествени условия от някои субпопулации на тези видове и да прекъсне естествената зависимост на размера на популацията на хищника от достъпността на неговата плячка.  </w:t>
      </w:r>
    </w:p>
    <w:p w14:paraId="010B4E37" w14:textId="77777777" w:rsidR="002C70FA" w:rsidRDefault="002C70FA">
      <w:pPr>
        <w:autoSpaceDE w:val="0"/>
        <w:autoSpaceDN w:val="0"/>
        <w:adjustRightInd w:val="0"/>
        <w:jc w:val="both"/>
        <w:rPr>
          <w:rFonts w:eastAsia="Calibri"/>
          <w:lang w:val="bg-BG"/>
        </w:rPr>
      </w:pPr>
    </w:p>
    <w:p w14:paraId="29C44AAE" w14:textId="77777777" w:rsidR="00F7727A" w:rsidRDefault="00F7727A">
      <w:pPr>
        <w:autoSpaceDE w:val="0"/>
        <w:autoSpaceDN w:val="0"/>
        <w:adjustRightInd w:val="0"/>
        <w:jc w:val="both"/>
        <w:rPr>
          <w:rFonts w:eastAsia="Calibri"/>
          <w:lang w:val="bg-BG"/>
        </w:rPr>
      </w:pPr>
    </w:p>
    <w:p w14:paraId="6A71BF9D" w14:textId="77777777" w:rsidR="002C70FA" w:rsidRDefault="002C70FA">
      <w:pPr>
        <w:autoSpaceDE w:val="0"/>
        <w:autoSpaceDN w:val="0"/>
        <w:adjustRightInd w:val="0"/>
        <w:jc w:val="both"/>
        <w:rPr>
          <w:rFonts w:eastAsia="Calibri"/>
          <w:lang w:val="bg-BG"/>
        </w:rPr>
      </w:pPr>
    </w:p>
    <w:p w14:paraId="28D0DD8A" w14:textId="77777777" w:rsidR="002C70FA" w:rsidRDefault="00F5568F">
      <w:pPr>
        <w:jc w:val="both"/>
        <w:rPr>
          <w:rFonts w:eastAsia="Calibri"/>
          <w:b/>
          <w:i/>
          <w:lang w:val="bg-BG"/>
        </w:rPr>
      </w:pPr>
      <w:bookmarkStart w:id="33" w:name="подлежащи_на_управление"/>
      <w:r>
        <w:rPr>
          <w:rFonts w:eastAsia="Calibri"/>
          <w:b/>
          <w:i/>
          <w:lang w:val="bg-BG"/>
        </w:rPr>
        <w:t>5.2. Подлежащи на управление фактори</w:t>
      </w:r>
    </w:p>
    <w:p w14:paraId="6FCFBDB6" w14:textId="77777777" w:rsidR="00F7727A" w:rsidRDefault="00F7727A">
      <w:pPr>
        <w:jc w:val="both"/>
        <w:rPr>
          <w:rFonts w:eastAsia="Calibri"/>
          <w:b/>
          <w:lang w:val="bg-BG"/>
        </w:rPr>
      </w:pPr>
      <w:bookmarkStart w:id="34" w:name="влошаване_на_местообитания"/>
      <w:bookmarkEnd w:id="33"/>
    </w:p>
    <w:p w14:paraId="0FADF35E" w14:textId="77777777" w:rsidR="002C70FA" w:rsidRDefault="00F5568F">
      <w:pPr>
        <w:jc w:val="both"/>
        <w:rPr>
          <w:rFonts w:eastAsia="Calibri"/>
          <w:b/>
          <w:lang w:val="bg-BG"/>
        </w:rPr>
      </w:pPr>
      <w:r>
        <w:rPr>
          <w:rFonts w:eastAsia="Calibri"/>
          <w:b/>
          <w:lang w:val="bg-BG"/>
        </w:rPr>
        <w:t>5.2.1. Влошаване и разрушаване на местообитания</w:t>
      </w:r>
    </w:p>
    <w:bookmarkEnd w:id="34"/>
    <w:p w14:paraId="1F5E278E" w14:textId="77777777" w:rsidR="00F7727A" w:rsidRDefault="00F7727A">
      <w:pPr>
        <w:jc w:val="both"/>
        <w:rPr>
          <w:rFonts w:eastAsia="Calibri"/>
          <w:lang w:val="bg-BG"/>
        </w:rPr>
      </w:pPr>
    </w:p>
    <w:p w14:paraId="7A203438" w14:textId="77777777" w:rsidR="002C70FA" w:rsidRDefault="00F5568F">
      <w:pPr>
        <w:jc w:val="both"/>
        <w:rPr>
          <w:rFonts w:eastAsia="Calibri"/>
          <w:lang w:val="bg-BG"/>
        </w:rPr>
      </w:pPr>
      <w:r>
        <w:rPr>
          <w:rFonts w:eastAsia="Calibri"/>
          <w:lang w:val="bg-BG"/>
        </w:rPr>
        <w:t xml:space="preserve">Различни фактори могат да доведат до влошаване и разрушаване на местообитанията на </w:t>
      </w:r>
      <w:proofErr w:type="spellStart"/>
      <w:r>
        <w:rPr>
          <w:rFonts w:eastAsia="Calibri"/>
          <w:lang w:val="bg-BG"/>
        </w:rPr>
        <w:t>китоподобните</w:t>
      </w:r>
      <w:proofErr w:type="spellEnd"/>
      <w:r>
        <w:rPr>
          <w:rFonts w:eastAsia="Calibri"/>
          <w:lang w:val="bg-BG"/>
        </w:rPr>
        <w:t xml:space="preserve"> бозайници в Черно море и да повлияят разпространението им. Човешката дейност в нейното многообразие е основен фактор за поведението и разпространението на популациите на </w:t>
      </w:r>
      <w:proofErr w:type="spellStart"/>
      <w:r>
        <w:rPr>
          <w:rFonts w:eastAsia="Calibri"/>
          <w:lang w:val="bg-BG"/>
        </w:rPr>
        <w:t>китоподобните</w:t>
      </w:r>
      <w:proofErr w:type="spellEnd"/>
      <w:r>
        <w:rPr>
          <w:rFonts w:eastAsia="Calibri"/>
          <w:lang w:val="bg-BG"/>
        </w:rPr>
        <w:t xml:space="preserve">. Местообитанията на </w:t>
      </w:r>
      <w:proofErr w:type="spellStart"/>
      <w:r>
        <w:rPr>
          <w:rFonts w:eastAsia="Calibri"/>
          <w:lang w:val="bg-BG"/>
        </w:rPr>
        <w:t>китоподобните</w:t>
      </w:r>
      <w:proofErr w:type="spellEnd"/>
      <w:r>
        <w:rPr>
          <w:rFonts w:eastAsia="Calibri"/>
          <w:lang w:val="bg-BG"/>
        </w:rPr>
        <w:t xml:space="preserve"> бозайници в Черно море се използват за риболов, корабоплаване, отдих, военни учения и изхвърляне </w:t>
      </w:r>
      <w:r w:rsidRPr="000803A6">
        <w:rPr>
          <w:rFonts w:eastAsia="Calibri"/>
          <w:lang w:val="bg-BG"/>
        </w:rPr>
        <w:t xml:space="preserve">на отпадъци (Вълканов и </w:t>
      </w:r>
      <w:proofErr w:type="spellStart"/>
      <w:r w:rsidRPr="000803A6">
        <w:rPr>
          <w:rFonts w:eastAsia="Calibri"/>
          <w:lang w:val="bg-BG"/>
        </w:rPr>
        <w:t>др</w:t>
      </w:r>
      <w:proofErr w:type="spellEnd"/>
      <w:r w:rsidRPr="000803A6">
        <w:rPr>
          <w:rFonts w:eastAsia="Calibri"/>
          <w:lang w:val="bg-BG"/>
        </w:rPr>
        <w:t xml:space="preserve">, 1978; </w:t>
      </w:r>
      <w:proofErr w:type="spellStart"/>
      <w:r w:rsidRPr="000803A6">
        <w:rPr>
          <w:rFonts w:eastAsia="Calibri"/>
          <w:lang w:val="bg-BG"/>
        </w:rPr>
        <w:t>Bilyavsky</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xml:space="preserve">., 1998; </w:t>
      </w:r>
      <w:proofErr w:type="spellStart"/>
      <w:r w:rsidRPr="000803A6">
        <w:rPr>
          <w:rFonts w:eastAsia="Calibri"/>
          <w:lang w:val="bg-BG"/>
        </w:rPr>
        <w:t>Tuncer</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1998). Освен това,</w:t>
      </w:r>
      <w:r>
        <w:rPr>
          <w:rFonts w:eastAsia="Calibri"/>
          <w:lang w:val="bg-BG"/>
        </w:rPr>
        <w:t xml:space="preserve"> крайбрежната зона и водосборния басейн са под натиска на урбанизацията, индустрията, хидро - и ядрената енергетика, селското стопанство. Тези дейности неминуемо влияят върху разпространението, миграциите и поведението на черноморските </w:t>
      </w:r>
      <w:proofErr w:type="spellStart"/>
      <w:r>
        <w:rPr>
          <w:rFonts w:eastAsia="Calibri"/>
          <w:lang w:val="bg-BG"/>
        </w:rPr>
        <w:t>китоподобни</w:t>
      </w:r>
      <w:proofErr w:type="spellEnd"/>
      <w:r>
        <w:rPr>
          <w:rFonts w:eastAsia="Calibri"/>
          <w:lang w:val="bg-BG"/>
        </w:rPr>
        <w:t>.</w:t>
      </w:r>
    </w:p>
    <w:p w14:paraId="40804D0B" w14:textId="77777777" w:rsidR="002C70FA" w:rsidRDefault="002C70FA">
      <w:pPr>
        <w:jc w:val="both"/>
        <w:rPr>
          <w:rFonts w:eastAsia="Calibri"/>
          <w:lang w:val="bg-BG"/>
        </w:rPr>
      </w:pPr>
    </w:p>
    <w:p w14:paraId="15186CD9" w14:textId="77777777" w:rsidR="002C70FA" w:rsidRDefault="00F5568F">
      <w:pPr>
        <w:contextualSpacing/>
        <w:jc w:val="both"/>
        <w:rPr>
          <w:rFonts w:eastAsia="Calibri"/>
          <w:b/>
          <w:lang w:val="bg-BG"/>
        </w:rPr>
      </w:pPr>
      <w:r>
        <w:rPr>
          <w:rFonts w:eastAsia="Calibri"/>
          <w:b/>
          <w:lang w:val="bg-BG"/>
        </w:rPr>
        <w:t xml:space="preserve">Въздействие на риболова върху местообитанията на </w:t>
      </w:r>
      <w:proofErr w:type="spellStart"/>
      <w:r>
        <w:rPr>
          <w:rFonts w:eastAsia="Calibri"/>
          <w:b/>
          <w:lang w:val="bg-BG"/>
        </w:rPr>
        <w:t>китоподобните</w:t>
      </w:r>
      <w:proofErr w:type="spellEnd"/>
      <w:r>
        <w:rPr>
          <w:rFonts w:eastAsia="Calibri"/>
          <w:b/>
          <w:lang w:val="bg-BG"/>
        </w:rPr>
        <w:t xml:space="preserve"> </w:t>
      </w:r>
    </w:p>
    <w:p w14:paraId="6514901B" w14:textId="77777777" w:rsidR="002C70FA" w:rsidRDefault="00F5568F" w:rsidP="00E274E5">
      <w:pPr>
        <w:spacing w:after="120"/>
        <w:jc w:val="both"/>
        <w:rPr>
          <w:rFonts w:eastAsia="Calibri"/>
          <w:lang w:val="bg-BG"/>
        </w:rPr>
      </w:pPr>
      <w:r>
        <w:rPr>
          <w:rFonts w:eastAsia="Calibri"/>
          <w:lang w:val="bg-BG"/>
        </w:rPr>
        <w:t xml:space="preserve">Въздействието на риболова върху местообитанията на </w:t>
      </w:r>
      <w:proofErr w:type="spellStart"/>
      <w:r>
        <w:rPr>
          <w:rFonts w:eastAsia="Calibri"/>
          <w:lang w:val="bg-BG"/>
        </w:rPr>
        <w:t>китоподобните</w:t>
      </w:r>
      <w:proofErr w:type="spellEnd"/>
      <w:r>
        <w:rPr>
          <w:rFonts w:eastAsia="Calibri"/>
          <w:lang w:val="bg-BG"/>
        </w:rPr>
        <w:t xml:space="preserve"> в Черно море включва всички негативни влияния, които са характерни за малкия и средномащабния корабен риболов (напр. замърсяване с нефт и шумозамърсяване), но включва и някои по-специфични допълнителни заплахи. Широкото разпространение на различни видове риболовни съоръжения може да се разглежда като особен вид замърсяване на морето с твърди предмети - безброй незаконни мрежи и други риболовни съоръжения, които са били изхвърлени или изоставени. Високите концентрации на статични и плаващи риболовни уреди в някои крайбрежни райони, води до намаляване на местообитанията на морската свиня и </w:t>
      </w:r>
      <w:proofErr w:type="spellStart"/>
      <w:r>
        <w:rPr>
          <w:rFonts w:eastAsia="Calibri"/>
          <w:lang w:val="bg-BG"/>
        </w:rPr>
        <w:t>афалата</w:t>
      </w:r>
      <w:proofErr w:type="spellEnd"/>
      <w:r>
        <w:rPr>
          <w:rFonts w:eastAsia="Calibri"/>
          <w:lang w:val="bg-BG"/>
        </w:rPr>
        <w:t xml:space="preserve"> и представляват потенциален риск от оплитане на животните в тях (</w:t>
      </w:r>
      <w:proofErr w:type="spellStart"/>
      <w:r>
        <w:rPr>
          <w:rFonts w:eastAsia="Calibri"/>
          <w:lang w:val="bg-BG"/>
        </w:rPr>
        <w:t>Birkun</w:t>
      </w:r>
      <w:proofErr w:type="spellEnd"/>
      <w:r>
        <w:rPr>
          <w:rFonts w:eastAsia="Calibri"/>
          <w:lang w:val="bg-BG"/>
        </w:rPr>
        <w:t>, 2002а).</w:t>
      </w:r>
    </w:p>
    <w:p w14:paraId="60E93C64" w14:textId="77777777" w:rsidR="002C70FA" w:rsidRDefault="00F5568F" w:rsidP="00E274E5">
      <w:pPr>
        <w:spacing w:after="120"/>
        <w:jc w:val="both"/>
        <w:rPr>
          <w:rFonts w:eastAsia="Calibri"/>
          <w:lang w:val="bg-BG"/>
        </w:rPr>
      </w:pPr>
      <w:r>
        <w:rPr>
          <w:rFonts w:eastAsia="Calibri"/>
          <w:lang w:val="bg-BG"/>
        </w:rPr>
        <w:t xml:space="preserve">Използването на </w:t>
      </w:r>
      <w:proofErr w:type="spellStart"/>
      <w:r>
        <w:rPr>
          <w:rFonts w:eastAsia="Calibri"/>
          <w:lang w:val="bg-BG"/>
        </w:rPr>
        <w:t>пелагични</w:t>
      </w:r>
      <w:proofErr w:type="spellEnd"/>
      <w:r>
        <w:rPr>
          <w:rFonts w:eastAsia="Calibri"/>
          <w:lang w:val="bg-BG"/>
        </w:rPr>
        <w:t xml:space="preserve"> тралове за улов на </w:t>
      </w:r>
      <w:proofErr w:type="spellStart"/>
      <w:r>
        <w:rPr>
          <w:rFonts w:eastAsia="Calibri"/>
          <w:lang w:val="bg-BG"/>
        </w:rPr>
        <w:t>трицона</w:t>
      </w:r>
      <w:proofErr w:type="spellEnd"/>
      <w:r>
        <w:rPr>
          <w:rFonts w:eastAsia="Calibri"/>
          <w:lang w:val="bg-BG"/>
        </w:rPr>
        <w:t xml:space="preserve">, сафрид и др. в </w:t>
      </w:r>
      <w:proofErr w:type="spellStart"/>
      <w:r>
        <w:rPr>
          <w:rFonts w:eastAsia="Calibri"/>
          <w:lang w:val="bg-BG"/>
        </w:rPr>
        <w:t>придънния</w:t>
      </w:r>
      <w:proofErr w:type="spellEnd"/>
      <w:r>
        <w:rPr>
          <w:rFonts w:eastAsia="Calibri"/>
          <w:lang w:val="bg-BG"/>
        </w:rPr>
        <w:t xml:space="preserve"> воден слой (до 0.5 – 5 m над дъното)(</w:t>
      </w:r>
      <w:proofErr w:type="spellStart"/>
      <w:r>
        <w:rPr>
          <w:rFonts w:eastAsia="Calibri"/>
          <w:lang w:val="bg-BG"/>
        </w:rPr>
        <w:t>придънно</w:t>
      </w:r>
      <w:proofErr w:type="spellEnd"/>
      <w:r>
        <w:rPr>
          <w:rFonts w:eastAsia="Calibri"/>
          <w:lang w:val="bg-BG"/>
        </w:rPr>
        <w:t xml:space="preserve"> </w:t>
      </w:r>
      <w:proofErr w:type="spellStart"/>
      <w:r>
        <w:rPr>
          <w:rFonts w:eastAsia="Calibri"/>
          <w:lang w:val="bg-BG"/>
        </w:rPr>
        <w:t>тралиране</w:t>
      </w:r>
      <w:proofErr w:type="spellEnd"/>
      <w:r>
        <w:rPr>
          <w:rFonts w:eastAsia="Calibri"/>
          <w:lang w:val="bg-BG"/>
        </w:rPr>
        <w:t xml:space="preserve">), оказва абразивен натиск върху дъното, подобно на дънните тралове, тъй като части от съоръжението (тежести, вериги, въжета, долна яка, торба на трала) са в контакт с повърхностния слой на субстрата. Освен това </w:t>
      </w:r>
      <w:proofErr w:type="spellStart"/>
      <w:r>
        <w:rPr>
          <w:rFonts w:eastAsia="Calibri"/>
          <w:lang w:val="bg-BG"/>
        </w:rPr>
        <w:t>придънното</w:t>
      </w:r>
      <w:proofErr w:type="spellEnd"/>
      <w:r>
        <w:rPr>
          <w:rFonts w:eastAsia="Calibri"/>
          <w:lang w:val="bg-BG"/>
        </w:rPr>
        <w:t xml:space="preserve"> и </w:t>
      </w:r>
      <w:proofErr w:type="spellStart"/>
      <w:r>
        <w:rPr>
          <w:rFonts w:eastAsia="Calibri"/>
          <w:lang w:val="bg-BG"/>
        </w:rPr>
        <w:t>пелагично</w:t>
      </w:r>
      <w:proofErr w:type="spellEnd"/>
      <w:r>
        <w:rPr>
          <w:rFonts w:eastAsia="Calibri"/>
          <w:lang w:val="bg-BG"/>
        </w:rPr>
        <w:t xml:space="preserve"> </w:t>
      </w:r>
      <w:proofErr w:type="spellStart"/>
      <w:r>
        <w:rPr>
          <w:rFonts w:eastAsia="Calibri"/>
          <w:lang w:val="bg-BG"/>
        </w:rPr>
        <w:t>тралиране</w:t>
      </w:r>
      <w:proofErr w:type="spellEnd"/>
      <w:r>
        <w:rPr>
          <w:rFonts w:eastAsia="Calibri"/>
          <w:lang w:val="bg-BG"/>
        </w:rPr>
        <w:t xml:space="preserve"> може лесно да се трансформира в дънно (</w:t>
      </w:r>
      <w:proofErr w:type="spellStart"/>
      <w:r>
        <w:rPr>
          <w:rFonts w:eastAsia="Calibri"/>
          <w:lang w:val="bg-BG"/>
        </w:rPr>
        <w:t>Konsulov</w:t>
      </w:r>
      <w:proofErr w:type="spellEnd"/>
      <w:r>
        <w:rPr>
          <w:rFonts w:eastAsia="Calibri"/>
          <w:lang w:val="bg-BG"/>
        </w:rPr>
        <w:t xml:space="preserve">, 1998). Общо над 50 % от площта на морското дъно до 100 m дълбочина през 2011 г. е подложена на значим натиск от </w:t>
      </w:r>
      <w:proofErr w:type="spellStart"/>
      <w:r>
        <w:rPr>
          <w:rFonts w:eastAsia="Calibri"/>
          <w:lang w:val="bg-BG"/>
        </w:rPr>
        <w:t>абразия</w:t>
      </w:r>
      <w:proofErr w:type="spellEnd"/>
      <w:r>
        <w:rPr>
          <w:rFonts w:eastAsia="Calibri"/>
          <w:lang w:val="bg-BG"/>
        </w:rPr>
        <w:t xml:space="preserve"> вследствие на активен риболов. Дъното под 100 m дълбочина е </w:t>
      </w:r>
      <w:proofErr w:type="spellStart"/>
      <w:r>
        <w:rPr>
          <w:rFonts w:eastAsia="Calibri"/>
          <w:lang w:val="bg-BG"/>
        </w:rPr>
        <w:t>неповлияно</w:t>
      </w:r>
      <w:proofErr w:type="spellEnd"/>
      <w:r>
        <w:rPr>
          <w:rFonts w:eastAsia="Calibri"/>
          <w:lang w:val="bg-BG"/>
        </w:rPr>
        <w:t xml:space="preserve"> (</w:t>
      </w:r>
      <w:proofErr w:type="spellStart"/>
      <w:r>
        <w:rPr>
          <w:rFonts w:eastAsia="Calibri"/>
          <w:lang w:val="bg-BG"/>
        </w:rPr>
        <w:t>Бекова</w:t>
      </w:r>
      <w:proofErr w:type="spellEnd"/>
      <w:r>
        <w:rPr>
          <w:rFonts w:eastAsia="Calibri"/>
          <w:lang w:val="bg-BG"/>
        </w:rPr>
        <w:t xml:space="preserve">, 2020). В допълнение, </w:t>
      </w:r>
      <w:proofErr w:type="spellStart"/>
      <w:r>
        <w:rPr>
          <w:rFonts w:eastAsia="Calibri"/>
          <w:lang w:val="bg-BG"/>
        </w:rPr>
        <w:t>тралирането</w:t>
      </w:r>
      <w:proofErr w:type="spellEnd"/>
      <w:r>
        <w:rPr>
          <w:rFonts w:eastAsia="Calibri"/>
          <w:lang w:val="bg-BG"/>
        </w:rPr>
        <w:t xml:space="preserve"> по </w:t>
      </w:r>
      <w:r>
        <w:rPr>
          <w:rFonts w:eastAsia="Calibri"/>
          <w:lang w:val="bg-BG"/>
        </w:rPr>
        <w:lastRenderedPageBreak/>
        <w:t xml:space="preserve">морското дъно предизвиква множество екологични проблеми, като разбърква тинята от дъното и я разнася нагоре, като не позволява на светлината да достигне дълбоките слоеве и така погребва съседните </w:t>
      </w:r>
      <w:proofErr w:type="spellStart"/>
      <w:r>
        <w:rPr>
          <w:rFonts w:eastAsia="Calibri"/>
          <w:lang w:val="bg-BG"/>
        </w:rPr>
        <w:t>бентосни</w:t>
      </w:r>
      <w:proofErr w:type="spellEnd"/>
      <w:r>
        <w:rPr>
          <w:rFonts w:eastAsia="Calibri"/>
          <w:lang w:val="bg-BG"/>
        </w:rPr>
        <w:t xml:space="preserve"> съобщества. </w:t>
      </w:r>
      <w:proofErr w:type="spellStart"/>
      <w:r>
        <w:rPr>
          <w:rFonts w:eastAsia="Calibri"/>
          <w:lang w:val="bg-BG"/>
        </w:rPr>
        <w:t>Пелагичното</w:t>
      </w:r>
      <w:proofErr w:type="spellEnd"/>
      <w:r>
        <w:rPr>
          <w:rFonts w:eastAsia="Calibri"/>
          <w:lang w:val="bg-BG"/>
        </w:rPr>
        <w:t xml:space="preserve"> </w:t>
      </w:r>
      <w:proofErr w:type="spellStart"/>
      <w:r>
        <w:rPr>
          <w:rFonts w:eastAsia="Calibri"/>
          <w:lang w:val="bg-BG"/>
        </w:rPr>
        <w:t>тралиране</w:t>
      </w:r>
      <w:proofErr w:type="spellEnd"/>
      <w:r>
        <w:rPr>
          <w:rFonts w:eastAsia="Calibri"/>
          <w:lang w:val="bg-BG"/>
        </w:rPr>
        <w:t xml:space="preserve"> се свързва с конфликти с обикновения делфин, поради неговото по-</w:t>
      </w:r>
      <w:proofErr w:type="spellStart"/>
      <w:r>
        <w:rPr>
          <w:rFonts w:eastAsia="Calibri"/>
          <w:lang w:val="bg-BG"/>
        </w:rPr>
        <w:t>откритоморско</w:t>
      </w:r>
      <w:proofErr w:type="spellEnd"/>
      <w:r>
        <w:rPr>
          <w:rFonts w:eastAsia="Calibri"/>
          <w:lang w:val="bg-BG"/>
        </w:rPr>
        <w:t xml:space="preserve"> разпространение. По нашето крайбрежие </w:t>
      </w:r>
      <w:proofErr w:type="spellStart"/>
      <w:r>
        <w:rPr>
          <w:rFonts w:eastAsia="Calibri"/>
          <w:lang w:val="bg-BG"/>
        </w:rPr>
        <w:t>тралирането</w:t>
      </w:r>
      <w:proofErr w:type="spellEnd"/>
      <w:r>
        <w:rPr>
          <w:rFonts w:eastAsia="Calibri"/>
          <w:lang w:val="bg-BG"/>
        </w:rPr>
        <w:t xml:space="preserve"> оказва значителен натиск през есенния, пролетния и зимния период.</w:t>
      </w:r>
    </w:p>
    <w:p w14:paraId="74B34200" w14:textId="77777777" w:rsidR="000A1265" w:rsidRPr="00591E7A" w:rsidRDefault="00F5568F" w:rsidP="00591E7A">
      <w:pPr>
        <w:spacing w:after="120"/>
        <w:jc w:val="both"/>
        <w:rPr>
          <w:rFonts w:eastAsia="Calibri"/>
          <w:lang w:val="bg-BG"/>
        </w:rPr>
      </w:pPr>
      <w:proofErr w:type="spellStart"/>
      <w:r>
        <w:rPr>
          <w:rFonts w:eastAsia="Calibri"/>
          <w:lang w:val="bg-BG"/>
        </w:rPr>
        <w:t>Пелагичният</w:t>
      </w:r>
      <w:proofErr w:type="spellEnd"/>
      <w:r>
        <w:rPr>
          <w:rFonts w:eastAsia="Calibri"/>
          <w:lang w:val="bg-BG"/>
        </w:rPr>
        <w:t xml:space="preserve"> и крайбрежния риболов могат да засегнат екосистемата на Черно море и местообитанията на </w:t>
      </w:r>
      <w:proofErr w:type="spellStart"/>
      <w:r>
        <w:rPr>
          <w:rFonts w:eastAsia="Calibri"/>
          <w:lang w:val="bg-BG"/>
        </w:rPr>
        <w:t>китоподобните</w:t>
      </w:r>
      <w:proofErr w:type="spellEnd"/>
      <w:r>
        <w:rPr>
          <w:rFonts w:eastAsia="Calibri"/>
          <w:lang w:val="bg-BG"/>
        </w:rPr>
        <w:t xml:space="preserve">, чрез прекомерна експлоатация на рибните ресурси, които представляват основна плячка за морските бозайници. Прекомерен риболов, комбиниран с честа </w:t>
      </w:r>
      <w:proofErr w:type="spellStart"/>
      <w:r>
        <w:rPr>
          <w:rFonts w:eastAsia="Calibri"/>
          <w:lang w:val="bg-BG"/>
        </w:rPr>
        <w:t>еутрофикация</w:t>
      </w:r>
      <w:proofErr w:type="spellEnd"/>
      <w:r>
        <w:rPr>
          <w:rFonts w:eastAsia="Calibri"/>
          <w:lang w:val="bg-BG"/>
        </w:rPr>
        <w:t xml:space="preserve">, могат да доведат до рязък спад на рибните популации. </w:t>
      </w:r>
    </w:p>
    <w:p w14:paraId="2E70746D" w14:textId="77777777" w:rsidR="000A1265" w:rsidRPr="00591E7A" w:rsidRDefault="000A1265" w:rsidP="00591E7A">
      <w:pPr>
        <w:spacing w:after="120"/>
        <w:jc w:val="both"/>
        <w:rPr>
          <w:rFonts w:eastAsia="Calibri"/>
          <w:lang w:val="bg-BG"/>
        </w:rPr>
      </w:pPr>
      <w:r w:rsidRPr="00591E7A">
        <w:rPr>
          <w:rFonts w:eastAsia="Calibri"/>
          <w:lang w:val="bg-BG"/>
        </w:rPr>
        <w:t xml:space="preserve">В резултат на това примерно, общите промишлени улови на хамсия са се понижили 12 пъти (от максималните 468 800 т през 1987-1988 г. на 39 100 т през 1990-1991 г.), докато </w:t>
      </w:r>
      <w:proofErr w:type="spellStart"/>
      <w:r w:rsidRPr="00591E7A">
        <w:rPr>
          <w:rFonts w:eastAsia="Calibri"/>
          <w:lang w:val="bg-BG"/>
        </w:rPr>
        <w:t>ратоварванията</w:t>
      </w:r>
      <w:proofErr w:type="spellEnd"/>
      <w:r w:rsidRPr="00591E7A">
        <w:rPr>
          <w:rFonts w:eastAsia="Calibri"/>
          <w:lang w:val="bg-BG"/>
        </w:rPr>
        <w:t xml:space="preserve"> на </w:t>
      </w:r>
      <w:proofErr w:type="spellStart"/>
      <w:r w:rsidRPr="00591E7A">
        <w:rPr>
          <w:rFonts w:eastAsia="Calibri"/>
          <w:lang w:val="bg-BG"/>
        </w:rPr>
        <w:t>трицоната</w:t>
      </w:r>
      <w:proofErr w:type="spellEnd"/>
      <w:r w:rsidRPr="00591E7A">
        <w:rPr>
          <w:rFonts w:eastAsia="Calibri"/>
          <w:lang w:val="bg-BG"/>
        </w:rPr>
        <w:t xml:space="preserve"> са спаднали осемкратно (от 105 200 т през 1989 г. на 13 800 т през 1993 г.) (</w:t>
      </w:r>
      <w:proofErr w:type="spellStart"/>
      <w:r w:rsidRPr="00591E7A">
        <w:rPr>
          <w:rFonts w:eastAsia="Calibri"/>
          <w:lang w:val="bg-BG"/>
        </w:rPr>
        <w:t>Prodanov</w:t>
      </w:r>
      <w:proofErr w:type="spellEnd"/>
      <w:r w:rsidRPr="00591E7A">
        <w:rPr>
          <w:rFonts w:eastAsia="Calibri"/>
          <w:lang w:val="bg-BG"/>
        </w:rPr>
        <w:t xml:space="preserve"> </w:t>
      </w:r>
      <w:proofErr w:type="spellStart"/>
      <w:r w:rsidRPr="00591E7A">
        <w:rPr>
          <w:rFonts w:eastAsia="Calibri"/>
          <w:lang w:val="bg-BG"/>
        </w:rPr>
        <w:t>et</w:t>
      </w:r>
      <w:proofErr w:type="spellEnd"/>
      <w:r w:rsidRPr="00591E7A">
        <w:rPr>
          <w:rFonts w:eastAsia="Calibri"/>
          <w:lang w:val="bg-BG"/>
        </w:rPr>
        <w:t xml:space="preserve"> </w:t>
      </w:r>
      <w:proofErr w:type="spellStart"/>
      <w:r w:rsidRPr="00591E7A">
        <w:rPr>
          <w:rFonts w:eastAsia="Calibri"/>
          <w:lang w:val="bg-BG"/>
        </w:rPr>
        <w:t>al</w:t>
      </w:r>
      <w:proofErr w:type="spellEnd"/>
      <w:r w:rsidRPr="00591E7A">
        <w:rPr>
          <w:rFonts w:eastAsia="Calibri"/>
          <w:lang w:val="bg-BG"/>
        </w:rPr>
        <w:t xml:space="preserve">., 1997). След средата на 1990-те години екосистемата показва признаци на възстановяване, което се отчита и при популациите на хамсията, </w:t>
      </w:r>
      <w:proofErr w:type="spellStart"/>
      <w:r w:rsidRPr="00591E7A">
        <w:rPr>
          <w:rFonts w:eastAsia="Calibri"/>
          <w:lang w:val="bg-BG"/>
        </w:rPr>
        <w:t>трицоната</w:t>
      </w:r>
      <w:proofErr w:type="spellEnd"/>
      <w:r w:rsidRPr="00591E7A">
        <w:rPr>
          <w:rFonts w:eastAsia="Calibri"/>
          <w:lang w:val="bg-BG"/>
        </w:rPr>
        <w:t xml:space="preserve"> и други видове (средният обем на разтоварванията от хамсия е 221 321 т, а на </w:t>
      </w:r>
      <w:proofErr w:type="spellStart"/>
      <w:r w:rsidRPr="00591E7A">
        <w:rPr>
          <w:rFonts w:eastAsia="Calibri"/>
          <w:lang w:val="bg-BG"/>
        </w:rPr>
        <w:t>трицона</w:t>
      </w:r>
      <w:proofErr w:type="spellEnd"/>
      <w:r w:rsidRPr="00591E7A">
        <w:rPr>
          <w:rFonts w:eastAsia="Calibri"/>
          <w:lang w:val="bg-BG"/>
        </w:rPr>
        <w:t xml:space="preserve"> -  67 480 т за периода 2010–2019 г.(FAO, GFCM, 2021), но съпътстващото повишаване на риболовното усилие създава риск от нова рецесия в запасите на рибните видове. </w:t>
      </w:r>
    </w:p>
    <w:p w14:paraId="6EBEA756" w14:textId="32D6D1C2" w:rsidR="002C70FA" w:rsidRPr="000803A6" w:rsidRDefault="00F5568F" w:rsidP="00E274E5">
      <w:pPr>
        <w:spacing w:after="120"/>
        <w:jc w:val="both"/>
        <w:rPr>
          <w:rFonts w:eastAsia="Calibri"/>
          <w:lang w:val="bg-BG"/>
        </w:rPr>
      </w:pPr>
      <w:r>
        <w:rPr>
          <w:rFonts w:eastAsia="Calibri"/>
          <w:lang w:val="bg-BG"/>
        </w:rPr>
        <w:t>Предполага се, че спадът на рибните ресурси води до намаляване на наличието на плячка и има силно влияние главно върху популациите на обикновения делфин и морската свиня (</w:t>
      </w:r>
      <w:proofErr w:type="spellStart"/>
      <w:r>
        <w:rPr>
          <w:rFonts w:eastAsia="Calibri"/>
          <w:lang w:val="bg-BG"/>
        </w:rPr>
        <w:t>Bushuyev</w:t>
      </w:r>
      <w:proofErr w:type="spellEnd"/>
      <w:r>
        <w:rPr>
          <w:rFonts w:eastAsia="Calibri"/>
          <w:lang w:val="bg-BG"/>
        </w:rPr>
        <w:t>, 2000). Широкомащабното въздействие на риболова несъмнено оказва силно въздействие върху динамиката на екосистемите, което в крайна сметка засяга най-</w:t>
      </w:r>
      <w:r w:rsidRPr="000803A6">
        <w:rPr>
          <w:rFonts w:eastAsia="Calibri"/>
          <w:lang w:val="bg-BG"/>
        </w:rPr>
        <w:t>големите хищници (</w:t>
      </w:r>
      <w:proofErr w:type="spellStart"/>
      <w:r w:rsidRPr="000803A6">
        <w:rPr>
          <w:rFonts w:eastAsia="Calibri"/>
          <w:lang w:val="bg-BG"/>
        </w:rPr>
        <w:t>Pauly</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1998).</w:t>
      </w:r>
    </w:p>
    <w:p w14:paraId="2326745F" w14:textId="77777777" w:rsidR="002C70FA" w:rsidRDefault="00F5568F" w:rsidP="00E274E5">
      <w:pPr>
        <w:spacing w:after="120"/>
        <w:jc w:val="both"/>
        <w:rPr>
          <w:rFonts w:eastAsia="Calibri"/>
          <w:lang w:val="bg-BG"/>
        </w:rPr>
      </w:pPr>
      <w:r>
        <w:rPr>
          <w:rFonts w:eastAsia="Calibri"/>
          <w:lang w:val="bg-BG"/>
        </w:rPr>
        <w:t xml:space="preserve">Друг фактор свързан с риболова е Незаконният, Недокладван и Нерегулиран риболов (ННН), който намалява рибните запаси и унищожава морските местообитания. Неговото практикуване води както до подронване на запасите на промишлените видове риби, също така до силно увеличаване на смъртността на </w:t>
      </w:r>
      <w:proofErr w:type="spellStart"/>
      <w:r>
        <w:rPr>
          <w:rFonts w:eastAsia="Calibri"/>
          <w:lang w:val="bg-BG"/>
        </w:rPr>
        <w:t>китоподобните</w:t>
      </w:r>
      <w:proofErr w:type="spellEnd"/>
      <w:r>
        <w:rPr>
          <w:rFonts w:eastAsia="Calibri"/>
          <w:lang w:val="bg-BG"/>
        </w:rPr>
        <w:t xml:space="preserve">, оплетени в многобройните незаконни мрежи по цялото българско крайбрежие. Тепърва предстоят оценките от въздействието на ННН риболов върху състоянието на запасите на рибните видове, като все по-наложително става въвеждането на статистика за този вид риболов от страна на Изпълнителна агенция по рибарство и аквакултури (ИАРА). </w:t>
      </w:r>
    </w:p>
    <w:p w14:paraId="154B2A2B" w14:textId="77777777" w:rsidR="002C70FA" w:rsidRDefault="00F5568F" w:rsidP="00E274E5">
      <w:pPr>
        <w:spacing w:after="120"/>
        <w:jc w:val="both"/>
        <w:rPr>
          <w:rFonts w:eastAsia="Calibri"/>
          <w:lang w:val="bg-BG"/>
        </w:rPr>
      </w:pPr>
      <w:r>
        <w:rPr>
          <w:rFonts w:eastAsia="Calibri"/>
          <w:lang w:val="bg-BG"/>
        </w:rPr>
        <w:t xml:space="preserve">От гореизложеното става ясно, че риболовът понижава и ограничава жизненото пространство и хранителните ресурси на </w:t>
      </w:r>
      <w:proofErr w:type="spellStart"/>
      <w:r>
        <w:rPr>
          <w:rFonts w:eastAsia="Calibri"/>
          <w:lang w:val="bg-BG"/>
        </w:rPr>
        <w:t>китоподобните</w:t>
      </w:r>
      <w:proofErr w:type="spellEnd"/>
      <w:r>
        <w:rPr>
          <w:rFonts w:eastAsia="Calibri"/>
          <w:lang w:val="bg-BG"/>
        </w:rPr>
        <w:t xml:space="preserve"> бозайници в Черно море. Всички тези фактори повлияят разпространението и миграциите на морските бозайници, които основно зависят от разпределението, миграцията и изобилието на риба (</w:t>
      </w:r>
      <w:proofErr w:type="spellStart"/>
      <w:r>
        <w:rPr>
          <w:rFonts w:eastAsia="Calibri"/>
          <w:lang w:val="bg-BG"/>
        </w:rPr>
        <w:t>Zalkin</w:t>
      </w:r>
      <w:proofErr w:type="spellEnd"/>
      <w:r>
        <w:rPr>
          <w:rFonts w:eastAsia="Calibri"/>
          <w:lang w:val="bg-BG"/>
        </w:rPr>
        <w:t xml:space="preserve">, 1940; </w:t>
      </w:r>
      <w:proofErr w:type="spellStart"/>
      <w:r>
        <w:rPr>
          <w:rFonts w:eastAsia="Calibri"/>
          <w:lang w:val="bg-BG"/>
        </w:rPr>
        <w:t>Kleinenberg</w:t>
      </w:r>
      <w:proofErr w:type="spellEnd"/>
      <w:r>
        <w:rPr>
          <w:rFonts w:eastAsia="Calibri"/>
          <w:lang w:val="bg-BG"/>
        </w:rPr>
        <w:t xml:space="preserve">, 1956; </w:t>
      </w:r>
      <w:proofErr w:type="spellStart"/>
      <w:r>
        <w:rPr>
          <w:rFonts w:eastAsia="Calibri"/>
          <w:lang w:val="bg-BG"/>
        </w:rPr>
        <w:t>Tomilin</w:t>
      </w:r>
      <w:proofErr w:type="spellEnd"/>
      <w:r>
        <w:rPr>
          <w:rFonts w:eastAsia="Calibri"/>
          <w:lang w:val="bg-BG"/>
        </w:rPr>
        <w:t xml:space="preserve">, 1957). </w:t>
      </w:r>
    </w:p>
    <w:p w14:paraId="7F9D7C4C" w14:textId="77777777" w:rsidR="002C70FA" w:rsidRDefault="002C70FA">
      <w:pPr>
        <w:contextualSpacing/>
        <w:jc w:val="both"/>
        <w:rPr>
          <w:rFonts w:eastAsia="Calibri"/>
          <w:i/>
          <w:lang w:val="bg-BG"/>
        </w:rPr>
      </w:pPr>
    </w:p>
    <w:p w14:paraId="57B67727" w14:textId="77777777" w:rsidR="002C70FA" w:rsidRDefault="00F5568F">
      <w:pPr>
        <w:contextualSpacing/>
        <w:jc w:val="both"/>
        <w:rPr>
          <w:rFonts w:eastAsia="Calibri"/>
          <w:b/>
          <w:lang w:val="bg-BG"/>
        </w:rPr>
      </w:pPr>
      <w:r>
        <w:rPr>
          <w:rFonts w:eastAsia="Calibri"/>
          <w:b/>
          <w:lang w:val="bg-BG"/>
        </w:rPr>
        <w:t>Замърсяване</w:t>
      </w:r>
    </w:p>
    <w:p w14:paraId="0E0603A4" w14:textId="77777777" w:rsidR="002C70FA" w:rsidRDefault="00F5568F">
      <w:pPr>
        <w:jc w:val="both"/>
        <w:rPr>
          <w:rFonts w:eastAsia="Calibri"/>
          <w:lang w:val="bg-BG"/>
        </w:rPr>
      </w:pPr>
      <w:r>
        <w:rPr>
          <w:rFonts w:eastAsia="Calibri"/>
          <w:lang w:val="bg-BG"/>
        </w:rPr>
        <w:t xml:space="preserve">Комплексното въздействие на много фактори - химическото замърсяване, замърсяването с морски отпадъци, промените в климата, селско стопанство, промишленост, туризъм и други, могат да допринесат за влошаване и загуба на местообитанията за </w:t>
      </w:r>
      <w:proofErr w:type="spellStart"/>
      <w:r>
        <w:rPr>
          <w:rFonts w:eastAsia="Calibri"/>
          <w:lang w:val="bg-BG"/>
        </w:rPr>
        <w:t>китоподобните</w:t>
      </w:r>
      <w:proofErr w:type="spellEnd"/>
      <w:r>
        <w:rPr>
          <w:rFonts w:eastAsia="Calibri"/>
          <w:lang w:val="bg-BG"/>
        </w:rPr>
        <w:t xml:space="preserve"> (</w:t>
      </w:r>
      <w:proofErr w:type="spellStart"/>
      <w:r>
        <w:rPr>
          <w:rFonts w:eastAsia="Calibri"/>
          <w:lang w:val="bg-BG"/>
        </w:rPr>
        <w:t>Notarbartolo</w:t>
      </w:r>
      <w:proofErr w:type="spellEnd"/>
      <w:r>
        <w:rPr>
          <w:rFonts w:eastAsia="Calibri"/>
          <w:lang w:val="bg-BG"/>
        </w:rPr>
        <w:t xml:space="preserve"> di </w:t>
      </w:r>
      <w:proofErr w:type="spellStart"/>
      <w:r>
        <w:rPr>
          <w:rFonts w:eastAsia="Calibri"/>
          <w:lang w:val="bg-BG"/>
        </w:rPr>
        <w:t>Sciara</w:t>
      </w:r>
      <w:proofErr w:type="spellEnd"/>
      <w:r>
        <w:rPr>
          <w:rFonts w:eastAsia="Calibri"/>
          <w:lang w:val="bg-BG"/>
        </w:rPr>
        <w:t xml:space="preserve">, 2002). Влошаването на местообитанията от своя страна, може да усили естествените фактори, предизвикващи смъртност у </w:t>
      </w:r>
      <w:proofErr w:type="spellStart"/>
      <w:r>
        <w:rPr>
          <w:rFonts w:eastAsia="Calibri"/>
          <w:lang w:val="bg-BG"/>
        </w:rPr>
        <w:t>китоподобните</w:t>
      </w:r>
      <w:proofErr w:type="spellEnd"/>
      <w:r>
        <w:rPr>
          <w:rFonts w:eastAsia="Calibri"/>
          <w:lang w:val="bg-BG"/>
        </w:rPr>
        <w:t>, такива като вирусни и бактериални инфекции (</w:t>
      </w:r>
      <w:proofErr w:type="spellStart"/>
      <w:r>
        <w:rPr>
          <w:rFonts w:eastAsia="Calibri"/>
          <w:lang w:val="bg-BG"/>
        </w:rPr>
        <w:t>Birkun</w:t>
      </w:r>
      <w:proofErr w:type="spellEnd"/>
      <w:r>
        <w:rPr>
          <w:rFonts w:eastAsia="Calibri"/>
          <w:lang w:val="bg-BG"/>
        </w:rPr>
        <w:t xml:space="preserve">, 2002b). </w:t>
      </w:r>
    </w:p>
    <w:p w14:paraId="68C3EE8A" w14:textId="77777777" w:rsidR="00861EC5" w:rsidRPr="00861EC5" w:rsidRDefault="00F5568F" w:rsidP="00861EC5">
      <w:pPr>
        <w:spacing w:after="120"/>
        <w:jc w:val="both"/>
        <w:rPr>
          <w:rFonts w:eastAsia="Calibri"/>
          <w:lang w:val="bg-BG"/>
        </w:rPr>
      </w:pPr>
      <w:r>
        <w:rPr>
          <w:rFonts w:eastAsia="Calibri"/>
          <w:lang w:val="bg-BG"/>
        </w:rPr>
        <w:lastRenderedPageBreak/>
        <w:t xml:space="preserve">Замърсяването произтичащо от човешката дейност се счита за първостепенна заплаха и най-големият проблем за </w:t>
      </w:r>
      <w:proofErr w:type="spellStart"/>
      <w:r>
        <w:rPr>
          <w:rFonts w:eastAsia="Calibri"/>
          <w:lang w:val="bg-BG"/>
        </w:rPr>
        <w:t>Черноморксия</w:t>
      </w:r>
      <w:proofErr w:type="spellEnd"/>
      <w:r>
        <w:rPr>
          <w:rFonts w:eastAsia="Calibri"/>
          <w:lang w:val="bg-BG"/>
        </w:rPr>
        <w:t xml:space="preserve"> басейн (Black </w:t>
      </w:r>
      <w:proofErr w:type="spellStart"/>
      <w:r>
        <w:rPr>
          <w:rFonts w:eastAsia="Calibri"/>
          <w:lang w:val="bg-BG"/>
        </w:rPr>
        <w:t>Sea</w:t>
      </w:r>
      <w:proofErr w:type="spellEnd"/>
      <w:r>
        <w:rPr>
          <w:rFonts w:eastAsia="Calibri"/>
          <w:lang w:val="bg-BG"/>
        </w:rPr>
        <w:t xml:space="preserve"> </w:t>
      </w:r>
      <w:proofErr w:type="spellStart"/>
      <w:r>
        <w:rPr>
          <w:rFonts w:eastAsia="Calibri"/>
          <w:lang w:val="bg-BG"/>
        </w:rPr>
        <w:t>Transboundary</w:t>
      </w:r>
      <w:proofErr w:type="spellEnd"/>
      <w:r>
        <w:rPr>
          <w:rFonts w:eastAsia="Calibri"/>
          <w:lang w:val="bg-BG"/>
        </w:rPr>
        <w:t xml:space="preserve"> </w:t>
      </w:r>
      <w:proofErr w:type="spellStart"/>
      <w:r>
        <w:rPr>
          <w:rFonts w:eastAsia="Calibri"/>
          <w:lang w:val="bg-BG"/>
        </w:rPr>
        <w:t>Diagnostic</w:t>
      </w:r>
      <w:proofErr w:type="spellEnd"/>
      <w:r>
        <w:rPr>
          <w:rFonts w:eastAsia="Calibri"/>
          <w:lang w:val="bg-BG"/>
        </w:rPr>
        <w:t xml:space="preserve"> </w:t>
      </w:r>
      <w:proofErr w:type="spellStart"/>
      <w:r>
        <w:rPr>
          <w:rFonts w:eastAsia="Calibri"/>
          <w:lang w:val="bg-BG"/>
        </w:rPr>
        <w:t>Analysis</w:t>
      </w:r>
      <w:proofErr w:type="spellEnd"/>
      <w:r>
        <w:rPr>
          <w:rFonts w:eastAsia="Calibri"/>
          <w:lang w:val="bg-BG"/>
        </w:rPr>
        <w:t xml:space="preserve"> 1997, 2007; </w:t>
      </w:r>
      <w:proofErr w:type="spellStart"/>
      <w:r>
        <w:rPr>
          <w:rFonts w:eastAsia="Calibri"/>
          <w:lang w:val="bg-BG"/>
        </w:rPr>
        <w:t>Mee</w:t>
      </w:r>
      <w:proofErr w:type="spellEnd"/>
      <w:r>
        <w:rPr>
          <w:rFonts w:eastAsia="Calibri"/>
          <w:lang w:val="bg-BG"/>
        </w:rPr>
        <w:t xml:space="preserve"> &amp; </w:t>
      </w:r>
      <w:proofErr w:type="spellStart"/>
      <w:r>
        <w:rPr>
          <w:rFonts w:eastAsia="Calibri"/>
          <w:lang w:val="bg-BG"/>
        </w:rPr>
        <w:t>Topping</w:t>
      </w:r>
      <w:proofErr w:type="spellEnd"/>
      <w:r>
        <w:rPr>
          <w:rFonts w:eastAsia="Calibri"/>
          <w:lang w:val="bg-BG"/>
        </w:rPr>
        <w:t xml:space="preserve"> 1999). </w:t>
      </w:r>
    </w:p>
    <w:p w14:paraId="7B462BAF" w14:textId="77777777" w:rsidR="00861EC5" w:rsidRPr="00861EC5" w:rsidRDefault="00861EC5" w:rsidP="00861EC5">
      <w:pPr>
        <w:spacing w:after="120"/>
        <w:jc w:val="both"/>
        <w:rPr>
          <w:rFonts w:eastAsia="Calibri"/>
          <w:lang w:val="bg-BG"/>
        </w:rPr>
      </w:pPr>
      <w:r w:rsidRPr="00861EC5">
        <w:rPr>
          <w:rFonts w:eastAsia="Calibri"/>
          <w:lang w:val="bg-BG"/>
        </w:rPr>
        <w:t>Най-големите крайбрежни източници на натиск с постоянен характер, респективно замърсяване на Черно море са наземно-базираните (сухоземните) точкови източници като зауствания на пречистени, недостатъчно добре пречистени и/или непречистени битови, битово-фекални, промишлени или смесен поток отпадъчни води; реките, вливащи в Черно море; води, постъпващи от отводнителни (открити/закрити) канали, дерета с постоянен отток; а с периодичен характер - дъждовни канализация, сухи дерета с непостоянен отток при по-интензивни дъждове или снеготопене, извънредни ситуации като наводнения източници, и дифузни източници като повърхностно замърсени води; атмосферно отлагане на различни химични замърсители и прах, постъпване на отпадъци и части от тях в морската среда вследствие на формирани нерегламентирани сметища по крайбрежието.</w:t>
      </w:r>
    </w:p>
    <w:p w14:paraId="4E06C8E4" w14:textId="77777777" w:rsidR="00861EC5" w:rsidRPr="00861EC5" w:rsidRDefault="00861EC5" w:rsidP="00861EC5">
      <w:pPr>
        <w:spacing w:after="120"/>
        <w:jc w:val="both"/>
        <w:rPr>
          <w:rFonts w:eastAsia="Calibri"/>
          <w:lang w:val="bg-BG"/>
        </w:rPr>
      </w:pPr>
      <w:r w:rsidRPr="00861EC5">
        <w:rPr>
          <w:rFonts w:eastAsia="Calibri"/>
          <w:lang w:val="bg-BG"/>
        </w:rPr>
        <w:t>От морско-базираните дейности, източници с най-голям дял по отношение на натиска и въздействието върху морската среда се явява корабоплаването и свързаните с него дейности, например умишлено изхвърляне на отпадъци и отпадъчни течности от плавателните съдове в морската среда, нефтени разливи, атмосферно замърсяване, основно със серни оксиди (</w:t>
      </w:r>
      <w:proofErr w:type="spellStart"/>
      <w:r w:rsidRPr="00861EC5">
        <w:rPr>
          <w:rFonts w:eastAsia="Calibri"/>
          <w:lang w:val="bg-BG"/>
        </w:rPr>
        <w:t>SOx</w:t>
      </w:r>
      <w:proofErr w:type="spellEnd"/>
      <w:r w:rsidRPr="00861EC5">
        <w:rPr>
          <w:rFonts w:eastAsia="Calibri"/>
          <w:lang w:val="bg-BG"/>
        </w:rPr>
        <w:t xml:space="preserve">) от използваните корабни горива, внасяне на подводен шум и енергия (като вибрации) в морската околна среда и влиянието им върху морските обитатели. </w:t>
      </w:r>
    </w:p>
    <w:p w14:paraId="7555B774" w14:textId="77777777" w:rsidR="00861EC5" w:rsidRPr="00861EC5" w:rsidRDefault="00861EC5" w:rsidP="00861EC5">
      <w:pPr>
        <w:spacing w:after="120"/>
        <w:jc w:val="both"/>
        <w:rPr>
          <w:rFonts w:eastAsia="Calibri"/>
          <w:lang w:val="bg-BG"/>
        </w:rPr>
      </w:pPr>
      <w:r w:rsidRPr="00861EC5">
        <w:rPr>
          <w:rFonts w:eastAsia="Calibri"/>
          <w:lang w:val="bg-BG"/>
        </w:rPr>
        <w:t>Антропогенното замърсяване може да се подраздели на: (а) биогенно замърсяване (биогенни елементи азот и фосфор), свързано със сектор земеделие; (б) органично замърсяване, свързано със сектор животновъдство, заустване на отпадъчни води, хранително-вкусова и/или преработваща промишленост; (в) комбинирано химично замърсяване, което е свързано с внасянето на различни химични вещества като тежки метали, нефт или нефтени продукти, устойчиви синтетични замърсители; (г) радиоактивно замърсяване; (в) замърсяване с твърди отпадъци с антропогенен произход (основно пластмасови изделия) и (г) биологично замърсяване, вкл. микробно замърсяване“.</w:t>
      </w:r>
    </w:p>
    <w:p w14:paraId="17C65058" w14:textId="1AC45D47" w:rsidR="002C70FA" w:rsidRDefault="00861EC5" w:rsidP="00861EC5">
      <w:pPr>
        <w:spacing w:after="120"/>
        <w:jc w:val="both"/>
        <w:rPr>
          <w:rFonts w:eastAsia="Calibri"/>
          <w:lang w:val="bg-BG"/>
        </w:rPr>
      </w:pPr>
      <w:r w:rsidRPr="00861EC5">
        <w:rPr>
          <w:rFonts w:eastAsia="Calibri"/>
          <w:lang w:val="bg-BG"/>
        </w:rPr>
        <w:t>Горепосоченото може да бъде включено като заключение за целия Черноморски басейн, но и като общо заключение за крайбрежните видове натиск, оказващи въздействие върху морската околна среда в българската част от Черно море.</w:t>
      </w:r>
      <w:r w:rsidR="00F5568F">
        <w:rPr>
          <w:rFonts w:eastAsia="Calibri"/>
          <w:lang w:val="bg-BG"/>
        </w:rPr>
        <w:t xml:space="preserve">. Независимо от източниците, замърсяването на водите на Черно море може да предизвика отрицателно въздействие за </w:t>
      </w:r>
      <w:proofErr w:type="spellStart"/>
      <w:r w:rsidR="00F5568F">
        <w:rPr>
          <w:rFonts w:eastAsia="Calibri"/>
          <w:lang w:val="bg-BG"/>
        </w:rPr>
        <w:t>китоподобните</w:t>
      </w:r>
      <w:proofErr w:type="spellEnd"/>
      <w:r w:rsidR="00F5568F">
        <w:rPr>
          <w:rFonts w:eastAsia="Calibri"/>
          <w:lang w:val="bg-BG"/>
        </w:rPr>
        <w:t xml:space="preserve"> и значително да влоши качеството на местообитанията им.</w:t>
      </w:r>
    </w:p>
    <w:p w14:paraId="2E05086D" w14:textId="77777777" w:rsidR="002C70FA" w:rsidRDefault="002C70FA">
      <w:pPr>
        <w:jc w:val="both"/>
        <w:rPr>
          <w:rFonts w:eastAsia="Calibri"/>
          <w:lang w:val="bg-BG"/>
        </w:rPr>
      </w:pPr>
    </w:p>
    <w:p w14:paraId="122109E1" w14:textId="77777777" w:rsidR="002C70FA" w:rsidRDefault="00F5568F">
      <w:pPr>
        <w:contextualSpacing/>
        <w:jc w:val="both"/>
        <w:rPr>
          <w:rFonts w:eastAsia="Calibri"/>
          <w:b/>
          <w:lang w:val="bg-BG"/>
        </w:rPr>
      </w:pPr>
      <w:r>
        <w:rPr>
          <w:rFonts w:eastAsia="Calibri"/>
          <w:b/>
          <w:lang w:val="bg-BG"/>
        </w:rPr>
        <w:t>Корабоплаване</w:t>
      </w:r>
    </w:p>
    <w:p w14:paraId="1884ACC5" w14:textId="77777777" w:rsidR="002C70FA" w:rsidRDefault="00F5568F" w:rsidP="00E274E5">
      <w:pPr>
        <w:spacing w:after="120"/>
        <w:jc w:val="both"/>
        <w:rPr>
          <w:rFonts w:eastAsia="Calibri"/>
          <w:lang w:val="bg-BG"/>
        </w:rPr>
      </w:pPr>
      <w:r>
        <w:rPr>
          <w:rFonts w:eastAsia="Calibri"/>
          <w:lang w:val="bg-BG"/>
        </w:rPr>
        <w:t xml:space="preserve">Корабоплаването в Черно море е друг фактор, който се характеризира със сезонна цикличност, която влияе върху местообитанията на </w:t>
      </w:r>
      <w:proofErr w:type="spellStart"/>
      <w:r>
        <w:rPr>
          <w:rFonts w:eastAsia="Calibri"/>
          <w:lang w:val="bg-BG"/>
        </w:rPr>
        <w:t>китоподобните</w:t>
      </w:r>
      <w:proofErr w:type="spellEnd"/>
      <w:r>
        <w:rPr>
          <w:rFonts w:eastAsia="Calibri"/>
          <w:lang w:val="bg-BG"/>
        </w:rPr>
        <w:t xml:space="preserve">. Той има сезон характер на своята интензивност, като се увеличава от пролет към есен, с летен максимум поради рязкото повишаване на трафика на </w:t>
      </w:r>
      <w:proofErr w:type="spellStart"/>
      <w:r>
        <w:rPr>
          <w:rFonts w:eastAsia="Calibri"/>
          <w:lang w:val="bg-BG"/>
        </w:rPr>
        <w:t>дребномащабните</w:t>
      </w:r>
      <w:proofErr w:type="spellEnd"/>
      <w:r>
        <w:rPr>
          <w:rFonts w:eastAsia="Calibri"/>
          <w:lang w:val="bg-BG"/>
        </w:rPr>
        <w:t xml:space="preserve"> крайбрежни рейсове (каботаж) и морския туризъм. Повечето вътрешни и международни пътнически линии работят в рамките само на топлия сезон. Максимумът на трафика от страна на риболовния флот е през пролетта и началото на лятото (риболовът с хрилни мрежи, </w:t>
      </w:r>
      <w:proofErr w:type="spellStart"/>
      <w:r>
        <w:rPr>
          <w:rFonts w:eastAsia="Calibri"/>
          <w:lang w:val="bg-BG"/>
        </w:rPr>
        <w:t>пелагично</w:t>
      </w:r>
      <w:proofErr w:type="spellEnd"/>
      <w:r>
        <w:rPr>
          <w:rFonts w:eastAsia="Calibri"/>
          <w:lang w:val="bg-BG"/>
        </w:rPr>
        <w:t xml:space="preserve"> </w:t>
      </w:r>
      <w:proofErr w:type="spellStart"/>
      <w:r>
        <w:rPr>
          <w:rFonts w:eastAsia="Calibri"/>
          <w:lang w:val="bg-BG"/>
        </w:rPr>
        <w:t>тралиране</w:t>
      </w:r>
      <w:proofErr w:type="spellEnd"/>
      <w:r>
        <w:rPr>
          <w:rFonts w:eastAsia="Calibri"/>
          <w:lang w:val="bg-BG"/>
        </w:rPr>
        <w:t>) и есента (</w:t>
      </w:r>
      <w:proofErr w:type="spellStart"/>
      <w:r>
        <w:rPr>
          <w:rFonts w:eastAsia="Calibri"/>
          <w:lang w:val="bg-BG"/>
        </w:rPr>
        <w:t>пелагично</w:t>
      </w:r>
      <w:proofErr w:type="spellEnd"/>
      <w:r>
        <w:rPr>
          <w:rFonts w:eastAsia="Calibri"/>
          <w:lang w:val="bg-BG"/>
        </w:rPr>
        <w:t xml:space="preserve"> </w:t>
      </w:r>
      <w:proofErr w:type="spellStart"/>
      <w:r>
        <w:rPr>
          <w:rFonts w:eastAsia="Calibri"/>
          <w:lang w:val="bg-BG"/>
        </w:rPr>
        <w:t>тралиране</w:t>
      </w:r>
      <w:proofErr w:type="spellEnd"/>
      <w:r>
        <w:rPr>
          <w:rFonts w:eastAsia="Calibri"/>
          <w:lang w:val="bg-BG"/>
        </w:rPr>
        <w:t xml:space="preserve">). Може следователно да се </w:t>
      </w:r>
      <w:r>
        <w:rPr>
          <w:rFonts w:eastAsia="Calibri"/>
          <w:lang w:val="bg-BG"/>
        </w:rPr>
        <w:lastRenderedPageBreak/>
        <w:t xml:space="preserve">предполага, че през топлата част на годината, натискът върху миграциите и разпространението на </w:t>
      </w:r>
      <w:proofErr w:type="spellStart"/>
      <w:r>
        <w:rPr>
          <w:rFonts w:eastAsia="Calibri"/>
          <w:lang w:val="bg-BG"/>
        </w:rPr>
        <w:t>китоподобните</w:t>
      </w:r>
      <w:proofErr w:type="spellEnd"/>
      <w:r>
        <w:rPr>
          <w:rFonts w:eastAsia="Calibri"/>
          <w:lang w:val="bg-BG"/>
        </w:rPr>
        <w:t xml:space="preserve"> е най-осезаем (Михайлов, 2015б).</w:t>
      </w:r>
    </w:p>
    <w:p w14:paraId="34E4C59A" w14:textId="77777777" w:rsidR="002C70FA" w:rsidRDefault="00F5568F" w:rsidP="00E274E5">
      <w:pPr>
        <w:spacing w:after="120"/>
        <w:jc w:val="both"/>
        <w:rPr>
          <w:rFonts w:eastAsia="Calibri"/>
          <w:lang w:val="bg-BG"/>
        </w:rPr>
      </w:pPr>
      <w:r>
        <w:rPr>
          <w:rFonts w:eastAsia="Calibri"/>
          <w:lang w:val="bg-BG"/>
        </w:rPr>
        <w:t xml:space="preserve">Маршрутите на корабоплаването през Черно море в различните посоки съвпадат с основните местообитания и миграционни пътища на </w:t>
      </w:r>
      <w:proofErr w:type="spellStart"/>
      <w:r>
        <w:rPr>
          <w:rFonts w:eastAsia="Calibri"/>
          <w:lang w:val="bg-BG"/>
        </w:rPr>
        <w:t>китоподобните</w:t>
      </w:r>
      <w:proofErr w:type="spellEnd"/>
      <w:r>
        <w:rPr>
          <w:rFonts w:eastAsia="Calibri"/>
          <w:lang w:val="bg-BG"/>
        </w:rPr>
        <w:t xml:space="preserve">, защото морският трафик се концентрира най-вече в крайбрежните води, върху шелфа, особено в областите, в близост до пристанищата. По този начин въздействието на корабоплаването е по-силно върху двата крайбрежни вида - морската свиня и </w:t>
      </w:r>
      <w:proofErr w:type="spellStart"/>
      <w:r>
        <w:rPr>
          <w:rFonts w:eastAsia="Calibri"/>
          <w:lang w:val="bg-BG"/>
        </w:rPr>
        <w:t>афалата</w:t>
      </w:r>
      <w:proofErr w:type="spellEnd"/>
      <w:r>
        <w:rPr>
          <w:rFonts w:eastAsia="Calibri"/>
          <w:lang w:val="bg-BG"/>
        </w:rPr>
        <w:t xml:space="preserve"> отколкото върху </w:t>
      </w:r>
      <w:proofErr w:type="spellStart"/>
      <w:r>
        <w:rPr>
          <w:rFonts w:eastAsia="Calibri"/>
          <w:lang w:val="bg-BG"/>
        </w:rPr>
        <w:t>откритоморския</w:t>
      </w:r>
      <w:proofErr w:type="spellEnd"/>
      <w:r>
        <w:rPr>
          <w:rFonts w:eastAsia="Calibri"/>
          <w:lang w:val="bg-BG"/>
        </w:rPr>
        <w:t xml:space="preserve"> обикновен делфин. Трафикът се увеличава в районите в близост до пристанищата, поради което нивото на оперативна активност на съществуващите пристанища може да се счита като главен критерий за оценка на тяхната способност за безпокойство на </w:t>
      </w:r>
      <w:proofErr w:type="spellStart"/>
      <w:r>
        <w:rPr>
          <w:rFonts w:eastAsia="Calibri"/>
          <w:lang w:val="bg-BG"/>
        </w:rPr>
        <w:t>китоподобните</w:t>
      </w:r>
      <w:proofErr w:type="spellEnd"/>
      <w:r>
        <w:rPr>
          <w:rFonts w:eastAsia="Calibri"/>
          <w:lang w:val="bg-BG"/>
        </w:rPr>
        <w:t xml:space="preserve"> (</w:t>
      </w:r>
      <w:proofErr w:type="spellStart"/>
      <w:r>
        <w:rPr>
          <w:rFonts w:eastAsia="Calibri"/>
          <w:lang w:val="bg-BG"/>
        </w:rPr>
        <w:t>Birkun</w:t>
      </w:r>
      <w:proofErr w:type="spellEnd"/>
      <w:r>
        <w:rPr>
          <w:rFonts w:eastAsia="Calibri"/>
          <w:lang w:val="bg-BG"/>
        </w:rPr>
        <w:t>, 2002c).</w:t>
      </w:r>
    </w:p>
    <w:p w14:paraId="477D7C16" w14:textId="77777777" w:rsidR="002C70FA" w:rsidRDefault="002C70FA">
      <w:pPr>
        <w:contextualSpacing/>
        <w:jc w:val="both"/>
        <w:rPr>
          <w:rFonts w:eastAsia="Calibri"/>
          <w:b/>
          <w:lang w:val="bg-BG"/>
        </w:rPr>
      </w:pPr>
    </w:p>
    <w:p w14:paraId="340E3B59" w14:textId="77777777" w:rsidR="002C70FA" w:rsidRDefault="00F5568F">
      <w:pPr>
        <w:contextualSpacing/>
        <w:jc w:val="both"/>
        <w:rPr>
          <w:rFonts w:eastAsia="Calibri"/>
          <w:b/>
          <w:lang w:val="bg-BG"/>
        </w:rPr>
      </w:pPr>
      <w:proofErr w:type="spellStart"/>
      <w:r>
        <w:rPr>
          <w:rFonts w:eastAsia="Calibri"/>
          <w:b/>
          <w:lang w:val="bg-BG"/>
        </w:rPr>
        <w:t>Драгиране</w:t>
      </w:r>
      <w:proofErr w:type="spellEnd"/>
      <w:r>
        <w:rPr>
          <w:rFonts w:eastAsia="Calibri"/>
          <w:b/>
          <w:lang w:val="bg-BG"/>
        </w:rPr>
        <w:t xml:space="preserve"> и морски разтоварвания на седименти</w:t>
      </w:r>
    </w:p>
    <w:p w14:paraId="210799A1" w14:textId="77777777" w:rsidR="002C70FA" w:rsidRDefault="00F5568F">
      <w:pPr>
        <w:jc w:val="both"/>
        <w:rPr>
          <w:rFonts w:eastAsia="Calibri"/>
          <w:lang w:val="bg-BG"/>
        </w:rPr>
      </w:pPr>
      <w:r>
        <w:rPr>
          <w:rFonts w:eastAsia="Calibri"/>
          <w:lang w:val="bg-BG"/>
        </w:rPr>
        <w:t xml:space="preserve">Влошаването на местообитанията, безпокойство, както и промени в </w:t>
      </w:r>
      <w:proofErr w:type="spellStart"/>
      <w:r>
        <w:rPr>
          <w:rFonts w:eastAsia="Calibri"/>
          <w:lang w:val="bg-BG"/>
        </w:rPr>
        <w:t>разпространнието</w:t>
      </w:r>
      <w:proofErr w:type="spellEnd"/>
      <w:r>
        <w:rPr>
          <w:rFonts w:eastAsia="Calibri"/>
          <w:lang w:val="bg-BG"/>
        </w:rPr>
        <w:t xml:space="preserve"> и поведението на </w:t>
      </w:r>
      <w:proofErr w:type="spellStart"/>
      <w:r>
        <w:rPr>
          <w:rFonts w:eastAsia="Calibri"/>
          <w:lang w:val="bg-BG"/>
        </w:rPr>
        <w:t>афалата</w:t>
      </w:r>
      <w:proofErr w:type="spellEnd"/>
      <w:r>
        <w:rPr>
          <w:rFonts w:eastAsia="Calibri"/>
          <w:lang w:val="bg-BG"/>
        </w:rPr>
        <w:t xml:space="preserve"> и морската свиня може да бъде предизвикано от изхвърлянето на дънни утайки заради </w:t>
      </w:r>
      <w:proofErr w:type="spellStart"/>
      <w:r>
        <w:rPr>
          <w:rFonts w:eastAsia="Calibri"/>
          <w:lang w:val="bg-BG"/>
        </w:rPr>
        <w:t>удълбочаването</w:t>
      </w:r>
      <w:proofErr w:type="spellEnd"/>
      <w:r>
        <w:rPr>
          <w:rFonts w:eastAsia="Calibri"/>
          <w:lang w:val="bg-BG"/>
        </w:rPr>
        <w:t xml:space="preserve"> на навигационни канали и реконструкцията на пристанищата. </w:t>
      </w:r>
      <w:proofErr w:type="spellStart"/>
      <w:r>
        <w:rPr>
          <w:rFonts w:eastAsia="Calibri"/>
          <w:lang w:val="bg-BG"/>
        </w:rPr>
        <w:t>Драгирането</w:t>
      </w:r>
      <w:proofErr w:type="spellEnd"/>
      <w:r>
        <w:rPr>
          <w:rFonts w:eastAsia="Calibri"/>
          <w:lang w:val="bg-BG"/>
        </w:rPr>
        <w:t xml:space="preserve"> и насипните работи причиняват шумово замърсяване и могат да доведат до намаляване на прозрачността на водата в тези зони, унищожаване и затлачване на </w:t>
      </w:r>
      <w:proofErr w:type="spellStart"/>
      <w:r>
        <w:rPr>
          <w:rFonts w:eastAsia="Calibri"/>
          <w:lang w:val="bg-BG"/>
        </w:rPr>
        <w:t>бентосните</w:t>
      </w:r>
      <w:proofErr w:type="spellEnd"/>
      <w:r>
        <w:rPr>
          <w:rFonts w:eastAsia="Calibri"/>
          <w:lang w:val="bg-BG"/>
        </w:rPr>
        <w:t xml:space="preserve"> </w:t>
      </w:r>
      <w:proofErr w:type="spellStart"/>
      <w:r>
        <w:rPr>
          <w:rFonts w:eastAsia="Calibri"/>
          <w:lang w:val="bg-BG"/>
        </w:rPr>
        <w:t>ценози</w:t>
      </w:r>
      <w:proofErr w:type="spellEnd"/>
      <w:r>
        <w:rPr>
          <w:rFonts w:eastAsia="Calibri"/>
          <w:lang w:val="bg-BG"/>
        </w:rPr>
        <w:t xml:space="preserve">, и по този начин и до намаляване на възможностите на </w:t>
      </w:r>
      <w:proofErr w:type="spellStart"/>
      <w:r>
        <w:rPr>
          <w:rFonts w:eastAsia="Calibri"/>
          <w:lang w:val="bg-BG"/>
        </w:rPr>
        <w:t>китоподобните</w:t>
      </w:r>
      <w:proofErr w:type="spellEnd"/>
      <w:r>
        <w:rPr>
          <w:rFonts w:eastAsia="Calibri"/>
          <w:lang w:val="bg-BG"/>
        </w:rPr>
        <w:t xml:space="preserve"> да търсят храна. Тези човешки дейности са най-характерни за плитките води на северозападната </w:t>
      </w:r>
      <w:proofErr w:type="spellStart"/>
      <w:r>
        <w:rPr>
          <w:rFonts w:eastAsia="Calibri"/>
          <w:lang w:val="bg-BG"/>
        </w:rPr>
        <w:t>шелфова</w:t>
      </w:r>
      <w:proofErr w:type="spellEnd"/>
      <w:r>
        <w:rPr>
          <w:rFonts w:eastAsia="Calibri"/>
          <w:lang w:val="bg-BG"/>
        </w:rPr>
        <w:t xml:space="preserve"> зона (отчасти и за нашия бряг), устията на големите реки (Дунав, Днепър, Днестър) и Керченския проток (Михайлов, 2015б).</w:t>
      </w:r>
    </w:p>
    <w:p w14:paraId="3B9D763A" w14:textId="77777777" w:rsidR="002C70FA" w:rsidRDefault="002C70FA">
      <w:pPr>
        <w:jc w:val="both"/>
        <w:rPr>
          <w:rFonts w:eastAsia="Calibri"/>
          <w:lang w:val="bg-BG"/>
        </w:rPr>
      </w:pPr>
    </w:p>
    <w:p w14:paraId="22CD6684" w14:textId="77777777" w:rsidR="002C70FA" w:rsidRDefault="00F5568F">
      <w:pPr>
        <w:contextualSpacing/>
        <w:jc w:val="both"/>
        <w:rPr>
          <w:rFonts w:eastAsia="Calibri"/>
          <w:b/>
          <w:lang w:val="bg-BG"/>
        </w:rPr>
      </w:pPr>
      <w:r>
        <w:rPr>
          <w:rFonts w:eastAsia="Calibri"/>
          <w:b/>
          <w:lang w:val="bg-BG"/>
        </w:rPr>
        <w:t>Добив на пясък</w:t>
      </w:r>
    </w:p>
    <w:p w14:paraId="1813027D" w14:textId="77777777" w:rsidR="00F96919" w:rsidRDefault="00F5568F">
      <w:pPr>
        <w:jc w:val="both"/>
        <w:rPr>
          <w:rFonts w:eastAsia="Calibri"/>
          <w:lang w:val="bg-BG"/>
        </w:rPr>
      </w:pPr>
      <w:r>
        <w:rPr>
          <w:rFonts w:eastAsia="Calibri"/>
          <w:lang w:val="bg-BG"/>
        </w:rPr>
        <w:t xml:space="preserve">Добивът на пясък от дъното на морето за строителната промишленост е широко разпространен в северозападната черноморска </w:t>
      </w:r>
      <w:proofErr w:type="spellStart"/>
      <w:r>
        <w:rPr>
          <w:rFonts w:eastAsia="Calibri"/>
          <w:lang w:val="bg-BG"/>
        </w:rPr>
        <w:t>шелфова</w:t>
      </w:r>
      <w:proofErr w:type="spellEnd"/>
      <w:r>
        <w:rPr>
          <w:rFonts w:eastAsia="Calibri"/>
          <w:lang w:val="bg-BG"/>
        </w:rPr>
        <w:t xml:space="preserve"> зона. Като фактор водещ до </w:t>
      </w:r>
      <w:proofErr w:type="spellStart"/>
      <w:r>
        <w:rPr>
          <w:rFonts w:eastAsia="Calibri"/>
          <w:lang w:val="bg-BG"/>
        </w:rPr>
        <w:t>беспокойство</w:t>
      </w:r>
      <w:proofErr w:type="spellEnd"/>
      <w:r>
        <w:rPr>
          <w:rFonts w:eastAsia="Calibri"/>
          <w:lang w:val="bg-BG"/>
        </w:rPr>
        <w:t xml:space="preserve"> и промени в разпространението и миграциите у </w:t>
      </w:r>
      <w:proofErr w:type="spellStart"/>
      <w:r>
        <w:rPr>
          <w:rFonts w:eastAsia="Calibri"/>
          <w:lang w:val="bg-BG"/>
        </w:rPr>
        <w:t>китоподобните</w:t>
      </w:r>
      <w:proofErr w:type="spellEnd"/>
      <w:r>
        <w:rPr>
          <w:rFonts w:eastAsia="Calibri"/>
          <w:lang w:val="bg-BG"/>
        </w:rPr>
        <w:t xml:space="preserve"> тази дейност е подобна на </w:t>
      </w:r>
      <w:proofErr w:type="spellStart"/>
      <w:r>
        <w:rPr>
          <w:rFonts w:eastAsia="Calibri"/>
          <w:lang w:val="bg-BG"/>
        </w:rPr>
        <w:t>драгирането</w:t>
      </w:r>
      <w:proofErr w:type="spellEnd"/>
      <w:r>
        <w:rPr>
          <w:rFonts w:eastAsia="Calibri"/>
          <w:lang w:val="bg-BG"/>
        </w:rPr>
        <w:t xml:space="preserve">, но не води до морски насипни работи. Предполага се, че има по-ограничено влияние върху </w:t>
      </w:r>
      <w:proofErr w:type="spellStart"/>
      <w:r>
        <w:rPr>
          <w:rFonts w:eastAsia="Calibri"/>
          <w:lang w:val="bg-BG"/>
        </w:rPr>
        <w:t>китоподобните</w:t>
      </w:r>
      <w:proofErr w:type="spellEnd"/>
      <w:r>
        <w:rPr>
          <w:rFonts w:eastAsia="Calibri"/>
          <w:lang w:val="bg-BG"/>
        </w:rPr>
        <w:t xml:space="preserve"> в тясната крайбрежна зона (Михайлов, 2015б).</w:t>
      </w:r>
      <w:r w:rsidR="00F96919">
        <w:rPr>
          <w:rFonts w:eastAsia="Calibri"/>
          <w:lang w:val="bg-BG"/>
        </w:rPr>
        <w:t xml:space="preserve"> </w:t>
      </w:r>
    </w:p>
    <w:p w14:paraId="3CE28875" w14:textId="4ED337DD" w:rsidR="002C70FA" w:rsidRDefault="00F96919">
      <w:pPr>
        <w:jc w:val="both"/>
        <w:rPr>
          <w:rFonts w:eastAsia="Calibri"/>
          <w:lang w:val="bg-BG"/>
        </w:rPr>
      </w:pPr>
      <w:r w:rsidRPr="00F96919">
        <w:rPr>
          <w:rFonts w:eastAsia="Calibri"/>
          <w:lang w:val="bg-BG"/>
        </w:rPr>
        <w:t>Понастоящем няма информация за такава дейност пред българския бряг.</w:t>
      </w:r>
    </w:p>
    <w:p w14:paraId="5999B450" w14:textId="77777777" w:rsidR="002C70FA" w:rsidRDefault="002C70FA">
      <w:pPr>
        <w:jc w:val="both"/>
        <w:rPr>
          <w:rFonts w:eastAsia="Calibri"/>
          <w:lang w:val="bg-BG"/>
        </w:rPr>
      </w:pPr>
    </w:p>
    <w:p w14:paraId="78A749A9" w14:textId="77777777" w:rsidR="002C70FA" w:rsidRDefault="00F5568F">
      <w:pPr>
        <w:contextualSpacing/>
        <w:jc w:val="both"/>
        <w:rPr>
          <w:rFonts w:eastAsia="Calibri"/>
          <w:b/>
          <w:lang w:val="bg-BG"/>
        </w:rPr>
      </w:pPr>
      <w:proofErr w:type="spellStart"/>
      <w:r>
        <w:rPr>
          <w:rFonts w:eastAsia="Calibri"/>
          <w:b/>
          <w:lang w:val="bg-BG"/>
        </w:rPr>
        <w:t>Откритоморска</w:t>
      </w:r>
      <w:proofErr w:type="spellEnd"/>
      <w:r>
        <w:rPr>
          <w:rFonts w:eastAsia="Calibri"/>
          <w:b/>
          <w:lang w:val="bg-BG"/>
        </w:rPr>
        <w:t xml:space="preserve"> експлоатация на газ и петрол</w:t>
      </w:r>
    </w:p>
    <w:p w14:paraId="44C1C81D" w14:textId="31A4AC3F" w:rsidR="002C70FA" w:rsidRDefault="00F5568F">
      <w:pPr>
        <w:jc w:val="both"/>
        <w:rPr>
          <w:rFonts w:eastAsia="Calibri"/>
          <w:lang w:val="bg-BG"/>
        </w:rPr>
      </w:pPr>
      <w:r>
        <w:rPr>
          <w:rFonts w:eastAsia="Calibri"/>
          <w:lang w:val="bg-BG"/>
        </w:rPr>
        <w:t xml:space="preserve">Този вид човешка дейност също може да влоши местообитанията на </w:t>
      </w:r>
      <w:proofErr w:type="spellStart"/>
      <w:r>
        <w:rPr>
          <w:rFonts w:eastAsia="Calibri"/>
          <w:lang w:val="bg-BG"/>
        </w:rPr>
        <w:t>китоподобните</w:t>
      </w:r>
      <w:proofErr w:type="spellEnd"/>
      <w:r>
        <w:rPr>
          <w:rFonts w:eastAsia="Calibri"/>
          <w:lang w:val="bg-BG"/>
        </w:rPr>
        <w:t xml:space="preserve"> в различни етапи от своята технологична верига - от геолого-геофизично търсене на депозити чрез изпитателно сондиране и подводни експлозии, до промишлено транспортиране на добитата газ и нефт през дънните тръбопроводи (</w:t>
      </w:r>
      <w:proofErr w:type="spellStart"/>
      <w:r>
        <w:rPr>
          <w:rFonts w:eastAsia="Calibri"/>
          <w:lang w:val="bg-BG"/>
        </w:rPr>
        <w:t>Birkun</w:t>
      </w:r>
      <w:proofErr w:type="spellEnd"/>
      <w:r>
        <w:rPr>
          <w:rFonts w:eastAsia="Calibri"/>
          <w:lang w:val="bg-BG"/>
        </w:rPr>
        <w:t>, 2002c). Сондирането и сеизмичното проучване са широко разпространени в шелфа на Черно море. България, Румъния и Украйна започнаха промишления добив на газ и петрол от морското дъно преди около 40-50 години. Основните центрове на тази индустрия, които могат да бъдат определен като горещи точки с различните потенциални рискове за морската среда, се намират в северозападната част на морето (Михайлов, 2015б).</w:t>
      </w:r>
    </w:p>
    <w:p w14:paraId="1570CAED" w14:textId="286DC20E" w:rsidR="00FD7F5F" w:rsidRDefault="00FD7F5F">
      <w:pPr>
        <w:jc w:val="both"/>
        <w:rPr>
          <w:rFonts w:eastAsia="Calibri"/>
          <w:lang w:val="bg-BG"/>
        </w:rPr>
      </w:pPr>
      <w:r w:rsidRPr="00FD7F5F">
        <w:rPr>
          <w:rFonts w:eastAsia="Calibri"/>
          <w:lang w:val="bg-BG"/>
        </w:rPr>
        <w:t xml:space="preserve">През последните години във водите на Румъния, България и Турция се извършват проучвателни дейности за нефт и природен газ от едни от най-големите компании в света в енергийния сектор. В нашата страна между 2012 и 2019 г. са издадени три разрешения за търсене и проучване в българската ИИЗ в Черно море - за блок "Хан Аспарух", блок "Хан Кубрат" и блок "Тервел", като конкурсът по издаване на разрешително за последния е прекратен през настоящата година. С оглед на Парижкото споразумение за климата, </w:t>
      </w:r>
      <w:r w:rsidRPr="00FD7F5F">
        <w:rPr>
          <w:rFonts w:eastAsia="Calibri"/>
          <w:lang w:val="bg-BG"/>
        </w:rPr>
        <w:lastRenderedPageBreak/>
        <w:t xml:space="preserve">прието през 2015 г., намеренията на големите </w:t>
      </w:r>
      <w:proofErr w:type="spellStart"/>
      <w:r w:rsidRPr="00FD7F5F">
        <w:rPr>
          <w:rFonts w:eastAsia="Calibri"/>
          <w:lang w:val="bg-BG"/>
        </w:rPr>
        <w:t>нефтогазови</w:t>
      </w:r>
      <w:proofErr w:type="spellEnd"/>
      <w:r w:rsidRPr="00FD7F5F">
        <w:rPr>
          <w:rFonts w:eastAsia="Calibri"/>
          <w:lang w:val="bg-BG"/>
        </w:rPr>
        <w:t xml:space="preserve"> компании за инвестиции се пренасочват към алтернативните източници на енергия. Това обаче съвсем не означава прекратяване на добива на нефт и природен газ в Черно море.</w:t>
      </w:r>
    </w:p>
    <w:p w14:paraId="5926D3C7" w14:textId="77777777" w:rsidR="002C70FA" w:rsidRDefault="002C70FA">
      <w:pPr>
        <w:jc w:val="both"/>
        <w:rPr>
          <w:rFonts w:eastAsia="Calibri"/>
          <w:lang w:val="bg-BG"/>
        </w:rPr>
      </w:pPr>
    </w:p>
    <w:p w14:paraId="419771EE" w14:textId="77777777" w:rsidR="002C70FA" w:rsidRDefault="00F5568F">
      <w:pPr>
        <w:contextualSpacing/>
        <w:jc w:val="both"/>
        <w:rPr>
          <w:rFonts w:eastAsia="Calibri"/>
          <w:b/>
          <w:lang w:val="bg-BG"/>
        </w:rPr>
      </w:pPr>
      <w:r>
        <w:rPr>
          <w:rFonts w:eastAsia="Calibri"/>
          <w:b/>
          <w:lang w:val="bg-BG"/>
        </w:rPr>
        <w:t>Военни дейности</w:t>
      </w:r>
    </w:p>
    <w:p w14:paraId="69FA7BDE" w14:textId="77777777" w:rsidR="002C70FA" w:rsidRDefault="00F5568F">
      <w:pPr>
        <w:jc w:val="both"/>
        <w:rPr>
          <w:rFonts w:eastAsia="Calibri"/>
          <w:lang w:val="bg-BG"/>
        </w:rPr>
      </w:pPr>
      <w:r>
        <w:rPr>
          <w:rFonts w:eastAsia="Calibri"/>
          <w:lang w:val="bg-BG"/>
        </w:rPr>
        <w:t xml:space="preserve">Понастоящем потенциални заплахи за местообитанията на </w:t>
      </w:r>
      <w:proofErr w:type="spellStart"/>
      <w:r>
        <w:rPr>
          <w:rFonts w:eastAsia="Calibri"/>
          <w:lang w:val="bg-BG"/>
        </w:rPr>
        <w:t>китоподобните</w:t>
      </w:r>
      <w:proofErr w:type="spellEnd"/>
      <w:r>
        <w:rPr>
          <w:rFonts w:eastAsia="Calibri"/>
          <w:lang w:val="bg-BG"/>
        </w:rPr>
        <w:t xml:space="preserve"> са останки от разрушени и изгубени оръжия на дъното на морето останали от Втората Световна война основно в северната част на Черно море. И досега има забранени за навигация зони, които се използват за военни учения (Михайлов, 2015б). Необходимо е да се добавят още високочестотната </w:t>
      </w:r>
      <w:proofErr w:type="spellStart"/>
      <w:r>
        <w:rPr>
          <w:rFonts w:eastAsia="Calibri"/>
          <w:lang w:val="bg-BG"/>
        </w:rPr>
        <w:t>ирадиация</w:t>
      </w:r>
      <w:proofErr w:type="spellEnd"/>
      <w:r>
        <w:rPr>
          <w:rFonts w:eastAsia="Calibri"/>
          <w:lang w:val="bg-BG"/>
        </w:rPr>
        <w:t xml:space="preserve"> и шумовото замърсяване от военноморските кораби, подводници и военноморската авиация (</w:t>
      </w:r>
      <w:proofErr w:type="spellStart"/>
      <w:r>
        <w:rPr>
          <w:rFonts w:eastAsia="Calibri"/>
          <w:lang w:val="bg-BG"/>
        </w:rPr>
        <w:t>Bilyavsky</w:t>
      </w:r>
      <w:proofErr w:type="spellEnd"/>
      <w:r>
        <w:rPr>
          <w:rFonts w:eastAsia="Calibri"/>
          <w:lang w:val="bg-BG"/>
        </w:rPr>
        <w:t xml:space="preserve">, 1998), които влияят върху поведението на </w:t>
      </w:r>
      <w:proofErr w:type="spellStart"/>
      <w:r>
        <w:rPr>
          <w:rFonts w:eastAsia="Calibri"/>
          <w:lang w:val="bg-BG"/>
        </w:rPr>
        <w:t>китоподобните</w:t>
      </w:r>
      <w:proofErr w:type="spellEnd"/>
      <w:r>
        <w:rPr>
          <w:rFonts w:eastAsia="Calibri"/>
          <w:lang w:val="bg-BG"/>
        </w:rPr>
        <w:t xml:space="preserve">. Целенасочени изследвания по темата в България липсват, поради което не може да се даде категорична оценка на влиянието на тези фактори върху </w:t>
      </w:r>
      <w:proofErr w:type="spellStart"/>
      <w:r>
        <w:rPr>
          <w:rFonts w:eastAsia="Calibri"/>
          <w:lang w:val="bg-BG"/>
        </w:rPr>
        <w:t>китоподобните</w:t>
      </w:r>
      <w:proofErr w:type="spellEnd"/>
      <w:r>
        <w:rPr>
          <w:rFonts w:eastAsia="Calibri"/>
          <w:lang w:val="bg-BG"/>
        </w:rPr>
        <w:t>.</w:t>
      </w:r>
    </w:p>
    <w:p w14:paraId="496EEDA2" w14:textId="77777777" w:rsidR="002C70FA" w:rsidRDefault="002C70FA">
      <w:pPr>
        <w:jc w:val="both"/>
        <w:rPr>
          <w:rFonts w:eastAsia="Calibri"/>
          <w:lang w:val="bg-BG"/>
        </w:rPr>
      </w:pPr>
    </w:p>
    <w:p w14:paraId="3F9F2E9A" w14:textId="77777777" w:rsidR="002C70FA" w:rsidRDefault="002C70FA">
      <w:pPr>
        <w:jc w:val="both"/>
        <w:rPr>
          <w:rFonts w:eastAsia="Calibri"/>
          <w:lang w:val="bg-BG"/>
        </w:rPr>
      </w:pPr>
    </w:p>
    <w:p w14:paraId="58CBA01D" w14:textId="0AEB42F5" w:rsidR="002C70FA" w:rsidRDefault="00F5568F">
      <w:pPr>
        <w:jc w:val="both"/>
        <w:rPr>
          <w:rFonts w:eastAsia="Calibri"/>
          <w:b/>
          <w:lang w:val="bg-BG"/>
        </w:rPr>
      </w:pPr>
      <w:bookmarkStart w:id="35" w:name="пряко_унищожаване"/>
      <w:r>
        <w:rPr>
          <w:rFonts w:eastAsia="Calibri"/>
          <w:b/>
          <w:lang w:val="bg-BG"/>
        </w:rPr>
        <w:t xml:space="preserve">5.2.2. Пряко унищожаване и преследване </w:t>
      </w:r>
    </w:p>
    <w:p w14:paraId="7E747A0E" w14:textId="77777777" w:rsidR="00E3621F" w:rsidRDefault="00E3621F">
      <w:pPr>
        <w:jc w:val="both"/>
        <w:rPr>
          <w:rFonts w:eastAsia="Calibri"/>
          <w:b/>
          <w:lang w:val="bg-BG"/>
        </w:rPr>
      </w:pPr>
    </w:p>
    <w:p w14:paraId="16CA4E08" w14:textId="77777777" w:rsidR="002C70FA" w:rsidRDefault="00F5568F">
      <w:pPr>
        <w:contextualSpacing/>
        <w:jc w:val="both"/>
        <w:rPr>
          <w:rFonts w:eastAsia="Calibri"/>
          <w:i/>
          <w:lang w:val="bg-BG"/>
        </w:rPr>
      </w:pPr>
      <w:bookmarkStart w:id="36" w:name="промишлен_улов"/>
      <w:bookmarkEnd w:id="35"/>
      <w:r>
        <w:rPr>
          <w:rFonts w:eastAsia="Calibri"/>
          <w:i/>
          <w:lang w:val="bg-BG"/>
        </w:rPr>
        <w:t xml:space="preserve">5.2.2.1. Промишлен улов на </w:t>
      </w:r>
      <w:proofErr w:type="spellStart"/>
      <w:r>
        <w:rPr>
          <w:rFonts w:eastAsia="Calibri"/>
          <w:i/>
          <w:lang w:val="bg-BG"/>
        </w:rPr>
        <w:t>китоподобни</w:t>
      </w:r>
      <w:proofErr w:type="spellEnd"/>
    </w:p>
    <w:bookmarkEnd w:id="36"/>
    <w:p w14:paraId="6A20460C" w14:textId="77777777" w:rsidR="002C70FA" w:rsidRDefault="00F5568F" w:rsidP="00E274E5">
      <w:pPr>
        <w:spacing w:after="120"/>
        <w:jc w:val="both"/>
        <w:rPr>
          <w:rFonts w:eastAsia="Calibri"/>
          <w:lang w:val="bg-BG"/>
        </w:rPr>
      </w:pPr>
      <w:r>
        <w:rPr>
          <w:rFonts w:eastAsia="Calibri"/>
          <w:lang w:val="bg-BG"/>
        </w:rPr>
        <w:t xml:space="preserve">Промишленият улов на </w:t>
      </w:r>
      <w:proofErr w:type="spellStart"/>
      <w:r>
        <w:rPr>
          <w:rFonts w:eastAsia="Calibri"/>
          <w:lang w:val="bg-BG"/>
        </w:rPr>
        <w:t>китоподобни</w:t>
      </w:r>
      <w:proofErr w:type="spellEnd"/>
      <w:r>
        <w:rPr>
          <w:rFonts w:eastAsia="Calibri"/>
          <w:lang w:val="bg-BG"/>
        </w:rPr>
        <w:t xml:space="preserve"> бозайници е бил традиционен поминък в Турция още през 19 век, с цел последваща преработка и използване от населението. България, Русия и Румъния се присъединяват към избиването на черноморските </w:t>
      </w:r>
      <w:proofErr w:type="spellStart"/>
      <w:r>
        <w:rPr>
          <w:rFonts w:eastAsia="Calibri"/>
          <w:lang w:val="bg-BG"/>
        </w:rPr>
        <w:t>китоподобни</w:t>
      </w:r>
      <w:proofErr w:type="spellEnd"/>
      <w:r>
        <w:rPr>
          <w:rFonts w:eastAsia="Calibri"/>
          <w:lang w:val="bg-BG"/>
        </w:rPr>
        <w:t xml:space="preserve"> в началото на 20 век (Христов, 1963). Масовият им лов има пикови стойности през 1930-те и 1950-те години, с максимум 1938 г., когато само от бившия СССР са добити 147 653 животни (Бодров и др., 1958). В Турция до 1980-те години ежегодният обем на промишления улов е около 40 - 70 хиляди индивида (</w:t>
      </w:r>
      <w:proofErr w:type="spellStart"/>
      <w:r>
        <w:rPr>
          <w:rFonts w:eastAsia="Calibri"/>
          <w:lang w:val="bg-BG"/>
        </w:rPr>
        <w:t>Берзин</w:t>
      </w:r>
      <w:proofErr w:type="spellEnd"/>
      <w:r>
        <w:rPr>
          <w:rFonts w:eastAsia="Calibri"/>
          <w:lang w:val="bg-BG"/>
        </w:rPr>
        <w:t xml:space="preserve">, </w:t>
      </w:r>
      <w:proofErr w:type="spellStart"/>
      <w:r>
        <w:rPr>
          <w:rFonts w:eastAsia="Calibri"/>
          <w:lang w:val="bg-BG"/>
        </w:rPr>
        <w:t>Яблоков</w:t>
      </w:r>
      <w:proofErr w:type="spellEnd"/>
      <w:r>
        <w:rPr>
          <w:rFonts w:eastAsia="Calibri"/>
          <w:lang w:val="bg-BG"/>
        </w:rPr>
        <w:t>, 1978).</w:t>
      </w:r>
    </w:p>
    <w:p w14:paraId="732C1C96" w14:textId="77777777" w:rsidR="002C70FA" w:rsidRDefault="00F5568F" w:rsidP="00E274E5">
      <w:pPr>
        <w:spacing w:after="120"/>
        <w:jc w:val="both"/>
        <w:rPr>
          <w:rFonts w:eastAsia="Calibri"/>
          <w:lang w:val="bg-BG"/>
        </w:rPr>
      </w:pPr>
      <w:r>
        <w:rPr>
          <w:rFonts w:eastAsia="Calibri"/>
          <w:lang w:val="bg-BG"/>
        </w:rPr>
        <w:t xml:space="preserve">В България и Румъния този показател не превишава няколко хиляди индивида на година (Николов, 1963а,б; Стефанова и др., 1968; </w:t>
      </w:r>
      <w:proofErr w:type="spellStart"/>
      <w:r>
        <w:rPr>
          <w:rFonts w:eastAsia="Calibri"/>
          <w:lang w:val="bg-BG"/>
        </w:rPr>
        <w:t>Съев</w:t>
      </w:r>
      <w:proofErr w:type="spellEnd"/>
      <w:r>
        <w:rPr>
          <w:rFonts w:eastAsia="Calibri"/>
          <w:lang w:val="bg-BG"/>
        </w:rPr>
        <w:t xml:space="preserve">, 1990). През периода 1947 – 1961 г., когато статистиката на уловите става сравнително по-точна, средният улов на </w:t>
      </w:r>
      <w:proofErr w:type="spellStart"/>
      <w:r>
        <w:rPr>
          <w:rFonts w:eastAsia="Calibri"/>
          <w:lang w:val="bg-BG"/>
        </w:rPr>
        <w:t>китоподобни</w:t>
      </w:r>
      <w:proofErr w:type="spellEnd"/>
      <w:r>
        <w:rPr>
          <w:rFonts w:eastAsia="Calibri"/>
          <w:lang w:val="bg-BG"/>
        </w:rPr>
        <w:t xml:space="preserve"> от българския риболовен флот е изчислен на 22 080 индивида (Николов 1963а; </w:t>
      </w:r>
      <w:proofErr w:type="spellStart"/>
      <w:r>
        <w:rPr>
          <w:rFonts w:eastAsia="Calibri"/>
          <w:lang w:val="bg-BG"/>
        </w:rPr>
        <w:t>Ivanov</w:t>
      </w:r>
      <w:proofErr w:type="spellEnd"/>
      <w:r>
        <w:rPr>
          <w:rFonts w:eastAsia="Calibri"/>
          <w:lang w:val="bg-BG"/>
        </w:rPr>
        <w:t xml:space="preserve">, </w:t>
      </w:r>
      <w:proofErr w:type="spellStart"/>
      <w:r>
        <w:rPr>
          <w:rFonts w:eastAsia="Calibri"/>
          <w:lang w:val="bg-BG"/>
        </w:rPr>
        <w:t>Beverton</w:t>
      </w:r>
      <w:proofErr w:type="spellEnd"/>
      <w:r>
        <w:rPr>
          <w:rFonts w:eastAsia="Calibri"/>
          <w:lang w:val="bg-BG"/>
        </w:rPr>
        <w:t xml:space="preserve">, 1985), a според </w:t>
      </w:r>
      <w:proofErr w:type="spellStart"/>
      <w:r>
        <w:rPr>
          <w:rFonts w:eastAsia="Calibri"/>
          <w:lang w:val="bg-BG"/>
        </w:rPr>
        <w:t>Velikov</w:t>
      </w:r>
      <w:proofErr w:type="spellEnd"/>
      <w:r>
        <w:rPr>
          <w:rFonts w:eastAsia="Calibri"/>
          <w:lang w:val="bg-BG"/>
        </w:rPr>
        <w:t xml:space="preserve"> (1998) годишният улов през 60-те години е около 60 000 индивида.</w:t>
      </w:r>
    </w:p>
    <w:p w14:paraId="7E51ABB6" w14:textId="77777777" w:rsidR="002C70FA" w:rsidRDefault="00F5568F" w:rsidP="00E274E5">
      <w:pPr>
        <w:spacing w:after="120"/>
        <w:jc w:val="both"/>
        <w:rPr>
          <w:rFonts w:eastAsia="Calibri"/>
          <w:lang w:val="bg-BG"/>
        </w:rPr>
      </w:pPr>
      <w:r>
        <w:rPr>
          <w:rFonts w:eastAsia="Calibri"/>
          <w:lang w:val="bg-BG"/>
        </w:rPr>
        <w:t xml:space="preserve">Технологията на лова се заключава в стрелба с оръжие, като при </w:t>
      </w:r>
      <w:proofErr w:type="spellStart"/>
      <w:r>
        <w:rPr>
          <w:rFonts w:eastAsia="Calibri"/>
          <w:lang w:val="bg-BG"/>
        </w:rPr>
        <w:t>стрелческия</w:t>
      </w:r>
      <w:proofErr w:type="spellEnd"/>
      <w:r>
        <w:rPr>
          <w:rFonts w:eastAsia="Calibri"/>
          <w:lang w:val="bg-BG"/>
        </w:rPr>
        <w:t xml:space="preserve"> лов са използвани малки дървени кораби (Христов, 1963). Преломен момент в развитието на </w:t>
      </w:r>
      <w:proofErr w:type="spellStart"/>
      <w:r>
        <w:rPr>
          <w:rFonts w:eastAsia="Calibri"/>
          <w:lang w:val="bg-BG"/>
        </w:rPr>
        <w:t>делфинолова</w:t>
      </w:r>
      <w:proofErr w:type="spellEnd"/>
      <w:r>
        <w:rPr>
          <w:rFonts w:eastAsia="Calibri"/>
          <w:lang w:val="bg-BG"/>
        </w:rPr>
        <w:t xml:space="preserve"> в България е построяването на големи риболовни кораби в периода 1950 – 1952 година. Предназначени за риболов в открито море, те успешно започват да се </w:t>
      </w:r>
      <w:proofErr w:type="spellStart"/>
      <w:r>
        <w:rPr>
          <w:rFonts w:eastAsia="Calibri"/>
          <w:lang w:val="bg-BG"/>
        </w:rPr>
        <w:t>изполват</w:t>
      </w:r>
      <w:proofErr w:type="spellEnd"/>
      <w:r>
        <w:rPr>
          <w:rFonts w:eastAsia="Calibri"/>
          <w:lang w:val="bg-BG"/>
        </w:rPr>
        <w:t xml:space="preserve"> за </w:t>
      </w:r>
      <w:proofErr w:type="spellStart"/>
      <w:r>
        <w:rPr>
          <w:rFonts w:eastAsia="Calibri"/>
          <w:lang w:val="bg-BG"/>
        </w:rPr>
        <w:t>делфинолов</w:t>
      </w:r>
      <w:proofErr w:type="spellEnd"/>
      <w:r>
        <w:rPr>
          <w:rFonts w:eastAsia="Calibri"/>
          <w:lang w:val="bg-BG"/>
        </w:rPr>
        <w:t xml:space="preserve">. С въвеждането на новите кораби започва да се практикува и ловът с </w:t>
      </w:r>
      <w:proofErr w:type="spellStart"/>
      <w:r>
        <w:rPr>
          <w:rFonts w:eastAsia="Calibri"/>
          <w:lang w:val="bg-BG"/>
        </w:rPr>
        <w:t>гъргър</w:t>
      </w:r>
      <w:proofErr w:type="spellEnd"/>
      <w:r>
        <w:rPr>
          <w:rFonts w:eastAsia="Calibri"/>
          <w:lang w:val="bg-BG"/>
        </w:rPr>
        <w:t xml:space="preserve"> (т.н. </w:t>
      </w:r>
      <w:proofErr w:type="spellStart"/>
      <w:r>
        <w:rPr>
          <w:rFonts w:eastAsia="Calibri"/>
          <w:lang w:val="bg-BG"/>
        </w:rPr>
        <w:t>аломан</w:t>
      </w:r>
      <w:proofErr w:type="spellEnd"/>
      <w:r>
        <w:rPr>
          <w:rFonts w:eastAsia="Calibri"/>
          <w:lang w:val="bg-BG"/>
        </w:rPr>
        <w:t xml:space="preserve"> с голямо око на мрежата) (</w:t>
      </w:r>
      <w:proofErr w:type="spellStart"/>
      <w:r>
        <w:rPr>
          <w:rFonts w:eastAsia="Calibri"/>
          <w:lang w:val="bg-BG"/>
        </w:rPr>
        <w:t>Кривохижин</w:t>
      </w:r>
      <w:proofErr w:type="spellEnd"/>
      <w:r>
        <w:rPr>
          <w:rFonts w:eastAsia="Calibri"/>
          <w:lang w:val="bg-BG"/>
        </w:rPr>
        <w:t xml:space="preserve">, 2009). </w:t>
      </w:r>
    </w:p>
    <w:p w14:paraId="1E3563D3" w14:textId="77777777" w:rsidR="002C70FA" w:rsidRDefault="00F5568F" w:rsidP="00E274E5">
      <w:pPr>
        <w:spacing w:after="120"/>
        <w:jc w:val="both"/>
        <w:rPr>
          <w:rFonts w:eastAsia="Calibri"/>
          <w:lang w:val="bg-BG"/>
        </w:rPr>
      </w:pPr>
      <w:r>
        <w:rPr>
          <w:rFonts w:eastAsia="Calibri"/>
          <w:lang w:val="bg-BG"/>
        </w:rPr>
        <w:t>Статистиката по отношение на улова, не само на България, но и на всички черноморски страни, се изразява като обща бройка индивиди или общо тегло на улова, без уточнение на видовата принадлежност. Точното количество на избитите делфини през 20 век не е известно, но в бившия СССР вероятно е повече от 1.5 млн., а в другите черноморски страни - 4 млн. (</w:t>
      </w:r>
      <w:proofErr w:type="spellStart"/>
      <w:r>
        <w:rPr>
          <w:rFonts w:eastAsia="Calibri"/>
          <w:lang w:val="bg-BG"/>
        </w:rPr>
        <w:t>Кривохижин</w:t>
      </w:r>
      <w:proofErr w:type="spellEnd"/>
      <w:r>
        <w:rPr>
          <w:rFonts w:eastAsia="Calibri"/>
          <w:lang w:val="bg-BG"/>
        </w:rPr>
        <w:t xml:space="preserve">, 2009). Средното годишно количество на убитите обикновени делфини, морски свине и </w:t>
      </w:r>
      <w:proofErr w:type="spellStart"/>
      <w:r>
        <w:rPr>
          <w:rFonts w:eastAsia="Calibri"/>
          <w:lang w:val="bg-BG"/>
        </w:rPr>
        <w:t>афали</w:t>
      </w:r>
      <w:proofErr w:type="spellEnd"/>
      <w:r>
        <w:rPr>
          <w:rFonts w:eastAsia="Calibri"/>
          <w:lang w:val="bg-BG"/>
        </w:rPr>
        <w:t xml:space="preserve"> се изразявало в съотношение 200:10:1 (Михайлов, 2015).</w:t>
      </w:r>
    </w:p>
    <w:p w14:paraId="01434F20" w14:textId="5826F251" w:rsidR="002C70FA" w:rsidRDefault="002C70FA">
      <w:pPr>
        <w:ind w:firstLine="360"/>
        <w:jc w:val="both"/>
        <w:rPr>
          <w:rFonts w:eastAsia="Calibri"/>
          <w:lang w:val="bg-BG"/>
        </w:rPr>
      </w:pPr>
    </w:p>
    <w:p w14:paraId="692AF413" w14:textId="77777777" w:rsidR="00E3621F" w:rsidRDefault="00E3621F">
      <w:pPr>
        <w:ind w:firstLine="360"/>
        <w:jc w:val="both"/>
        <w:rPr>
          <w:rFonts w:eastAsia="Calibri"/>
          <w:lang w:val="bg-BG"/>
        </w:rPr>
      </w:pPr>
    </w:p>
    <w:p w14:paraId="0E3F3E51" w14:textId="77777777" w:rsidR="002C70FA" w:rsidRDefault="00F5568F">
      <w:pPr>
        <w:jc w:val="both"/>
        <w:rPr>
          <w:rFonts w:eastAsia="Calibri"/>
          <w:i/>
          <w:lang w:val="bg-BG"/>
        </w:rPr>
      </w:pPr>
      <w:bookmarkStart w:id="37" w:name="случаен_улов"/>
      <w:r>
        <w:rPr>
          <w:rFonts w:eastAsia="Calibri"/>
          <w:i/>
          <w:lang w:val="bg-BG"/>
        </w:rPr>
        <w:lastRenderedPageBreak/>
        <w:t>5.2.2.2. Случаен улов (</w:t>
      </w:r>
      <w:proofErr w:type="spellStart"/>
      <w:r>
        <w:rPr>
          <w:rFonts w:eastAsia="Calibri"/>
          <w:i/>
          <w:lang w:val="bg-BG"/>
        </w:rPr>
        <w:t>приулов</w:t>
      </w:r>
      <w:proofErr w:type="spellEnd"/>
      <w:r>
        <w:rPr>
          <w:rFonts w:eastAsia="Calibri"/>
          <w:i/>
          <w:lang w:val="bg-BG"/>
        </w:rPr>
        <w:t>) в Черно море</w:t>
      </w:r>
    </w:p>
    <w:bookmarkEnd w:id="37"/>
    <w:p w14:paraId="2B466C0A" w14:textId="77777777" w:rsidR="002C70FA" w:rsidRDefault="00F5568F" w:rsidP="00E274E5">
      <w:pPr>
        <w:spacing w:after="120"/>
        <w:jc w:val="both"/>
        <w:rPr>
          <w:rFonts w:eastAsia="Calibri"/>
          <w:lang w:val="bg-BG"/>
        </w:rPr>
      </w:pPr>
      <w:r>
        <w:rPr>
          <w:rFonts w:eastAsia="Calibri"/>
          <w:lang w:val="bg-BG"/>
        </w:rPr>
        <w:t xml:space="preserve">Най-ранният документиран случай на </w:t>
      </w:r>
      <w:proofErr w:type="spellStart"/>
      <w:r>
        <w:rPr>
          <w:rFonts w:eastAsia="Calibri"/>
          <w:lang w:val="bg-BG"/>
        </w:rPr>
        <w:t>приулов</w:t>
      </w:r>
      <w:proofErr w:type="spellEnd"/>
      <w:r>
        <w:rPr>
          <w:rFonts w:eastAsia="Calibri"/>
          <w:lang w:val="bg-BG"/>
        </w:rPr>
        <w:t xml:space="preserve"> на черноморски </w:t>
      </w:r>
      <w:proofErr w:type="spellStart"/>
      <w:r>
        <w:rPr>
          <w:rFonts w:eastAsia="Calibri"/>
          <w:lang w:val="bg-BG"/>
        </w:rPr>
        <w:t>китоподобни</w:t>
      </w:r>
      <w:proofErr w:type="spellEnd"/>
      <w:r>
        <w:rPr>
          <w:rFonts w:eastAsia="Calibri"/>
          <w:lang w:val="bg-BG"/>
        </w:rPr>
        <w:t xml:space="preserve"> в риболовни операции датира от 19 век (</w:t>
      </w:r>
      <w:proofErr w:type="spellStart"/>
      <w:r>
        <w:rPr>
          <w:rFonts w:eastAsia="Calibri"/>
          <w:lang w:val="bg-BG"/>
        </w:rPr>
        <w:t>Birkun</w:t>
      </w:r>
      <w:proofErr w:type="spellEnd"/>
      <w:r>
        <w:rPr>
          <w:rFonts w:eastAsia="Calibri"/>
          <w:lang w:val="bg-BG"/>
        </w:rPr>
        <w:t xml:space="preserve">, 2002). </w:t>
      </w:r>
      <w:proofErr w:type="spellStart"/>
      <w:r>
        <w:rPr>
          <w:rFonts w:eastAsia="Calibri"/>
          <w:lang w:val="bg-BG"/>
        </w:rPr>
        <w:t>Danilevsky</w:t>
      </w:r>
      <w:proofErr w:type="spellEnd"/>
      <w:r>
        <w:rPr>
          <w:rFonts w:eastAsia="Calibri"/>
          <w:lang w:val="bg-BG"/>
        </w:rPr>
        <w:t xml:space="preserve"> (1871) съобщава за такива случаи във връзка с риболова с грип мрежи в Азовско море. </w:t>
      </w:r>
      <w:proofErr w:type="spellStart"/>
      <w:r>
        <w:rPr>
          <w:rFonts w:eastAsia="Calibri"/>
          <w:lang w:val="bg-BG"/>
        </w:rPr>
        <w:t>Silantyev</w:t>
      </w:r>
      <w:proofErr w:type="spellEnd"/>
      <w:r>
        <w:rPr>
          <w:rFonts w:eastAsia="Calibri"/>
          <w:lang w:val="bg-BG"/>
        </w:rPr>
        <w:t xml:space="preserve"> (1903) разглежда заплитането в статични мрежи (мрежи за калкан) и в драги (уред подобен на трал), като причина за случайна смъртност на </w:t>
      </w:r>
      <w:proofErr w:type="spellStart"/>
      <w:r>
        <w:rPr>
          <w:rFonts w:eastAsia="Calibri"/>
          <w:lang w:val="bg-BG"/>
        </w:rPr>
        <w:t>китоподобните</w:t>
      </w:r>
      <w:proofErr w:type="spellEnd"/>
      <w:r>
        <w:rPr>
          <w:rFonts w:eastAsia="Calibri"/>
          <w:lang w:val="bg-BG"/>
        </w:rPr>
        <w:t xml:space="preserve"> край Кавказкия бряг. Не съществува обаче статистика за </w:t>
      </w:r>
      <w:proofErr w:type="spellStart"/>
      <w:r>
        <w:rPr>
          <w:rFonts w:eastAsia="Calibri"/>
          <w:lang w:val="bg-BG"/>
        </w:rPr>
        <w:t>приуловите</w:t>
      </w:r>
      <w:proofErr w:type="spellEnd"/>
      <w:r>
        <w:rPr>
          <w:rFonts w:eastAsia="Calibri"/>
          <w:lang w:val="bg-BG"/>
        </w:rPr>
        <w:t xml:space="preserve"> на </w:t>
      </w:r>
      <w:proofErr w:type="spellStart"/>
      <w:r>
        <w:rPr>
          <w:rFonts w:eastAsia="Calibri"/>
          <w:lang w:val="bg-BG"/>
        </w:rPr>
        <w:t>китоподобни</w:t>
      </w:r>
      <w:proofErr w:type="spellEnd"/>
      <w:r>
        <w:rPr>
          <w:rFonts w:eastAsia="Calibri"/>
          <w:lang w:val="bg-BG"/>
        </w:rPr>
        <w:t xml:space="preserve"> в черноморските страни до края на 50-те години на 20 век (</w:t>
      </w:r>
      <w:proofErr w:type="spellStart"/>
      <w:r>
        <w:rPr>
          <w:rFonts w:eastAsia="Calibri"/>
          <w:lang w:val="bg-BG"/>
        </w:rPr>
        <w:t>Salnikov</w:t>
      </w:r>
      <w:proofErr w:type="spellEnd"/>
      <w:r>
        <w:rPr>
          <w:rFonts w:eastAsia="Calibri"/>
          <w:lang w:val="bg-BG"/>
        </w:rPr>
        <w:t>, 1967).</w:t>
      </w:r>
    </w:p>
    <w:p w14:paraId="47AB8CF8" w14:textId="77777777" w:rsidR="002C70FA" w:rsidRDefault="00F5568F" w:rsidP="00E274E5">
      <w:pPr>
        <w:spacing w:after="120"/>
        <w:jc w:val="both"/>
        <w:rPr>
          <w:rFonts w:eastAsia="Calibri"/>
          <w:lang w:val="bg-BG"/>
        </w:rPr>
      </w:pPr>
      <w:r>
        <w:rPr>
          <w:rFonts w:eastAsia="Calibri"/>
          <w:lang w:val="bg-BG"/>
        </w:rPr>
        <w:t xml:space="preserve">Редовното регистриране на </w:t>
      </w:r>
      <w:proofErr w:type="spellStart"/>
      <w:r>
        <w:rPr>
          <w:rFonts w:eastAsia="Calibri"/>
          <w:lang w:val="bg-BG"/>
        </w:rPr>
        <w:t>приуловите</w:t>
      </w:r>
      <w:proofErr w:type="spellEnd"/>
      <w:r>
        <w:rPr>
          <w:rFonts w:eastAsia="Calibri"/>
          <w:lang w:val="bg-BG"/>
        </w:rPr>
        <w:t xml:space="preserve"> започва през 1968 г. в бившия Съветски съюз и продължава до 1993 година. През следващите 26 години това е задължение на „Службата за защита на рибите“ към Министерството на риболова в СССР (до 1991 г.) и на аналогични национални министерства и комисии в Украйна, Русия и Грузия (от 1991 г.) (</w:t>
      </w:r>
      <w:proofErr w:type="spellStart"/>
      <w:r>
        <w:rPr>
          <w:rFonts w:eastAsia="Calibri"/>
          <w:lang w:val="bg-BG"/>
        </w:rPr>
        <w:t>Birkun</w:t>
      </w:r>
      <w:proofErr w:type="spellEnd"/>
      <w:r>
        <w:rPr>
          <w:rFonts w:eastAsia="Calibri"/>
          <w:lang w:val="bg-BG"/>
        </w:rPr>
        <w:t xml:space="preserve">, 2002). Дълго време информацията за </w:t>
      </w:r>
      <w:proofErr w:type="spellStart"/>
      <w:r>
        <w:rPr>
          <w:rFonts w:eastAsia="Calibri"/>
          <w:lang w:val="bg-BG"/>
        </w:rPr>
        <w:t>приулова</w:t>
      </w:r>
      <w:proofErr w:type="spellEnd"/>
      <w:r>
        <w:rPr>
          <w:rFonts w:eastAsia="Calibri"/>
          <w:lang w:val="bg-BG"/>
        </w:rPr>
        <w:t xml:space="preserve"> на </w:t>
      </w:r>
      <w:proofErr w:type="spellStart"/>
      <w:r>
        <w:rPr>
          <w:rFonts w:eastAsia="Calibri"/>
          <w:lang w:val="bg-BG"/>
        </w:rPr>
        <w:t>китоподобни</w:t>
      </w:r>
      <w:proofErr w:type="spellEnd"/>
      <w:r>
        <w:rPr>
          <w:rFonts w:eastAsia="Calibri"/>
          <w:lang w:val="bg-BG"/>
        </w:rPr>
        <w:t xml:space="preserve"> е била с ограничен достъп, дори и до сега голяма част от данните са натрупани във вътрешни годишни доклади и не са публикувани, съществуват единствено кратки публикации </w:t>
      </w:r>
      <w:r w:rsidRPr="000803A6">
        <w:rPr>
          <w:rFonts w:eastAsia="Calibri"/>
          <w:lang w:val="bg-BG"/>
        </w:rPr>
        <w:t>(</w:t>
      </w:r>
      <w:proofErr w:type="spellStart"/>
      <w:r w:rsidRPr="000803A6">
        <w:rPr>
          <w:rFonts w:eastAsia="Calibri"/>
          <w:lang w:val="bg-BG"/>
        </w:rPr>
        <w:t>Zhuravleva</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xml:space="preserve">., 1982, </w:t>
      </w:r>
      <w:proofErr w:type="spellStart"/>
      <w:r w:rsidRPr="000803A6">
        <w:rPr>
          <w:rFonts w:eastAsia="Calibri"/>
          <w:lang w:val="bg-BG"/>
        </w:rPr>
        <w:t>Artov</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xml:space="preserve">. 1996, </w:t>
      </w:r>
      <w:proofErr w:type="spellStart"/>
      <w:r w:rsidRPr="000803A6">
        <w:rPr>
          <w:rFonts w:eastAsia="Calibri"/>
          <w:lang w:val="bg-BG"/>
        </w:rPr>
        <w:t>Pavlov</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1996). Съпътстващият улов в</w:t>
      </w:r>
      <w:r>
        <w:rPr>
          <w:rFonts w:eastAsia="Calibri"/>
          <w:lang w:val="bg-BG"/>
        </w:rPr>
        <w:t xml:space="preserve"> риболовни съоръжения е признат като основна заплаха за </w:t>
      </w:r>
      <w:proofErr w:type="spellStart"/>
      <w:r>
        <w:rPr>
          <w:rFonts w:eastAsia="Calibri"/>
          <w:lang w:val="bg-BG"/>
        </w:rPr>
        <w:t>китоподобните</w:t>
      </w:r>
      <w:proofErr w:type="spellEnd"/>
      <w:r>
        <w:rPr>
          <w:rFonts w:eastAsia="Calibri"/>
          <w:lang w:val="bg-BG"/>
        </w:rPr>
        <w:t xml:space="preserve"> в Черно море през 1990 г., когато хрилните мрежи за калкан (</w:t>
      </w:r>
      <w:proofErr w:type="spellStart"/>
      <w:r w:rsidRPr="000803A6">
        <w:rPr>
          <w:rFonts w:eastAsia="Calibri"/>
          <w:lang w:val="bg-BG"/>
        </w:rPr>
        <w:t>Scophthalmus</w:t>
      </w:r>
      <w:proofErr w:type="spellEnd"/>
      <w:r w:rsidRPr="000803A6">
        <w:rPr>
          <w:rFonts w:eastAsia="Calibri"/>
          <w:lang w:val="bg-BG"/>
        </w:rPr>
        <w:t xml:space="preserve"> </w:t>
      </w:r>
      <w:proofErr w:type="spellStart"/>
      <w:r w:rsidRPr="000803A6">
        <w:rPr>
          <w:rFonts w:eastAsia="Calibri"/>
          <w:lang w:val="bg-BG"/>
        </w:rPr>
        <w:t>maeoticus</w:t>
      </w:r>
      <w:proofErr w:type="spellEnd"/>
      <w:r>
        <w:rPr>
          <w:rFonts w:eastAsia="Calibri"/>
          <w:lang w:val="bg-BG"/>
        </w:rPr>
        <w:t xml:space="preserve"> </w:t>
      </w:r>
      <w:proofErr w:type="spellStart"/>
      <w:r>
        <w:rPr>
          <w:rFonts w:eastAsia="Calibri"/>
          <w:lang w:val="bg-BG"/>
        </w:rPr>
        <w:t>Pallas</w:t>
      </w:r>
      <w:proofErr w:type="spellEnd"/>
      <w:r>
        <w:rPr>
          <w:rFonts w:eastAsia="Calibri"/>
          <w:lang w:val="bg-BG"/>
        </w:rPr>
        <w:t>, 1814) се оказват най-опасните риболовни уреди (</w:t>
      </w:r>
      <w:proofErr w:type="spellStart"/>
      <w:r>
        <w:rPr>
          <w:rFonts w:eastAsia="Calibri"/>
          <w:lang w:val="bg-BG"/>
        </w:rPr>
        <w:t>Birkun</w:t>
      </w:r>
      <w:proofErr w:type="spellEnd"/>
      <w:r>
        <w:rPr>
          <w:rFonts w:eastAsia="Calibri"/>
          <w:lang w:val="bg-BG"/>
        </w:rPr>
        <w:t>, 2002).</w:t>
      </w:r>
    </w:p>
    <w:p w14:paraId="1B4BD34F" w14:textId="77777777" w:rsidR="002C70FA" w:rsidRPr="000803A6" w:rsidRDefault="00F5568F" w:rsidP="00E274E5">
      <w:pPr>
        <w:spacing w:after="120"/>
        <w:jc w:val="both"/>
        <w:rPr>
          <w:rFonts w:eastAsia="Calibri"/>
          <w:lang w:val="bg-BG"/>
        </w:rPr>
      </w:pPr>
      <w:r w:rsidRPr="000803A6">
        <w:rPr>
          <w:rFonts w:eastAsia="Calibri"/>
          <w:lang w:val="bg-BG"/>
        </w:rPr>
        <w:t>През 1997 г., в рамките на международен проект BLASDOL (1999) (</w:t>
      </w:r>
      <w:proofErr w:type="spellStart"/>
      <w:r w:rsidRPr="000803A6">
        <w:rPr>
          <w:rFonts w:eastAsia="Calibri"/>
          <w:lang w:val="bg-BG"/>
        </w:rPr>
        <w:t>Birkun</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al.,1999), стартира изграждането на национална мрежа за мониторинг и опазване на </w:t>
      </w:r>
      <w:proofErr w:type="spellStart"/>
      <w:r w:rsidRPr="000803A6">
        <w:rPr>
          <w:rFonts w:eastAsia="Calibri"/>
          <w:lang w:val="bg-BG"/>
        </w:rPr>
        <w:t>китоподобните</w:t>
      </w:r>
      <w:proofErr w:type="spellEnd"/>
      <w:r w:rsidRPr="000803A6">
        <w:rPr>
          <w:rFonts w:eastAsia="Calibri"/>
          <w:lang w:val="bg-BG"/>
        </w:rPr>
        <w:t xml:space="preserve">, с основна цел създаване на мрежа за изхвърлени </w:t>
      </w:r>
      <w:proofErr w:type="spellStart"/>
      <w:r w:rsidRPr="000803A6">
        <w:rPr>
          <w:rFonts w:eastAsia="Calibri"/>
          <w:lang w:val="bg-BG"/>
        </w:rPr>
        <w:t>китоподобни</w:t>
      </w:r>
      <w:proofErr w:type="spellEnd"/>
      <w:r w:rsidRPr="000803A6">
        <w:rPr>
          <w:rFonts w:eastAsia="Calibri"/>
          <w:lang w:val="bg-BG"/>
        </w:rPr>
        <w:t xml:space="preserve"> (МИК) и оценка на </w:t>
      </w:r>
      <w:proofErr w:type="spellStart"/>
      <w:r w:rsidRPr="000803A6">
        <w:rPr>
          <w:rFonts w:eastAsia="Calibri"/>
          <w:lang w:val="bg-BG"/>
        </w:rPr>
        <w:t>приулова</w:t>
      </w:r>
      <w:proofErr w:type="spellEnd"/>
      <w:r w:rsidRPr="000803A6">
        <w:rPr>
          <w:rFonts w:eastAsia="Calibri"/>
          <w:lang w:val="bg-BG"/>
        </w:rPr>
        <w:t xml:space="preserve"> в риболовни уреди. Успоредното извършване на двата типа проучвания дава възможност да се определи в по-добра степен здравния статус, да се изследват и </w:t>
      </w:r>
      <w:proofErr w:type="spellStart"/>
      <w:r w:rsidRPr="000803A6">
        <w:rPr>
          <w:rFonts w:eastAsia="Calibri"/>
          <w:lang w:val="bg-BG"/>
        </w:rPr>
        <w:t>отграничат</w:t>
      </w:r>
      <w:proofErr w:type="spellEnd"/>
      <w:r w:rsidRPr="000803A6">
        <w:rPr>
          <w:rFonts w:eastAsia="Calibri"/>
          <w:lang w:val="bg-BG"/>
        </w:rPr>
        <w:t xml:space="preserve"> случаите на масова смъртност, а също така да се получат данни за пряка човешка намеса довела до техния летален край (Михайлов, 2015).</w:t>
      </w:r>
    </w:p>
    <w:p w14:paraId="46F64B53" w14:textId="196AD93D" w:rsidR="002C70FA" w:rsidRPr="000803A6" w:rsidRDefault="00F5568F" w:rsidP="00E274E5">
      <w:pPr>
        <w:spacing w:after="120"/>
        <w:jc w:val="both"/>
        <w:rPr>
          <w:lang w:eastAsia="it-IT"/>
        </w:rPr>
      </w:pPr>
      <w:proofErr w:type="spellStart"/>
      <w:r w:rsidRPr="000803A6">
        <w:t>През</w:t>
      </w:r>
      <w:proofErr w:type="spellEnd"/>
      <w:r w:rsidRPr="000803A6">
        <w:t xml:space="preserve"> </w:t>
      </w:r>
      <w:proofErr w:type="spellStart"/>
      <w:r w:rsidRPr="000803A6">
        <w:t>периода</w:t>
      </w:r>
      <w:proofErr w:type="spellEnd"/>
      <w:r w:rsidRPr="000803A6">
        <w:t xml:space="preserve"> </w:t>
      </w:r>
      <w:r w:rsidRPr="000803A6">
        <w:rPr>
          <w:lang w:eastAsia="it-IT"/>
        </w:rPr>
        <w:t xml:space="preserve">2006-2009 г. </w:t>
      </w:r>
      <w:proofErr w:type="spellStart"/>
      <w:r w:rsidRPr="000803A6">
        <w:rPr>
          <w:lang w:eastAsia="it-IT"/>
        </w:rPr>
        <w:t>по</w:t>
      </w:r>
      <w:proofErr w:type="spellEnd"/>
      <w:r w:rsidRPr="000803A6">
        <w:rPr>
          <w:lang w:eastAsia="it-IT"/>
        </w:rPr>
        <w:t xml:space="preserve"> </w:t>
      </w:r>
      <w:proofErr w:type="spellStart"/>
      <w:r w:rsidRPr="000803A6">
        <w:rPr>
          <w:lang w:eastAsia="it-IT"/>
        </w:rPr>
        <w:t>крайбрежието</w:t>
      </w:r>
      <w:proofErr w:type="spellEnd"/>
      <w:r w:rsidRPr="000803A6">
        <w:rPr>
          <w:lang w:eastAsia="it-IT"/>
        </w:rPr>
        <w:t xml:space="preserve"> </w:t>
      </w:r>
      <w:proofErr w:type="spellStart"/>
      <w:r w:rsidRPr="000803A6">
        <w:rPr>
          <w:lang w:eastAsia="it-IT"/>
        </w:rPr>
        <w:t>на</w:t>
      </w:r>
      <w:proofErr w:type="spellEnd"/>
      <w:r w:rsidRPr="000803A6">
        <w:rPr>
          <w:lang w:eastAsia="it-IT"/>
        </w:rPr>
        <w:t xml:space="preserve"> </w:t>
      </w:r>
      <w:proofErr w:type="spellStart"/>
      <w:r w:rsidRPr="000803A6">
        <w:rPr>
          <w:lang w:eastAsia="it-IT"/>
        </w:rPr>
        <w:t>Украйна</w:t>
      </w:r>
      <w:proofErr w:type="spellEnd"/>
      <w:r w:rsidRPr="000803A6">
        <w:rPr>
          <w:lang w:eastAsia="it-IT"/>
        </w:rPr>
        <w:t xml:space="preserve"> </w:t>
      </w:r>
      <w:proofErr w:type="spellStart"/>
      <w:r w:rsidRPr="000803A6">
        <w:rPr>
          <w:lang w:eastAsia="it-IT"/>
        </w:rPr>
        <w:t>се</w:t>
      </w:r>
      <w:proofErr w:type="spellEnd"/>
      <w:r w:rsidRPr="000803A6">
        <w:rPr>
          <w:lang w:eastAsia="it-IT"/>
        </w:rPr>
        <w:t xml:space="preserve"> </w:t>
      </w:r>
      <w:proofErr w:type="spellStart"/>
      <w:r w:rsidRPr="000803A6">
        <w:rPr>
          <w:lang w:eastAsia="it-IT"/>
        </w:rPr>
        <w:t>изпълнява</w:t>
      </w:r>
      <w:proofErr w:type="spellEnd"/>
      <w:r w:rsidRPr="000803A6">
        <w:rPr>
          <w:lang w:eastAsia="it-IT"/>
        </w:rPr>
        <w:t xml:space="preserve"> </w:t>
      </w:r>
      <w:proofErr w:type="spellStart"/>
      <w:r w:rsidRPr="000803A6">
        <w:rPr>
          <w:lang w:eastAsia="it-IT"/>
        </w:rPr>
        <w:t>мониторинг</w:t>
      </w:r>
      <w:proofErr w:type="spellEnd"/>
      <w:r w:rsidRPr="000803A6">
        <w:rPr>
          <w:lang w:eastAsia="it-IT"/>
        </w:rPr>
        <w:t xml:space="preserve"> </w:t>
      </w:r>
      <w:proofErr w:type="spellStart"/>
      <w:r w:rsidRPr="000803A6">
        <w:rPr>
          <w:lang w:eastAsia="it-IT"/>
        </w:rPr>
        <w:t>от</w:t>
      </w:r>
      <w:proofErr w:type="spellEnd"/>
      <w:r w:rsidRPr="000803A6">
        <w:rPr>
          <w:lang w:eastAsia="it-IT"/>
        </w:rPr>
        <w:t xml:space="preserve"> </w:t>
      </w:r>
      <w:proofErr w:type="spellStart"/>
      <w:r w:rsidRPr="000803A6">
        <w:rPr>
          <w:lang w:eastAsia="it-IT"/>
        </w:rPr>
        <w:t>борда</w:t>
      </w:r>
      <w:proofErr w:type="spellEnd"/>
      <w:r w:rsidRPr="000803A6">
        <w:rPr>
          <w:lang w:eastAsia="it-IT"/>
        </w:rPr>
        <w:t xml:space="preserve"> </w:t>
      </w:r>
      <w:proofErr w:type="spellStart"/>
      <w:r w:rsidRPr="000803A6">
        <w:rPr>
          <w:lang w:eastAsia="it-IT"/>
        </w:rPr>
        <w:t>на</w:t>
      </w:r>
      <w:proofErr w:type="spellEnd"/>
      <w:r w:rsidRPr="000803A6">
        <w:rPr>
          <w:lang w:eastAsia="it-IT"/>
        </w:rPr>
        <w:t xml:space="preserve"> </w:t>
      </w:r>
      <w:proofErr w:type="spellStart"/>
      <w:r w:rsidRPr="000803A6">
        <w:rPr>
          <w:lang w:eastAsia="it-IT"/>
        </w:rPr>
        <w:t>риболовен</w:t>
      </w:r>
      <w:proofErr w:type="spellEnd"/>
      <w:r w:rsidRPr="000803A6">
        <w:rPr>
          <w:lang w:eastAsia="it-IT"/>
        </w:rPr>
        <w:t xml:space="preserve"> </w:t>
      </w:r>
      <w:proofErr w:type="spellStart"/>
      <w:r w:rsidRPr="000803A6">
        <w:rPr>
          <w:lang w:eastAsia="it-IT"/>
        </w:rPr>
        <w:t>съд</w:t>
      </w:r>
      <w:proofErr w:type="spellEnd"/>
      <w:r w:rsidRPr="000803A6">
        <w:rPr>
          <w:lang w:eastAsia="it-IT"/>
        </w:rPr>
        <w:t xml:space="preserve"> </w:t>
      </w:r>
      <w:proofErr w:type="spellStart"/>
      <w:r w:rsidRPr="000803A6">
        <w:rPr>
          <w:lang w:eastAsia="it-IT"/>
        </w:rPr>
        <w:t>за</w:t>
      </w:r>
      <w:proofErr w:type="spellEnd"/>
      <w:r w:rsidRPr="000803A6">
        <w:rPr>
          <w:lang w:eastAsia="it-IT"/>
        </w:rPr>
        <w:t xml:space="preserve"> </w:t>
      </w:r>
      <w:proofErr w:type="spellStart"/>
      <w:r w:rsidRPr="000803A6">
        <w:rPr>
          <w:lang w:eastAsia="it-IT"/>
        </w:rPr>
        <w:t>определяне</w:t>
      </w:r>
      <w:proofErr w:type="spellEnd"/>
      <w:r w:rsidRPr="000803A6">
        <w:rPr>
          <w:lang w:eastAsia="it-IT"/>
        </w:rPr>
        <w:t xml:space="preserve"> </w:t>
      </w:r>
      <w:proofErr w:type="spellStart"/>
      <w:r w:rsidRPr="000803A6">
        <w:rPr>
          <w:lang w:eastAsia="it-IT"/>
        </w:rPr>
        <w:t>нивата</w:t>
      </w:r>
      <w:proofErr w:type="spellEnd"/>
      <w:r w:rsidRPr="000803A6">
        <w:rPr>
          <w:lang w:eastAsia="it-IT"/>
        </w:rPr>
        <w:t xml:space="preserve"> </w:t>
      </w:r>
      <w:proofErr w:type="spellStart"/>
      <w:r w:rsidRPr="000803A6">
        <w:rPr>
          <w:lang w:eastAsia="it-IT"/>
        </w:rPr>
        <w:t>приулов</w:t>
      </w:r>
      <w:proofErr w:type="spellEnd"/>
      <w:r w:rsidRPr="000803A6">
        <w:rPr>
          <w:lang w:eastAsia="it-IT"/>
        </w:rPr>
        <w:t xml:space="preserve"> </w:t>
      </w:r>
      <w:proofErr w:type="spellStart"/>
      <w:r w:rsidRPr="000803A6">
        <w:rPr>
          <w:lang w:eastAsia="it-IT"/>
        </w:rPr>
        <w:t>на</w:t>
      </w:r>
      <w:proofErr w:type="spellEnd"/>
      <w:r w:rsidRPr="000803A6">
        <w:rPr>
          <w:lang w:eastAsia="it-IT"/>
        </w:rPr>
        <w:t xml:space="preserve"> </w:t>
      </w:r>
      <w:proofErr w:type="spellStart"/>
      <w:r w:rsidRPr="000803A6">
        <w:rPr>
          <w:lang w:eastAsia="it-IT"/>
        </w:rPr>
        <w:t>китоподобните</w:t>
      </w:r>
      <w:proofErr w:type="spellEnd"/>
      <w:r w:rsidRPr="000803A6">
        <w:rPr>
          <w:lang w:eastAsia="it-IT"/>
        </w:rPr>
        <w:t xml:space="preserve"> в </w:t>
      </w:r>
      <w:proofErr w:type="spellStart"/>
      <w:r w:rsidRPr="000803A6">
        <w:rPr>
          <w:lang w:eastAsia="it-IT"/>
        </w:rPr>
        <w:t>дънни</w:t>
      </w:r>
      <w:proofErr w:type="spellEnd"/>
      <w:r w:rsidRPr="000803A6">
        <w:rPr>
          <w:lang w:eastAsia="it-IT"/>
        </w:rPr>
        <w:t xml:space="preserve"> </w:t>
      </w:r>
      <w:proofErr w:type="spellStart"/>
      <w:r w:rsidRPr="000803A6">
        <w:rPr>
          <w:lang w:eastAsia="it-IT"/>
        </w:rPr>
        <w:t>хрилни</w:t>
      </w:r>
      <w:proofErr w:type="spellEnd"/>
      <w:r w:rsidRPr="000803A6">
        <w:rPr>
          <w:lang w:eastAsia="it-IT"/>
        </w:rPr>
        <w:t xml:space="preserve"> </w:t>
      </w:r>
      <w:proofErr w:type="spellStart"/>
      <w:r w:rsidRPr="000803A6">
        <w:rPr>
          <w:lang w:eastAsia="it-IT"/>
        </w:rPr>
        <w:t>мрежи</w:t>
      </w:r>
      <w:proofErr w:type="spellEnd"/>
      <w:r w:rsidRPr="000803A6">
        <w:rPr>
          <w:lang w:eastAsia="it-IT"/>
        </w:rPr>
        <w:t xml:space="preserve"> </w:t>
      </w:r>
      <w:proofErr w:type="spellStart"/>
      <w:r w:rsidRPr="000803A6">
        <w:rPr>
          <w:lang w:eastAsia="it-IT"/>
        </w:rPr>
        <w:t>за</w:t>
      </w:r>
      <w:proofErr w:type="spellEnd"/>
      <w:r w:rsidRPr="000803A6">
        <w:rPr>
          <w:lang w:eastAsia="it-IT"/>
        </w:rPr>
        <w:t xml:space="preserve"> </w:t>
      </w:r>
      <w:proofErr w:type="spellStart"/>
      <w:r w:rsidRPr="000803A6">
        <w:rPr>
          <w:lang w:eastAsia="it-IT"/>
        </w:rPr>
        <w:t>калкан</w:t>
      </w:r>
      <w:proofErr w:type="spellEnd"/>
      <w:r w:rsidRPr="000803A6">
        <w:rPr>
          <w:lang w:eastAsia="it-IT"/>
        </w:rPr>
        <w:t xml:space="preserve"> и </w:t>
      </w:r>
      <w:proofErr w:type="spellStart"/>
      <w:r w:rsidRPr="000803A6">
        <w:rPr>
          <w:lang w:eastAsia="it-IT"/>
        </w:rPr>
        <w:t>черноморска</w:t>
      </w:r>
      <w:proofErr w:type="spellEnd"/>
      <w:r w:rsidRPr="000803A6">
        <w:rPr>
          <w:lang w:eastAsia="it-IT"/>
        </w:rPr>
        <w:t xml:space="preserve"> </w:t>
      </w:r>
      <w:proofErr w:type="spellStart"/>
      <w:r w:rsidRPr="000803A6">
        <w:rPr>
          <w:lang w:eastAsia="it-IT"/>
        </w:rPr>
        <w:t>акула</w:t>
      </w:r>
      <w:proofErr w:type="spellEnd"/>
      <w:r w:rsidRPr="000803A6">
        <w:rPr>
          <w:lang w:eastAsia="it-IT"/>
        </w:rPr>
        <w:t xml:space="preserve"> (</w:t>
      </w:r>
      <w:proofErr w:type="spellStart"/>
      <w:r w:rsidRPr="000803A6">
        <w:rPr>
          <w:lang w:eastAsia="it-IT"/>
        </w:rPr>
        <w:t>Birkun</w:t>
      </w:r>
      <w:proofErr w:type="spellEnd"/>
      <w:r w:rsidRPr="000803A6">
        <w:rPr>
          <w:lang w:eastAsia="it-IT"/>
        </w:rPr>
        <w:t xml:space="preserve">, </w:t>
      </w:r>
      <w:proofErr w:type="spellStart"/>
      <w:r w:rsidRPr="000803A6">
        <w:rPr>
          <w:lang w:eastAsia="it-IT"/>
        </w:rPr>
        <w:t>Krivokhyzhin</w:t>
      </w:r>
      <w:proofErr w:type="spellEnd"/>
      <w:r w:rsidRPr="000803A6">
        <w:rPr>
          <w:lang w:eastAsia="it-IT"/>
        </w:rPr>
        <w:t xml:space="preserve">, 2012). </w:t>
      </w:r>
      <w:proofErr w:type="spellStart"/>
      <w:r w:rsidRPr="000803A6">
        <w:rPr>
          <w:lang w:eastAsia="it-IT"/>
        </w:rPr>
        <w:t>По</w:t>
      </w:r>
      <w:proofErr w:type="spellEnd"/>
      <w:r w:rsidRPr="000803A6">
        <w:rPr>
          <w:lang w:eastAsia="it-IT"/>
        </w:rPr>
        <w:t xml:space="preserve"> </w:t>
      </w:r>
      <w:proofErr w:type="spellStart"/>
      <w:r w:rsidRPr="000803A6">
        <w:rPr>
          <w:lang w:eastAsia="it-IT"/>
        </w:rPr>
        <w:t>време</w:t>
      </w:r>
      <w:proofErr w:type="spellEnd"/>
      <w:r w:rsidRPr="000803A6">
        <w:rPr>
          <w:lang w:eastAsia="it-IT"/>
        </w:rPr>
        <w:t xml:space="preserve"> </w:t>
      </w:r>
      <w:proofErr w:type="spellStart"/>
      <w:r w:rsidRPr="000803A6">
        <w:rPr>
          <w:lang w:eastAsia="it-IT"/>
        </w:rPr>
        <w:t>на</w:t>
      </w:r>
      <w:proofErr w:type="spellEnd"/>
      <w:r w:rsidRPr="000803A6">
        <w:rPr>
          <w:lang w:eastAsia="it-IT"/>
        </w:rPr>
        <w:t xml:space="preserve"> </w:t>
      </w:r>
      <w:proofErr w:type="spellStart"/>
      <w:r w:rsidRPr="000803A6">
        <w:rPr>
          <w:lang w:eastAsia="it-IT"/>
        </w:rPr>
        <w:t>изследването</w:t>
      </w:r>
      <w:proofErr w:type="spellEnd"/>
      <w:r w:rsidRPr="000803A6">
        <w:rPr>
          <w:lang w:eastAsia="it-IT"/>
        </w:rPr>
        <w:t xml:space="preserve"> </w:t>
      </w:r>
      <w:proofErr w:type="spellStart"/>
      <w:r w:rsidRPr="000803A6">
        <w:rPr>
          <w:lang w:eastAsia="it-IT"/>
        </w:rPr>
        <w:t>на</w:t>
      </w:r>
      <w:proofErr w:type="spellEnd"/>
      <w:r w:rsidRPr="000803A6">
        <w:rPr>
          <w:lang w:eastAsia="it-IT"/>
        </w:rPr>
        <w:t xml:space="preserve"> 4769 </w:t>
      </w:r>
      <w:proofErr w:type="spellStart"/>
      <w:r w:rsidRPr="000803A6">
        <w:rPr>
          <w:lang w:eastAsia="it-IT"/>
        </w:rPr>
        <w:t>мрежи</w:t>
      </w:r>
      <w:proofErr w:type="spellEnd"/>
      <w:r w:rsidRPr="000803A6">
        <w:rPr>
          <w:lang w:eastAsia="it-IT"/>
        </w:rPr>
        <w:t xml:space="preserve"> с </w:t>
      </w:r>
      <w:proofErr w:type="spellStart"/>
      <w:r w:rsidRPr="000803A6">
        <w:rPr>
          <w:lang w:eastAsia="it-IT"/>
        </w:rPr>
        <w:t>обща</w:t>
      </w:r>
      <w:proofErr w:type="spellEnd"/>
      <w:r w:rsidRPr="000803A6">
        <w:rPr>
          <w:lang w:eastAsia="it-IT"/>
        </w:rPr>
        <w:t xml:space="preserve"> </w:t>
      </w:r>
      <w:proofErr w:type="spellStart"/>
      <w:r w:rsidRPr="000803A6">
        <w:rPr>
          <w:lang w:eastAsia="it-IT"/>
        </w:rPr>
        <w:t>дължина</w:t>
      </w:r>
      <w:proofErr w:type="spellEnd"/>
      <w:r w:rsidRPr="000803A6">
        <w:rPr>
          <w:lang w:eastAsia="it-IT"/>
        </w:rPr>
        <w:t xml:space="preserve"> 354,1 </w:t>
      </w:r>
      <w:proofErr w:type="spellStart"/>
      <w:r w:rsidRPr="000803A6">
        <w:rPr>
          <w:lang w:eastAsia="it-IT"/>
        </w:rPr>
        <w:t>км</w:t>
      </w:r>
      <w:proofErr w:type="spellEnd"/>
      <w:r w:rsidRPr="000803A6">
        <w:rPr>
          <w:lang w:eastAsia="it-IT"/>
        </w:rPr>
        <w:t xml:space="preserve">, </w:t>
      </w:r>
      <w:r w:rsidR="005165C2">
        <w:rPr>
          <w:lang w:val="bg-BG" w:eastAsia="it-IT"/>
        </w:rPr>
        <w:t xml:space="preserve">са открити </w:t>
      </w:r>
      <w:proofErr w:type="spellStart"/>
      <w:r w:rsidRPr="000803A6">
        <w:rPr>
          <w:lang w:eastAsia="it-IT"/>
        </w:rPr>
        <w:t>общо</w:t>
      </w:r>
      <w:proofErr w:type="spellEnd"/>
      <w:r w:rsidRPr="000803A6">
        <w:rPr>
          <w:lang w:eastAsia="it-IT"/>
        </w:rPr>
        <w:t xml:space="preserve"> 519 </w:t>
      </w:r>
      <w:proofErr w:type="spellStart"/>
      <w:r w:rsidRPr="000803A6">
        <w:rPr>
          <w:lang w:eastAsia="it-IT"/>
        </w:rPr>
        <w:t>трупа</w:t>
      </w:r>
      <w:proofErr w:type="spellEnd"/>
      <w:r w:rsidRPr="000803A6">
        <w:rPr>
          <w:lang w:eastAsia="it-IT"/>
        </w:rPr>
        <w:t xml:space="preserve"> </w:t>
      </w:r>
      <w:proofErr w:type="spellStart"/>
      <w:r w:rsidRPr="000803A6">
        <w:rPr>
          <w:lang w:eastAsia="it-IT"/>
        </w:rPr>
        <w:t>на</w:t>
      </w:r>
      <w:proofErr w:type="spellEnd"/>
      <w:r w:rsidRPr="000803A6">
        <w:rPr>
          <w:lang w:eastAsia="it-IT"/>
        </w:rPr>
        <w:t xml:space="preserve"> </w:t>
      </w:r>
      <w:proofErr w:type="spellStart"/>
      <w:r w:rsidRPr="000803A6">
        <w:rPr>
          <w:lang w:eastAsia="it-IT"/>
        </w:rPr>
        <w:t>китоподобни</w:t>
      </w:r>
      <w:proofErr w:type="spellEnd"/>
      <w:r w:rsidRPr="000803A6">
        <w:rPr>
          <w:lang w:eastAsia="it-IT"/>
        </w:rPr>
        <w:t xml:space="preserve"> (514 </w:t>
      </w:r>
      <w:proofErr w:type="spellStart"/>
      <w:r w:rsidRPr="000803A6">
        <w:rPr>
          <w:lang w:eastAsia="it-IT"/>
        </w:rPr>
        <w:t>морски</w:t>
      </w:r>
      <w:proofErr w:type="spellEnd"/>
      <w:r w:rsidRPr="000803A6">
        <w:rPr>
          <w:lang w:eastAsia="it-IT"/>
        </w:rPr>
        <w:t xml:space="preserve"> </w:t>
      </w:r>
      <w:proofErr w:type="spellStart"/>
      <w:r w:rsidRPr="000803A6">
        <w:rPr>
          <w:lang w:eastAsia="it-IT"/>
        </w:rPr>
        <w:t>свине</w:t>
      </w:r>
      <w:proofErr w:type="spellEnd"/>
      <w:r w:rsidRPr="000803A6">
        <w:rPr>
          <w:lang w:eastAsia="it-IT"/>
        </w:rPr>
        <w:t xml:space="preserve"> и 5 </w:t>
      </w:r>
      <w:proofErr w:type="spellStart"/>
      <w:r w:rsidRPr="000803A6">
        <w:rPr>
          <w:lang w:eastAsia="it-IT"/>
        </w:rPr>
        <w:t>афали</w:t>
      </w:r>
      <w:proofErr w:type="spellEnd"/>
      <w:r w:rsidRPr="000803A6">
        <w:rPr>
          <w:lang w:eastAsia="it-IT"/>
        </w:rPr>
        <w:t xml:space="preserve">). </w:t>
      </w:r>
    </w:p>
    <w:p w14:paraId="71B48FE2" w14:textId="77777777" w:rsidR="002C70FA" w:rsidRPr="000803A6" w:rsidRDefault="00F5568F" w:rsidP="00E274E5">
      <w:pPr>
        <w:spacing w:after="120"/>
        <w:jc w:val="both"/>
      </w:pPr>
      <w:proofErr w:type="spellStart"/>
      <w:r w:rsidRPr="000803A6">
        <w:t>Наблюдателската</w:t>
      </w:r>
      <w:proofErr w:type="spellEnd"/>
      <w:r w:rsidRPr="000803A6">
        <w:t xml:space="preserve"> </w:t>
      </w:r>
      <w:proofErr w:type="spellStart"/>
      <w:r w:rsidRPr="000803A6">
        <w:t>програма</w:t>
      </w:r>
      <w:proofErr w:type="spellEnd"/>
      <w:r w:rsidRPr="000803A6">
        <w:t xml:space="preserve"> </w:t>
      </w:r>
      <w:proofErr w:type="spellStart"/>
      <w:r w:rsidRPr="000803A6">
        <w:t>на</w:t>
      </w:r>
      <w:proofErr w:type="spellEnd"/>
      <w:r w:rsidRPr="000803A6">
        <w:t xml:space="preserve"> </w:t>
      </w:r>
      <w:proofErr w:type="spellStart"/>
      <w:r w:rsidRPr="000803A6">
        <w:t>борда</w:t>
      </w:r>
      <w:proofErr w:type="spellEnd"/>
      <w:r w:rsidRPr="000803A6">
        <w:t xml:space="preserve"> </w:t>
      </w:r>
      <w:proofErr w:type="spellStart"/>
      <w:r w:rsidRPr="000803A6">
        <w:t>на</w:t>
      </w:r>
      <w:proofErr w:type="spellEnd"/>
      <w:r w:rsidRPr="000803A6">
        <w:t xml:space="preserve"> </w:t>
      </w:r>
      <w:proofErr w:type="spellStart"/>
      <w:r w:rsidRPr="000803A6">
        <w:t>риболовен</w:t>
      </w:r>
      <w:proofErr w:type="spellEnd"/>
      <w:r w:rsidRPr="000803A6">
        <w:t xml:space="preserve"> </w:t>
      </w:r>
      <w:proofErr w:type="spellStart"/>
      <w:r w:rsidRPr="000803A6">
        <w:t>съд</w:t>
      </w:r>
      <w:proofErr w:type="spellEnd"/>
      <w:r w:rsidRPr="000803A6">
        <w:t xml:space="preserve">, </w:t>
      </w:r>
      <w:proofErr w:type="spellStart"/>
      <w:r w:rsidRPr="000803A6">
        <w:t>организирана</w:t>
      </w:r>
      <w:proofErr w:type="spellEnd"/>
      <w:r w:rsidRPr="000803A6">
        <w:t xml:space="preserve"> и </w:t>
      </w:r>
      <w:proofErr w:type="spellStart"/>
      <w:r w:rsidRPr="000803A6">
        <w:t>проведена</w:t>
      </w:r>
      <w:proofErr w:type="spellEnd"/>
      <w:r w:rsidRPr="000803A6">
        <w:t xml:space="preserve"> в </w:t>
      </w:r>
      <w:proofErr w:type="spellStart"/>
      <w:r w:rsidRPr="000803A6">
        <w:t>България</w:t>
      </w:r>
      <w:proofErr w:type="spellEnd"/>
      <w:r w:rsidRPr="000803A6">
        <w:t xml:space="preserve"> </w:t>
      </w:r>
      <w:proofErr w:type="spellStart"/>
      <w:r w:rsidRPr="000803A6">
        <w:t>за</w:t>
      </w:r>
      <w:proofErr w:type="spellEnd"/>
      <w:r w:rsidRPr="000803A6">
        <w:t xml:space="preserve"> </w:t>
      </w:r>
      <w:proofErr w:type="spellStart"/>
      <w:r w:rsidRPr="000803A6">
        <w:t>първи</w:t>
      </w:r>
      <w:proofErr w:type="spellEnd"/>
      <w:r w:rsidRPr="000803A6">
        <w:t xml:space="preserve"> </w:t>
      </w:r>
      <w:proofErr w:type="spellStart"/>
      <w:r w:rsidRPr="000803A6">
        <w:t>път</w:t>
      </w:r>
      <w:proofErr w:type="spellEnd"/>
      <w:r w:rsidRPr="000803A6">
        <w:t xml:space="preserve"> </w:t>
      </w:r>
      <w:proofErr w:type="spellStart"/>
      <w:r w:rsidRPr="000803A6">
        <w:t>през</w:t>
      </w:r>
      <w:proofErr w:type="spellEnd"/>
      <w:r w:rsidRPr="000803A6">
        <w:t xml:space="preserve"> 2010 и 2011 г., </w:t>
      </w:r>
      <w:proofErr w:type="spellStart"/>
      <w:r w:rsidRPr="000803A6">
        <w:t>изследва</w:t>
      </w:r>
      <w:proofErr w:type="spellEnd"/>
      <w:r w:rsidRPr="000803A6">
        <w:t xml:space="preserve"> </w:t>
      </w:r>
      <w:proofErr w:type="spellStart"/>
      <w:r w:rsidRPr="000803A6">
        <w:t>общо</w:t>
      </w:r>
      <w:proofErr w:type="spellEnd"/>
      <w:r w:rsidRPr="000803A6">
        <w:t xml:space="preserve"> 982 </w:t>
      </w:r>
      <w:proofErr w:type="spellStart"/>
      <w:r w:rsidRPr="000803A6">
        <w:t>дънни</w:t>
      </w:r>
      <w:proofErr w:type="spellEnd"/>
      <w:r w:rsidRPr="000803A6">
        <w:t xml:space="preserve"> </w:t>
      </w:r>
      <w:proofErr w:type="spellStart"/>
      <w:r w:rsidRPr="000803A6">
        <w:t>хрилни</w:t>
      </w:r>
      <w:proofErr w:type="spellEnd"/>
      <w:r w:rsidRPr="000803A6">
        <w:t xml:space="preserve"> </w:t>
      </w:r>
      <w:proofErr w:type="spellStart"/>
      <w:r w:rsidRPr="000803A6">
        <w:t>мрежи</w:t>
      </w:r>
      <w:proofErr w:type="spellEnd"/>
      <w:r w:rsidRPr="000803A6">
        <w:t xml:space="preserve"> </w:t>
      </w:r>
      <w:proofErr w:type="spellStart"/>
      <w:r w:rsidRPr="000803A6">
        <w:t>за</w:t>
      </w:r>
      <w:proofErr w:type="spellEnd"/>
      <w:r w:rsidRPr="000803A6">
        <w:t xml:space="preserve"> </w:t>
      </w:r>
      <w:proofErr w:type="spellStart"/>
      <w:r w:rsidRPr="000803A6">
        <w:t>калкан</w:t>
      </w:r>
      <w:proofErr w:type="spellEnd"/>
      <w:r w:rsidRPr="000803A6">
        <w:t xml:space="preserve"> (88,4 </w:t>
      </w:r>
      <w:proofErr w:type="spellStart"/>
      <w:r w:rsidRPr="000803A6">
        <w:t>км</w:t>
      </w:r>
      <w:proofErr w:type="spellEnd"/>
      <w:r w:rsidRPr="000803A6">
        <w:t xml:space="preserve">), </w:t>
      </w:r>
      <w:proofErr w:type="spellStart"/>
      <w:r w:rsidRPr="000803A6">
        <w:t>като</w:t>
      </w:r>
      <w:proofErr w:type="spellEnd"/>
      <w:r w:rsidRPr="000803A6">
        <w:t xml:space="preserve"> </w:t>
      </w:r>
      <w:proofErr w:type="spellStart"/>
      <w:r w:rsidRPr="000803A6">
        <w:t>регистрирания</w:t>
      </w:r>
      <w:proofErr w:type="spellEnd"/>
      <w:r w:rsidRPr="000803A6">
        <w:t xml:space="preserve"> </w:t>
      </w:r>
      <w:proofErr w:type="spellStart"/>
      <w:r w:rsidRPr="000803A6">
        <w:t>приулов</w:t>
      </w:r>
      <w:proofErr w:type="spellEnd"/>
      <w:r w:rsidRPr="000803A6">
        <w:t xml:space="preserve"> е 21 </w:t>
      </w:r>
      <w:proofErr w:type="spellStart"/>
      <w:r w:rsidRPr="000803A6">
        <w:t>китоподобни</w:t>
      </w:r>
      <w:proofErr w:type="spellEnd"/>
      <w:r w:rsidRPr="000803A6">
        <w:t xml:space="preserve"> - 19 </w:t>
      </w:r>
      <w:proofErr w:type="spellStart"/>
      <w:r w:rsidRPr="000803A6">
        <w:t>морски</w:t>
      </w:r>
      <w:proofErr w:type="spellEnd"/>
      <w:r w:rsidRPr="000803A6">
        <w:t xml:space="preserve"> </w:t>
      </w:r>
      <w:proofErr w:type="spellStart"/>
      <w:r w:rsidRPr="000803A6">
        <w:t>свине</w:t>
      </w:r>
      <w:proofErr w:type="spellEnd"/>
      <w:r w:rsidRPr="000803A6">
        <w:t xml:space="preserve"> (90 %) и </w:t>
      </w:r>
      <w:proofErr w:type="spellStart"/>
      <w:r w:rsidRPr="000803A6">
        <w:t>две</w:t>
      </w:r>
      <w:proofErr w:type="spellEnd"/>
      <w:r w:rsidRPr="000803A6">
        <w:t xml:space="preserve"> </w:t>
      </w:r>
      <w:proofErr w:type="spellStart"/>
      <w:r w:rsidRPr="000803A6">
        <w:t>афали</w:t>
      </w:r>
      <w:proofErr w:type="spellEnd"/>
      <w:r w:rsidRPr="000803A6">
        <w:t xml:space="preserve"> (10 %) (</w:t>
      </w:r>
      <w:proofErr w:type="spellStart"/>
      <w:r w:rsidRPr="000803A6">
        <w:t>Mihaylov</w:t>
      </w:r>
      <w:proofErr w:type="spellEnd"/>
      <w:r w:rsidRPr="000803A6">
        <w:t xml:space="preserve">, 2011). </w:t>
      </w:r>
    </w:p>
    <w:p w14:paraId="3700BE0C" w14:textId="77777777" w:rsidR="002C70FA" w:rsidRPr="000803A6" w:rsidRDefault="00F5568F" w:rsidP="00E274E5">
      <w:pPr>
        <w:spacing w:after="120"/>
        <w:jc w:val="both"/>
        <w:rPr>
          <w:rFonts w:eastAsia="Calibri"/>
          <w:lang w:val="bg-BG"/>
        </w:rPr>
      </w:pPr>
      <w:proofErr w:type="spellStart"/>
      <w:r w:rsidRPr="000803A6">
        <w:rPr>
          <w:rFonts w:eastAsia="Calibri"/>
          <w:lang w:val="bg-BG"/>
        </w:rPr>
        <w:t>Tonay</w:t>
      </w:r>
      <w:proofErr w:type="spellEnd"/>
      <w:r w:rsidRPr="000803A6">
        <w:rPr>
          <w:rFonts w:eastAsia="Calibri"/>
          <w:lang w:val="bg-BG"/>
        </w:rPr>
        <w:t xml:space="preserve"> (2016) прави опит да оцени </w:t>
      </w:r>
      <w:proofErr w:type="spellStart"/>
      <w:r w:rsidRPr="000803A6">
        <w:rPr>
          <w:rFonts w:eastAsia="Calibri"/>
          <w:lang w:val="bg-BG"/>
        </w:rPr>
        <w:t>приулова</w:t>
      </w:r>
      <w:proofErr w:type="spellEnd"/>
      <w:r w:rsidRPr="000803A6">
        <w:rPr>
          <w:rFonts w:eastAsia="Calibri"/>
          <w:lang w:val="bg-BG"/>
        </w:rPr>
        <w:t xml:space="preserve"> на </w:t>
      </w:r>
      <w:proofErr w:type="spellStart"/>
      <w:r w:rsidRPr="000803A6">
        <w:rPr>
          <w:rFonts w:eastAsia="Calibri"/>
          <w:lang w:val="bg-BG"/>
        </w:rPr>
        <w:t>китоподобни</w:t>
      </w:r>
      <w:proofErr w:type="spellEnd"/>
      <w:r w:rsidRPr="000803A6">
        <w:rPr>
          <w:rFonts w:eastAsia="Calibri"/>
          <w:lang w:val="bg-BG"/>
        </w:rPr>
        <w:t xml:space="preserve"> в хрилни мрежи по турското Западно Черноморие за периода 2007 - 2008 г. За периода на проучването са регистрирани общо 25 </w:t>
      </w:r>
      <w:proofErr w:type="spellStart"/>
      <w:r w:rsidRPr="000803A6">
        <w:rPr>
          <w:rFonts w:eastAsia="Calibri"/>
          <w:lang w:val="bg-BG"/>
        </w:rPr>
        <w:t>китоподобни</w:t>
      </w:r>
      <w:proofErr w:type="spellEnd"/>
      <w:r w:rsidRPr="000803A6">
        <w:rPr>
          <w:rFonts w:eastAsia="Calibri"/>
          <w:lang w:val="bg-BG"/>
        </w:rPr>
        <w:t xml:space="preserve"> – една </w:t>
      </w:r>
      <w:proofErr w:type="spellStart"/>
      <w:r w:rsidRPr="000803A6">
        <w:rPr>
          <w:rFonts w:eastAsia="Calibri"/>
          <w:lang w:val="bg-BG"/>
        </w:rPr>
        <w:t>афала</w:t>
      </w:r>
      <w:proofErr w:type="spellEnd"/>
      <w:r w:rsidRPr="000803A6">
        <w:rPr>
          <w:rFonts w:eastAsia="Calibri"/>
          <w:lang w:val="bg-BG"/>
        </w:rPr>
        <w:t xml:space="preserve"> и 24 морски свине. </w:t>
      </w:r>
      <w:proofErr w:type="spellStart"/>
      <w:r w:rsidRPr="000803A6">
        <w:rPr>
          <w:rFonts w:eastAsia="Calibri"/>
          <w:lang w:val="bg-BG"/>
        </w:rPr>
        <w:t>Bilgin</w:t>
      </w:r>
      <w:proofErr w:type="spellEnd"/>
      <w:r w:rsidRPr="000803A6">
        <w:rPr>
          <w:rFonts w:eastAsia="Calibri"/>
          <w:lang w:val="bg-BG"/>
        </w:rPr>
        <w:t xml:space="preserve"> </w:t>
      </w:r>
      <w:proofErr w:type="spellStart"/>
      <w:r w:rsidRPr="000803A6">
        <w:rPr>
          <w:rFonts w:eastAsia="Calibri"/>
          <w:lang w:val="bg-BG"/>
        </w:rPr>
        <w:t>et</w:t>
      </w:r>
      <w:proofErr w:type="spellEnd"/>
      <w:r w:rsidRPr="000803A6">
        <w:rPr>
          <w:rFonts w:eastAsia="Calibri"/>
          <w:lang w:val="bg-BG"/>
        </w:rPr>
        <w:t xml:space="preserve">. </w:t>
      </w:r>
      <w:proofErr w:type="spellStart"/>
      <w:r w:rsidRPr="000803A6">
        <w:rPr>
          <w:rFonts w:eastAsia="Calibri"/>
          <w:lang w:val="bg-BG"/>
        </w:rPr>
        <w:t>al</w:t>
      </w:r>
      <w:proofErr w:type="spellEnd"/>
      <w:r w:rsidRPr="000803A6">
        <w:rPr>
          <w:rFonts w:eastAsia="Calibri"/>
          <w:lang w:val="bg-BG"/>
        </w:rPr>
        <w:t xml:space="preserve">. (2018) обобщават информация за инцидентния улов на </w:t>
      </w:r>
      <w:proofErr w:type="spellStart"/>
      <w:r w:rsidRPr="000803A6">
        <w:rPr>
          <w:rFonts w:eastAsia="Calibri"/>
          <w:lang w:val="bg-BG"/>
        </w:rPr>
        <w:t>китоподобни</w:t>
      </w:r>
      <w:proofErr w:type="spellEnd"/>
      <w:r w:rsidRPr="000803A6">
        <w:rPr>
          <w:rFonts w:eastAsia="Calibri"/>
          <w:lang w:val="bg-BG"/>
        </w:rPr>
        <w:t xml:space="preserve"> и състава на улова от дънни хрилни мрежи от март 2010 година до септември 2011 година по крайбрежието на </w:t>
      </w:r>
      <w:proofErr w:type="spellStart"/>
      <w:r w:rsidRPr="000803A6">
        <w:rPr>
          <w:rFonts w:eastAsia="Calibri"/>
          <w:lang w:val="bg-BG"/>
        </w:rPr>
        <w:t>Ризе</w:t>
      </w:r>
      <w:proofErr w:type="spellEnd"/>
      <w:r w:rsidRPr="000803A6">
        <w:rPr>
          <w:rFonts w:eastAsia="Calibri"/>
          <w:lang w:val="bg-BG"/>
        </w:rPr>
        <w:t xml:space="preserve"> в Югоизточната част на Черно море, Турция. Общо 71 морски свине и 4 обикновени делфина са регистрирани от 136 риболовни операции в мрежи за калкан. </w:t>
      </w:r>
    </w:p>
    <w:p w14:paraId="3287B065" w14:textId="77777777" w:rsidR="002C70FA" w:rsidRPr="000803A6" w:rsidRDefault="00F5568F" w:rsidP="00E274E5">
      <w:pPr>
        <w:spacing w:after="120"/>
        <w:jc w:val="both"/>
        <w:rPr>
          <w:rFonts w:eastAsia="Calibri"/>
          <w:lang w:val="bg-BG"/>
        </w:rPr>
      </w:pPr>
      <w:r w:rsidRPr="000803A6">
        <w:t xml:space="preserve">В </w:t>
      </w:r>
      <w:proofErr w:type="spellStart"/>
      <w:r w:rsidRPr="000803A6">
        <w:t>периода</w:t>
      </w:r>
      <w:proofErr w:type="spellEnd"/>
      <w:r w:rsidRPr="000803A6">
        <w:t xml:space="preserve"> 2014 – 2018 </w:t>
      </w:r>
      <w:proofErr w:type="spellStart"/>
      <w:r w:rsidRPr="000803A6">
        <w:t>година</w:t>
      </w:r>
      <w:proofErr w:type="spellEnd"/>
      <w:r w:rsidRPr="000803A6">
        <w:t xml:space="preserve"> е </w:t>
      </w:r>
      <w:proofErr w:type="spellStart"/>
      <w:r w:rsidRPr="000803A6">
        <w:t>събрана</w:t>
      </w:r>
      <w:proofErr w:type="spellEnd"/>
      <w:r w:rsidRPr="000803A6">
        <w:t xml:space="preserve"> </w:t>
      </w:r>
      <w:proofErr w:type="spellStart"/>
      <w:r w:rsidRPr="000803A6">
        <w:t>информация</w:t>
      </w:r>
      <w:proofErr w:type="spellEnd"/>
      <w:r w:rsidRPr="000803A6">
        <w:t xml:space="preserve"> </w:t>
      </w:r>
      <w:proofErr w:type="spellStart"/>
      <w:r w:rsidRPr="000803A6">
        <w:t>от</w:t>
      </w:r>
      <w:proofErr w:type="spellEnd"/>
      <w:r w:rsidRPr="000803A6">
        <w:t xml:space="preserve"> </w:t>
      </w:r>
      <w:proofErr w:type="spellStart"/>
      <w:r w:rsidRPr="000803A6">
        <w:t>риболовни</w:t>
      </w:r>
      <w:proofErr w:type="spellEnd"/>
      <w:r w:rsidRPr="000803A6">
        <w:t xml:space="preserve"> </w:t>
      </w:r>
      <w:proofErr w:type="spellStart"/>
      <w:r w:rsidRPr="000803A6">
        <w:t>екипажи</w:t>
      </w:r>
      <w:proofErr w:type="spellEnd"/>
      <w:r w:rsidRPr="000803A6">
        <w:t xml:space="preserve"> </w:t>
      </w:r>
      <w:proofErr w:type="spellStart"/>
      <w:r w:rsidRPr="000803A6">
        <w:t>на</w:t>
      </w:r>
      <w:proofErr w:type="spellEnd"/>
      <w:r w:rsidRPr="000803A6">
        <w:t xml:space="preserve"> 31 </w:t>
      </w:r>
      <w:proofErr w:type="spellStart"/>
      <w:r w:rsidRPr="000803A6">
        <w:t>плавателни</w:t>
      </w:r>
      <w:proofErr w:type="spellEnd"/>
      <w:r w:rsidRPr="000803A6">
        <w:t xml:space="preserve"> </w:t>
      </w:r>
      <w:proofErr w:type="spellStart"/>
      <w:r w:rsidRPr="000803A6">
        <w:t>съда</w:t>
      </w:r>
      <w:proofErr w:type="spellEnd"/>
      <w:r w:rsidRPr="000803A6">
        <w:t xml:space="preserve">, </w:t>
      </w:r>
      <w:proofErr w:type="spellStart"/>
      <w:r w:rsidRPr="000803A6">
        <w:t>по</w:t>
      </w:r>
      <w:proofErr w:type="spellEnd"/>
      <w:r w:rsidRPr="000803A6">
        <w:t xml:space="preserve"> </w:t>
      </w:r>
      <w:proofErr w:type="spellStart"/>
      <w:r w:rsidRPr="000803A6">
        <w:t>време</w:t>
      </w:r>
      <w:proofErr w:type="spellEnd"/>
      <w:r w:rsidRPr="000803A6">
        <w:t xml:space="preserve"> </w:t>
      </w:r>
      <w:proofErr w:type="spellStart"/>
      <w:r w:rsidRPr="000803A6">
        <w:t>на</w:t>
      </w:r>
      <w:proofErr w:type="spellEnd"/>
      <w:r w:rsidRPr="000803A6">
        <w:t xml:space="preserve"> </w:t>
      </w:r>
      <w:proofErr w:type="spellStart"/>
      <w:r w:rsidRPr="000803A6">
        <w:t>риболовни</w:t>
      </w:r>
      <w:proofErr w:type="spellEnd"/>
      <w:r w:rsidRPr="000803A6">
        <w:t xml:space="preserve"> </w:t>
      </w:r>
      <w:proofErr w:type="spellStart"/>
      <w:r w:rsidRPr="000803A6">
        <w:t>акции</w:t>
      </w:r>
      <w:proofErr w:type="spellEnd"/>
      <w:r w:rsidRPr="000803A6">
        <w:t xml:space="preserve">. </w:t>
      </w:r>
      <w:proofErr w:type="spellStart"/>
      <w:r w:rsidRPr="000803A6">
        <w:t>Данните</w:t>
      </w:r>
      <w:proofErr w:type="spellEnd"/>
      <w:r w:rsidRPr="000803A6">
        <w:t xml:space="preserve"> </w:t>
      </w:r>
      <w:proofErr w:type="spellStart"/>
      <w:r w:rsidRPr="000803A6">
        <w:t>за</w:t>
      </w:r>
      <w:proofErr w:type="spellEnd"/>
      <w:r w:rsidRPr="000803A6">
        <w:t xml:space="preserve"> </w:t>
      </w:r>
      <w:proofErr w:type="spellStart"/>
      <w:r w:rsidRPr="000803A6">
        <w:t>приулова</w:t>
      </w:r>
      <w:proofErr w:type="spellEnd"/>
      <w:r w:rsidRPr="000803A6">
        <w:t xml:space="preserve"> </w:t>
      </w:r>
      <w:proofErr w:type="spellStart"/>
      <w:r w:rsidRPr="000803A6">
        <w:t>на</w:t>
      </w:r>
      <w:proofErr w:type="spellEnd"/>
      <w:r w:rsidRPr="000803A6">
        <w:t xml:space="preserve"> </w:t>
      </w:r>
      <w:proofErr w:type="spellStart"/>
      <w:r w:rsidRPr="000803A6">
        <w:t>китоподобни</w:t>
      </w:r>
      <w:proofErr w:type="spellEnd"/>
      <w:r w:rsidRPr="000803A6">
        <w:t xml:space="preserve"> в </w:t>
      </w:r>
      <w:proofErr w:type="spellStart"/>
      <w:r w:rsidRPr="000803A6">
        <w:t>хрилни</w:t>
      </w:r>
      <w:proofErr w:type="spellEnd"/>
      <w:r w:rsidRPr="000803A6">
        <w:t xml:space="preserve"> </w:t>
      </w:r>
      <w:proofErr w:type="spellStart"/>
      <w:r w:rsidRPr="000803A6">
        <w:t>мрежи</w:t>
      </w:r>
      <w:proofErr w:type="spellEnd"/>
      <w:r w:rsidRPr="000803A6">
        <w:t xml:space="preserve"> </w:t>
      </w:r>
      <w:proofErr w:type="spellStart"/>
      <w:r w:rsidRPr="000803A6">
        <w:t>за</w:t>
      </w:r>
      <w:proofErr w:type="spellEnd"/>
      <w:r w:rsidRPr="000803A6">
        <w:t xml:space="preserve"> </w:t>
      </w:r>
      <w:proofErr w:type="spellStart"/>
      <w:r w:rsidRPr="000803A6">
        <w:t>калкан</w:t>
      </w:r>
      <w:proofErr w:type="spellEnd"/>
      <w:r w:rsidRPr="000803A6">
        <w:t xml:space="preserve"> </w:t>
      </w:r>
      <w:proofErr w:type="spellStart"/>
      <w:r w:rsidRPr="000803A6">
        <w:t>са</w:t>
      </w:r>
      <w:proofErr w:type="spellEnd"/>
      <w:r w:rsidRPr="000803A6">
        <w:t xml:space="preserve"> </w:t>
      </w:r>
      <w:proofErr w:type="spellStart"/>
      <w:r w:rsidRPr="000803A6">
        <w:t>събирани</w:t>
      </w:r>
      <w:proofErr w:type="spellEnd"/>
      <w:r w:rsidRPr="000803A6">
        <w:t xml:space="preserve"> </w:t>
      </w:r>
      <w:proofErr w:type="spellStart"/>
      <w:r w:rsidRPr="000803A6">
        <w:t>по</w:t>
      </w:r>
      <w:proofErr w:type="spellEnd"/>
      <w:r w:rsidRPr="000803A6">
        <w:t xml:space="preserve"> </w:t>
      </w:r>
      <w:proofErr w:type="spellStart"/>
      <w:r w:rsidRPr="000803A6">
        <w:t>цялото</w:t>
      </w:r>
      <w:proofErr w:type="spellEnd"/>
      <w:r w:rsidRPr="000803A6">
        <w:t xml:space="preserve"> </w:t>
      </w:r>
      <w:proofErr w:type="spellStart"/>
      <w:r w:rsidRPr="000803A6">
        <w:t>българско</w:t>
      </w:r>
      <w:proofErr w:type="spellEnd"/>
      <w:r w:rsidRPr="000803A6">
        <w:t xml:space="preserve"> </w:t>
      </w:r>
      <w:proofErr w:type="spellStart"/>
      <w:r w:rsidRPr="000803A6">
        <w:t>Черноморие</w:t>
      </w:r>
      <w:proofErr w:type="spellEnd"/>
      <w:r w:rsidRPr="000803A6">
        <w:t xml:space="preserve">. </w:t>
      </w:r>
      <w:proofErr w:type="spellStart"/>
      <w:r w:rsidRPr="000803A6">
        <w:t>За</w:t>
      </w:r>
      <w:proofErr w:type="spellEnd"/>
      <w:r w:rsidRPr="000803A6">
        <w:t xml:space="preserve"> </w:t>
      </w:r>
      <w:proofErr w:type="spellStart"/>
      <w:r w:rsidRPr="000803A6">
        <w:t>целият</w:t>
      </w:r>
      <w:proofErr w:type="spellEnd"/>
      <w:r w:rsidRPr="000803A6">
        <w:t xml:space="preserve"> </w:t>
      </w:r>
      <w:proofErr w:type="spellStart"/>
      <w:r w:rsidRPr="000803A6">
        <w:t>период</w:t>
      </w:r>
      <w:proofErr w:type="spellEnd"/>
      <w:r w:rsidRPr="000803A6">
        <w:t xml:space="preserve"> </w:t>
      </w:r>
      <w:r w:rsidRPr="000803A6">
        <w:lastRenderedPageBreak/>
        <w:t xml:space="preserve">е </w:t>
      </w:r>
      <w:proofErr w:type="spellStart"/>
      <w:r w:rsidRPr="000803A6">
        <w:t>отчетен</w:t>
      </w:r>
      <w:proofErr w:type="spellEnd"/>
      <w:r w:rsidRPr="000803A6">
        <w:t xml:space="preserve"> </w:t>
      </w:r>
      <w:proofErr w:type="spellStart"/>
      <w:r w:rsidRPr="000803A6">
        <w:t>приуловът</w:t>
      </w:r>
      <w:proofErr w:type="spellEnd"/>
      <w:r w:rsidRPr="000803A6">
        <w:t xml:space="preserve"> </w:t>
      </w:r>
      <w:proofErr w:type="spellStart"/>
      <w:r w:rsidRPr="000803A6">
        <w:t>на</w:t>
      </w:r>
      <w:proofErr w:type="spellEnd"/>
      <w:r w:rsidRPr="000803A6">
        <w:t xml:space="preserve"> </w:t>
      </w:r>
      <w:proofErr w:type="spellStart"/>
      <w:r w:rsidRPr="000803A6">
        <w:t>общо</w:t>
      </w:r>
      <w:proofErr w:type="spellEnd"/>
      <w:r w:rsidRPr="000803A6">
        <w:t xml:space="preserve"> 1336,6 </w:t>
      </w:r>
      <w:proofErr w:type="spellStart"/>
      <w:r w:rsidRPr="000803A6">
        <w:t>км</w:t>
      </w:r>
      <w:proofErr w:type="spellEnd"/>
      <w:r w:rsidRPr="000803A6">
        <w:t xml:space="preserve"> </w:t>
      </w:r>
      <w:proofErr w:type="spellStart"/>
      <w:r w:rsidRPr="000803A6">
        <w:t>дънни</w:t>
      </w:r>
      <w:proofErr w:type="spellEnd"/>
      <w:r w:rsidRPr="000803A6">
        <w:t xml:space="preserve"> </w:t>
      </w:r>
      <w:proofErr w:type="spellStart"/>
      <w:r w:rsidRPr="000803A6">
        <w:t>мрежи</w:t>
      </w:r>
      <w:proofErr w:type="spellEnd"/>
      <w:r w:rsidRPr="000803A6">
        <w:t xml:space="preserve"> </w:t>
      </w:r>
      <w:proofErr w:type="spellStart"/>
      <w:r w:rsidRPr="000803A6">
        <w:t>за</w:t>
      </w:r>
      <w:proofErr w:type="spellEnd"/>
      <w:r w:rsidRPr="000803A6">
        <w:t xml:space="preserve"> </w:t>
      </w:r>
      <w:proofErr w:type="spellStart"/>
      <w:r w:rsidRPr="000803A6">
        <w:t>калкан</w:t>
      </w:r>
      <w:proofErr w:type="spellEnd"/>
      <w:r w:rsidRPr="000803A6">
        <w:t xml:space="preserve"> (</w:t>
      </w:r>
      <w:proofErr w:type="spellStart"/>
      <w:r w:rsidRPr="000803A6">
        <w:t>Захариева</w:t>
      </w:r>
      <w:proofErr w:type="spellEnd"/>
      <w:r w:rsidRPr="000803A6">
        <w:t xml:space="preserve">, 2020) </w:t>
      </w:r>
      <w:r w:rsidRPr="000803A6">
        <w:rPr>
          <w:rFonts w:eastAsia="Calibri"/>
          <w:lang w:val="bg-BG"/>
        </w:rPr>
        <w:t>(</w:t>
      </w:r>
      <w:r w:rsidRPr="005165C2">
        <w:rPr>
          <w:rFonts w:eastAsia="Calibri"/>
          <w:bCs/>
          <w:lang w:val="bg-BG"/>
        </w:rPr>
        <w:t>Табл. 5</w:t>
      </w:r>
      <w:r w:rsidRPr="000803A6">
        <w:rPr>
          <w:rFonts w:eastAsia="Calibri"/>
          <w:lang w:val="bg-BG"/>
        </w:rPr>
        <w:t>).</w:t>
      </w:r>
    </w:p>
    <w:p w14:paraId="1A86EAF6" w14:textId="77777777" w:rsidR="002C70FA" w:rsidRDefault="002C70FA">
      <w:pPr>
        <w:jc w:val="both"/>
        <w:rPr>
          <w:rFonts w:eastAsia="Calibri"/>
          <w:lang w:val="bg-BG"/>
        </w:rPr>
      </w:pPr>
    </w:p>
    <w:p w14:paraId="44F091CB" w14:textId="77777777" w:rsidR="002C70FA" w:rsidRDefault="00F5568F">
      <w:pPr>
        <w:jc w:val="both"/>
        <w:rPr>
          <w:rFonts w:eastAsia="Calibri"/>
          <w:lang w:val="bg-BG"/>
        </w:rPr>
      </w:pPr>
      <w:r>
        <w:rPr>
          <w:b/>
          <w:lang w:val="bg-BG"/>
        </w:rPr>
        <w:t xml:space="preserve">Таблица 5. </w:t>
      </w:r>
      <w:r>
        <w:rPr>
          <w:lang w:val="bg-BG"/>
        </w:rPr>
        <w:t xml:space="preserve">Дължина на хрилните мрежи (км) и дните им престой във водата, на които е изследван </w:t>
      </w:r>
      <w:proofErr w:type="spellStart"/>
      <w:r>
        <w:rPr>
          <w:lang w:val="bg-BG"/>
        </w:rPr>
        <w:t>приуловът</w:t>
      </w:r>
      <w:proofErr w:type="spellEnd"/>
      <w:r>
        <w:rPr>
          <w:lang w:val="bg-BG"/>
        </w:rPr>
        <w:t xml:space="preserve"> в периода 2014 - 2018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3081"/>
        <w:gridCol w:w="3402"/>
      </w:tblGrid>
      <w:tr w:rsidR="002C70FA" w14:paraId="5E0551E0" w14:textId="77777777" w:rsidTr="000803A6">
        <w:trPr>
          <w:trHeight w:val="490"/>
          <w:jc w:val="center"/>
        </w:trPr>
        <w:tc>
          <w:tcPr>
            <w:tcW w:w="2017" w:type="dxa"/>
            <w:vAlign w:val="center"/>
          </w:tcPr>
          <w:p w14:paraId="5C15FBF3" w14:textId="77777777" w:rsidR="002C70FA" w:rsidRDefault="00F5568F" w:rsidP="000803A6">
            <w:pPr>
              <w:jc w:val="center"/>
              <w:rPr>
                <w:rFonts w:eastAsia="Calibri"/>
                <w:b/>
                <w:lang w:val="bg-BG"/>
              </w:rPr>
            </w:pPr>
            <w:r>
              <w:rPr>
                <w:rFonts w:eastAsia="Calibri"/>
                <w:b/>
                <w:lang w:val="bg-BG"/>
              </w:rPr>
              <w:t>Година</w:t>
            </w:r>
          </w:p>
        </w:tc>
        <w:tc>
          <w:tcPr>
            <w:tcW w:w="3081" w:type="dxa"/>
            <w:shd w:val="clear" w:color="auto" w:fill="auto"/>
            <w:vAlign w:val="center"/>
          </w:tcPr>
          <w:p w14:paraId="526F85FF" w14:textId="77777777" w:rsidR="002C70FA" w:rsidRDefault="00F5568F" w:rsidP="000803A6">
            <w:pPr>
              <w:jc w:val="center"/>
              <w:rPr>
                <w:rFonts w:eastAsia="Calibri"/>
                <w:b/>
                <w:lang w:val="bg-BG"/>
              </w:rPr>
            </w:pPr>
            <w:r>
              <w:rPr>
                <w:rFonts w:eastAsia="Calibri"/>
                <w:b/>
                <w:lang w:val="bg-BG"/>
              </w:rPr>
              <w:t>Дължина на изследвани мрежи (км)</w:t>
            </w:r>
          </w:p>
        </w:tc>
        <w:tc>
          <w:tcPr>
            <w:tcW w:w="3402" w:type="dxa"/>
            <w:shd w:val="clear" w:color="auto" w:fill="auto"/>
            <w:vAlign w:val="center"/>
          </w:tcPr>
          <w:p w14:paraId="1B7476FC" w14:textId="77777777" w:rsidR="002C70FA" w:rsidRDefault="00F5568F" w:rsidP="000803A6">
            <w:pPr>
              <w:jc w:val="center"/>
              <w:rPr>
                <w:rFonts w:eastAsia="Calibri"/>
                <w:b/>
                <w:lang w:val="bg-BG"/>
              </w:rPr>
            </w:pPr>
            <w:r>
              <w:rPr>
                <w:rFonts w:eastAsia="Calibri"/>
                <w:b/>
                <w:lang w:val="bg-BG"/>
              </w:rPr>
              <w:t>Време на престой на мрежите</w:t>
            </w:r>
            <w:r w:rsidR="000803A6">
              <w:rPr>
                <w:rFonts w:eastAsia="Calibri"/>
                <w:b/>
              </w:rPr>
              <w:t xml:space="preserve"> </w:t>
            </w:r>
            <w:proofErr w:type="spellStart"/>
            <w:r>
              <w:rPr>
                <w:rFonts w:eastAsia="Calibri"/>
                <w:b/>
                <w:lang w:val="bg-BG"/>
              </w:rPr>
              <w:t>min-max</w:t>
            </w:r>
            <w:proofErr w:type="spellEnd"/>
            <w:r>
              <w:rPr>
                <w:rFonts w:eastAsia="Calibri"/>
                <w:b/>
                <w:lang w:val="bg-BG"/>
              </w:rPr>
              <w:t xml:space="preserve"> (</w:t>
            </w:r>
            <w:proofErr w:type="spellStart"/>
            <w:r>
              <w:rPr>
                <w:rFonts w:eastAsia="Calibri"/>
                <w:b/>
                <w:lang w:val="bg-BG"/>
              </w:rPr>
              <w:t>mean±SD</w:t>
            </w:r>
            <w:proofErr w:type="spellEnd"/>
            <w:r>
              <w:rPr>
                <w:rFonts w:eastAsia="Calibri"/>
                <w:b/>
                <w:lang w:val="bg-BG"/>
              </w:rPr>
              <w:t>)</w:t>
            </w:r>
          </w:p>
        </w:tc>
      </w:tr>
      <w:tr w:rsidR="002C70FA" w14:paraId="2540CD1A" w14:textId="77777777" w:rsidTr="000803A6">
        <w:trPr>
          <w:trHeight w:val="490"/>
          <w:jc w:val="center"/>
        </w:trPr>
        <w:tc>
          <w:tcPr>
            <w:tcW w:w="2017" w:type="dxa"/>
            <w:vAlign w:val="center"/>
          </w:tcPr>
          <w:p w14:paraId="0D22DE49" w14:textId="77777777" w:rsidR="002C70FA" w:rsidRDefault="00F5568F">
            <w:pPr>
              <w:jc w:val="both"/>
              <w:rPr>
                <w:rFonts w:eastAsia="Calibri"/>
                <w:lang w:val="bg-BG"/>
              </w:rPr>
            </w:pPr>
            <w:r>
              <w:rPr>
                <w:rFonts w:eastAsia="Calibri"/>
                <w:lang w:val="bg-BG"/>
              </w:rPr>
              <w:t>2014</w:t>
            </w:r>
          </w:p>
        </w:tc>
        <w:tc>
          <w:tcPr>
            <w:tcW w:w="3081" w:type="dxa"/>
            <w:shd w:val="clear" w:color="auto" w:fill="auto"/>
            <w:vAlign w:val="center"/>
          </w:tcPr>
          <w:p w14:paraId="0DB65D2E" w14:textId="77777777" w:rsidR="002C70FA" w:rsidRDefault="00F5568F">
            <w:pPr>
              <w:jc w:val="both"/>
              <w:rPr>
                <w:color w:val="000000"/>
                <w:lang w:val="bg-BG"/>
              </w:rPr>
            </w:pPr>
            <w:r>
              <w:rPr>
                <w:color w:val="000000"/>
                <w:lang w:val="bg-BG"/>
              </w:rPr>
              <w:t>205,6</w:t>
            </w:r>
          </w:p>
        </w:tc>
        <w:tc>
          <w:tcPr>
            <w:tcW w:w="3402" w:type="dxa"/>
            <w:shd w:val="clear" w:color="auto" w:fill="auto"/>
            <w:vAlign w:val="center"/>
          </w:tcPr>
          <w:p w14:paraId="28216C34" w14:textId="77777777" w:rsidR="002C70FA" w:rsidRDefault="00F5568F">
            <w:pPr>
              <w:jc w:val="both"/>
              <w:rPr>
                <w:rFonts w:eastAsia="Calibri"/>
                <w:lang w:val="bg-BG"/>
              </w:rPr>
            </w:pPr>
            <w:r>
              <w:rPr>
                <w:rFonts w:eastAsia="Calibri"/>
                <w:lang w:val="bg-BG"/>
              </w:rPr>
              <w:t>9-21 (16,00 ± 4,90)</w:t>
            </w:r>
          </w:p>
        </w:tc>
      </w:tr>
      <w:tr w:rsidR="002C70FA" w14:paraId="58FA99D6" w14:textId="77777777" w:rsidTr="000803A6">
        <w:trPr>
          <w:trHeight w:val="490"/>
          <w:jc w:val="center"/>
        </w:trPr>
        <w:tc>
          <w:tcPr>
            <w:tcW w:w="2017" w:type="dxa"/>
            <w:vAlign w:val="center"/>
          </w:tcPr>
          <w:p w14:paraId="4209197D" w14:textId="77777777" w:rsidR="002C70FA" w:rsidRDefault="00F5568F">
            <w:pPr>
              <w:jc w:val="both"/>
              <w:rPr>
                <w:rFonts w:eastAsia="Calibri"/>
                <w:lang w:val="bg-BG"/>
              </w:rPr>
            </w:pPr>
            <w:r>
              <w:rPr>
                <w:rFonts w:eastAsia="Calibri"/>
                <w:lang w:val="bg-BG"/>
              </w:rPr>
              <w:t>2015</w:t>
            </w:r>
          </w:p>
        </w:tc>
        <w:tc>
          <w:tcPr>
            <w:tcW w:w="3081" w:type="dxa"/>
            <w:shd w:val="clear" w:color="auto" w:fill="auto"/>
            <w:vAlign w:val="center"/>
          </w:tcPr>
          <w:p w14:paraId="7223AF57" w14:textId="77777777" w:rsidR="002C70FA" w:rsidRDefault="00F5568F">
            <w:pPr>
              <w:jc w:val="both"/>
              <w:rPr>
                <w:color w:val="000000"/>
                <w:lang w:val="bg-BG"/>
              </w:rPr>
            </w:pPr>
            <w:r>
              <w:rPr>
                <w:color w:val="000000"/>
                <w:lang w:val="bg-BG"/>
              </w:rPr>
              <w:t>302</w:t>
            </w:r>
          </w:p>
        </w:tc>
        <w:tc>
          <w:tcPr>
            <w:tcW w:w="3402" w:type="dxa"/>
            <w:shd w:val="clear" w:color="auto" w:fill="auto"/>
            <w:vAlign w:val="center"/>
          </w:tcPr>
          <w:p w14:paraId="5E0AA220" w14:textId="77777777" w:rsidR="002C70FA" w:rsidRDefault="00F5568F">
            <w:pPr>
              <w:jc w:val="both"/>
              <w:rPr>
                <w:rFonts w:eastAsia="Calibri"/>
                <w:lang w:val="bg-BG"/>
              </w:rPr>
            </w:pPr>
            <w:r>
              <w:rPr>
                <w:rFonts w:eastAsia="Calibri"/>
                <w:lang w:val="bg-BG"/>
              </w:rPr>
              <w:t>7-20 (15,00 ± 5,60)</w:t>
            </w:r>
          </w:p>
        </w:tc>
      </w:tr>
      <w:tr w:rsidR="002C70FA" w14:paraId="7DA761BC" w14:textId="77777777" w:rsidTr="000803A6">
        <w:trPr>
          <w:trHeight w:val="490"/>
          <w:jc w:val="center"/>
        </w:trPr>
        <w:tc>
          <w:tcPr>
            <w:tcW w:w="2017" w:type="dxa"/>
            <w:vAlign w:val="center"/>
          </w:tcPr>
          <w:p w14:paraId="20EC9C62" w14:textId="77777777" w:rsidR="002C70FA" w:rsidRDefault="00F5568F">
            <w:pPr>
              <w:jc w:val="both"/>
              <w:rPr>
                <w:rFonts w:eastAsia="Calibri"/>
                <w:lang w:val="bg-BG"/>
              </w:rPr>
            </w:pPr>
            <w:r>
              <w:rPr>
                <w:rFonts w:eastAsia="Calibri"/>
                <w:lang w:val="bg-BG"/>
              </w:rPr>
              <w:t>2016</w:t>
            </w:r>
          </w:p>
        </w:tc>
        <w:tc>
          <w:tcPr>
            <w:tcW w:w="3081" w:type="dxa"/>
            <w:shd w:val="clear" w:color="auto" w:fill="auto"/>
            <w:vAlign w:val="center"/>
          </w:tcPr>
          <w:p w14:paraId="303815D2" w14:textId="77777777" w:rsidR="002C70FA" w:rsidRDefault="00F5568F">
            <w:pPr>
              <w:jc w:val="both"/>
              <w:rPr>
                <w:color w:val="000000"/>
                <w:lang w:val="bg-BG"/>
              </w:rPr>
            </w:pPr>
            <w:r>
              <w:rPr>
                <w:color w:val="000000"/>
                <w:lang w:val="bg-BG"/>
              </w:rPr>
              <w:t>276</w:t>
            </w:r>
          </w:p>
        </w:tc>
        <w:tc>
          <w:tcPr>
            <w:tcW w:w="3402" w:type="dxa"/>
            <w:shd w:val="clear" w:color="auto" w:fill="auto"/>
            <w:vAlign w:val="center"/>
          </w:tcPr>
          <w:p w14:paraId="72A9F84C" w14:textId="77777777" w:rsidR="002C70FA" w:rsidRDefault="00F5568F">
            <w:pPr>
              <w:jc w:val="both"/>
              <w:rPr>
                <w:rFonts w:eastAsia="Calibri"/>
                <w:lang w:val="bg-BG"/>
              </w:rPr>
            </w:pPr>
            <w:r>
              <w:rPr>
                <w:rFonts w:eastAsia="Calibri"/>
                <w:lang w:val="bg-BG"/>
              </w:rPr>
              <w:t>7-24 (15,75 ±5,63)</w:t>
            </w:r>
          </w:p>
        </w:tc>
      </w:tr>
      <w:tr w:rsidR="002C70FA" w14:paraId="69CF0931" w14:textId="77777777" w:rsidTr="000803A6">
        <w:trPr>
          <w:trHeight w:val="490"/>
          <w:jc w:val="center"/>
        </w:trPr>
        <w:tc>
          <w:tcPr>
            <w:tcW w:w="2017" w:type="dxa"/>
            <w:vAlign w:val="center"/>
          </w:tcPr>
          <w:p w14:paraId="195D5951" w14:textId="77777777" w:rsidR="002C70FA" w:rsidRDefault="00F5568F">
            <w:pPr>
              <w:jc w:val="both"/>
              <w:rPr>
                <w:rFonts w:eastAsia="Calibri"/>
                <w:lang w:val="bg-BG"/>
              </w:rPr>
            </w:pPr>
            <w:r>
              <w:rPr>
                <w:rFonts w:eastAsia="Calibri"/>
                <w:lang w:val="bg-BG"/>
              </w:rPr>
              <w:t>2017</w:t>
            </w:r>
          </w:p>
        </w:tc>
        <w:tc>
          <w:tcPr>
            <w:tcW w:w="3081" w:type="dxa"/>
            <w:shd w:val="clear" w:color="auto" w:fill="auto"/>
            <w:vAlign w:val="center"/>
          </w:tcPr>
          <w:p w14:paraId="2D38412F" w14:textId="77777777" w:rsidR="002C70FA" w:rsidRDefault="00F5568F">
            <w:pPr>
              <w:jc w:val="both"/>
              <w:rPr>
                <w:color w:val="000000"/>
                <w:lang w:val="bg-BG"/>
              </w:rPr>
            </w:pPr>
            <w:r>
              <w:rPr>
                <w:color w:val="000000"/>
                <w:lang w:val="bg-BG"/>
              </w:rPr>
              <w:t>266</w:t>
            </w:r>
          </w:p>
        </w:tc>
        <w:tc>
          <w:tcPr>
            <w:tcW w:w="3402" w:type="dxa"/>
            <w:shd w:val="clear" w:color="auto" w:fill="auto"/>
            <w:vAlign w:val="center"/>
          </w:tcPr>
          <w:p w14:paraId="622969DC" w14:textId="77777777" w:rsidR="002C70FA" w:rsidRDefault="00F5568F">
            <w:pPr>
              <w:jc w:val="both"/>
              <w:rPr>
                <w:rFonts w:eastAsia="Calibri"/>
                <w:lang w:val="bg-BG"/>
              </w:rPr>
            </w:pPr>
            <w:r>
              <w:rPr>
                <w:rFonts w:eastAsia="Calibri"/>
                <w:lang w:val="bg-BG"/>
              </w:rPr>
              <w:t>9-20 (16,13 ± 4,67)</w:t>
            </w:r>
          </w:p>
        </w:tc>
      </w:tr>
      <w:tr w:rsidR="002C70FA" w14:paraId="28032DAC" w14:textId="77777777" w:rsidTr="000803A6">
        <w:trPr>
          <w:trHeight w:val="490"/>
          <w:jc w:val="center"/>
        </w:trPr>
        <w:tc>
          <w:tcPr>
            <w:tcW w:w="2017" w:type="dxa"/>
            <w:vAlign w:val="center"/>
          </w:tcPr>
          <w:p w14:paraId="46A088B3" w14:textId="77777777" w:rsidR="002C70FA" w:rsidRDefault="00F5568F">
            <w:pPr>
              <w:jc w:val="both"/>
              <w:rPr>
                <w:rFonts w:eastAsia="Calibri"/>
                <w:lang w:val="bg-BG"/>
              </w:rPr>
            </w:pPr>
            <w:r>
              <w:rPr>
                <w:rFonts w:eastAsia="Calibri"/>
                <w:lang w:val="bg-BG"/>
              </w:rPr>
              <w:t>2018</w:t>
            </w:r>
          </w:p>
        </w:tc>
        <w:tc>
          <w:tcPr>
            <w:tcW w:w="3081" w:type="dxa"/>
            <w:shd w:val="clear" w:color="auto" w:fill="auto"/>
            <w:vAlign w:val="center"/>
          </w:tcPr>
          <w:p w14:paraId="17A90416" w14:textId="77777777" w:rsidR="002C70FA" w:rsidRDefault="00F5568F">
            <w:pPr>
              <w:jc w:val="both"/>
              <w:rPr>
                <w:color w:val="000000"/>
                <w:lang w:val="bg-BG"/>
              </w:rPr>
            </w:pPr>
            <w:r>
              <w:rPr>
                <w:color w:val="000000"/>
                <w:lang w:val="bg-BG"/>
              </w:rPr>
              <w:t>287</w:t>
            </w:r>
          </w:p>
        </w:tc>
        <w:tc>
          <w:tcPr>
            <w:tcW w:w="3402" w:type="dxa"/>
            <w:shd w:val="clear" w:color="auto" w:fill="auto"/>
            <w:vAlign w:val="center"/>
          </w:tcPr>
          <w:p w14:paraId="4A0E774A" w14:textId="77777777" w:rsidR="002C70FA" w:rsidRDefault="00F5568F">
            <w:pPr>
              <w:jc w:val="both"/>
              <w:rPr>
                <w:rFonts w:eastAsia="Calibri"/>
                <w:lang w:val="bg-BG"/>
              </w:rPr>
            </w:pPr>
            <w:r>
              <w:rPr>
                <w:rFonts w:eastAsia="Calibri"/>
                <w:lang w:val="bg-BG"/>
              </w:rPr>
              <w:t>7-20 (14,50 ±4,81)</w:t>
            </w:r>
          </w:p>
        </w:tc>
      </w:tr>
    </w:tbl>
    <w:p w14:paraId="1CFBE685" w14:textId="77777777" w:rsidR="002C70FA" w:rsidRDefault="002C70FA">
      <w:pPr>
        <w:jc w:val="both"/>
        <w:rPr>
          <w:rFonts w:eastAsia="Calibri"/>
          <w:lang w:val="bg-BG"/>
        </w:rPr>
      </w:pPr>
    </w:p>
    <w:p w14:paraId="06C7374A" w14:textId="58089C7A" w:rsidR="002C70FA" w:rsidRDefault="00F5568F">
      <w:pPr>
        <w:jc w:val="both"/>
        <w:rPr>
          <w:rFonts w:eastAsia="Calibri"/>
          <w:lang w:val="bg-BG"/>
        </w:rPr>
      </w:pPr>
      <w:r>
        <w:rPr>
          <w:rFonts w:eastAsia="Calibri"/>
          <w:lang w:val="bg-BG"/>
        </w:rPr>
        <w:t xml:space="preserve">В периода на проучване, общо 413 </w:t>
      </w:r>
      <w:proofErr w:type="spellStart"/>
      <w:r>
        <w:rPr>
          <w:rFonts w:eastAsia="Calibri"/>
          <w:lang w:val="bg-BG"/>
        </w:rPr>
        <w:t>китоподобни</w:t>
      </w:r>
      <w:proofErr w:type="spellEnd"/>
      <w:r>
        <w:rPr>
          <w:rFonts w:eastAsia="Calibri"/>
          <w:lang w:val="bg-BG"/>
        </w:rPr>
        <w:t xml:space="preserve"> са регистрирани като </w:t>
      </w:r>
      <w:proofErr w:type="spellStart"/>
      <w:r>
        <w:rPr>
          <w:rFonts w:eastAsia="Calibri"/>
          <w:lang w:val="bg-BG"/>
        </w:rPr>
        <w:t>приулов</w:t>
      </w:r>
      <w:proofErr w:type="spellEnd"/>
      <w:r>
        <w:rPr>
          <w:rFonts w:eastAsia="Calibri"/>
          <w:lang w:val="bg-BG"/>
        </w:rPr>
        <w:t xml:space="preserve"> в хрилни мрежи за калкан (73 през 2014 г., 109 през 2015 г., 79 през 2016 г., 93 през 2017 г., 59 през 2018 г.) (</w:t>
      </w:r>
      <w:r w:rsidRPr="005165C2">
        <w:rPr>
          <w:rFonts w:eastAsia="Calibri"/>
          <w:bCs/>
          <w:lang w:val="bg-BG"/>
        </w:rPr>
        <w:t xml:space="preserve">Фиг. </w:t>
      </w:r>
      <w:r w:rsidR="001E762F">
        <w:rPr>
          <w:rFonts w:eastAsia="Calibri"/>
          <w:bCs/>
          <w:lang w:val="bg-BG"/>
        </w:rPr>
        <w:t>30</w:t>
      </w:r>
      <w:r>
        <w:rPr>
          <w:rFonts w:eastAsia="Calibri"/>
          <w:lang w:val="bg-BG"/>
        </w:rPr>
        <w:t>), (Захариева, 2020).</w:t>
      </w:r>
    </w:p>
    <w:p w14:paraId="23A0C37D" w14:textId="77777777" w:rsidR="00F7727A" w:rsidRDefault="00F7727A">
      <w:pPr>
        <w:jc w:val="both"/>
        <w:rPr>
          <w:rFonts w:eastAsia="Calibri"/>
          <w:lang w:val="bg-BG"/>
        </w:rPr>
      </w:pPr>
    </w:p>
    <w:p w14:paraId="69784F53" w14:textId="77777777" w:rsidR="00F7727A" w:rsidRDefault="00F7727A">
      <w:pPr>
        <w:jc w:val="both"/>
        <w:rPr>
          <w:rFonts w:eastAsia="Calibri"/>
          <w:lang w:val="bg-BG"/>
        </w:rPr>
      </w:pPr>
    </w:p>
    <w:p w14:paraId="478816D7" w14:textId="77777777" w:rsidR="002C70FA" w:rsidRDefault="00F5568F" w:rsidP="000803A6">
      <w:pPr>
        <w:jc w:val="center"/>
        <w:rPr>
          <w:rFonts w:eastAsia="Calibri"/>
          <w:lang w:val="bg-BG"/>
        </w:rPr>
      </w:pPr>
      <w:r>
        <w:rPr>
          <w:rFonts w:eastAsia="Calibri"/>
          <w:noProof/>
          <w:lang w:val="bg-BG" w:eastAsia="bg-BG"/>
        </w:rPr>
        <w:drawing>
          <wp:inline distT="0" distB="0" distL="0" distR="0" wp14:anchorId="03693211" wp14:editId="75B259B0">
            <wp:extent cx="4886325" cy="2971800"/>
            <wp:effectExtent l="19050" t="0" r="9525" b="0"/>
            <wp:docPr id="72" name="Chart 1"/>
            <wp:cNvGraphicFramePr/>
            <a:graphic xmlns:a="http://schemas.openxmlformats.org/drawingml/2006/main">
              <a:graphicData uri="http://schemas.openxmlformats.org/drawingml/2006/picture">
                <pic:pic xmlns:pic="http://schemas.openxmlformats.org/drawingml/2006/picture">
                  <pic:nvPicPr>
                    <pic:cNvPr id="72" name="Chart 1"/>
                    <pic:cNvPicPr>
                      <a:picLocks noChangeArrowheads="1"/>
                    </pic:cNvPicPr>
                  </pic:nvPicPr>
                  <pic:blipFill>
                    <a:blip r:embed="rId53" cstate="print"/>
                    <a:srcRect/>
                    <a:stretch>
                      <a:fillRect/>
                    </a:stretch>
                  </pic:blipFill>
                  <pic:spPr>
                    <a:xfrm>
                      <a:off x="0" y="0"/>
                      <a:ext cx="4886325" cy="2971800"/>
                    </a:xfrm>
                    <a:prstGeom prst="rect">
                      <a:avLst/>
                    </a:prstGeom>
                    <a:noFill/>
                    <a:ln w="9525">
                      <a:noFill/>
                      <a:miter lim="800000"/>
                      <a:headEnd/>
                      <a:tailEnd/>
                    </a:ln>
                  </pic:spPr>
                </pic:pic>
              </a:graphicData>
            </a:graphic>
          </wp:inline>
        </w:drawing>
      </w:r>
    </w:p>
    <w:p w14:paraId="4AE12154" w14:textId="0C70AFF6" w:rsidR="002C70FA" w:rsidRDefault="00F5568F" w:rsidP="000803A6">
      <w:pPr>
        <w:jc w:val="center"/>
        <w:outlineLvl w:val="0"/>
      </w:pPr>
      <w:proofErr w:type="spellStart"/>
      <w:r>
        <w:rPr>
          <w:b/>
        </w:rPr>
        <w:t>Фиг</w:t>
      </w:r>
      <w:proofErr w:type="spellEnd"/>
      <w:r>
        <w:rPr>
          <w:b/>
          <w:lang w:val="bg-BG"/>
        </w:rPr>
        <w:t>ура</w:t>
      </w:r>
      <w:r>
        <w:rPr>
          <w:b/>
        </w:rPr>
        <w:t xml:space="preserve"> </w:t>
      </w:r>
      <w:r w:rsidR="00E3621F">
        <w:rPr>
          <w:b/>
          <w:lang w:val="bg-BG"/>
        </w:rPr>
        <w:t>30</w:t>
      </w:r>
      <w:r>
        <w:rPr>
          <w:b/>
        </w:rPr>
        <w:t>.</w:t>
      </w:r>
      <w:r>
        <w:t xml:space="preserve"> </w:t>
      </w:r>
      <w:proofErr w:type="spellStart"/>
      <w:r>
        <w:t>Процентно</w:t>
      </w:r>
      <w:proofErr w:type="spellEnd"/>
      <w:r>
        <w:rPr>
          <w:lang w:val="bg-BG"/>
        </w:rPr>
        <w:t xml:space="preserve"> </w:t>
      </w:r>
      <w:proofErr w:type="spellStart"/>
      <w:r>
        <w:t>съотношение</w:t>
      </w:r>
      <w:proofErr w:type="spellEnd"/>
      <w:r>
        <w:t xml:space="preserve"> </w:t>
      </w:r>
      <w:proofErr w:type="spellStart"/>
      <w:r>
        <w:t>на</w:t>
      </w:r>
      <w:proofErr w:type="spellEnd"/>
      <w:r>
        <w:t xml:space="preserve"> </w:t>
      </w:r>
      <w:proofErr w:type="spellStart"/>
      <w:r>
        <w:t>приуловите</w:t>
      </w:r>
      <w:proofErr w:type="spellEnd"/>
      <w:r>
        <w:t xml:space="preserve"> в </w:t>
      </w:r>
      <w:proofErr w:type="spellStart"/>
      <w:r>
        <w:t>периода</w:t>
      </w:r>
      <w:proofErr w:type="spellEnd"/>
      <w:r>
        <w:t xml:space="preserve"> 2014 – 2018 г.</w:t>
      </w:r>
    </w:p>
    <w:p w14:paraId="39C86A95" w14:textId="77777777" w:rsidR="002C70FA" w:rsidRDefault="002C70FA">
      <w:pPr>
        <w:jc w:val="both"/>
        <w:outlineLvl w:val="0"/>
        <w:rPr>
          <w:lang w:val="bg-BG"/>
        </w:rPr>
      </w:pPr>
    </w:p>
    <w:p w14:paraId="58ADB284" w14:textId="2DD0293C" w:rsidR="002C70FA" w:rsidRDefault="00F5568F" w:rsidP="000803A6">
      <w:pPr>
        <w:jc w:val="both"/>
        <w:outlineLvl w:val="0"/>
        <w:rPr>
          <w:lang w:val="bg-BG"/>
        </w:rPr>
      </w:pPr>
      <w:proofErr w:type="spellStart"/>
      <w:r>
        <w:t>През</w:t>
      </w:r>
      <w:proofErr w:type="spellEnd"/>
      <w:r>
        <w:t xml:space="preserve"> </w:t>
      </w:r>
      <w:proofErr w:type="spellStart"/>
      <w:r>
        <w:t>периода</w:t>
      </w:r>
      <w:proofErr w:type="spellEnd"/>
      <w:r>
        <w:t xml:space="preserve"> 2019-</w:t>
      </w:r>
      <w:r w:rsidR="00DB7AB5">
        <w:t>202</w:t>
      </w:r>
      <w:r w:rsidR="00DB7AB5">
        <w:rPr>
          <w:lang w:val="bg-BG"/>
        </w:rPr>
        <w:t>1</w:t>
      </w:r>
      <w:r w:rsidR="00DB7AB5">
        <w:t xml:space="preserve"> </w:t>
      </w:r>
      <w:r>
        <w:t xml:space="preserve">г., </w:t>
      </w:r>
      <w:proofErr w:type="spellStart"/>
      <w:r>
        <w:t>екип</w:t>
      </w:r>
      <w:proofErr w:type="spellEnd"/>
      <w:r>
        <w:t xml:space="preserve"> </w:t>
      </w:r>
      <w:proofErr w:type="spellStart"/>
      <w:r>
        <w:t>на</w:t>
      </w:r>
      <w:proofErr w:type="spellEnd"/>
      <w:r>
        <w:t xml:space="preserve"> </w:t>
      </w:r>
      <w:proofErr w:type="spellStart"/>
      <w:r>
        <w:t>Зелени</w:t>
      </w:r>
      <w:proofErr w:type="spellEnd"/>
      <w:r>
        <w:t xml:space="preserve"> </w:t>
      </w:r>
      <w:proofErr w:type="spellStart"/>
      <w:r>
        <w:t>Балкани</w:t>
      </w:r>
      <w:proofErr w:type="spellEnd"/>
      <w:r>
        <w:t xml:space="preserve"> </w:t>
      </w:r>
      <w:proofErr w:type="spellStart"/>
      <w:r>
        <w:t>пров</w:t>
      </w:r>
      <w:r w:rsidR="000803A6">
        <w:t>ежда</w:t>
      </w:r>
      <w:proofErr w:type="spellEnd"/>
      <w:r w:rsidR="000803A6">
        <w:t xml:space="preserve"> </w:t>
      </w:r>
      <w:proofErr w:type="spellStart"/>
      <w:r w:rsidR="000803A6">
        <w:t>наблюдателска</w:t>
      </w:r>
      <w:proofErr w:type="spellEnd"/>
      <w:r w:rsidR="000803A6">
        <w:t xml:space="preserve"> </w:t>
      </w:r>
      <w:proofErr w:type="spellStart"/>
      <w:r w:rsidR="000803A6">
        <w:t>програма</w:t>
      </w:r>
      <w:proofErr w:type="spellEnd"/>
      <w:r w:rsidR="000803A6">
        <w:t xml:space="preserve"> </w:t>
      </w:r>
      <w:proofErr w:type="spellStart"/>
      <w:r w:rsidR="000803A6">
        <w:t>за</w:t>
      </w:r>
      <w:proofErr w:type="spellEnd"/>
      <w:r w:rsidR="000803A6">
        <w:t xml:space="preserve"> </w:t>
      </w:r>
      <w:proofErr w:type="spellStart"/>
      <w:r>
        <w:t>отчитане</w:t>
      </w:r>
      <w:proofErr w:type="spellEnd"/>
      <w:r>
        <w:t xml:space="preserve"> </w:t>
      </w:r>
      <w:proofErr w:type="spellStart"/>
      <w:r>
        <w:t>приулова</w:t>
      </w:r>
      <w:proofErr w:type="spellEnd"/>
      <w:r>
        <w:t xml:space="preserve"> </w:t>
      </w:r>
      <w:proofErr w:type="spellStart"/>
      <w:r>
        <w:t>на</w:t>
      </w:r>
      <w:proofErr w:type="spellEnd"/>
      <w:r>
        <w:t xml:space="preserve"> </w:t>
      </w:r>
      <w:proofErr w:type="spellStart"/>
      <w:r>
        <w:t>китоподобни</w:t>
      </w:r>
      <w:proofErr w:type="spellEnd"/>
      <w:r>
        <w:t xml:space="preserve"> в </w:t>
      </w:r>
      <w:proofErr w:type="spellStart"/>
      <w:r>
        <w:t>хрилни</w:t>
      </w:r>
      <w:proofErr w:type="spellEnd"/>
      <w:r>
        <w:t xml:space="preserve"> </w:t>
      </w:r>
      <w:proofErr w:type="spellStart"/>
      <w:r>
        <w:t>мрежи</w:t>
      </w:r>
      <w:proofErr w:type="spellEnd"/>
      <w:r>
        <w:t xml:space="preserve"> </w:t>
      </w:r>
      <w:proofErr w:type="spellStart"/>
      <w:r>
        <w:t>за</w:t>
      </w:r>
      <w:proofErr w:type="spellEnd"/>
      <w:r>
        <w:t xml:space="preserve"> </w:t>
      </w:r>
      <w:proofErr w:type="spellStart"/>
      <w:r>
        <w:t>калкан</w:t>
      </w:r>
      <w:proofErr w:type="spellEnd"/>
      <w:r>
        <w:t xml:space="preserve"> </w:t>
      </w:r>
      <w:proofErr w:type="spellStart"/>
      <w:r>
        <w:t>по</w:t>
      </w:r>
      <w:proofErr w:type="spellEnd"/>
      <w:r>
        <w:t xml:space="preserve"> </w:t>
      </w:r>
      <w:proofErr w:type="spellStart"/>
      <w:r>
        <w:t>северното</w:t>
      </w:r>
      <w:proofErr w:type="spellEnd"/>
      <w:r>
        <w:t xml:space="preserve"> и </w:t>
      </w:r>
      <w:proofErr w:type="spellStart"/>
      <w:r>
        <w:t>южното</w:t>
      </w:r>
      <w:proofErr w:type="spellEnd"/>
      <w:r>
        <w:t xml:space="preserve"> </w:t>
      </w:r>
      <w:proofErr w:type="spellStart"/>
      <w:r>
        <w:t>Черноморие</w:t>
      </w:r>
      <w:proofErr w:type="spellEnd"/>
      <w:r>
        <w:t xml:space="preserve">. </w:t>
      </w:r>
      <w:proofErr w:type="spellStart"/>
      <w:r>
        <w:t>Общо</w:t>
      </w:r>
      <w:proofErr w:type="spellEnd"/>
      <w:r>
        <w:t xml:space="preserve"> </w:t>
      </w:r>
      <w:proofErr w:type="spellStart"/>
      <w:r>
        <w:t>за</w:t>
      </w:r>
      <w:proofErr w:type="spellEnd"/>
      <w:r>
        <w:t xml:space="preserve"> </w:t>
      </w:r>
      <w:proofErr w:type="spellStart"/>
      <w:r>
        <w:t>трите</w:t>
      </w:r>
      <w:proofErr w:type="spellEnd"/>
      <w:r>
        <w:t xml:space="preserve"> </w:t>
      </w:r>
      <w:proofErr w:type="spellStart"/>
      <w:r>
        <w:t>години</w:t>
      </w:r>
      <w:proofErr w:type="spellEnd"/>
      <w:r>
        <w:t xml:space="preserve"> </w:t>
      </w:r>
      <w:proofErr w:type="spellStart"/>
      <w:r>
        <w:t>са</w:t>
      </w:r>
      <w:proofErr w:type="spellEnd"/>
      <w:r>
        <w:t xml:space="preserve"> </w:t>
      </w:r>
      <w:proofErr w:type="spellStart"/>
      <w:r>
        <w:t>обследвани</w:t>
      </w:r>
      <w:proofErr w:type="spellEnd"/>
      <w:r>
        <w:t xml:space="preserve"> 340,76 </w:t>
      </w:r>
      <w:proofErr w:type="spellStart"/>
      <w:r>
        <w:t>км</w:t>
      </w:r>
      <w:proofErr w:type="spellEnd"/>
      <w:r>
        <w:t xml:space="preserve"> </w:t>
      </w:r>
      <w:proofErr w:type="spellStart"/>
      <w:r>
        <w:t>дънни</w:t>
      </w:r>
      <w:proofErr w:type="spellEnd"/>
      <w:r>
        <w:t xml:space="preserve"> </w:t>
      </w:r>
      <w:proofErr w:type="spellStart"/>
      <w:r>
        <w:t>хрилни</w:t>
      </w:r>
      <w:proofErr w:type="spellEnd"/>
      <w:r>
        <w:t xml:space="preserve"> </w:t>
      </w:r>
      <w:proofErr w:type="spellStart"/>
      <w:r>
        <w:t>мрежи</w:t>
      </w:r>
      <w:proofErr w:type="spellEnd"/>
      <w:r>
        <w:t xml:space="preserve"> </w:t>
      </w:r>
      <w:proofErr w:type="spellStart"/>
      <w:r>
        <w:t>за</w:t>
      </w:r>
      <w:proofErr w:type="spellEnd"/>
      <w:r>
        <w:t xml:space="preserve"> </w:t>
      </w:r>
      <w:proofErr w:type="spellStart"/>
      <w:r>
        <w:t>калкан</w:t>
      </w:r>
      <w:proofErr w:type="spellEnd"/>
      <w:r>
        <w:t xml:space="preserve">, </w:t>
      </w:r>
      <w:proofErr w:type="spellStart"/>
      <w:r>
        <w:t>разпределени</w:t>
      </w:r>
      <w:proofErr w:type="spellEnd"/>
      <w:r>
        <w:t xml:space="preserve"> </w:t>
      </w:r>
      <w:proofErr w:type="spellStart"/>
      <w:r>
        <w:t>почти</w:t>
      </w:r>
      <w:proofErr w:type="spellEnd"/>
      <w:r>
        <w:t xml:space="preserve"> </w:t>
      </w:r>
      <w:proofErr w:type="spellStart"/>
      <w:r>
        <w:t>по</w:t>
      </w:r>
      <w:proofErr w:type="spellEnd"/>
      <w:r>
        <w:t xml:space="preserve"> </w:t>
      </w:r>
      <w:proofErr w:type="spellStart"/>
      <w:r>
        <w:t>равно</w:t>
      </w:r>
      <w:proofErr w:type="spellEnd"/>
      <w:r>
        <w:t xml:space="preserve"> </w:t>
      </w:r>
      <w:proofErr w:type="spellStart"/>
      <w:r>
        <w:t>през</w:t>
      </w:r>
      <w:proofErr w:type="spellEnd"/>
      <w:r>
        <w:t xml:space="preserve"> </w:t>
      </w:r>
      <w:proofErr w:type="spellStart"/>
      <w:r>
        <w:t>пролетта</w:t>
      </w:r>
      <w:proofErr w:type="spellEnd"/>
      <w:r>
        <w:t xml:space="preserve"> (172,16 </w:t>
      </w:r>
      <w:proofErr w:type="spellStart"/>
      <w:r>
        <w:t>км</w:t>
      </w:r>
      <w:proofErr w:type="spellEnd"/>
      <w:r>
        <w:t xml:space="preserve">) и </w:t>
      </w:r>
      <w:proofErr w:type="spellStart"/>
      <w:r>
        <w:t>лятото</w:t>
      </w:r>
      <w:proofErr w:type="spellEnd"/>
      <w:r>
        <w:t xml:space="preserve"> (168,6 </w:t>
      </w:r>
      <w:proofErr w:type="spellStart"/>
      <w:r>
        <w:t>км</w:t>
      </w:r>
      <w:proofErr w:type="spellEnd"/>
      <w:r>
        <w:t xml:space="preserve">). </w:t>
      </w:r>
      <w:proofErr w:type="spellStart"/>
      <w:r>
        <w:t>Установени</w:t>
      </w:r>
      <w:proofErr w:type="spellEnd"/>
      <w:r>
        <w:t xml:space="preserve"> </w:t>
      </w:r>
      <w:proofErr w:type="spellStart"/>
      <w:r>
        <w:t>са</w:t>
      </w:r>
      <w:proofErr w:type="spellEnd"/>
      <w:r>
        <w:t xml:space="preserve"> </w:t>
      </w:r>
      <w:proofErr w:type="spellStart"/>
      <w:r>
        <w:t>общо</w:t>
      </w:r>
      <w:proofErr w:type="spellEnd"/>
      <w:r>
        <w:t xml:space="preserve"> 183 </w:t>
      </w:r>
      <w:proofErr w:type="spellStart"/>
      <w:r>
        <w:t>приуловени</w:t>
      </w:r>
      <w:proofErr w:type="spellEnd"/>
      <w:r>
        <w:t xml:space="preserve"> </w:t>
      </w:r>
      <w:proofErr w:type="spellStart"/>
      <w:r>
        <w:t>китоподобни</w:t>
      </w:r>
      <w:proofErr w:type="spellEnd"/>
      <w:r>
        <w:t xml:space="preserve">: 176 </w:t>
      </w:r>
      <w:proofErr w:type="spellStart"/>
      <w:r>
        <w:t>муткура</w:t>
      </w:r>
      <w:proofErr w:type="spellEnd"/>
      <w:r>
        <w:t xml:space="preserve"> (2019 – 104; 2020 – 43; 2021 – 29), 4 </w:t>
      </w:r>
      <w:proofErr w:type="spellStart"/>
      <w:r>
        <w:t>афали</w:t>
      </w:r>
      <w:proofErr w:type="spellEnd"/>
      <w:r>
        <w:t xml:space="preserve"> (2019 – 1; 2020 – 1; 2021 – 2) и 3 </w:t>
      </w:r>
      <w:proofErr w:type="spellStart"/>
      <w:r>
        <w:t>обикновени</w:t>
      </w:r>
      <w:proofErr w:type="spellEnd"/>
      <w:r>
        <w:t xml:space="preserve"> </w:t>
      </w:r>
      <w:proofErr w:type="spellStart"/>
      <w:r>
        <w:t>делфина</w:t>
      </w:r>
      <w:proofErr w:type="spellEnd"/>
      <w:r>
        <w:t xml:space="preserve"> (2020).  </w:t>
      </w:r>
      <w:proofErr w:type="spellStart"/>
      <w:r>
        <w:t>Характерно</w:t>
      </w:r>
      <w:proofErr w:type="spellEnd"/>
      <w:r>
        <w:t xml:space="preserve"> </w:t>
      </w:r>
      <w:proofErr w:type="spellStart"/>
      <w:r>
        <w:t>за</w:t>
      </w:r>
      <w:proofErr w:type="spellEnd"/>
      <w:r>
        <w:t xml:space="preserve"> </w:t>
      </w:r>
      <w:proofErr w:type="spellStart"/>
      <w:r>
        <w:t>сезонното</w:t>
      </w:r>
      <w:proofErr w:type="spellEnd"/>
      <w:r>
        <w:t xml:space="preserve"> </w:t>
      </w:r>
      <w:proofErr w:type="spellStart"/>
      <w:r>
        <w:t>разпределение</w:t>
      </w:r>
      <w:proofErr w:type="spellEnd"/>
      <w:r>
        <w:t xml:space="preserve"> </w:t>
      </w:r>
      <w:proofErr w:type="spellStart"/>
      <w:r>
        <w:t>на</w:t>
      </w:r>
      <w:proofErr w:type="spellEnd"/>
      <w:r>
        <w:t xml:space="preserve"> </w:t>
      </w:r>
      <w:proofErr w:type="spellStart"/>
      <w:r>
        <w:t>нивата</w:t>
      </w:r>
      <w:proofErr w:type="spellEnd"/>
      <w:r>
        <w:t xml:space="preserve"> </w:t>
      </w:r>
      <w:proofErr w:type="spellStart"/>
      <w:r>
        <w:t>на</w:t>
      </w:r>
      <w:proofErr w:type="spellEnd"/>
      <w:r>
        <w:t xml:space="preserve"> </w:t>
      </w:r>
      <w:proofErr w:type="spellStart"/>
      <w:r>
        <w:t>приулова</w:t>
      </w:r>
      <w:proofErr w:type="spellEnd"/>
      <w:r>
        <w:t xml:space="preserve"> </w:t>
      </w:r>
      <w:proofErr w:type="spellStart"/>
      <w:r>
        <w:t>през</w:t>
      </w:r>
      <w:proofErr w:type="spellEnd"/>
      <w:r>
        <w:t xml:space="preserve"> </w:t>
      </w:r>
      <w:proofErr w:type="spellStart"/>
      <w:r>
        <w:t>изследвания</w:t>
      </w:r>
      <w:proofErr w:type="spellEnd"/>
      <w:r>
        <w:t xml:space="preserve"> </w:t>
      </w:r>
      <w:proofErr w:type="spellStart"/>
      <w:r>
        <w:t>период</w:t>
      </w:r>
      <w:proofErr w:type="spellEnd"/>
      <w:r>
        <w:t xml:space="preserve"> </w:t>
      </w:r>
      <w:r>
        <w:lastRenderedPageBreak/>
        <w:t xml:space="preserve">е, </w:t>
      </w:r>
      <w:proofErr w:type="spellStart"/>
      <w:r>
        <w:t>че</w:t>
      </w:r>
      <w:proofErr w:type="spellEnd"/>
      <w:r>
        <w:t xml:space="preserve"> </w:t>
      </w:r>
      <w:proofErr w:type="spellStart"/>
      <w:r>
        <w:t>те</w:t>
      </w:r>
      <w:proofErr w:type="spellEnd"/>
      <w:r>
        <w:t xml:space="preserve"> </w:t>
      </w:r>
      <w:proofErr w:type="spellStart"/>
      <w:r>
        <w:t>се</w:t>
      </w:r>
      <w:proofErr w:type="spellEnd"/>
      <w:r>
        <w:t xml:space="preserve"> </w:t>
      </w:r>
      <w:proofErr w:type="spellStart"/>
      <w:r>
        <w:t>повишават</w:t>
      </w:r>
      <w:proofErr w:type="spellEnd"/>
      <w:r>
        <w:t xml:space="preserve"> </w:t>
      </w:r>
      <w:proofErr w:type="spellStart"/>
      <w:r>
        <w:t>силно</w:t>
      </w:r>
      <w:proofErr w:type="spellEnd"/>
      <w:r>
        <w:t xml:space="preserve"> </w:t>
      </w:r>
      <w:proofErr w:type="spellStart"/>
      <w:r>
        <w:t>през</w:t>
      </w:r>
      <w:proofErr w:type="spellEnd"/>
      <w:r>
        <w:t xml:space="preserve"> </w:t>
      </w:r>
      <w:proofErr w:type="spellStart"/>
      <w:r>
        <w:t>летния</w:t>
      </w:r>
      <w:proofErr w:type="spellEnd"/>
      <w:r>
        <w:t xml:space="preserve"> </w:t>
      </w:r>
      <w:proofErr w:type="spellStart"/>
      <w:r>
        <w:t>сезон</w:t>
      </w:r>
      <w:proofErr w:type="spellEnd"/>
      <w:r>
        <w:t xml:space="preserve">: 158 </w:t>
      </w:r>
      <w:proofErr w:type="spellStart"/>
      <w:r>
        <w:t>инд</w:t>
      </w:r>
      <w:proofErr w:type="spellEnd"/>
      <w:r>
        <w:t xml:space="preserve">. </w:t>
      </w:r>
      <w:proofErr w:type="spellStart"/>
      <w:r>
        <w:t>срещу</w:t>
      </w:r>
      <w:proofErr w:type="spellEnd"/>
      <w:r>
        <w:t xml:space="preserve"> 25 </w:t>
      </w:r>
      <w:proofErr w:type="spellStart"/>
      <w:r>
        <w:t>през</w:t>
      </w:r>
      <w:proofErr w:type="spellEnd"/>
      <w:r>
        <w:t xml:space="preserve"> </w:t>
      </w:r>
      <w:proofErr w:type="spellStart"/>
      <w:r>
        <w:t>пролетния</w:t>
      </w:r>
      <w:proofErr w:type="spellEnd"/>
      <w:r>
        <w:t xml:space="preserve">. </w:t>
      </w:r>
      <w:proofErr w:type="spellStart"/>
      <w:r>
        <w:t>При</w:t>
      </w:r>
      <w:proofErr w:type="spellEnd"/>
      <w:r>
        <w:t xml:space="preserve"> </w:t>
      </w:r>
      <w:proofErr w:type="spellStart"/>
      <w:r>
        <w:t>муткура</w:t>
      </w:r>
      <w:proofErr w:type="spellEnd"/>
      <w:r>
        <w:t xml:space="preserve"> </w:t>
      </w:r>
      <w:proofErr w:type="spellStart"/>
      <w:r>
        <w:t>нивото</w:t>
      </w:r>
      <w:proofErr w:type="spellEnd"/>
      <w:r>
        <w:t xml:space="preserve"> </w:t>
      </w:r>
      <w:proofErr w:type="spellStart"/>
      <w:r>
        <w:t>на</w:t>
      </w:r>
      <w:proofErr w:type="spellEnd"/>
      <w:r>
        <w:t xml:space="preserve"> </w:t>
      </w:r>
      <w:proofErr w:type="spellStart"/>
      <w:r>
        <w:t>приулов</w:t>
      </w:r>
      <w:proofErr w:type="spellEnd"/>
      <w:r>
        <w:t xml:space="preserve"> </w:t>
      </w:r>
      <w:proofErr w:type="spellStart"/>
      <w:r>
        <w:t>през</w:t>
      </w:r>
      <w:proofErr w:type="spellEnd"/>
      <w:r>
        <w:t xml:space="preserve"> </w:t>
      </w:r>
      <w:proofErr w:type="spellStart"/>
      <w:r>
        <w:t>лятото</w:t>
      </w:r>
      <w:proofErr w:type="spellEnd"/>
      <w:r>
        <w:t xml:space="preserve"> </w:t>
      </w:r>
      <w:proofErr w:type="spellStart"/>
      <w:r>
        <w:t>спрямо</w:t>
      </w:r>
      <w:proofErr w:type="spellEnd"/>
      <w:r>
        <w:t xml:space="preserve"> </w:t>
      </w:r>
      <w:proofErr w:type="spellStart"/>
      <w:r>
        <w:t>пролетта</w:t>
      </w:r>
      <w:proofErr w:type="spellEnd"/>
      <w:r>
        <w:t xml:space="preserve"> </w:t>
      </w:r>
      <w:proofErr w:type="spellStart"/>
      <w:r>
        <w:t>се</w:t>
      </w:r>
      <w:proofErr w:type="spellEnd"/>
      <w:r>
        <w:t xml:space="preserve"> </w:t>
      </w:r>
      <w:proofErr w:type="spellStart"/>
      <w:r>
        <w:t>увеличава</w:t>
      </w:r>
      <w:proofErr w:type="spellEnd"/>
      <w:r>
        <w:t xml:space="preserve"> </w:t>
      </w:r>
      <w:proofErr w:type="spellStart"/>
      <w:r>
        <w:t>от</w:t>
      </w:r>
      <w:proofErr w:type="spellEnd"/>
      <w:r>
        <w:t xml:space="preserve"> 2 (2021) </w:t>
      </w:r>
      <w:proofErr w:type="spellStart"/>
      <w:r>
        <w:t>до</w:t>
      </w:r>
      <w:proofErr w:type="spellEnd"/>
      <w:r>
        <w:t xml:space="preserve"> 21 (2019) </w:t>
      </w:r>
      <w:proofErr w:type="spellStart"/>
      <w:r>
        <w:t>пъти</w:t>
      </w:r>
      <w:proofErr w:type="spellEnd"/>
      <w:r>
        <w:t xml:space="preserve">. </w:t>
      </w:r>
    </w:p>
    <w:p w14:paraId="1AA64A5F" w14:textId="77777777" w:rsidR="002C70FA" w:rsidRDefault="002C70FA">
      <w:pPr>
        <w:ind w:firstLine="360"/>
        <w:jc w:val="both"/>
        <w:outlineLvl w:val="0"/>
        <w:rPr>
          <w:lang w:val="bg-BG"/>
        </w:rPr>
      </w:pPr>
    </w:p>
    <w:p w14:paraId="787FDEDF" w14:textId="477B2C18" w:rsidR="002C70FA" w:rsidRDefault="00F5568F" w:rsidP="000803A6">
      <w:pPr>
        <w:jc w:val="both"/>
        <w:outlineLvl w:val="0"/>
        <w:rPr>
          <w:lang w:val="bg-BG"/>
        </w:rPr>
      </w:pPr>
      <w:r>
        <w:rPr>
          <w:b/>
          <w:lang w:val="bg-BG"/>
        </w:rPr>
        <w:t>Таблица 6</w:t>
      </w:r>
      <w:r>
        <w:rPr>
          <w:lang w:val="bg-BG"/>
        </w:rPr>
        <w:t xml:space="preserve">. </w:t>
      </w:r>
      <w:proofErr w:type="spellStart"/>
      <w:r>
        <w:t>Обобщени</w:t>
      </w:r>
      <w:proofErr w:type="spellEnd"/>
      <w:r>
        <w:t xml:space="preserve"> </w:t>
      </w:r>
      <w:proofErr w:type="spellStart"/>
      <w:r>
        <w:t>резултати</w:t>
      </w:r>
      <w:proofErr w:type="spellEnd"/>
      <w:r>
        <w:t xml:space="preserve"> </w:t>
      </w:r>
      <w:proofErr w:type="spellStart"/>
      <w:r>
        <w:t>от</w:t>
      </w:r>
      <w:proofErr w:type="spellEnd"/>
      <w:r>
        <w:t xml:space="preserve"> </w:t>
      </w:r>
      <w:proofErr w:type="spellStart"/>
      <w:r>
        <w:t>проучването</w:t>
      </w:r>
      <w:proofErr w:type="spellEnd"/>
      <w:r>
        <w:t xml:space="preserve"> (Popov, D., Green Balkans NGO</w:t>
      </w:r>
      <w:r w:rsidR="00CE20E9">
        <w:rPr>
          <w:lang w:val="bg-BG"/>
        </w:rPr>
        <w:t xml:space="preserve">, </w:t>
      </w:r>
      <w:r>
        <w:t>2020)</w:t>
      </w:r>
    </w:p>
    <w:tbl>
      <w:tblPr>
        <w:tblW w:w="9017" w:type="dxa"/>
        <w:tblInd w:w="75" w:type="dxa"/>
        <w:tblCellMar>
          <w:left w:w="70" w:type="dxa"/>
          <w:right w:w="70" w:type="dxa"/>
        </w:tblCellMar>
        <w:tblLook w:val="04A0" w:firstRow="1" w:lastRow="0" w:firstColumn="1" w:lastColumn="0" w:noHBand="0" w:noVBand="1"/>
      </w:tblPr>
      <w:tblGrid>
        <w:gridCol w:w="980"/>
        <w:gridCol w:w="783"/>
        <w:gridCol w:w="980"/>
        <w:gridCol w:w="863"/>
        <w:gridCol w:w="980"/>
        <w:gridCol w:w="980"/>
        <w:gridCol w:w="758"/>
        <w:gridCol w:w="980"/>
        <w:gridCol w:w="980"/>
        <w:gridCol w:w="733"/>
      </w:tblGrid>
      <w:tr w:rsidR="002C70FA" w14:paraId="6C8A36CE" w14:textId="77777777" w:rsidTr="000803A6">
        <w:trPr>
          <w:trHeight w:val="288"/>
        </w:trPr>
        <w:tc>
          <w:tcPr>
            <w:tcW w:w="9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5C961256" w14:textId="77777777" w:rsidR="002C70FA" w:rsidRDefault="00F5568F" w:rsidP="000803A6">
            <w:pPr>
              <w:jc w:val="center"/>
              <w:rPr>
                <w:color w:val="000000"/>
                <w:lang w:eastAsia="bg-BG"/>
              </w:rPr>
            </w:pPr>
            <w:proofErr w:type="spellStart"/>
            <w:r>
              <w:rPr>
                <w:color w:val="000000"/>
                <w:lang w:eastAsia="bg-BG"/>
              </w:rPr>
              <w:t>Година</w:t>
            </w:r>
            <w:proofErr w:type="spellEnd"/>
          </w:p>
        </w:tc>
        <w:tc>
          <w:tcPr>
            <w:tcW w:w="78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044A5ADE" w14:textId="77777777" w:rsidR="002C70FA" w:rsidRDefault="00F5568F" w:rsidP="000803A6">
            <w:pPr>
              <w:jc w:val="center"/>
              <w:rPr>
                <w:color w:val="000000"/>
                <w:lang w:eastAsia="bg-BG"/>
              </w:rPr>
            </w:pPr>
            <w:proofErr w:type="spellStart"/>
            <w:r>
              <w:rPr>
                <w:color w:val="000000"/>
                <w:lang w:eastAsia="bg-BG"/>
              </w:rPr>
              <w:t>Вид</w:t>
            </w:r>
            <w:proofErr w:type="spellEnd"/>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8CA029" w14:textId="77777777" w:rsidR="002C70FA" w:rsidRDefault="00F5568F" w:rsidP="000803A6">
            <w:pPr>
              <w:jc w:val="center"/>
              <w:rPr>
                <w:color w:val="000000"/>
                <w:lang w:eastAsia="bg-BG"/>
              </w:rPr>
            </w:pPr>
            <w:proofErr w:type="spellStart"/>
            <w:r>
              <w:rPr>
                <w:color w:val="000000"/>
                <w:lang w:eastAsia="bg-BG"/>
              </w:rPr>
              <w:t>пролет</w:t>
            </w:r>
            <w:proofErr w:type="spellEnd"/>
          </w:p>
        </w:tc>
        <w:tc>
          <w:tcPr>
            <w:tcW w:w="86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E91080" w14:textId="77777777" w:rsidR="002C70FA" w:rsidRDefault="00F5568F" w:rsidP="000803A6">
            <w:pPr>
              <w:jc w:val="center"/>
              <w:rPr>
                <w:color w:val="000000"/>
                <w:lang w:eastAsia="bg-BG"/>
              </w:rPr>
            </w:pPr>
            <w:proofErr w:type="spellStart"/>
            <w:r>
              <w:rPr>
                <w:color w:val="000000"/>
                <w:lang w:eastAsia="bg-BG"/>
              </w:rPr>
              <w:t>лято</w:t>
            </w:r>
            <w:proofErr w:type="spellEnd"/>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2ABC8A" w14:textId="77777777" w:rsidR="002C70FA" w:rsidRDefault="00F5568F" w:rsidP="000803A6">
            <w:pPr>
              <w:jc w:val="center"/>
              <w:rPr>
                <w:color w:val="000000"/>
                <w:lang w:eastAsia="bg-BG"/>
              </w:rPr>
            </w:pPr>
            <w:proofErr w:type="spellStart"/>
            <w:r>
              <w:rPr>
                <w:color w:val="000000"/>
                <w:lang w:eastAsia="bg-BG"/>
              </w:rPr>
              <w:t>пролет</w:t>
            </w:r>
            <w:proofErr w:type="spellEnd"/>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8FE342" w14:textId="77777777" w:rsidR="002C70FA" w:rsidRDefault="00F5568F" w:rsidP="000803A6">
            <w:pPr>
              <w:jc w:val="center"/>
              <w:rPr>
                <w:color w:val="000000"/>
                <w:lang w:eastAsia="bg-BG"/>
              </w:rPr>
            </w:pPr>
            <w:proofErr w:type="spellStart"/>
            <w:r>
              <w:rPr>
                <w:color w:val="000000"/>
                <w:lang w:eastAsia="bg-BG"/>
              </w:rPr>
              <w:t>лято</w:t>
            </w:r>
            <w:proofErr w:type="spellEnd"/>
          </w:p>
        </w:tc>
        <w:tc>
          <w:tcPr>
            <w:tcW w:w="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0E2ED3" w14:textId="77777777" w:rsidR="002C70FA" w:rsidRDefault="00F5568F" w:rsidP="000803A6">
            <w:pPr>
              <w:jc w:val="center"/>
              <w:rPr>
                <w:color w:val="000000"/>
                <w:lang w:eastAsia="bg-BG"/>
              </w:rPr>
            </w:pPr>
            <w:proofErr w:type="spellStart"/>
            <w:r>
              <w:rPr>
                <w:color w:val="000000"/>
                <w:lang w:eastAsia="bg-BG"/>
              </w:rPr>
              <w:t>Ръст</w:t>
            </w:r>
            <w:proofErr w:type="spellEnd"/>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2711F3" w14:textId="77777777" w:rsidR="002C70FA" w:rsidRDefault="00F5568F" w:rsidP="000803A6">
            <w:pPr>
              <w:jc w:val="center"/>
              <w:rPr>
                <w:color w:val="000000"/>
                <w:lang w:eastAsia="bg-BG"/>
              </w:rPr>
            </w:pPr>
            <w:proofErr w:type="spellStart"/>
            <w:r>
              <w:rPr>
                <w:color w:val="000000"/>
                <w:lang w:eastAsia="bg-BG"/>
              </w:rPr>
              <w:t>пролет</w:t>
            </w:r>
            <w:proofErr w:type="spellEnd"/>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E83AB8" w14:textId="77777777" w:rsidR="002C70FA" w:rsidRDefault="00F5568F" w:rsidP="000803A6">
            <w:pPr>
              <w:jc w:val="center"/>
              <w:rPr>
                <w:color w:val="000000"/>
                <w:lang w:eastAsia="bg-BG"/>
              </w:rPr>
            </w:pPr>
            <w:proofErr w:type="spellStart"/>
            <w:r>
              <w:rPr>
                <w:color w:val="000000"/>
                <w:lang w:eastAsia="bg-BG"/>
              </w:rPr>
              <w:t>лято</w:t>
            </w:r>
            <w:proofErr w:type="spellEnd"/>
          </w:p>
        </w:tc>
        <w:tc>
          <w:tcPr>
            <w:tcW w:w="7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217B76" w14:textId="77777777" w:rsidR="002C70FA" w:rsidRDefault="00F5568F" w:rsidP="000803A6">
            <w:pPr>
              <w:jc w:val="center"/>
              <w:rPr>
                <w:color w:val="000000"/>
                <w:lang w:eastAsia="bg-BG"/>
              </w:rPr>
            </w:pPr>
            <w:proofErr w:type="spellStart"/>
            <w:r>
              <w:rPr>
                <w:color w:val="000000"/>
                <w:lang w:eastAsia="bg-BG"/>
              </w:rPr>
              <w:t>Ръст</w:t>
            </w:r>
            <w:proofErr w:type="spellEnd"/>
          </w:p>
        </w:tc>
      </w:tr>
      <w:tr w:rsidR="002C70FA" w14:paraId="6AB43FFD" w14:textId="77777777" w:rsidTr="000803A6">
        <w:trPr>
          <w:trHeight w:val="288"/>
        </w:trPr>
        <w:tc>
          <w:tcPr>
            <w:tcW w:w="9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D656DFB" w14:textId="77777777" w:rsidR="002C70FA" w:rsidRDefault="002C70FA" w:rsidP="000803A6">
            <w:pPr>
              <w:jc w:val="center"/>
              <w:rPr>
                <w:color w:val="000000"/>
                <w:lang w:eastAsia="bg-BG"/>
              </w:rPr>
            </w:pPr>
          </w:p>
        </w:tc>
        <w:tc>
          <w:tcPr>
            <w:tcW w:w="78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738F474" w14:textId="77777777" w:rsidR="002C70FA" w:rsidRDefault="002C70FA" w:rsidP="000803A6">
            <w:pPr>
              <w:jc w:val="center"/>
              <w:rPr>
                <w:color w:val="000000"/>
                <w:lang w:eastAsia="bg-BG"/>
              </w:rPr>
            </w:pP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06B772" w14:textId="77777777" w:rsidR="002C70FA" w:rsidRDefault="00F5568F" w:rsidP="000803A6">
            <w:pPr>
              <w:jc w:val="center"/>
              <w:rPr>
                <w:color w:val="000000"/>
                <w:lang w:eastAsia="bg-BG"/>
              </w:rPr>
            </w:pPr>
            <w:proofErr w:type="spellStart"/>
            <w:r>
              <w:rPr>
                <w:color w:val="000000"/>
                <w:lang w:eastAsia="bg-BG"/>
              </w:rPr>
              <w:t>инд</w:t>
            </w:r>
            <w:proofErr w:type="spellEnd"/>
          </w:p>
        </w:tc>
        <w:tc>
          <w:tcPr>
            <w:tcW w:w="19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B857D2" w14:textId="77777777" w:rsidR="002C70FA" w:rsidRDefault="00F5568F" w:rsidP="000803A6">
            <w:pPr>
              <w:jc w:val="center"/>
              <w:rPr>
                <w:color w:val="000000"/>
                <w:lang w:eastAsia="bg-BG"/>
              </w:rPr>
            </w:pPr>
            <w:proofErr w:type="spellStart"/>
            <w:r>
              <w:rPr>
                <w:color w:val="000000"/>
                <w:lang w:eastAsia="bg-BG"/>
              </w:rPr>
              <w:t>инд</w:t>
            </w:r>
            <w:proofErr w:type="spellEnd"/>
            <w:r>
              <w:rPr>
                <w:color w:val="000000"/>
                <w:lang w:eastAsia="bg-BG"/>
              </w:rPr>
              <w:t>/</w:t>
            </w:r>
            <w:proofErr w:type="spellStart"/>
            <w:r>
              <w:rPr>
                <w:color w:val="000000"/>
                <w:lang w:eastAsia="bg-BG"/>
              </w:rPr>
              <w:t>км</w:t>
            </w:r>
            <w:proofErr w:type="spellEnd"/>
          </w:p>
        </w:tc>
        <w:tc>
          <w:tcPr>
            <w:tcW w:w="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DF119" w14:textId="77777777" w:rsidR="002C70FA" w:rsidRDefault="002C70FA" w:rsidP="000803A6">
            <w:pPr>
              <w:jc w:val="center"/>
              <w:rPr>
                <w:color w:val="000000"/>
                <w:lang w:eastAsia="bg-BG"/>
              </w:rPr>
            </w:pPr>
          </w:p>
        </w:tc>
        <w:tc>
          <w:tcPr>
            <w:tcW w:w="19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E735CF" w14:textId="77777777" w:rsidR="002C70FA" w:rsidRDefault="00F5568F" w:rsidP="000803A6">
            <w:pPr>
              <w:jc w:val="center"/>
              <w:rPr>
                <w:color w:val="000000"/>
                <w:lang w:eastAsia="bg-BG"/>
              </w:rPr>
            </w:pPr>
            <w:proofErr w:type="spellStart"/>
            <w:r>
              <w:rPr>
                <w:color w:val="000000"/>
                <w:lang w:eastAsia="bg-BG"/>
              </w:rPr>
              <w:t>инд</w:t>
            </w:r>
            <w:proofErr w:type="spellEnd"/>
            <w:r>
              <w:rPr>
                <w:color w:val="000000"/>
                <w:lang w:eastAsia="bg-BG"/>
              </w:rPr>
              <w:t>/</w:t>
            </w:r>
            <w:proofErr w:type="spellStart"/>
            <w:r>
              <w:rPr>
                <w:color w:val="000000"/>
                <w:lang w:eastAsia="bg-BG"/>
              </w:rPr>
              <w:t>кв</w:t>
            </w:r>
            <w:proofErr w:type="spellEnd"/>
            <w:r>
              <w:rPr>
                <w:color w:val="000000"/>
                <w:lang w:eastAsia="bg-BG"/>
              </w:rPr>
              <w:t xml:space="preserve">. </w:t>
            </w:r>
            <w:proofErr w:type="spellStart"/>
            <w:r>
              <w:rPr>
                <w:color w:val="000000"/>
                <w:lang w:eastAsia="bg-BG"/>
              </w:rPr>
              <w:t>км</w:t>
            </w:r>
            <w:proofErr w:type="spellEnd"/>
            <w:r>
              <w:rPr>
                <w:color w:val="000000"/>
                <w:lang w:eastAsia="bg-BG"/>
              </w:rPr>
              <w:t>*</w:t>
            </w:r>
            <w:proofErr w:type="spellStart"/>
            <w:r>
              <w:rPr>
                <w:color w:val="000000"/>
                <w:lang w:eastAsia="bg-BG"/>
              </w:rPr>
              <w:t>дни</w:t>
            </w:r>
            <w:proofErr w:type="spellEnd"/>
          </w:p>
        </w:tc>
        <w:tc>
          <w:tcPr>
            <w:tcW w:w="73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804FD" w14:textId="77777777" w:rsidR="002C70FA" w:rsidRDefault="002C70FA">
            <w:pPr>
              <w:jc w:val="both"/>
              <w:rPr>
                <w:color w:val="000000"/>
                <w:lang w:eastAsia="bg-BG"/>
              </w:rPr>
            </w:pPr>
          </w:p>
        </w:tc>
      </w:tr>
      <w:tr w:rsidR="002C70FA" w14:paraId="32E29300"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2007C433" w14:textId="77777777" w:rsidR="002C70FA" w:rsidRDefault="00F5568F">
            <w:pPr>
              <w:jc w:val="both"/>
              <w:rPr>
                <w:color w:val="000000"/>
                <w:lang w:eastAsia="bg-BG"/>
              </w:rPr>
            </w:pPr>
            <w:r>
              <w:rPr>
                <w:color w:val="000000"/>
                <w:lang w:eastAsia="bg-BG"/>
              </w:rPr>
              <w:t>2019</w:t>
            </w:r>
          </w:p>
        </w:tc>
        <w:tc>
          <w:tcPr>
            <w:tcW w:w="783" w:type="dxa"/>
            <w:tcBorders>
              <w:top w:val="nil"/>
              <w:left w:val="nil"/>
              <w:bottom w:val="single" w:sz="4" w:space="0" w:color="auto"/>
              <w:right w:val="single" w:sz="4" w:space="0" w:color="auto"/>
            </w:tcBorders>
            <w:shd w:val="clear" w:color="auto" w:fill="auto"/>
            <w:noWrap/>
            <w:vAlign w:val="bottom"/>
          </w:tcPr>
          <w:p w14:paraId="64FE9298" w14:textId="77777777" w:rsidR="002C70FA" w:rsidRDefault="00F5568F">
            <w:pPr>
              <w:jc w:val="both"/>
              <w:rPr>
                <w:color w:val="000000"/>
                <w:lang w:eastAsia="bg-BG"/>
              </w:rPr>
            </w:pPr>
            <w:r>
              <w:rPr>
                <w:color w:val="000000"/>
                <w:lang w:eastAsia="bg-BG"/>
              </w:rPr>
              <w:t>PP</w:t>
            </w:r>
          </w:p>
        </w:tc>
        <w:tc>
          <w:tcPr>
            <w:tcW w:w="980" w:type="dxa"/>
            <w:tcBorders>
              <w:top w:val="nil"/>
              <w:left w:val="nil"/>
              <w:bottom w:val="single" w:sz="4" w:space="0" w:color="auto"/>
              <w:right w:val="single" w:sz="4" w:space="0" w:color="auto"/>
            </w:tcBorders>
            <w:shd w:val="clear" w:color="auto" w:fill="auto"/>
            <w:noWrap/>
            <w:vAlign w:val="bottom"/>
          </w:tcPr>
          <w:p w14:paraId="154AC8A8" w14:textId="77777777" w:rsidR="002C70FA" w:rsidRDefault="00F5568F">
            <w:pPr>
              <w:jc w:val="both"/>
              <w:rPr>
                <w:color w:val="000000"/>
                <w:lang w:eastAsia="bg-BG"/>
              </w:rPr>
            </w:pPr>
            <w:r>
              <w:rPr>
                <w:color w:val="000000"/>
                <w:lang w:eastAsia="bg-BG"/>
              </w:rPr>
              <w:t>5</w:t>
            </w:r>
          </w:p>
        </w:tc>
        <w:tc>
          <w:tcPr>
            <w:tcW w:w="863" w:type="dxa"/>
            <w:tcBorders>
              <w:top w:val="nil"/>
              <w:left w:val="nil"/>
              <w:bottom w:val="single" w:sz="4" w:space="0" w:color="auto"/>
              <w:right w:val="single" w:sz="4" w:space="0" w:color="auto"/>
            </w:tcBorders>
            <w:shd w:val="clear" w:color="auto" w:fill="auto"/>
            <w:noWrap/>
            <w:vAlign w:val="bottom"/>
          </w:tcPr>
          <w:p w14:paraId="71009D09" w14:textId="77777777" w:rsidR="002C70FA" w:rsidRDefault="00F5568F">
            <w:pPr>
              <w:jc w:val="both"/>
              <w:rPr>
                <w:color w:val="000000"/>
                <w:lang w:eastAsia="bg-BG"/>
              </w:rPr>
            </w:pPr>
            <w:r>
              <w:rPr>
                <w:color w:val="000000"/>
                <w:lang w:eastAsia="bg-BG"/>
              </w:rPr>
              <w:t>99</w:t>
            </w:r>
          </w:p>
        </w:tc>
        <w:tc>
          <w:tcPr>
            <w:tcW w:w="980" w:type="dxa"/>
            <w:tcBorders>
              <w:top w:val="nil"/>
              <w:left w:val="nil"/>
              <w:bottom w:val="single" w:sz="4" w:space="0" w:color="auto"/>
              <w:right w:val="single" w:sz="4" w:space="0" w:color="auto"/>
            </w:tcBorders>
            <w:shd w:val="clear" w:color="auto" w:fill="auto"/>
            <w:noWrap/>
            <w:vAlign w:val="bottom"/>
          </w:tcPr>
          <w:p w14:paraId="3F955177" w14:textId="77777777" w:rsidR="002C70FA" w:rsidRDefault="00F5568F">
            <w:pPr>
              <w:jc w:val="both"/>
              <w:rPr>
                <w:color w:val="000000"/>
                <w:lang w:eastAsia="bg-BG"/>
              </w:rPr>
            </w:pPr>
            <w:r>
              <w:rPr>
                <w:color w:val="000000"/>
                <w:lang w:eastAsia="bg-BG"/>
              </w:rPr>
              <w:t>0,0994</w:t>
            </w:r>
          </w:p>
        </w:tc>
        <w:tc>
          <w:tcPr>
            <w:tcW w:w="980" w:type="dxa"/>
            <w:tcBorders>
              <w:top w:val="nil"/>
              <w:left w:val="nil"/>
              <w:bottom w:val="single" w:sz="4" w:space="0" w:color="auto"/>
              <w:right w:val="single" w:sz="4" w:space="0" w:color="auto"/>
            </w:tcBorders>
            <w:shd w:val="clear" w:color="auto" w:fill="auto"/>
            <w:noWrap/>
            <w:vAlign w:val="bottom"/>
          </w:tcPr>
          <w:p w14:paraId="5E630AFC" w14:textId="77777777" w:rsidR="002C70FA" w:rsidRDefault="00F5568F">
            <w:pPr>
              <w:jc w:val="both"/>
              <w:rPr>
                <w:color w:val="000000"/>
                <w:lang w:eastAsia="bg-BG"/>
              </w:rPr>
            </w:pPr>
            <w:r>
              <w:rPr>
                <w:color w:val="000000"/>
                <w:lang w:eastAsia="bg-BG"/>
              </w:rPr>
              <w:t>2,1245</w:t>
            </w:r>
          </w:p>
        </w:tc>
        <w:tc>
          <w:tcPr>
            <w:tcW w:w="758" w:type="dxa"/>
            <w:tcBorders>
              <w:top w:val="nil"/>
              <w:left w:val="nil"/>
              <w:bottom w:val="single" w:sz="4" w:space="0" w:color="auto"/>
              <w:right w:val="single" w:sz="4" w:space="0" w:color="auto"/>
            </w:tcBorders>
            <w:shd w:val="clear" w:color="auto" w:fill="auto"/>
            <w:noWrap/>
            <w:vAlign w:val="bottom"/>
          </w:tcPr>
          <w:p w14:paraId="18A94DB3" w14:textId="77777777" w:rsidR="002C70FA" w:rsidRDefault="00F5568F">
            <w:pPr>
              <w:jc w:val="both"/>
              <w:rPr>
                <w:color w:val="000000"/>
                <w:lang w:eastAsia="bg-BG"/>
              </w:rPr>
            </w:pPr>
            <w:r>
              <w:rPr>
                <w:color w:val="000000"/>
                <w:lang w:eastAsia="bg-BG"/>
              </w:rPr>
              <w:t>21</w:t>
            </w:r>
          </w:p>
        </w:tc>
        <w:tc>
          <w:tcPr>
            <w:tcW w:w="980" w:type="dxa"/>
            <w:tcBorders>
              <w:top w:val="nil"/>
              <w:left w:val="nil"/>
              <w:bottom w:val="single" w:sz="4" w:space="0" w:color="auto"/>
              <w:right w:val="single" w:sz="4" w:space="0" w:color="auto"/>
            </w:tcBorders>
            <w:shd w:val="clear" w:color="auto" w:fill="auto"/>
            <w:noWrap/>
            <w:vAlign w:val="bottom"/>
          </w:tcPr>
          <w:p w14:paraId="321691F0" w14:textId="77777777" w:rsidR="002C70FA" w:rsidRDefault="00F5568F">
            <w:pPr>
              <w:jc w:val="both"/>
              <w:rPr>
                <w:color w:val="000000"/>
                <w:lang w:eastAsia="bg-BG"/>
              </w:rPr>
            </w:pPr>
            <w:r>
              <w:rPr>
                <w:color w:val="000000"/>
                <w:lang w:eastAsia="bg-BG"/>
              </w:rPr>
              <w:t>1,5496</w:t>
            </w:r>
          </w:p>
        </w:tc>
        <w:tc>
          <w:tcPr>
            <w:tcW w:w="980" w:type="dxa"/>
            <w:tcBorders>
              <w:top w:val="nil"/>
              <w:left w:val="nil"/>
              <w:bottom w:val="single" w:sz="4" w:space="0" w:color="auto"/>
              <w:right w:val="single" w:sz="4" w:space="0" w:color="auto"/>
            </w:tcBorders>
            <w:shd w:val="clear" w:color="auto" w:fill="auto"/>
            <w:noWrap/>
            <w:vAlign w:val="bottom"/>
          </w:tcPr>
          <w:p w14:paraId="26E969B9" w14:textId="77777777" w:rsidR="002C70FA" w:rsidRDefault="00F5568F">
            <w:pPr>
              <w:jc w:val="both"/>
              <w:rPr>
                <w:color w:val="000000"/>
                <w:lang w:eastAsia="bg-BG"/>
              </w:rPr>
            </w:pPr>
            <w:r>
              <w:rPr>
                <w:color w:val="000000"/>
                <w:lang w:eastAsia="bg-BG"/>
              </w:rPr>
              <w:t>28,9398</w:t>
            </w:r>
          </w:p>
        </w:tc>
        <w:tc>
          <w:tcPr>
            <w:tcW w:w="733" w:type="dxa"/>
            <w:tcBorders>
              <w:top w:val="nil"/>
              <w:left w:val="nil"/>
              <w:bottom w:val="single" w:sz="4" w:space="0" w:color="auto"/>
              <w:right w:val="single" w:sz="4" w:space="0" w:color="auto"/>
            </w:tcBorders>
            <w:shd w:val="clear" w:color="auto" w:fill="auto"/>
            <w:noWrap/>
            <w:vAlign w:val="bottom"/>
          </w:tcPr>
          <w:p w14:paraId="6389A743" w14:textId="77777777" w:rsidR="002C70FA" w:rsidRDefault="00F5568F">
            <w:pPr>
              <w:jc w:val="both"/>
              <w:rPr>
                <w:color w:val="000000"/>
                <w:lang w:eastAsia="bg-BG"/>
              </w:rPr>
            </w:pPr>
            <w:r>
              <w:rPr>
                <w:color w:val="000000"/>
                <w:lang w:eastAsia="bg-BG"/>
              </w:rPr>
              <w:t>19</w:t>
            </w:r>
          </w:p>
        </w:tc>
      </w:tr>
      <w:tr w:rsidR="002C70FA" w14:paraId="2C6D452A"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392E42CA" w14:textId="77777777" w:rsidR="002C70FA" w:rsidRDefault="00F5568F">
            <w:pPr>
              <w:jc w:val="both"/>
              <w:rPr>
                <w:color w:val="000000"/>
                <w:lang w:eastAsia="bg-BG"/>
              </w:rPr>
            </w:pPr>
            <w:r>
              <w:rPr>
                <w:color w:val="000000"/>
                <w:lang w:eastAsia="bg-BG"/>
              </w:rPr>
              <w:t>2019</w:t>
            </w:r>
          </w:p>
        </w:tc>
        <w:tc>
          <w:tcPr>
            <w:tcW w:w="783" w:type="dxa"/>
            <w:tcBorders>
              <w:top w:val="nil"/>
              <w:left w:val="nil"/>
              <w:bottom w:val="single" w:sz="4" w:space="0" w:color="auto"/>
              <w:right w:val="single" w:sz="4" w:space="0" w:color="auto"/>
            </w:tcBorders>
            <w:shd w:val="clear" w:color="auto" w:fill="auto"/>
            <w:noWrap/>
            <w:vAlign w:val="bottom"/>
          </w:tcPr>
          <w:p w14:paraId="3EC5066A" w14:textId="77777777" w:rsidR="002C70FA" w:rsidRDefault="00F5568F">
            <w:pPr>
              <w:jc w:val="both"/>
              <w:rPr>
                <w:color w:val="000000"/>
                <w:lang w:eastAsia="bg-BG"/>
              </w:rPr>
            </w:pPr>
            <w:r>
              <w:rPr>
                <w:color w:val="000000"/>
                <w:lang w:eastAsia="bg-BG"/>
              </w:rPr>
              <w:t>TT</w:t>
            </w:r>
          </w:p>
        </w:tc>
        <w:tc>
          <w:tcPr>
            <w:tcW w:w="980" w:type="dxa"/>
            <w:tcBorders>
              <w:top w:val="nil"/>
              <w:left w:val="nil"/>
              <w:bottom w:val="single" w:sz="4" w:space="0" w:color="auto"/>
              <w:right w:val="single" w:sz="4" w:space="0" w:color="auto"/>
            </w:tcBorders>
            <w:shd w:val="clear" w:color="auto" w:fill="auto"/>
            <w:noWrap/>
            <w:vAlign w:val="bottom"/>
          </w:tcPr>
          <w:p w14:paraId="2793F1D7" w14:textId="77777777" w:rsidR="002C70FA" w:rsidRDefault="00F5568F">
            <w:pPr>
              <w:jc w:val="both"/>
              <w:rPr>
                <w:color w:val="000000"/>
                <w:lang w:eastAsia="bg-BG"/>
              </w:rPr>
            </w:pPr>
            <w:r>
              <w:rPr>
                <w:color w:val="000000"/>
                <w:lang w:eastAsia="bg-BG"/>
              </w:rPr>
              <w:t>1</w:t>
            </w:r>
          </w:p>
        </w:tc>
        <w:tc>
          <w:tcPr>
            <w:tcW w:w="863" w:type="dxa"/>
            <w:tcBorders>
              <w:top w:val="nil"/>
              <w:left w:val="nil"/>
              <w:bottom w:val="single" w:sz="4" w:space="0" w:color="auto"/>
              <w:right w:val="single" w:sz="4" w:space="0" w:color="auto"/>
            </w:tcBorders>
            <w:shd w:val="clear" w:color="auto" w:fill="auto"/>
            <w:noWrap/>
            <w:vAlign w:val="bottom"/>
          </w:tcPr>
          <w:p w14:paraId="71B19D12"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45E39ED2" w14:textId="77777777" w:rsidR="002C70FA" w:rsidRDefault="00F5568F">
            <w:pPr>
              <w:jc w:val="both"/>
              <w:rPr>
                <w:color w:val="000000"/>
                <w:lang w:eastAsia="bg-BG"/>
              </w:rPr>
            </w:pPr>
            <w:r>
              <w:rPr>
                <w:color w:val="000000"/>
                <w:lang w:eastAsia="bg-BG"/>
              </w:rPr>
              <w:t>0,0199</w:t>
            </w:r>
          </w:p>
        </w:tc>
        <w:tc>
          <w:tcPr>
            <w:tcW w:w="980" w:type="dxa"/>
            <w:tcBorders>
              <w:top w:val="nil"/>
              <w:left w:val="nil"/>
              <w:bottom w:val="single" w:sz="4" w:space="0" w:color="auto"/>
              <w:right w:val="single" w:sz="4" w:space="0" w:color="auto"/>
            </w:tcBorders>
            <w:shd w:val="clear" w:color="auto" w:fill="auto"/>
            <w:noWrap/>
            <w:vAlign w:val="bottom"/>
          </w:tcPr>
          <w:p w14:paraId="4850ABB1" w14:textId="77777777" w:rsidR="002C70FA" w:rsidRDefault="00F5568F">
            <w:pPr>
              <w:jc w:val="both"/>
              <w:rPr>
                <w:color w:val="000000"/>
                <w:lang w:eastAsia="bg-BG"/>
              </w:rPr>
            </w:pPr>
            <w:r>
              <w:rPr>
                <w:color w:val="000000"/>
                <w:lang w:eastAsia="bg-BG"/>
              </w:rPr>
              <w:t> </w:t>
            </w:r>
          </w:p>
        </w:tc>
        <w:tc>
          <w:tcPr>
            <w:tcW w:w="758" w:type="dxa"/>
            <w:tcBorders>
              <w:top w:val="nil"/>
              <w:left w:val="nil"/>
              <w:bottom w:val="single" w:sz="4" w:space="0" w:color="auto"/>
              <w:right w:val="single" w:sz="4" w:space="0" w:color="auto"/>
            </w:tcBorders>
            <w:shd w:val="clear" w:color="auto" w:fill="auto"/>
            <w:noWrap/>
            <w:vAlign w:val="bottom"/>
          </w:tcPr>
          <w:p w14:paraId="59D77121" w14:textId="77777777" w:rsidR="002C70FA" w:rsidRDefault="00F5568F">
            <w:pPr>
              <w:jc w:val="both"/>
              <w:rPr>
                <w:color w:val="000000"/>
                <w:lang w:eastAsia="bg-BG"/>
              </w:rPr>
            </w:pPr>
            <w:r>
              <w:rPr>
                <w:color w:val="000000"/>
                <w:lang w:eastAsia="bg-BG"/>
              </w:rPr>
              <w:t>0</w:t>
            </w:r>
          </w:p>
        </w:tc>
        <w:tc>
          <w:tcPr>
            <w:tcW w:w="980" w:type="dxa"/>
            <w:tcBorders>
              <w:top w:val="nil"/>
              <w:left w:val="nil"/>
              <w:bottom w:val="single" w:sz="4" w:space="0" w:color="auto"/>
              <w:right w:val="single" w:sz="4" w:space="0" w:color="auto"/>
            </w:tcBorders>
            <w:shd w:val="clear" w:color="auto" w:fill="auto"/>
            <w:noWrap/>
            <w:vAlign w:val="bottom"/>
          </w:tcPr>
          <w:p w14:paraId="391BD1EF" w14:textId="77777777" w:rsidR="002C70FA" w:rsidRDefault="00F5568F">
            <w:pPr>
              <w:jc w:val="both"/>
              <w:rPr>
                <w:color w:val="000000"/>
                <w:lang w:eastAsia="bg-BG"/>
              </w:rPr>
            </w:pPr>
            <w:r>
              <w:rPr>
                <w:color w:val="000000"/>
                <w:lang w:eastAsia="bg-BG"/>
              </w:rPr>
              <w:t>0,3099</w:t>
            </w:r>
          </w:p>
        </w:tc>
        <w:tc>
          <w:tcPr>
            <w:tcW w:w="980" w:type="dxa"/>
            <w:tcBorders>
              <w:top w:val="nil"/>
              <w:left w:val="nil"/>
              <w:bottom w:val="single" w:sz="4" w:space="0" w:color="auto"/>
              <w:right w:val="single" w:sz="4" w:space="0" w:color="auto"/>
            </w:tcBorders>
            <w:shd w:val="clear" w:color="auto" w:fill="auto"/>
            <w:noWrap/>
            <w:vAlign w:val="bottom"/>
          </w:tcPr>
          <w:p w14:paraId="7B519A95" w14:textId="77777777" w:rsidR="002C70FA" w:rsidRDefault="00F5568F">
            <w:pPr>
              <w:jc w:val="both"/>
              <w:rPr>
                <w:color w:val="000000"/>
                <w:lang w:eastAsia="bg-BG"/>
              </w:rPr>
            </w:pPr>
            <w:r>
              <w:rPr>
                <w:color w:val="000000"/>
                <w:lang w:eastAsia="bg-BG"/>
              </w:rPr>
              <w:t> </w:t>
            </w:r>
          </w:p>
        </w:tc>
        <w:tc>
          <w:tcPr>
            <w:tcW w:w="733" w:type="dxa"/>
            <w:tcBorders>
              <w:top w:val="nil"/>
              <w:left w:val="nil"/>
              <w:bottom w:val="single" w:sz="4" w:space="0" w:color="auto"/>
              <w:right w:val="single" w:sz="4" w:space="0" w:color="auto"/>
            </w:tcBorders>
            <w:shd w:val="clear" w:color="auto" w:fill="auto"/>
            <w:noWrap/>
            <w:vAlign w:val="bottom"/>
          </w:tcPr>
          <w:p w14:paraId="04A44164" w14:textId="77777777" w:rsidR="002C70FA" w:rsidRDefault="00F5568F">
            <w:pPr>
              <w:jc w:val="both"/>
              <w:rPr>
                <w:color w:val="000000"/>
                <w:lang w:eastAsia="bg-BG"/>
              </w:rPr>
            </w:pPr>
            <w:r>
              <w:rPr>
                <w:color w:val="000000"/>
                <w:lang w:eastAsia="bg-BG"/>
              </w:rPr>
              <w:t>0</w:t>
            </w:r>
          </w:p>
        </w:tc>
      </w:tr>
      <w:tr w:rsidR="002C70FA" w14:paraId="467E568F"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770319B2" w14:textId="77777777" w:rsidR="002C70FA" w:rsidRDefault="00F5568F">
            <w:pPr>
              <w:jc w:val="both"/>
              <w:rPr>
                <w:color w:val="000000"/>
                <w:lang w:eastAsia="bg-BG"/>
              </w:rPr>
            </w:pPr>
            <w:r>
              <w:rPr>
                <w:color w:val="000000"/>
                <w:lang w:eastAsia="bg-BG"/>
              </w:rPr>
              <w:t>2020</w:t>
            </w:r>
          </w:p>
        </w:tc>
        <w:tc>
          <w:tcPr>
            <w:tcW w:w="783" w:type="dxa"/>
            <w:tcBorders>
              <w:top w:val="nil"/>
              <w:left w:val="nil"/>
              <w:bottom w:val="single" w:sz="4" w:space="0" w:color="auto"/>
              <w:right w:val="single" w:sz="4" w:space="0" w:color="auto"/>
            </w:tcBorders>
            <w:shd w:val="clear" w:color="auto" w:fill="auto"/>
            <w:noWrap/>
            <w:vAlign w:val="bottom"/>
          </w:tcPr>
          <w:p w14:paraId="4CFDBFC5" w14:textId="77777777" w:rsidR="002C70FA" w:rsidRDefault="00F5568F">
            <w:pPr>
              <w:jc w:val="both"/>
              <w:rPr>
                <w:color w:val="000000"/>
                <w:lang w:eastAsia="bg-BG"/>
              </w:rPr>
            </w:pPr>
            <w:r>
              <w:rPr>
                <w:color w:val="000000"/>
                <w:lang w:eastAsia="bg-BG"/>
              </w:rPr>
              <w:t>TT</w:t>
            </w:r>
          </w:p>
        </w:tc>
        <w:tc>
          <w:tcPr>
            <w:tcW w:w="980" w:type="dxa"/>
            <w:tcBorders>
              <w:top w:val="nil"/>
              <w:left w:val="nil"/>
              <w:bottom w:val="single" w:sz="4" w:space="0" w:color="auto"/>
              <w:right w:val="single" w:sz="4" w:space="0" w:color="auto"/>
            </w:tcBorders>
            <w:shd w:val="clear" w:color="auto" w:fill="auto"/>
            <w:noWrap/>
            <w:vAlign w:val="bottom"/>
          </w:tcPr>
          <w:p w14:paraId="3DB2B704" w14:textId="77777777" w:rsidR="002C70FA" w:rsidRDefault="00F5568F">
            <w:pPr>
              <w:jc w:val="both"/>
              <w:rPr>
                <w:color w:val="000000"/>
                <w:lang w:eastAsia="bg-BG"/>
              </w:rPr>
            </w:pPr>
            <w:r>
              <w:rPr>
                <w:color w:val="000000"/>
                <w:lang w:eastAsia="bg-BG"/>
              </w:rPr>
              <w:t>1</w:t>
            </w:r>
          </w:p>
        </w:tc>
        <w:tc>
          <w:tcPr>
            <w:tcW w:w="863" w:type="dxa"/>
            <w:tcBorders>
              <w:top w:val="nil"/>
              <w:left w:val="nil"/>
              <w:bottom w:val="single" w:sz="4" w:space="0" w:color="auto"/>
              <w:right w:val="single" w:sz="4" w:space="0" w:color="auto"/>
            </w:tcBorders>
            <w:shd w:val="clear" w:color="auto" w:fill="auto"/>
            <w:noWrap/>
            <w:vAlign w:val="bottom"/>
          </w:tcPr>
          <w:p w14:paraId="0C23F51D"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5A7F1926" w14:textId="77777777" w:rsidR="002C70FA" w:rsidRDefault="00F5568F">
            <w:pPr>
              <w:jc w:val="both"/>
              <w:rPr>
                <w:color w:val="000000"/>
                <w:lang w:eastAsia="bg-BG"/>
              </w:rPr>
            </w:pPr>
            <w:r>
              <w:rPr>
                <w:color w:val="000000"/>
                <w:lang w:eastAsia="bg-BG"/>
              </w:rPr>
              <w:t>0,0121</w:t>
            </w:r>
          </w:p>
        </w:tc>
        <w:tc>
          <w:tcPr>
            <w:tcW w:w="980" w:type="dxa"/>
            <w:tcBorders>
              <w:top w:val="nil"/>
              <w:left w:val="nil"/>
              <w:bottom w:val="single" w:sz="4" w:space="0" w:color="auto"/>
              <w:right w:val="single" w:sz="4" w:space="0" w:color="auto"/>
            </w:tcBorders>
            <w:shd w:val="clear" w:color="auto" w:fill="auto"/>
            <w:noWrap/>
            <w:vAlign w:val="bottom"/>
          </w:tcPr>
          <w:p w14:paraId="58F4A8CF" w14:textId="77777777" w:rsidR="002C70FA" w:rsidRDefault="00F5568F">
            <w:pPr>
              <w:jc w:val="both"/>
              <w:rPr>
                <w:color w:val="000000"/>
                <w:lang w:eastAsia="bg-BG"/>
              </w:rPr>
            </w:pPr>
            <w:r>
              <w:rPr>
                <w:color w:val="000000"/>
                <w:lang w:eastAsia="bg-BG"/>
              </w:rPr>
              <w:t> </w:t>
            </w:r>
          </w:p>
        </w:tc>
        <w:tc>
          <w:tcPr>
            <w:tcW w:w="758" w:type="dxa"/>
            <w:tcBorders>
              <w:top w:val="nil"/>
              <w:left w:val="nil"/>
              <w:bottom w:val="single" w:sz="4" w:space="0" w:color="auto"/>
              <w:right w:val="single" w:sz="4" w:space="0" w:color="auto"/>
            </w:tcBorders>
            <w:shd w:val="clear" w:color="auto" w:fill="auto"/>
            <w:noWrap/>
            <w:vAlign w:val="bottom"/>
          </w:tcPr>
          <w:p w14:paraId="3CFCFD84" w14:textId="77777777" w:rsidR="002C70FA" w:rsidRDefault="00F5568F">
            <w:pPr>
              <w:jc w:val="both"/>
              <w:rPr>
                <w:color w:val="000000"/>
                <w:lang w:eastAsia="bg-BG"/>
              </w:rPr>
            </w:pPr>
            <w:r>
              <w:rPr>
                <w:color w:val="000000"/>
                <w:lang w:eastAsia="bg-BG"/>
              </w:rPr>
              <w:t>0</w:t>
            </w:r>
          </w:p>
        </w:tc>
        <w:tc>
          <w:tcPr>
            <w:tcW w:w="980" w:type="dxa"/>
            <w:tcBorders>
              <w:top w:val="nil"/>
              <w:left w:val="nil"/>
              <w:bottom w:val="single" w:sz="4" w:space="0" w:color="auto"/>
              <w:right w:val="single" w:sz="4" w:space="0" w:color="auto"/>
            </w:tcBorders>
            <w:shd w:val="clear" w:color="auto" w:fill="auto"/>
            <w:noWrap/>
            <w:vAlign w:val="bottom"/>
          </w:tcPr>
          <w:p w14:paraId="50969582" w14:textId="77777777" w:rsidR="002C70FA" w:rsidRDefault="00F5568F">
            <w:pPr>
              <w:jc w:val="both"/>
              <w:rPr>
                <w:color w:val="000000"/>
                <w:lang w:eastAsia="bg-BG"/>
              </w:rPr>
            </w:pPr>
            <w:r>
              <w:rPr>
                <w:color w:val="000000"/>
                <w:lang w:eastAsia="bg-BG"/>
              </w:rPr>
              <w:t>0,2285</w:t>
            </w:r>
          </w:p>
        </w:tc>
        <w:tc>
          <w:tcPr>
            <w:tcW w:w="980" w:type="dxa"/>
            <w:tcBorders>
              <w:top w:val="nil"/>
              <w:left w:val="nil"/>
              <w:bottom w:val="single" w:sz="4" w:space="0" w:color="auto"/>
              <w:right w:val="single" w:sz="4" w:space="0" w:color="auto"/>
            </w:tcBorders>
            <w:shd w:val="clear" w:color="auto" w:fill="auto"/>
            <w:noWrap/>
            <w:vAlign w:val="bottom"/>
          </w:tcPr>
          <w:p w14:paraId="3BF26CED" w14:textId="77777777" w:rsidR="002C70FA" w:rsidRDefault="00F5568F">
            <w:pPr>
              <w:jc w:val="both"/>
              <w:rPr>
                <w:color w:val="000000"/>
                <w:lang w:eastAsia="bg-BG"/>
              </w:rPr>
            </w:pPr>
            <w:r>
              <w:rPr>
                <w:color w:val="000000"/>
                <w:lang w:eastAsia="bg-BG"/>
              </w:rPr>
              <w:t> </w:t>
            </w:r>
          </w:p>
        </w:tc>
        <w:tc>
          <w:tcPr>
            <w:tcW w:w="733" w:type="dxa"/>
            <w:tcBorders>
              <w:top w:val="nil"/>
              <w:left w:val="nil"/>
              <w:bottom w:val="single" w:sz="4" w:space="0" w:color="auto"/>
              <w:right w:val="single" w:sz="4" w:space="0" w:color="auto"/>
            </w:tcBorders>
            <w:shd w:val="clear" w:color="auto" w:fill="auto"/>
            <w:noWrap/>
            <w:vAlign w:val="bottom"/>
          </w:tcPr>
          <w:p w14:paraId="5E498BA0" w14:textId="77777777" w:rsidR="002C70FA" w:rsidRDefault="00F5568F">
            <w:pPr>
              <w:jc w:val="both"/>
              <w:rPr>
                <w:color w:val="000000"/>
                <w:lang w:eastAsia="bg-BG"/>
              </w:rPr>
            </w:pPr>
            <w:r>
              <w:rPr>
                <w:color w:val="000000"/>
                <w:lang w:eastAsia="bg-BG"/>
              </w:rPr>
              <w:t>0</w:t>
            </w:r>
          </w:p>
        </w:tc>
      </w:tr>
      <w:tr w:rsidR="002C70FA" w14:paraId="3EF7CA1A"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77CB9931" w14:textId="77777777" w:rsidR="002C70FA" w:rsidRDefault="00F5568F">
            <w:pPr>
              <w:jc w:val="both"/>
              <w:rPr>
                <w:color w:val="000000"/>
                <w:lang w:eastAsia="bg-BG"/>
              </w:rPr>
            </w:pPr>
            <w:r>
              <w:rPr>
                <w:color w:val="000000"/>
                <w:lang w:eastAsia="bg-BG"/>
              </w:rPr>
              <w:t>2020</w:t>
            </w:r>
          </w:p>
        </w:tc>
        <w:tc>
          <w:tcPr>
            <w:tcW w:w="783" w:type="dxa"/>
            <w:tcBorders>
              <w:top w:val="nil"/>
              <w:left w:val="nil"/>
              <w:bottom w:val="single" w:sz="4" w:space="0" w:color="auto"/>
              <w:right w:val="single" w:sz="4" w:space="0" w:color="auto"/>
            </w:tcBorders>
            <w:shd w:val="clear" w:color="auto" w:fill="auto"/>
            <w:noWrap/>
            <w:vAlign w:val="bottom"/>
          </w:tcPr>
          <w:p w14:paraId="58C0E68F" w14:textId="77777777" w:rsidR="002C70FA" w:rsidRDefault="00F5568F">
            <w:pPr>
              <w:jc w:val="both"/>
              <w:rPr>
                <w:color w:val="000000"/>
                <w:lang w:eastAsia="bg-BG"/>
              </w:rPr>
            </w:pPr>
            <w:r>
              <w:rPr>
                <w:color w:val="000000"/>
                <w:lang w:eastAsia="bg-BG"/>
              </w:rPr>
              <w:t>DD</w:t>
            </w:r>
          </w:p>
        </w:tc>
        <w:tc>
          <w:tcPr>
            <w:tcW w:w="980" w:type="dxa"/>
            <w:tcBorders>
              <w:top w:val="nil"/>
              <w:left w:val="nil"/>
              <w:bottom w:val="single" w:sz="4" w:space="0" w:color="auto"/>
              <w:right w:val="single" w:sz="4" w:space="0" w:color="auto"/>
            </w:tcBorders>
            <w:shd w:val="clear" w:color="auto" w:fill="auto"/>
            <w:noWrap/>
            <w:vAlign w:val="bottom"/>
          </w:tcPr>
          <w:p w14:paraId="7B59DC3B" w14:textId="77777777" w:rsidR="002C70FA" w:rsidRDefault="00F5568F">
            <w:pPr>
              <w:jc w:val="both"/>
              <w:rPr>
                <w:color w:val="000000"/>
                <w:lang w:eastAsia="bg-BG"/>
              </w:rPr>
            </w:pPr>
            <w:r>
              <w:rPr>
                <w:color w:val="000000"/>
                <w:lang w:eastAsia="bg-BG"/>
              </w:rPr>
              <w:t>2</w:t>
            </w:r>
          </w:p>
        </w:tc>
        <w:tc>
          <w:tcPr>
            <w:tcW w:w="863" w:type="dxa"/>
            <w:tcBorders>
              <w:top w:val="nil"/>
              <w:left w:val="nil"/>
              <w:bottom w:val="single" w:sz="4" w:space="0" w:color="auto"/>
              <w:right w:val="single" w:sz="4" w:space="0" w:color="auto"/>
            </w:tcBorders>
            <w:shd w:val="clear" w:color="auto" w:fill="auto"/>
            <w:noWrap/>
            <w:vAlign w:val="bottom"/>
          </w:tcPr>
          <w:p w14:paraId="4162ACEF" w14:textId="77777777" w:rsidR="002C70FA" w:rsidRDefault="00F5568F">
            <w:pPr>
              <w:jc w:val="both"/>
              <w:rPr>
                <w:color w:val="000000"/>
                <w:lang w:eastAsia="bg-BG"/>
              </w:rPr>
            </w:pPr>
            <w:r>
              <w:rPr>
                <w:color w:val="000000"/>
                <w:lang w:eastAsia="bg-BG"/>
              </w:rPr>
              <w:t>1</w:t>
            </w:r>
          </w:p>
        </w:tc>
        <w:tc>
          <w:tcPr>
            <w:tcW w:w="980" w:type="dxa"/>
            <w:tcBorders>
              <w:top w:val="nil"/>
              <w:left w:val="nil"/>
              <w:bottom w:val="single" w:sz="4" w:space="0" w:color="auto"/>
              <w:right w:val="single" w:sz="4" w:space="0" w:color="auto"/>
            </w:tcBorders>
            <w:shd w:val="clear" w:color="auto" w:fill="auto"/>
            <w:noWrap/>
            <w:vAlign w:val="bottom"/>
          </w:tcPr>
          <w:p w14:paraId="01911D14" w14:textId="77777777" w:rsidR="002C70FA" w:rsidRDefault="00F5568F">
            <w:pPr>
              <w:jc w:val="both"/>
              <w:rPr>
                <w:color w:val="000000"/>
                <w:lang w:eastAsia="bg-BG"/>
              </w:rPr>
            </w:pPr>
            <w:r>
              <w:rPr>
                <w:color w:val="000000"/>
                <w:lang w:eastAsia="bg-BG"/>
              </w:rPr>
              <w:t>0,0242</w:t>
            </w:r>
          </w:p>
        </w:tc>
        <w:tc>
          <w:tcPr>
            <w:tcW w:w="980" w:type="dxa"/>
            <w:tcBorders>
              <w:top w:val="nil"/>
              <w:left w:val="nil"/>
              <w:bottom w:val="single" w:sz="4" w:space="0" w:color="auto"/>
              <w:right w:val="single" w:sz="4" w:space="0" w:color="auto"/>
            </w:tcBorders>
            <w:shd w:val="clear" w:color="auto" w:fill="auto"/>
            <w:noWrap/>
            <w:vAlign w:val="bottom"/>
          </w:tcPr>
          <w:p w14:paraId="371529FC" w14:textId="77777777" w:rsidR="002C70FA" w:rsidRDefault="00F5568F">
            <w:pPr>
              <w:jc w:val="both"/>
              <w:rPr>
                <w:color w:val="000000"/>
                <w:lang w:eastAsia="bg-BG"/>
              </w:rPr>
            </w:pPr>
            <w:r>
              <w:rPr>
                <w:color w:val="000000"/>
                <w:lang w:eastAsia="bg-BG"/>
              </w:rPr>
              <w:t>0,0139</w:t>
            </w:r>
          </w:p>
        </w:tc>
        <w:tc>
          <w:tcPr>
            <w:tcW w:w="758" w:type="dxa"/>
            <w:tcBorders>
              <w:top w:val="nil"/>
              <w:left w:val="nil"/>
              <w:bottom w:val="single" w:sz="4" w:space="0" w:color="auto"/>
              <w:right w:val="single" w:sz="4" w:space="0" w:color="auto"/>
            </w:tcBorders>
            <w:shd w:val="clear" w:color="auto" w:fill="auto"/>
            <w:noWrap/>
            <w:vAlign w:val="bottom"/>
          </w:tcPr>
          <w:p w14:paraId="41F87859" w14:textId="77777777" w:rsidR="002C70FA" w:rsidRDefault="00F5568F">
            <w:pPr>
              <w:jc w:val="both"/>
              <w:rPr>
                <w:color w:val="000000"/>
                <w:lang w:eastAsia="bg-BG"/>
              </w:rPr>
            </w:pPr>
            <w:r>
              <w:rPr>
                <w:color w:val="000000"/>
                <w:lang w:eastAsia="bg-BG"/>
              </w:rPr>
              <w:t>1</w:t>
            </w:r>
          </w:p>
        </w:tc>
        <w:tc>
          <w:tcPr>
            <w:tcW w:w="980" w:type="dxa"/>
            <w:tcBorders>
              <w:top w:val="nil"/>
              <w:left w:val="nil"/>
              <w:bottom w:val="single" w:sz="4" w:space="0" w:color="auto"/>
              <w:right w:val="single" w:sz="4" w:space="0" w:color="auto"/>
            </w:tcBorders>
            <w:shd w:val="clear" w:color="auto" w:fill="auto"/>
            <w:noWrap/>
            <w:vAlign w:val="bottom"/>
          </w:tcPr>
          <w:p w14:paraId="742DBE6D" w14:textId="77777777" w:rsidR="002C70FA" w:rsidRDefault="00F5568F">
            <w:pPr>
              <w:jc w:val="both"/>
              <w:rPr>
                <w:color w:val="000000"/>
                <w:lang w:eastAsia="bg-BG"/>
              </w:rPr>
            </w:pPr>
            <w:r>
              <w:rPr>
                <w:color w:val="000000"/>
                <w:lang w:eastAsia="bg-BG"/>
              </w:rPr>
              <w:t>0,4569</w:t>
            </w:r>
          </w:p>
        </w:tc>
        <w:tc>
          <w:tcPr>
            <w:tcW w:w="980" w:type="dxa"/>
            <w:tcBorders>
              <w:top w:val="nil"/>
              <w:left w:val="nil"/>
              <w:bottom w:val="single" w:sz="4" w:space="0" w:color="auto"/>
              <w:right w:val="single" w:sz="4" w:space="0" w:color="auto"/>
            </w:tcBorders>
            <w:shd w:val="clear" w:color="auto" w:fill="auto"/>
            <w:noWrap/>
            <w:vAlign w:val="bottom"/>
          </w:tcPr>
          <w:p w14:paraId="19EF6279" w14:textId="77777777" w:rsidR="002C70FA" w:rsidRDefault="00F5568F">
            <w:pPr>
              <w:jc w:val="both"/>
              <w:rPr>
                <w:color w:val="000000"/>
                <w:lang w:eastAsia="bg-BG"/>
              </w:rPr>
            </w:pPr>
            <w:r>
              <w:rPr>
                <w:color w:val="000000"/>
                <w:lang w:eastAsia="bg-BG"/>
              </w:rPr>
              <w:t>0,4739</w:t>
            </w:r>
          </w:p>
        </w:tc>
        <w:tc>
          <w:tcPr>
            <w:tcW w:w="733" w:type="dxa"/>
            <w:tcBorders>
              <w:top w:val="nil"/>
              <w:left w:val="nil"/>
              <w:bottom w:val="single" w:sz="4" w:space="0" w:color="auto"/>
              <w:right w:val="single" w:sz="4" w:space="0" w:color="auto"/>
            </w:tcBorders>
            <w:shd w:val="clear" w:color="auto" w:fill="auto"/>
            <w:noWrap/>
            <w:vAlign w:val="bottom"/>
          </w:tcPr>
          <w:p w14:paraId="0FA16DA3" w14:textId="77777777" w:rsidR="002C70FA" w:rsidRDefault="00F5568F">
            <w:pPr>
              <w:jc w:val="both"/>
              <w:rPr>
                <w:color w:val="000000"/>
                <w:lang w:eastAsia="bg-BG"/>
              </w:rPr>
            </w:pPr>
            <w:r>
              <w:rPr>
                <w:color w:val="000000"/>
                <w:lang w:eastAsia="bg-BG"/>
              </w:rPr>
              <w:t>1</w:t>
            </w:r>
          </w:p>
        </w:tc>
      </w:tr>
      <w:tr w:rsidR="002C70FA" w14:paraId="2479E50C"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431110A7" w14:textId="77777777" w:rsidR="002C70FA" w:rsidRDefault="00F5568F">
            <w:pPr>
              <w:jc w:val="both"/>
              <w:rPr>
                <w:color w:val="000000"/>
                <w:lang w:eastAsia="bg-BG"/>
              </w:rPr>
            </w:pPr>
            <w:r>
              <w:rPr>
                <w:color w:val="000000"/>
                <w:lang w:eastAsia="bg-BG"/>
              </w:rPr>
              <w:t>2020</w:t>
            </w:r>
          </w:p>
        </w:tc>
        <w:tc>
          <w:tcPr>
            <w:tcW w:w="783" w:type="dxa"/>
            <w:tcBorders>
              <w:top w:val="nil"/>
              <w:left w:val="nil"/>
              <w:bottom w:val="single" w:sz="4" w:space="0" w:color="auto"/>
              <w:right w:val="single" w:sz="4" w:space="0" w:color="auto"/>
            </w:tcBorders>
            <w:shd w:val="clear" w:color="auto" w:fill="auto"/>
            <w:noWrap/>
            <w:vAlign w:val="bottom"/>
          </w:tcPr>
          <w:p w14:paraId="00B89BE8" w14:textId="77777777" w:rsidR="002C70FA" w:rsidRDefault="00F5568F">
            <w:pPr>
              <w:jc w:val="both"/>
              <w:rPr>
                <w:color w:val="000000"/>
                <w:lang w:eastAsia="bg-BG"/>
              </w:rPr>
            </w:pPr>
            <w:r>
              <w:rPr>
                <w:color w:val="000000"/>
                <w:lang w:eastAsia="bg-BG"/>
              </w:rPr>
              <w:t>PP</w:t>
            </w:r>
          </w:p>
        </w:tc>
        <w:tc>
          <w:tcPr>
            <w:tcW w:w="980" w:type="dxa"/>
            <w:tcBorders>
              <w:top w:val="nil"/>
              <w:left w:val="nil"/>
              <w:bottom w:val="single" w:sz="4" w:space="0" w:color="auto"/>
              <w:right w:val="single" w:sz="4" w:space="0" w:color="auto"/>
            </w:tcBorders>
            <w:shd w:val="clear" w:color="auto" w:fill="auto"/>
            <w:noWrap/>
            <w:vAlign w:val="bottom"/>
          </w:tcPr>
          <w:p w14:paraId="4541C077" w14:textId="77777777" w:rsidR="002C70FA" w:rsidRDefault="00F5568F">
            <w:pPr>
              <w:jc w:val="both"/>
              <w:rPr>
                <w:color w:val="000000"/>
                <w:lang w:eastAsia="bg-BG"/>
              </w:rPr>
            </w:pPr>
            <w:r>
              <w:rPr>
                <w:color w:val="000000"/>
                <w:lang w:eastAsia="bg-BG"/>
              </w:rPr>
              <w:t>6</w:t>
            </w:r>
          </w:p>
        </w:tc>
        <w:tc>
          <w:tcPr>
            <w:tcW w:w="863" w:type="dxa"/>
            <w:tcBorders>
              <w:top w:val="nil"/>
              <w:left w:val="nil"/>
              <w:bottom w:val="single" w:sz="4" w:space="0" w:color="auto"/>
              <w:right w:val="single" w:sz="4" w:space="0" w:color="auto"/>
            </w:tcBorders>
            <w:shd w:val="clear" w:color="auto" w:fill="auto"/>
            <w:noWrap/>
            <w:vAlign w:val="bottom"/>
          </w:tcPr>
          <w:p w14:paraId="06815D04" w14:textId="77777777" w:rsidR="002C70FA" w:rsidRDefault="00F5568F">
            <w:pPr>
              <w:jc w:val="both"/>
              <w:rPr>
                <w:color w:val="000000"/>
                <w:lang w:eastAsia="bg-BG"/>
              </w:rPr>
            </w:pPr>
            <w:r>
              <w:rPr>
                <w:color w:val="000000"/>
                <w:lang w:eastAsia="bg-BG"/>
              </w:rPr>
              <w:t>37</w:t>
            </w:r>
          </w:p>
        </w:tc>
        <w:tc>
          <w:tcPr>
            <w:tcW w:w="980" w:type="dxa"/>
            <w:tcBorders>
              <w:top w:val="nil"/>
              <w:left w:val="nil"/>
              <w:bottom w:val="single" w:sz="4" w:space="0" w:color="auto"/>
              <w:right w:val="single" w:sz="4" w:space="0" w:color="auto"/>
            </w:tcBorders>
            <w:shd w:val="clear" w:color="auto" w:fill="auto"/>
            <w:noWrap/>
            <w:vAlign w:val="bottom"/>
          </w:tcPr>
          <w:p w14:paraId="2BDA21D8" w14:textId="77777777" w:rsidR="002C70FA" w:rsidRDefault="00F5568F">
            <w:pPr>
              <w:jc w:val="both"/>
              <w:rPr>
                <w:color w:val="000000"/>
                <w:lang w:eastAsia="bg-BG"/>
              </w:rPr>
            </w:pPr>
            <w:r>
              <w:rPr>
                <w:color w:val="000000"/>
                <w:lang w:eastAsia="bg-BG"/>
              </w:rPr>
              <w:t>0,0725</w:t>
            </w:r>
          </w:p>
        </w:tc>
        <w:tc>
          <w:tcPr>
            <w:tcW w:w="980" w:type="dxa"/>
            <w:tcBorders>
              <w:top w:val="nil"/>
              <w:left w:val="nil"/>
              <w:bottom w:val="single" w:sz="4" w:space="0" w:color="auto"/>
              <w:right w:val="single" w:sz="4" w:space="0" w:color="auto"/>
            </w:tcBorders>
            <w:shd w:val="clear" w:color="auto" w:fill="auto"/>
            <w:noWrap/>
            <w:vAlign w:val="bottom"/>
          </w:tcPr>
          <w:p w14:paraId="6A512891" w14:textId="77777777" w:rsidR="002C70FA" w:rsidRDefault="00F5568F">
            <w:pPr>
              <w:jc w:val="both"/>
              <w:rPr>
                <w:color w:val="000000"/>
                <w:lang w:eastAsia="bg-BG"/>
              </w:rPr>
            </w:pPr>
            <w:r>
              <w:rPr>
                <w:color w:val="000000"/>
                <w:lang w:eastAsia="bg-BG"/>
              </w:rPr>
              <w:t>0,5153</w:t>
            </w:r>
          </w:p>
        </w:tc>
        <w:tc>
          <w:tcPr>
            <w:tcW w:w="758" w:type="dxa"/>
            <w:tcBorders>
              <w:top w:val="nil"/>
              <w:left w:val="nil"/>
              <w:bottom w:val="single" w:sz="4" w:space="0" w:color="auto"/>
              <w:right w:val="single" w:sz="4" w:space="0" w:color="auto"/>
            </w:tcBorders>
            <w:shd w:val="clear" w:color="auto" w:fill="auto"/>
            <w:noWrap/>
            <w:vAlign w:val="bottom"/>
          </w:tcPr>
          <w:p w14:paraId="468E3F5B" w14:textId="77777777" w:rsidR="002C70FA" w:rsidRDefault="00F5568F">
            <w:pPr>
              <w:jc w:val="both"/>
              <w:rPr>
                <w:color w:val="000000"/>
                <w:lang w:eastAsia="bg-BG"/>
              </w:rPr>
            </w:pPr>
            <w:r>
              <w:rPr>
                <w:color w:val="000000"/>
                <w:lang w:eastAsia="bg-BG"/>
              </w:rPr>
              <w:t>7</w:t>
            </w:r>
          </w:p>
        </w:tc>
        <w:tc>
          <w:tcPr>
            <w:tcW w:w="980" w:type="dxa"/>
            <w:tcBorders>
              <w:top w:val="nil"/>
              <w:left w:val="nil"/>
              <w:bottom w:val="single" w:sz="4" w:space="0" w:color="auto"/>
              <w:right w:val="single" w:sz="4" w:space="0" w:color="auto"/>
            </w:tcBorders>
            <w:shd w:val="clear" w:color="auto" w:fill="auto"/>
            <w:noWrap/>
            <w:vAlign w:val="bottom"/>
          </w:tcPr>
          <w:p w14:paraId="5A21697D" w14:textId="77777777" w:rsidR="002C70FA" w:rsidRDefault="00F5568F">
            <w:pPr>
              <w:jc w:val="both"/>
              <w:rPr>
                <w:color w:val="000000"/>
                <w:lang w:eastAsia="bg-BG"/>
              </w:rPr>
            </w:pPr>
            <w:r>
              <w:rPr>
                <w:color w:val="000000"/>
                <w:lang w:eastAsia="bg-BG"/>
              </w:rPr>
              <w:t>1,3708</w:t>
            </w:r>
          </w:p>
        </w:tc>
        <w:tc>
          <w:tcPr>
            <w:tcW w:w="980" w:type="dxa"/>
            <w:tcBorders>
              <w:top w:val="nil"/>
              <w:left w:val="nil"/>
              <w:bottom w:val="single" w:sz="4" w:space="0" w:color="auto"/>
              <w:right w:val="single" w:sz="4" w:space="0" w:color="auto"/>
            </w:tcBorders>
            <w:shd w:val="clear" w:color="auto" w:fill="auto"/>
            <w:noWrap/>
            <w:vAlign w:val="bottom"/>
          </w:tcPr>
          <w:p w14:paraId="4ED8BBAC" w14:textId="77777777" w:rsidR="002C70FA" w:rsidRDefault="00F5568F">
            <w:pPr>
              <w:jc w:val="both"/>
              <w:rPr>
                <w:color w:val="000000"/>
                <w:lang w:eastAsia="bg-BG"/>
              </w:rPr>
            </w:pPr>
            <w:r>
              <w:rPr>
                <w:color w:val="000000"/>
                <w:lang w:eastAsia="bg-BG"/>
              </w:rPr>
              <w:t>15,4096</w:t>
            </w:r>
          </w:p>
        </w:tc>
        <w:tc>
          <w:tcPr>
            <w:tcW w:w="733" w:type="dxa"/>
            <w:tcBorders>
              <w:top w:val="nil"/>
              <w:left w:val="nil"/>
              <w:bottom w:val="single" w:sz="4" w:space="0" w:color="auto"/>
              <w:right w:val="single" w:sz="4" w:space="0" w:color="auto"/>
            </w:tcBorders>
            <w:shd w:val="clear" w:color="auto" w:fill="auto"/>
            <w:noWrap/>
            <w:vAlign w:val="bottom"/>
          </w:tcPr>
          <w:p w14:paraId="6BA49876" w14:textId="77777777" w:rsidR="002C70FA" w:rsidRDefault="00F5568F">
            <w:pPr>
              <w:jc w:val="both"/>
              <w:rPr>
                <w:color w:val="000000"/>
                <w:lang w:eastAsia="bg-BG"/>
              </w:rPr>
            </w:pPr>
            <w:r>
              <w:rPr>
                <w:color w:val="000000"/>
                <w:lang w:eastAsia="bg-BG"/>
              </w:rPr>
              <w:t>11</w:t>
            </w:r>
          </w:p>
        </w:tc>
      </w:tr>
      <w:tr w:rsidR="002C70FA" w14:paraId="6332153B"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7354D2B3" w14:textId="77777777" w:rsidR="002C70FA" w:rsidRDefault="00F5568F">
            <w:pPr>
              <w:jc w:val="both"/>
              <w:rPr>
                <w:color w:val="000000"/>
                <w:lang w:eastAsia="bg-BG"/>
              </w:rPr>
            </w:pPr>
            <w:r>
              <w:rPr>
                <w:color w:val="000000"/>
                <w:lang w:eastAsia="bg-BG"/>
              </w:rPr>
              <w:t>2021</w:t>
            </w:r>
          </w:p>
        </w:tc>
        <w:tc>
          <w:tcPr>
            <w:tcW w:w="783" w:type="dxa"/>
            <w:tcBorders>
              <w:top w:val="nil"/>
              <w:left w:val="nil"/>
              <w:bottom w:val="single" w:sz="4" w:space="0" w:color="auto"/>
              <w:right w:val="single" w:sz="4" w:space="0" w:color="auto"/>
            </w:tcBorders>
            <w:shd w:val="clear" w:color="auto" w:fill="auto"/>
            <w:noWrap/>
            <w:vAlign w:val="bottom"/>
          </w:tcPr>
          <w:p w14:paraId="182418F6" w14:textId="77777777" w:rsidR="002C70FA" w:rsidRDefault="00F5568F">
            <w:pPr>
              <w:jc w:val="both"/>
              <w:rPr>
                <w:color w:val="000000"/>
                <w:lang w:eastAsia="bg-BG"/>
              </w:rPr>
            </w:pPr>
            <w:r>
              <w:rPr>
                <w:color w:val="000000"/>
                <w:lang w:eastAsia="bg-BG"/>
              </w:rPr>
              <w:t>PP</w:t>
            </w:r>
          </w:p>
        </w:tc>
        <w:tc>
          <w:tcPr>
            <w:tcW w:w="980" w:type="dxa"/>
            <w:tcBorders>
              <w:top w:val="nil"/>
              <w:left w:val="nil"/>
              <w:bottom w:val="single" w:sz="4" w:space="0" w:color="auto"/>
              <w:right w:val="single" w:sz="4" w:space="0" w:color="auto"/>
            </w:tcBorders>
            <w:shd w:val="clear" w:color="auto" w:fill="auto"/>
            <w:noWrap/>
            <w:vAlign w:val="bottom"/>
          </w:tcPr>
          <w:p w14:paraId="3BDE59A1" w14:textId="77777777" w:rsidR="002C70FA" w:rsidRDefault="00F5568F">
            <w:pPr>
              <w:jc w:val="both"/>
              <w:rPr>
                <w:color w:val="000000"/>
                <w:lang w:eastAsia="bg-BG"/>
              </w:rPr>
            </w:pPr>
            <w:r>
              <w:rPr>
                <w:color w:val="000000"/>
                <w:lang w:eastAsia="bg-BG"/>
              </w:rPr>
              <w:t>8</w:t>
            </w:r>
          </w:p>
        </w:tc>
        <w:tc>
          <w:tcPr>
            <w:tcW w:w="863" w:type="dxa"/>
            <w:tcBorders>
              <w:top w:val="nil"/>
              <w:left w:val="nil"/>
              <w:bottom w:val="single" w:sz="4" w:space="0" w:color="auto"/>
              <w:right w:val="single" w:sz="4" w:space="0" w:color="auto"/>
            </w:tcBorders>
            <w:shd w:val="clear" w:color="auto" w:fill="auto"/>
            <w:noWrap/>
            <w:vAlign w:val="bottom"/>
          </w:tcPr>
          <w:p w14:paraId="5C213B2C" w14:textId="77777777" w:rsidR="002C70FA" w:rsidRDefault="00F5568F">
            <w:pPr>
              <w:jc w:val="both"/>
              <w:rPr>
                <w:color w:val="000000"/>
                <w:lang w:eastAsia="bg-BG"/>
              </w:rPr>
            </w:pPr>
            <w:r>
              <w:rPr>
                <w:color w:val="000000"/>
                <w:lang w:eastAsia="bg-BG"/>
              </w:rPr>
              <w:t>21</w:t>
            </w:r>
          </w:p>
        </w:tc>
        <w:tc>
          <w:tcPr>
            <w:tcW w:w="980" w:type="dxa"/>
            <w:tcBorders>
              <w:top w:val="nil"/>
              <w:left w:val="nil"/>
              <w:bottom w:val="single" w:sz="4" w:space="0" w:color="auto"/>
              <w:right w:val="single" w:sz="4" w:space="0" w:color="auto"/>
            </w:tcBorders>
            <w:shd w:val="clear" w:color="auto" w:fill="auto"/>
            <w:noWrap/>
            <w:vAlign w:val="bottom"/>
          </w:tcPr>
          <w:p w14:paraId="01E7DDFB" w14:textId="77777777" w:rsidR="002C70FA" w:rsidRDefault="00F5568F">
            <w:pPr>
              <w:jc w:val="both"/>
              <w:rPr>
                <w:color w:val="000000"/>
                <w:lang w:eastAsia="bg-BG"/>
              </w:rPr>
            </w:pPr>
            <w:r>
              <w:rPr>
                <w:color w:val="000000"/>
                <w:lang w:eastAsia="bg-BG"/>
              </w:rPr>
              <w:t>0,2045</w:t>
            </w:r>
          </w:p>
        </w:tc>
        <w:tc>
          <w:tcPr>
            <w:tcW w:w="980" w:type="dxa"/>
            <w:tcBorders>
              <w:top w:val="nil"/>
              <w:left w:val="nil"/>
              <w:bottom w:val="single" w:sz="4" w:space="0" w:color="auto"/>
              <w:right w:val="single" w:sz="4" w:space="0" w:color="auto"/>
            </w:tcBorders>
            <w:shd w:val="clear" w:color="auto" w:fill="auto"/>
            <w:noWrap/>
            <w:vAlign w:val="bottom"/>
          </w:tcPr>
          <w:p w14:paraId="373B953D" w14:textId="77777777" w:rsidR="002C70FA" w:rsidRDefault="00F5568F">
            <w:pPr>
              <w:jc w:val="both"/>
              <w:rPr>
                <w:color w:val="000000"/>
                <w:lang w:eastAsia="bg-BG"/>
              </w:rPr>
            </w:pPr>
            <w:r>
              <w:rPr>
                <w:color w:val="000000"/>
                <w:lang w:eastAsia="bg-BG"/>
              </w:rPr>
              <w:t>0,4183</w:t>
            </w:r>
          </w:p>
        </w:tc>
        <w:tc>
          <w:tcPr>
            <w:tcW w:w="758" w:type="dxa"/>
            <w:tcBorders>
              <w:top w:val="nil"/>
              <w:left w:val="nil"/>
              <w:bottom w:val="single" w:sz="4" w:space="0" w:color="auto"/>
              <w:right w:val="single" w:sz="4" w:space="0" w:color="auto"/>
            </w:tcBorders>
            <w:shd w:val="clear" w:color="auto" w:fill="auto"/>
            <w:noWrap/>
            <w:vAlign w:val="bottom"/>
          </w:tcPr>
          <w:p w14:paraId="03D921B4" w14:textId="77777777" w:rsidR="002C70FA" w:rsidRDefault="00F5568F">
            <w:pPr>
              <w:jc w:val="both"/>
              <w:rPr>
                <w:color w:val="000000"/>
                <w:lang w:eastAsia="bg-BG"/>
              </w:rPr>
            </w:pPr>
            <w:r>
              <w:rPr>
                <w:color w:val="000000"/>
                <w:lang w:eastAsia="bg-BG"/>
              </w:rPr>
              <w:t>2</w:t>
            </w:r>
          </w:p>
        </w:tc>
        <w:tc>
          <w:tcPr>
            <w:tcW w:w="980" w:type="dxa"/>
            <w:tcBorders>
              <w:top w:val="nil"/>
              <w:left w:val="nil"/>
              <w:bottom w:val="single" w:sz="4" w:space="0" w:color="auto"/>
              <w:right w:val="single" w:sz="4" w:space="0" w:color="auto"/>
            </w:tcBorders>
            <w:shd w:val="clear" w:color="auto" w:fill="auto"/>
            <w:noWrap/>
            <w:vAlign w:val="bottom"/>
          </w:tcPr>
          <w:p w14:paraId="3BEEA705" w14:textId="77777777" w:rsidR="002C70FA" w:rsidRDefault="00F5568F">
            <w:pPr>
              <w:jc w:val="both"/>
              <w:rPr>
                <w:color w:val="000000"/>
                <w:lang w:eastAsia="bg-BG"/>
              </w:rPr>
            </w:pPr>
            <w:r>
              <w:rPr>
                <w:color w:val="000000"/>
                <w:lang w:eastAsia="bg-BG"/>
              </w:rPr>
              <w:t>4,9597</w:t>
            </w:r>
          </w:p>
        </w:tc>
        <w:tc>
          <w:tcPr>
            <w:tcW w:w="980" w:type="dxa"/>
            <w:tcBorders>
              <w:top w:val="nil"/>
              <w:left w:val="nil"/>
              <w:bottom w:val="single" w:sz="4" w:space="0" w:color="auto"/>
              <w:right w:val="single" w:sz="4" w:space="0" w:color="auto"/>
            </w:tcBorders>
            <w:shd w:val="clear" w:color="auto" w:fill="auto"/>
            <w:noWrap/>
            <w:vAlign w:val="bottom"/>
          </w:tcPr>
          <w:p w14:paraId="4D8A403C" w14:textId="77777777" w:rsidR="002C70FA" w:rsidRDefault="00F5568F">
            <w:pPr>
              <w:jc w:val="both"/>
              <w:rPr>
                <w:color w:val="000000"/>
                <w:lang w:eastAsia="bg-BG"/>
              </w:rPr>
            </w:pPr>
            <w:r>
              <w:rPr>
                <w:color w:val="000000"/>
                <w:lang w:eastAsia="bg-BG"/>
              </w:rPr>
              <w:t>9,9526</w:t>
            </w:r>
          </w:p>
        </w:tc>
        <w:tc>
          <w:tcPr>
            <w:tcW w:w="733" w:type="dxa"/>
            <w:tcBorders>
              <w:top w:val="nil"/>
              <w:left w:val="nil"/>
              <w:bottom w:val="single" w:sz="4" w:space="0" w:color="auto"/>
              <w:right w:val="single" w:sz="4" w:space="0" w:color="auto"/>
            </w:tcBorders>
            <w:shd w:val="clear" w:color="auto" w:fill="auto"/>
            <w:noWrap/>
            <w:vAlign w:val="bottom"/>
          </w:tcPr>
          <w:p w14:paraId="4BCF1A55" w14:textId="77777777" w:rsidR="002C70FA" w:rsidRDefault="00F5568F">
            <w:pPr>
              <w:jc w:val="both"/>
              <w:rPr>
                <w:color w:val="000000"/>
                <w:lang w:eastAsia="bg-BG"/>
              </w:rPr>
            </w:pPr>
            <w:r>
              <w:rPr>
                <w:color w:val="000000"/>
                <w:lang w:eastAsia="bg-BG"/>
              </w:rPr>
              <w:t>2</w:t>
            </w:r>
          </w:p>
        </w:tc>
      </w:tr>
      <w:tr w:rsidR="002C70FA" w14:paraId="63965A21"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136556EC" w14:textId="77777777" w:rsidR="002C70FA" w:rsidRDefault="00F5568F">
            <w:pPr>
              <w:jc w:val="both"/>
              <w:rPr>
                <w:color w:val="000000"/>
                <w:lang w:eastAsia="bg-BG"/>
              </w:rPr>
            </w:pPr>
            <w:r>
              <w:rPr>
                <w:color w:val="000000"/>
                <w:lang w:eastAsia="bg-BG"/>
              </w:rPr>
              <w:t>2021</w:t>
            </w:r>
          </w:p>
        </w:tc>
        <w:tc>
          <w:tcPr>
            <w:tcW w:w="783" w:type="dxa"/>
            <w:tcBorders>
              <w:top w:val="nil"/>
              <w:left w:val="nil"/>
              <w:bottom w:val="single" w:sz="4" w:space="0" w:color="auto"/>
              <w:right w:val="single" w:sz="4" w:space="0" w:color="auto"/>
            </w:tcBorders>
            <w:shd w:val="clear" w:color="auto" w:fill="auto"/>
            <w:noWrap/>
            <w:vAlign w:val="bottom"/>
          </w:tcPr>
          <w:p w14:paraId="31C45116" w14:textId="77777777" w:rsidR="002C70FA" w:rsidRDefault="00F5568F">
            <w:pPr>
              <w:jc w:val="both"/>
              <w:rPr>
                <w:color w:val="000000"/>
                <w:lang w:eastAsia="bg-BG"/>
              </w:rPr>
            </w:pPr>
            <w:r>
              <w:rPr>
                <w:color w:val="000000"/>
                <w:lang w:eastAsia="bg-BG"/>
              </w:rPr>
              <w:t>TT</w:t>
            </w:r>
          </w:p>
        </w:tc>
        <w:tc>
          <w:tcPr>
            <w:tcW w:w="980" w:type="dxa"/>
            <w:tcBorders>
              <w:top w:val="nil"/>
              <w:left w:val="nil"/>
              <w:bottom w:val="single" w:sz="4" w:space="0" w:color="auto"/>
              <w:right w:val="single" w:sz="4" w:space="0" w:color="auto"/>
            </w:tcBorders>
            <w:shd w:val="clear" w:color="auto" w:fill="auto"/>
            <w:noWrap/>
            <w:vAlign w:val="bottom"/>
          </w:tcPr>
          <w:p w14:paraId="5367790E" w14:textId="77777777" w:rsidR="002C70FA" w:rsidRDefault="00F5568F">
            <w:pPr>
              <w:jc w:val="both"/>
              <w:rPr>
                <w:color w:val="000000"/>
                <w:lang w:eastAsia="bg-BG"/>
              </w:rPr>
            </w:pPr>
            <w:r>
              <w:rPr>
                <w:color w:val="000000"/>
                <w:lang w:eastAsia="bg-BG"/>
              </w:rPr>
              <w:t>2</w:t>
            </w:r>
          </w:p>
        </w:tc>
        <w:tc>
          <w:tcPr>
            <w:tcW w:w="863" w:type="dxa"/>
            <w:tcBorders>
              <w:top w:val="nil"/>
              <w:left w:val="nil"/>
              <w:bottom w:val="single" w:sz="4" w:space="0" w:color="auto"/>
              <w:right w:val="single" w:sz="4" w:space="0" w:color="auto"/>
            </w:tcBorders>
            <w:shd w:val="clear" w:color="auto" w:fill="auto"/>
            <w:noWrap/>
            <w:vAlign w:val="bottom"/>
          </w:tcPr>
          <w:p w14:paraId="439BF38A"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50DACCB9" w14:textId="77777777" w:rsidR="002C70FA" w:rsidRDefault="00F5568F">
            <w:pPr>
              <w:jc w:val="both"/>
              <w:rPr>
                <w:color w:val="000000"/>
                <w:lang w:eastAsia="bg-BG"/>
              </w:rPr>
            </w:pPr>
            <w:r>
              <w:rPr>
                <w:color w:val="000000"/>
                <w:lang w:eastAsia="bg-BG"/>
              </w:rPr>
              <w:t>0,0511</w:t>
            </w:r>
          </w:p>
        </w:tc>
        <w:tc>
          <w:tcPr>
            <w:tcW w:w="980" w:type="dxa"/>
            <w:tcBorders>
              <w:top w:val="nil"/>
              <w:left w:val="nil"/>
              <w:bottom w:val="single" w:sz="4" w:space="0" w:color="auto"/>
              <w:right w:val="single" w:sz="4" w:space="0" w:color="auto"/>
            </w:tcBorders>
            <w:shd w:val="clear" w:color="auto" w:fill="auto"/>
            <w:noWrap/>
            <w:vAlign w:val="bottom"/>
          </w:tcPr>
          <w:p w14:paraId="74ECBC01" w14:textId="77777777" w:rsidR="002C70FA" w:rsidRDefault="00F5568F">
            <w:pPr>
              <w:jc w:val="both"/>
              <w:rPr>
                <w:color w:val="000000"/>
                <w:lang w:eastAsia="bg-BG"/>
              </w:rPr>
            </w:pPr>
            <w:r>
              <w:rPr>
                <w:color w:val="000000"/>
                <w:lang w:eastAsia="bg-BG"/>
              </w:rPr>
              <w:t> </w:t>
            </w:r>
          </w:p>
        </w:tc>
        <w:tc>
          <w:tcPr>
            <w:tcW w:w="758" w:type="dxa"/>
            <w:tcBorders>
              <w:top w:val="nil"/>
              <w:left w:val="nil"/>
              <w:bottom w:val="single" w:sz="4" w:space="0" w:color="auto"/>
              <w:right w:val="single" w:sz="4" w:space="0" w:color="auto"/>
            </w:tcBorders>
            <w:shd w:val="clear" w:color="auto" w:fill="auto"/>
            <w:noWrap/>
            <w:vAlign w:val="bottom"/>
          </w:tcPr>
          <w:p w14:paraId="38F57AA9"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3C6F6875" w14:textId="77777777" w:rsidR="002C70FA" w:rsidRDefault="00F5568F">
            <w:pPr>
              <w:jc w:val="both"/>
              <w:rPr>
                <w:color w:val="000000"/>
                <w:lang w:eastAsia="bg-BG"/>
              </w:rPr>
            </w:pPr>
            <w:r>
              <w:rPr>
                <w:color w:val="000000"/>
                <w:lang w:eastAsia="bg-BG"/>
              </w:rPr>
              <w:t>1,2399</w:t>
            </w:r>
          </w:p>
        </w:tc>
        <w:tc>
          <w:tcPr>
            <w:tcW w:w="980" w:type="dxa"/>
            <w:tcBorders>
              <w:top w:val="nil"/>
              <w:left w:val="nil"/>
              <w:bottom w:val="single" w:sz="4" w:space="0" w:color="auto"/>
              <w:right w:val="single" w:sz="4" w:space="0" w:color="auto"/>
            </w:tcBorders>
            <w:shd w:val="clear" w:color="auto" w:fill="auto"/>
            <w:noWrap/>
            <w:vAlign w:val="bottom"/>
          </w:tcPr>
          <w:p w14:paraId="190719C9" w14:textId="77777777" w:rsidR="002C70FA" w:rsidRDefault="00F5568F">
            <w:pPr>
              <w:jc w:val="both"/>
              <w:rPr>
                <w:color w:val="000000"/>
                <w:lang w:eastAsia="bg-BG"/>
              </w:rPr>
            </w:pPr>
            <w:r>
              <w:rPr>
                <w:color w:val="000000"/>
                <w:lang w:eastAsia="bg-BG"/>
              </w:rPr>
              <w:t> </w:t>
            </w:r>
          </w:p>
        </w:tc>
        <w:tc>
          <w:tcPr>
            <w:tcW w:w="733" w:type="dxa"/>
            <w:tcBorders>
              <w:top w:val="nil"/>
              <w:left w:val="nil"/>
              <w:bottom w:val="single" w:sz="4" w:space="0" w:color="auto"/>
              <w:right w:val="single" w:sz="4" w:space="0" w:color="auto"/>
            </w:tcBorders>
            <w:shd w:val="clear" w:color="auto" w:fill="auto"/>
            <w:noWrap/>
            <w:vAlign w:val="bottom"/>
          </w:tcPr>
          <w:p w14:paraId="40750039" w14:textId="77777777" w:rsidR="002C70FA" w:rsidRDefault="00F5568F">
            <w:pPr>
              <w:jc w:val="both"/>
              <w:rPr>
                <w:color w:val="000000"/>
                <w:lang w:eastAsia="bg-BG"/>
              </w:rPr>
            </w:pPr>
            <w:r>
              <w:rPr>
                <w:color w:val="000000"/>
                <w:lang w:eastAsia="bg-BG"/>
              </w:rPr>
              <w:t>0</w:t>
            </w:r>
          </w:p>
        </w:tc>
      </w:tr>
      <w:tr w:rsidR="002C70FA" w14:paraId="35DFD5C4" w14:textId="77777777" w:rsidTr="000803A6">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tcPr>
          <w:p w14:paraId="1A0C9283" w14:textId="77777777" w:rsidR="002C70FA" w:rsidRDefault="00F5568F">
            <w:pPr>
              <w:jc w:val="both"/>
              <w:rPr>
                <w:color w:val="000000"/>
                <w:lang w:eastAsia="bg-BG"/>
              </w:rPr>
            </w:pPr>
            <w:proofErr w:type="spellStart"/>
            <w:r>
              <w:rPr>
                <w:color w:val="000000"/>
                <w:lang w:eastAsia="bg-BG"/>
              </w:rPr>
              <w:t>общо</w:t>
            </w:r>
            <w:proofErr w:type="spellEnd"/>
          </w:p>
        </w:tc>
        <w:tc>
          <w:tcPr>
            <w:tcW w:w="783" w:type="dxa"/>
            <w:tcBorders>
              <w:top w:val="nil"/>
              <w:left w:val="nil"/>
              <w:bottom w:val="single" w:sz="4" w:space="0" w:color="auto"/>
              <w:right w:val="single" w:sz="4" w:space="0" w:color="auto"/>
            </w:tcBorders>
            <w:shd w:val="clear" w:color="auto" w:fill="auto"/>
            <w:noWrap/>
            <w:vAlign w:val="bottom"/>
          </w:tcPr>
          <w:p w14:paraId="6F5D5BFE"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6B9F0626" w14:textId="77777777" w:rsidR="002C70FA" w:rsidRDefault="00F5568F">
            <w:pPr>
              <w:jc w:val="both"/>
              <w:rPr>
                <w:color w:val="000000"/>
                <w:lang w:eastAsia="bg-BG"/>
              </w:rPr>
            </w:pPr>
            <w:r>
              <w:rPr>
                <w:color w:val="000000"/>
                <w:lang w:eastAsia="bg-BG"/>
              </w:rPr>
              <w:t>25</w:t>
            </w:r>
          </w:p>
        </w:tc>
        <w:tc>
          <w:tcPr>
            <w:tcW w:w="863" w:type="dxa"/>
            <w:tcBorders>
              <w:top w:val="nil"/>
              <w:left w:val="nil"/>
              <w:bottom w:val="single" w:sz="4" w:space="0" w:color="auto"/>
              <w:right w:val="single" w:sz="4" w:space="0" w:color="auto"/>
            </w:tcBorders>
            <w:shd w:val="clear" w:color="auto" w:fill="auto"/>
            <w:noWrap/>
            <w:vAlign w:val="bottom"/>
          </w:tcPr>
          <w:p w14:paraId="4EBBC8C7" w14:textId="77777777" w:rsidR="002C70FA" w:rsidRDefault="00F5568F">
            <w:pPr>
              <w:jc w:val="both"/>
              <w:rPr>
                <w:color w:val="000000"/>
                <w:lang w:eastAsia="bg-BG"/>
              </w:rPr>
            </w:pPr>
            <w:r>
              <w:rPr>
                <w:color w:val="000000"/>
                <w:lang w:eastAsia="bg-BG"/>
              </w:rPr>
              <w:t>158</w:t>
            </w:r>
          </w:p>
        </w:tc>
        <w:tc>
          <w:tcPr>
            <w:tcW w:w="980" w:type="dxa"/>
            <w:tcBorders>
              <w:top w:val="nil"/>
              <w:left w:val="nil"/>
              <w:bottom w:val="single" w:sz="4" w:space="0" w:color="auto"/>
              <w:right w:val="single" w:sz="4" w:space="0" w:color="auto"/>
            </w:tcBorders>
            <w:shd w:val="clear" w:color="auto" w:fill="auto"/>
            <w:noWrap/>
            <w:vAlign w:val="bottom"/>
          </w:tcPr>
          <w:p w14:paraId="15126691"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7DF58E35" w14:textId="77777777" w:rsidR="002C70FA" w:rsidRDefault="00F5568F">
            <w:pPr>
              <w:jc w:val="both"/>
              <w:rPr>
                <w:color w:val="000000"/>
                <w:lang w:eastAsia="bg-BG"/>
              </w:rPr>
            </w:pPr>
            <w:r>
              <w:rPr>
                <w:color w:val="000000"/>
                <w:lang w:eastAsia="bg-BG"/>
              </w:rPr>
              <w:t> </w:t>
            </w:r>
          </w:p>
        </w:tc>
        <w:tc>
          <w:tcPr>
            <w:tcW w:w="758" w:type="dxa"/>
            <w:tcBorders>
              <w:top w:val="nil"/>
              <w:left w:val="nil"/>
              <w:bottom w:val="single" w:sz="4" w:space="0" w:color="auto"/>
              <w:right w:val="single" w:sz="4" w:space="0" w:color="auto"/>
            </w:tcBorders>
            <w:shd w:val="clear" w:color="auto" w:fill="auto"/>
            <w:noWrap/>
            <w:vAlign w:val="bottom"/>
          </w:tcPr>
          <w:p w14:paraId="505D76AC"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2C9E8239" w14:textId="77777777" w:rsidR="002C70FA" w:rsidRDefault="00F5568F">
            <w:pPr>
              <w:jc w:val="both"/>
              <w:rPr>
                <w:color w:val="000000"/>
                <w:lang w:eastAsia="bg-BG"/>
              </w:rPr>
            </w:pPr>
            <w:r>
              <w:rPr>
                <w:color w:val="000000"/>
                <w:lang w:eastAsia="bg-BG"/>
              </w:rPr>
              <w:t> </w:t>
            </w:r>
          </w:p>
        </w:tc>
        <w:tc>
          <w:tcPr>
            <w:tcW w:w="980" w:type="dxa"/>
            <w:tcBorders>
              <w:top w:val="nil"/>
              <w:left w:val="nil"/>
              <w:bottom w:val="single" w:sz="4" w:space="0" w:color="auto"/>
              <w:right w:val="single" w:sz="4" w:space="0" w:color="auto"/>
            </w:tcBorders>
            <w:shd w:val="clear" w:color="auto" w:fill="auto"/>
            <w:noWrap/>
            <w:vAlign w:val="bottom"/>
          </w:tcPr>
          <w:p w14:paraId="57F68119" w14:textId="77777777" w:rsidR="002C70FA" w:rsidRDefault="00F5568F">
            <w:pPr>
              <w:jc w:val="both"/>
              <w:rPr>
                <w:color w:val="000000"/>
                <w:lang w:eastAsia="bg-BG"/>
              </w:rPr>
            </w:pPr>
            <w:r>
              <w:rPr>
                <w:color w:val="000000"/>
                <w:lang w:eastAsia="bg-BG"/>
              </w:rPr>
              <w:t> </w:t>
            </w:r>
          </w:p>
        </w:tc>
        <w:tc>
          <w:tcPr>
            <w:tcW w:w="733" w:type="dxa"/>
            <w:tcBorders>
              <w:top w:val="nil"/>
              <w:left w:val="nil"/>
              <w:bottom w:val="single" w:sz="4" w:space="0" w:color="auto"/>
              <w:right w:val="single" w:sz="4" w:space="0" w:color="auto"/>
            </w:tcBorders>
            <w:shd w:val="clear" w:color="auto" w:fill="auto"/>
            <w:noWrap/>
            <w:vAlign w:val="bottom"/>
          </w:tcPr>
          <w:p w14:paraId="26C3855C" w14:textId="77777777" w:rsidR="002C70FA" w:rsidRDefault="00F5568F">
            <w:pPr>
              <w:jc w:val="both"/>
              <w:rPr>
                <w:color w:val="000000"/>
                <w:lang w:eastAsia="bg-BG"/>
              </w:rPr>
            </w:pPr>
            <w:r>
              <w:rPr>
                <w:color w:val="000000"/>
                <w:lang w:eastAsia="bg-BG"/>
              </w:rPr>
              <w:t> </w:t>
            </w:r>
          </w:p>
        </w:tc>
      </w:tr>
    </w:tbl>
    <w:p w14:paraId="671894A5" w14:textId="77777777" w:rsidR="002C70FA" w:rsidRDefault="00F5568F" w:rsidP="000803A6">
      <w:pPr>
        <w:jc w:val="both"/>
        <w:outlineLvl w:val="0"/>
        <w:rPr>
          <w:lang w:val="bg-BG"/>
        </w:rPr>
      </w:pPr>
      <w:r>
        <w:t>Popov, D., Green Balkans NGO. 20</w:t>
      </w:r>
      <w:r>
        <w:rPr>
          <w:lang w:val="bg-BG"/>
        </w:rPr>
        <w:t>20</w:t>
      </w:r>
      <w:r>
        <w:t xml:space="preserve">. Monitoring of cetaceans’ bycatch and testing </w:t>
      </w:r>
      <w:proofErr w:type="spellStart"/>
      <w:r>
        <w:t>pingers</w:t>
      </w:r>
      <w:proofErr w:type="spellEnd"/>
      <w:r>
        <w:t xml:space="preserve"> as mitigation measure in Bulgarian turbot fishery in the Black Sea. PPT, 14 pp</w:t>
      </w:r>
    </w:p>
    <w:p w14:paraId="350B72FB" w14:textId="77777777" w:rsidR="002C70FA" w:rsidRDefault="002C70FA">
      <w:pPr>
        <w:ind w:firstLine="360"/>
        <w:jc w:val="both"/>
        <w:outlineLvl w:val="0"/>
        <w:rPr>
          <w:lang w:val="bg-BG"/>
        </w:rPr>
      </w:pPr>
    </w:p>
    <w:p w14:paraId="1346D663" w14:textId="77777777" w:rsidR="002C70FA" w:rsidRDefault="00F5568F">
      <w:pPr>
        <w:numPr>
          <w:ilvl w:val="0"/>
          <w:numId w:val="5"/>
        </w:numPr>
        <w:contextualSpacing/>
        <w:jc w:val="both"/>
        <w:outlineLvl w:val="0"/>
        <w:rPr>
          <w:i/>
          <w:lang w:val="bg-BG"/>
        </w:rPr>
      </w:pPr>
      <w:r>
        <w:rPr>
          <w:i/>
          <w:lang w:val="bg-BG"/>
        </w:rPr>
        <w:t xml:space="preserve">Нива на </w:t>
      </w:r>
      <w:proofErr w:type="spellStart"/>
      <w:r>
        <w:rPr>
          <w:i/>
          <w:lang w:val="bg-BG"/>
        </w:rPr>
        <w:t>приулова</w:t>
      </w:r>
      <w:proofErr w:type="spellEnd"/>
    </w:p>
    <w:p w14:paraId="1F9B4738" w14:textId="77777777" w:rsidR="002C70FA" w:rsidRPr="000803A6" w:rsidRDefault="00F5568F" w:rsidP="000803A6">
      <w:pPr>
        <w:jc w:val="both"/>
        <w:outlineLvl w:val="0"/>
        <w:rPr>
          <w:lang w:val="bg-BG"/>
        </w:rPr>
      </w:pPr>
      <w:r w:rsidRPr="000803A6">
        <w:rPr>
          <w:lang w:val="bg-BG"/>
        </w:rPr>
        <w:t xml:space="preserve">За изчисляване нивата на </w:t>
      </w:r>
      <w:proofErr w:type="spellStart"/>
      <w:r w:rsidRPr="000803A6">
        <w:rPr>
          <w:lang w:val="bg-BG"/>
        </w:rPr>
        <w:t>приулов</w:t>
      </w:r>
      <w:proofErr w:type="spellEnd"/>
      <w:r w:rsidRPr="000803A6">
        <w:rPr>
          <w:lang w:val="bg-BG"/>
        </w:rPr>
        <w:t xml:space="preserve"> на </w:t>
      </w:r>
      <w:proofErr w:type="spellStart"/>
      <w:r w:rsidRPr="000803A6">
        <w:rPr>
          <w:lang w:val="bg-BG"/>
        </w:rPr>
        <w:t>китоподобни</w:t>
      </w:r>
      <w:proofErr w:type="spellEnd"/>
      <w:r w:rsidRPr="000803A6">
        <w:rPr>
          <w:lang w:val="bg-BG"/>
        </w:rPr>
        <w:t xml:space="preserve"> се използва количествения метод (CPUE), който представлява „уловът на единица усилие“ и „уловът на километър мрежа“ (или улов на 100 км/мрежа). В миналото в Русия и Украйна се е изчислявал улов на единица усилие за калкана и акулата (</w:t>
      </w:r>
      <w:proofErr w:type="spellStart"/>
      <w:r w:rsidRPr="000803A6">
        <w:rPr>
          <w:lang w:val="bg-BG"/>
        </w:rPr>
        <w:t>Pavlov</w:t>
      </w:r>
      <w:proofErr w:type="spellEnd"/>
      <w:r w:rsidRPr="000803A6">
        <w:rPr>
          <w:lang w:val="bg-BG"/>
        </w:rPr>
        <w:t xml:space="preserve"> </w:t>
      </w:r>
      <w:proofErr w:type="spellStart"/>
      <w:r w:rsidRPr="000803A6">
        <w:rPr>
          <w:lang w:val="bg-BG"/>
        </w:rPr>
        <w:t>et</w:t>
      </w:r>
      <w:proofErr w:type="spellEnd"/>
      <w:r w:rsidRPr="000803A6">
        <w:rPr>
          <w:lang w:val="bg-BG"/>
        </w:rPr>
        <w:t xml:space="preserve"> </w:t>
      </w:r>
      <w:proofErr w:type="spellStart"/>
      <w:r w:rsidRPr="000803A6">
        <w:rPr>
          <w:lang w:val="bg-BG"/>
        </w:rPr>
        <w:t>al</w:t>
      </w:r>
      <w:proofErr w:type="spellEnd"/>
      <w:r w:rsidRPr="000803A6">
        <w:rPr>
          <w:lang w:val="bg-BG"/>
        </w:rPr>
        <w:t>., 1996). Конкретно за България тези дейности стартират през 1997 г. по проект BLASDOL (1999) и придобиват организиран характер през 2010 г. в рамките на проект финансиран от Секретариата на ACCOBAMS (</w:t>
      </w:r>
      <w:proofErr w:type="spellStart"/>
      <w:r w:rsidRPr="000803A6">
        <w:rPr>
          <w:lang w:val="bg-BG"/>
        </w:rPr>
        <w:t>Mihaylov</w:t>
      </w:r>
      <w:proofErr w:type="spellEnd"/>
      <w:r w:rsidRPr="000803A6">
        <w:rPr>
          <w:lang w:val="bg-BG"/>
        </w:rPr>
        <w:t xml:space="preserve">, 2011). Сравнителни резултати за нивата на </w:t>
      </w:r>
      <w:proofErr w:type="spellStart"/>
      <w:r w:rsidRPr="000803A6">
        <w:rPr>
          <w:lang w:val="bg-BG"/>
        </w:rPr>
        <w:t>приулови</w:t>
      </w:r>
      <w:proofErr w:type="spellEnd"/>
      <w:r w:rsidRPr="000803A6">
        <w:rPr>
          <w:lang w:val="bg-BG"/>
        </w:rPr>
        <w:t xml:space="preserve"> в Черно море в периода 1996 - 2013 година, са публикувани във финален доклад по проект „</w:t>
      </w:r>
      <w:proofErr w:type="spellStart"/>
      <w:r w:rsidRPr="000803A6">
        <w:rPr>
          <w:lang w:val="bg-BG"/>
        </w:rPr>
        <w:t>Adverse</w:t>
      </w:r>
      <w:proofErr w:type="spellEnd"/>
      <w:r w:rsidRPr="000803A6">
        <w:rPr>
          <w:lang w:val="bg-BG"/>
        </w:rPr>
        <w:t xml:space="preserve"> </w:t>
      </w:r>
      <w:proofErr w:type="spellStart"/>
      <w:r w:rsidRPr="000803A6">
        <w:rPr>
          <w:lang w:val="bg-BG"/>
        </w:rPr>
        <w:t>Fisheries</w:t>
      </w:r>
      <w:proofErr w:type="spellEnd"/>
      <w:r w:rsidRPr="000803A6">
        <w:rPr>
          <w:lang w:val="bg-BG"/>
        </w:rPr>
        <w:t xml:space="preserve"> </w:t>
      </w:r>
      <w:proofErr w:type="spellStart"/>
      <w:r w:rsidRPr="000803A6">
        <w:rPr>
          <w:lang w:val="bg-BG"/>
        </w:rPr>
        <w:t>Impacts</w:t>
      </w:r>
      <w:proofErr w:type="spellEnd"/>
      <w:r w:rsidRPr="000803A6">
        <w:rPr>
          <w:lang w:val="bg-BG"/>
        </w:rPr>
        <w:t xml:space="preserve"> </w:t>
      </w:r>
      <w:proofErr w:type="spellStart"/>
      <w:r w:rsidRPr="000803A6">
        <w:rPr>
          <w:lang w:val="bg-BG"/>
        </w:rPr>
        <w:t>on</w:t>
      </w:r>
      <w:proofErr w:type="spellEnd"/>
      <w:r w:rsidRPr="000803A6">
        <w:rPr>
          <w:lang w:val="bg-BG"/>
        </w:rPr>
        <w:t xml:space="preserve"> </w:t>
      </w:r>
      <w:proofErr w:type="spellStart"/>
      <w:r w:rsidRPr="000803A6">
        <w:rPr>
          <w:lang w:val="bg-BG"/>
        </w:rPr>
        <w:t>Cetacean</w:t>
      </w:r>
      <w:proofErr w:type="spellEnd"/>
      <w:r w:rsidRPr="000803A6">
        <w:rPr>
          <w:lang w:val="bg-BG"/>
        </w:rPr>
        <w:t xml:space="preserve"> </w:t>
      </w:r>
      <w:proofErr w:type="spellStart"/>
      <w:r w:rsidRPr="000803A6">
        <w:rPr>
          <w:lang w:val="bg-BG"/>
        </w:rPr>
        <w:t>Populations</w:t>
      </w:r>
      <w:proofErr w:type="spellEnd"/>
      <w:r w:rsidRPr="000803A6">
        <w:rPr>
          <w:lang w:val="bg-BG"/>
        </w:rPr>
        <w:t xml:space="preserve"> </w:t>
      </w:r>
      <w:proofErr w:type="spellStart"/>
      <w:r w:rsidRPr="000803A6">
        <w:rPr>
          <w:lang w:val="bg-BG"/>
        </w:rPr>
        <w:t>in</w:t>
      </w:r>
      <w:proofErr w:type="spellEnd"/>
      <w:r w:rsidRPr="000803A6">
        <w:rPr>
          <w:lang w:val="bg-BG"/>
        </w:rPr>
        <w:t xml:space="preserve"> </w:t>
      </w:r>
      <w:proofErr w:type="spellStart"/>
      <w:r w:rsidRPr="000803A6">
        <w:rPr>
          <w:lang w:val="bg-BG"/>
        </w:rPr>
        <w:t>the</w:t>
      </w:r>
      <w:proofErr w:type="spellEnd"/>
      <w:r w:rsidRPr="000803A6">
        <w:rPr>
          <w:lang w:val="bg-BG"/>
        </w:rPr>
        <w:t xml:space="preserve"> Black </w:t>
      </w:r>
      <w:proofErr w:type="spellStart"/>
      <w:r w:rsidRPr="000803A6">
        <w:rPr>
          <w:lang w:val="bg-BG"/>
        </w:rPr>
        <w:t>Sea</w:t>
      </w:r>
      <w:proofErr w:type="spellEnd"/>
      <w:r w:rsidRPr="000803A6">
        <w:rPr>
          <w:lang w:val="bg-BG"/>
        </w:rPr>
        <w:t>“ (</w:t>
      </w:r>
      <w:proofErr w:type="spellStart"/>
      <w:r w:rsidRPr="000803A6">
        <w:rPr>
          <w:lang w:val="bg-BG"/>
        </w:rPr>
        <w:t>Birkun</w:t>
      </w:r>
      <w:proofErr w:type="spellEnd"/>
      <w:r w:rsidRPr="000803A6">
        <w:rPr>
          <w:lang w:val="bg-BG"/>
        </w:rPr>
        <w:t xml:space="preserve"> </w:t>
      </w:r>
      <w:proofErr w:type="spellStart"/>
      <w:r w:rsidRPr="000803A6">
        <w:rPr>
          <w:lang w:val="bg-BG"/>
        </w:rPr>
        <w:t>et</w:t>
      </w:r>
      <w:proofErr w:type="spellEnd"/>
      <w:r w:rsidRPr="000803A6">
        <w:rPr>
          <w:lang w:val="bg-BG"/>
        </w:rPr>
        <w:t xml:space="preserve">. </w:t>
      </w:r>
      <w:proofErr w:type="spellStart"/>
      <w:r w:rsidRPr="000803A6">
        <w:rPr>
          <w:lang w:val="bg-BG"/>
        </w:rPr>
        <w:t>al</w:t>
      </w:r>
      <w:proofErr w:type="spellEnd"/>
      <w:r w:rsidRPr="000803A6">
        <w:rPr>
          <w:lang w:val="bg-BG"/>
        </w:rPr>
        <w:t>., 2014) (</w:t>
      </w:r>
      <w:r w:rsidRPr="00CE20E9">
        <w:rPr>
          <w:bCs/>
          <w:lang w:val="bg-BG"/>
        </w:rPr>
        <w:t xml:space="preserve">Табл. </w:t>
      </w:r>
      <w:r w:rsidR="00B92B89" w:rsidRPr="00CE20E9">
        <w:rPr>
          <w:bCs/>
        </w:rPr>
        <w:t>7</w:t>
      </w:r>
      <w:r w:rsidRPr="000803A6">
        <w:rPr>
          <w:lang w:val="bg-BG"/>
        </w:rPr>
        <w:t xml:space="preserve">). </w:t>
      </w:r>
    </w:p>
    <w:p w14:paraId="2307EC1D" w14:textId="77777777" w:rsidR="002C70FA" w:rsidRDefault="002C70FA">
      <w:pPr>
        <w:ind w:firstLine="360"/>
        <w:jc w:val="both"/>
        <w:outlineLvl w:val="0"/>
        <w:rPr>
          <w:lang w:val="bg-BG"/>
        </w:rPr>
      </w:pPr>
    </w:p>
    <w:p w14:paraId="01F9D3EE" w14:textId="77777777" w:rsidR="002C70FA" w:rsidRDefault="00F5568F">
      <w:pPr>
        <w:jc w:val="both"/>
        <w:outlineLvl w:val="0"/>
      </w:pPr>
      <w:proofErr w:type="spellStart"/>
      <w:r w:rsidRPr="00B92B89">
        <w:rPr>
          <w:b/>
        </w:rPr>
        <w:t>Таблица</w:t>
      </w:r>
      <w:proofErr w:type="spellEnd"/>
      <w:r w:rsidRPr="00B92B89">
        <w:rPr>
          <w:b/>
        </w:rPr>
        <w:t xml:space="preserve"> </w:t>
      </w:r>
      <w:r w:rsidR="00B92B89" w:rsidRPr="00B92B89">
        <w:rPr>
          <w:b/>
        </w:rPr>
        <w:t>7</w:t>
      </w:r>
      <w:r w:rsidRPr="00B92B89">
        <w:rPr>
          <w:b/>
        </w:rPr>
        <w:t xml:space="preserve">. </w:t>
      </w:r>
      <w:proofErr w:type="spellStart"/>
      <w:r w:rsidRPr="00B92B89">
        <w:t>Сравнение</w:t>
      </w:r>
      <w:proofErr w:type="spellEnd"/>
      <w:r>
        <w:t xml:space="preserve"> </w:t>
      </w:r>
      <w:proofErr w:type="spellStart"/>
      <w:r>
        <w:t>на</w:t>
      </w:r>
      <w:proofErr w:type="spellEnd"/>
      <w:r>
        <w:t xml:space="preserve"> </w:t>
      </w:r>
      <w:proofErr w:type="spellStart"/>
      <w:r>
        <w:t>резултатите</w:t>
      </w:r>
      <w:proofErr w:type="spellEnd"/>
      <w:r>
        <w:t xml:space="preserve"> </w:t>
      </w:r>
      <w:r>
        <w:rPr>
          <w:lang w:val="bg-BG"/>
        </w:rPr>
        <w:t xml:space="preserve">за нивата на </w:t>
      </w:r>
      <w:proofErr w:type="spellStart"/>
      <w:r>
        <w:rPr>
          <w:lang w:val="bg-BG"/>
        </w:rPr>
        <w:t>приулов</w:t>
      </w:r>
      <w:proofErr w:type="spellEnd"/>
      <w:r>
        <w:rPr>
          <w:lang w:val="bg-BG"/>
        </w:rPr>
        <w:t xml:space="preserve"> </w:t>
      </w:r>
      <w:proofErr w:type="spellStart"/>
      <w:r>
        <w:t>от</w:t>
      </w:r>
      <w:proofErr w:type="spellEnd"/>
      <w:r>
        <w:t xml:space="preserve"> </w:t>
      </w:r>
      <w:proofErr w:type="spellStart"/>
      <w:r>
        <w:t>проучван</w:t>
      </w:r>
      <w:r>
        <w:rPr>
          <w:lang w:val="bg-BG"/>
        </w:rPr>
        <w:t>ия</w:t>
      </w:r>
      <w:proofErr w:type="spellEnd"/>
      <w:r>
        <w:t xml:space="preserve">, </w:t>
      </w:r>
      <w:proofErr w:type="spellStart"/>
      <w:r>
        <w:t>проведени</w:t>
      </w:r>
      <w:proofErr w:type="spellEnd"/>
      <w:r>
        <w:t xml:space="preserve"> в </w:t>
      </w:r>
      <w:proofErr w:type="spellStart"/>
      <w:r>
        <w:t>страни</w:t>
      </w:r>
      <w:proofErr w:type="spellEnd"/>
      <w:r>
        <w:rPr>
          <w:lang w:val="bg-BG"/>
        </w:rPr>
        <w:t>те</w:t>
      </w:r>
      <w:r>
        <w:t xml:space="preserve"> </w:t>
      </w:r>
      <w:proofErr w:type="spellStart"/>
      <w:r>
        <w:t>от</w:t>
      </w:r>
      <w:proofErr w:type="spellEnd"/>
      <w:r>
        <w:t xml:space="preserve"> </w:t>
      </w:r>
      <w:proofErr w:type="spellStart"/>
      <w:r>
        <w:t>Черноморския</w:t>
      </w:r>
      <w:proofErr w:type="spellEnd"/>
      <w:r>
        <w:t xml:space="preserve"> </w:t>
      </w:r>
      <w:proofErr w:type="spellStart"/>
      <w:r>
        <w:t>басейн</w:t>
      </w:r>
      <w:proofErr w:type="spellEnd"/>
      <w:r>
        <w:t>.</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77"/>
        <w:gridCol w:w="1712"/>
        <w:gridCol w:w="2156"/>
        <w:gridCol w:w="1951"/>
      </w:tblGrid>
      <w:tr w:rsidR="002C70FA" w:rsidRPr="000803A6" w14:paraId="26452FB5" w14:textId="77777777" w:rsidTr="000803A6">
        <w:trPr>
          <w:trHeight w:val="556"/>
          <w:jc w:val="center"/>
        </w:trPr>
        <w:tc>
          <w:tcPr>
            <w:tcW w:w="1721" w:type="dxa"/>
            <w:shd w:val="clear" w:color="auto" w:fill="D9D9D9" w:themeFill="background1" w:themeFillShade="D9"/>
            <w:vAlign w:val="center"/>
          </w:tcPr>
          <w:p w14:paraId="6843F832" w14:textId="77777777" w:rsidR="002C70FA" w:rsidRPr="000803A6" w:rsidRDefault="00F5568F" w:rsidP="000803A6">
            <w:pPr>
              <w:jc w:val="center"/>
              <w:rPr>
                <w:rFonts w:eastAsia="Calibri"/>
                <w:b/>
              </w:rPr>
            </w:pPr>
            <w:proofErr w:type="spellStart"/>
            <w:r w:rsidRPr="000803A6">
              <w:rPr>
                <w:rFonts w:eastAsia="Calibri"/>
                <w:b/>
              </w:rPr>
              <w:t>Регион</w:t>
            </w:r>
            <w:proofErr w:type="spellEnd"/>
            <w:r w:rsidRPr="000803A6">
              <w:rPr>
                <w:rFonts w:eastAsia="Calibri"/>
                <w:b/>
              </w:rPr>
              <w:t xml:space="preserve"> в </w:t>
            </w:r>
            <w:proofErr w:type="spellStart"/>
            <w:r w:rsidRPr="000803A6">
              <w:rPr>
                <w:rFonts w:eastAsia="Calibri"/>
                <w:b/>
              </w:rPr>
              <w:t>Черно</w:t>
            </w:r>
            <w:proofErr w:type="spellEnd"/>
            <w:r w:rsidRPr="000803A6">
              <w:rPr>
                <w:rFonts w:eastAsia="Calibri"/>
                <w:b/>
              </w:rPr>
              <w:t xml:space="preserve"> </w:t>
            </w:r>
            <w:proofErr w:type="spellStart"/>
            <w:r w:rsidRPr="000803A6">
              <w:rPr>
                <w:rFonts w:eastAsia="Calibri"/>
                <w:b/>
              </w:rPr>
              <w:t>море</w:t>
            </w:r>
            <w:proofErr w:type="spellEnd"/>
          </w:p>
        </w:tc>
        <w:tc>
          <w:tcPr>
            <w:tcW w:w="1777" w:type="dxa"/>
            <w:shd w:val="clear" w:color="auto" w:fill="D9D9D9" w:themeFill="background1" w:themeFillShade="D9"/>
            <w:vAlign w:val="center"/>
          </w:tcPr>
          <w:p w14:paraId="129592DA" w14:textId="77777777" w:rsidR="002C70FA" w:rsidRPr="000803A6" w:rsidRDefault="00F5568F" w:rsidP="000803A6">
            <w:pPr>
              <w:jc w:val="center"/>
              <w:rPr>
                <w:rFonts w:eastAsia="Calibri"/>
                <w:b/>
              </w:rPr>
            </w:pPr>
            <w:proofErr w:type="spellStart"/>
            <w:r w:rsidRPr="000803A6">
              <w:rPr>
                <w:rFonts w:eastAsia="Calibri"/>
                <w:b/>
              </w:rPr>
              <w:t>Вид</w:t>
            </w:r>
            <w:proofErr w:type="spellEnd"/>
            <w:r w:rsidRPr="000803A6">
              <w:rPr>
                <w:rFonts w:eastAsia="Calibri"/>
                <w:b/>
              </w:rPr>
              <w:t xml:space="preserve"> </w:t>
            </w:r>
            <w:proofErr w:type="spellStart"/>
            <w:r w:rsidRPr="000803A6">
              <w:rPr>
                <w:rFonts w:eastAsia="Calibri"/>
                <w:b/>
              </w:rPr>
              <w:t>на</w:t>
            </w:r>
            <w:proofErr w:type="spellEnd"/>
            <w:r w:rsidRPr="000803A6">
              <w:rPr>
                <w:rFonts w:eastAsia="Calibri"/>
                <w:b/>
              </w:rPr>
              <w:t xml:space="preserve"> </w:t>
            </w:r>
            <w:proofErr w:type="spellStart"/>
            <w:r w:rsidRPr="000803A6">
              <w:rPr>
                <w:rFonts w:eastAsia="Calibri"/>
                <w:b/>
              </w:rPr>
              <w:t>приулова</w:t>
            </w:r>
            <w:proofErr w:type="spellEnd"/>
          </w:p>
        </w:tc>
        <w:tc>
          <w:tcPr>
            <w:tcW w:w="1712" w:type="dxa"/>
            <w:shd w:val="clear" w:color="auto" w:fill="D9D9D9" w:themeFill="background1" w:themeFillShade="D9"/>
            <w:vAlign w:val="center"/>
          </w:tcPr>
          <w:p w14:paraId="0F2F62E8" w14:textId="77777777" w:rsidR="002C70FA" w:rsidRPr="000803A6" w:rsidRDefault="00F5568F" w:rsidP="000803A6">
            <w:pPr>
              <w:jc w:val="center"/>
              <w:rPr>
                <w:rFonts w:eastAsia="Calibri"/>
                <w:b/>
              </w:rPr>
            </w:pPr>
            <w:proofErr w:type="spellStart"/>
            <w:r w:rsidRPr="000803A6">
              <w:rPr>
                <w:rFonts w:eastAsia="Calibri"/>
                <w:b/>
              </w:rPr>
              <w:t>Вид</w:t>
            </w:r>
            <w:proofErr w:type="spellEnd"/>
            <w:r w:rsidRPr="000803A6">
              <w:rPr>
                <w:rFonts w:eastAsia="Calibri"/>
                <w:b/>
              </w:rPr>
              <w:t xml:space="preserve"> </w:t>
            </w:r>
            <w:proofErr w:type="spellStart"/>
            <w:r w:rsidRPr="000803A6">
              <w:rPr>
                <w:rFonts w:eastAsia="Calibri"/>
                <w:b/>
              </w:rPr>
              <w:t>риболовно</w:t>
            </w:r>
            <w:proofErr w:type="spellEnd"/>
            <w:r w:rsidRPr="000803A6">
              <w:rPr>
                <w:rFonts w:eastAsia="Calibri"/>
                <w:b/>
              </w:rPr>
              <w:t xml:space="preserve"> </w:t>
            </w:r>
            <w:proofErr w:type="spellStart"/>
            <w:r w:rsidRPr="000803A6">
              <w:rPr>
                <w:rFonts w:eastAsia="Calibri"/>
                <w:b/>
              </w:rPr>
              <w:t>съоръжение</w:t>
            </w:r>
            <w:proofErr w:type="spellEnd"/>
          </w:p>
        </w:tc>
        <w:tc>
          <w:tcPr>
            <w:tcW w:w="2156" w:type="dxa"/>
            <w:shd w:val="clear" w:color="auto" w:fill="D9D9D9" w:themeFill="background1" w:themeFillShade="D9"/>
            <w:vAlign w:val="center"/>
          </w:tcPr>
          <w:p w14:paraId="27F20A1E" w14:textId="77777777" w:rsidR="002C70FA" w:rsidRPr="000803A6" w:rsidRDefault="00F5568F" w:rsidP="000803A6">
            <w:pPr>
              <w:jc w:val="center"/>
              <w:rPr>
                <w:rFonts w:eastAsia="Calibri"/>
                <w:b/>
              </w:rPr>
            </w:pPr>
            <w:proofErr w:type="spellStart"/>
            <w:r w:rsidRPr="000803A6">
              <w:rPr>
                <w:rFonts w:eastAsia="Calibri"/>
                <w:b/>
              </w:rPr>
              <w:t>Нива</w:t>
            </w:r>
            <w:proofErr w:type="spellEnd"/>
            <w:r w:rsidRPr="000803A6">
              <w:rPr>
                <w:rFonts w:eastAsia="Calibri"/>
                <w:b/>
              </w:rPr>
              <w:t xml:space="preserve"> </w:t>
            </w:r>
            <w:proofErr w:type="spellStart"/>
            <w:r w:rsidRPr="000803A6">
              <w:rPr>
                <w:rFonts w:eastAsia="Calibri"/>
                <w:b/>
              </w:rPr>
              <w:t>на</w:t>
            </w:r>
            <w:proofErr w:type="spellEnd"/>
            <w:r w:rsidRPr="000803A6">
              <w:rPr>
                <w:rFonts w:eastAsia="Calibri"/>
                <w:b/>
              </w:rPr>
              <w:t xml:space="preserve"> </w:t>
            </w:r>
            <w:proofErr w:type="spellStart"/>
            <w:r w:rsidRPr="000803A6">
              <w:rPr>
                <w:rFonts w:eastAsia="Calibri"/>
                <w:b/>
              </w:rPr>
              <w:t>приулов</w:t>
            </w:r>
            <w:proofErr w:type="spellEnd"/>
          </w:p>
          <w:p w14:paraId="0B7ADE58" w14:textId="77777777" w:rsidR="002C70FA" w:rsidRPr="000803A6" w:rsidRDefault="00F5568F" w:rsidP="000803A6">
            <w:pPr>
              <w:jc w:val="center"/>
              <w:rPr>
                <w:rFonts w:eastAsia="Calibri"/>
                <w:b/>
              </w:rPr>
            </w:pPr>
            <w:r w:rsidRPr="000803A6">
              <w:rPr>
                <w:rFonts w:eastAsia="Calibri"/>
                <w:b/>
              </w:rPr>
              <w:t>(</w:t>
            </w:r>
            <w:proofErr w:type="spellStart"/>
            <w:r w:rsidRPr="000803A6">
              <w:rPr>
                <w:rFonts w:eastAsia="Calibri"/>
                <w:b/>
              </w:rPr>
              <w:t>индивиди</w:t>
            </w:r>
            <w:proofErr w:type="spellEnd"/>
            <w:r w:rsidRPr="000803A6">
              <w:rPr>
                <w:rFonts w:eastAsia="Calibri"/>
                <w:b/>
              </w:rPr>
              <w:t>/</w:t>
            </w:r>
            <w:proofErr w:type="spellStart"/>
            <w:r w:rsidRPr="000803A6">
              <w:rPr>
                <w:rFonts w:eastAsia="Calibri"/>
                <w:b/>
              </w:rPr>
              <w:t>км</w:t>
            </w:r>
            <w:proofErr w:type="spellEnd"/>
            <w:r w:rsidRPr="000803A6">
              <w:rPr>
                <w:rFonts w:eastAsia="Calibri"/>
                <w:b/>
              </w:rPr>
              <w:t>)</w:t>
            </w:r>
          </w:p>
        </w:tc>
        <w:tc>
          <w:tcPr>
            <w:tcW w:w="1951" w:type="dxa"/>
            <w:shd w:val="clear" w:color="auto" w:fill="D9D9D9" w:themeFill="background1" w:themeFillShade="D9"/>
            <w:vAlign w:val="center"/>
          </w:tcPr>
          <w:p w14:paraId="03B0875A" w14:textId="77777777" w:rsidR="002C70FA" w:rsidRPr="000803A6" w:rsidRDefault="00F5568F" w:rsidP="000803A6">
            <w:pPr>
              <w:jc w:val="center"/>
              <w:rPr>
                <w:rFonts w:eastAsia="Calibri"/>
                <w:b/>
              </w:rPr>
            </w:pPr>
            <w:proofErr w:type="spellStart"/>
            <w:r w:rsidRPr="000803A6">
              <w:rPr>
                <w:rFonts w:eastAsia="Calibri"/>
                <w:b/>
              </w:rPr>
              <w:t>Източник</w:t>
            </w:r>
            <w:proofErr w:type="spellEnd"/>
          </w:p>
        </w:tc>
      </w:tr>
      <w:tr w:rsidR="002C70FA" w:rsidRPr="000803A6" w14:paraId="4295246C" w14:textId="77777777" w:rsidTr="000803A6">
        <w:trPr>
          <w:trHeight w:val="481"/>
          <w:jc w:val="center"/>
        </w:trPr>
        <w:tc>
          <w:tcPr>
            <w:tcW w:w="1721" w:type="dxa"/>
            <w:shd w:val="clear" w:color="auto" w:fill="auto"/>
          </w:tcPr>
          <w:p w14:paraId="47440C71" w14:textId="77777777" w:rsidR="002C70FA" w:rsidRPr="000803A6" w:rsidRDefault="00F5568F">
            <w:pPr>
              <w:keepNext/>
              <w:jc w:val="both"/>
              <w:outlineLvl w:val="4"/>
              <w:rPr>
                <w:rFonts w:eastAsia="Calibri"/>
              </w:rPr>
            </w:pPr>
            <w:proofErr w:type="spellStart"/>
            <w:r w:rsidRPr="000803A6">
              <w:rPr>
                <w:rFonts w:eastAsia="Calibri"/>
              </w:rPr>
              <w:t>Северно</w:t>
            </w:r>
            <w:proofErr w:type="spellEnd"/>
            <w:r w:rsidRPr="000803A6">
              <w:rPr>
                <w:rFonts w:eastAsia="Calibri"/>
              </w:rPr>
              <w:t xml:space="preserve"> </w:t>
            </w:r>
            <w:proofErr w:type="spellStart"/>
            <w:r w:rsidRPr="000803A6">
              <w:rPr>
                <w:rFonts w:eastAsia="Calibri"/>
              </w:rPr>
              <w:t>крайбрежие</w:t>
            </w:r>
            <w:proofErr w:type="spellEnd"/>
            <w:r w:rsidRPr="000803A6">
              <w:rPr>
                <w:rFonts w:eastAsia="Calibri"/>
              </w:rPr>
              <w:t xml:space="preserve"> (</w:t>
            </w:r>
            <w:proofErr w:type="spellStart"/>
            <w:r w:rsidRPr="000803A6">
              <w:rPr>
                <w:rFonts w:eastAsia="Calibri"/>
              </w:rPr>
              <w:t>Русия</w:t>
            </w:r>
            <w:proofErr w:type="spellEnd"/>
            <w:r w:rsidRPr="000803A6">
              <w:rPr>
                <w:rFonts w:eastAsia="Calibri"/>
              </w:rPr>
              <w:t>)</w:t>
            </w:r>
          </w:p>
        </w:tc>
        <w:tc>
          <w:tcPr>
            <w:tcW w:w="1777" w:type="dxa"/>
            <w:shd w:val="clear" w:color="auto" w:fill="auto"/>
          </w:tcPr>
          <w:p w14:paraId="189E3527" w14:textId="77777777" w:rsidR="002C70FA" w:rsidRPr="000803A6" w:rsidRDefault="002C70FA">
            <w:pPr>
              <w:jc w:val="both"/>
              <w:rPr>
                <w:rFonts w:eastAsia="Calibri"/>
              </w:rPr>
            </w:pPr>
          </w:p>
          <w:p w14:paraId="0869D471" w14:textId="77777777" w:rsidR="002C70FA" w:rsidRPr="000803A6" w:rsidRDefault="00F5568F">
            <w:pPr>
              <w:jc w:val="both"/>
              <w:rPr>
                <w:rFonts w:eastAsia="Calibri"/>
              </w:rPr>
            </w:pPr>
            <w:proofErr w:type="spellStart"/>
            <w:r w:rsidRPr="000803A6">
              <w:rPr>
                <w:rFonts w:eastAsia="Calibri"/>
              </w:rPr>
              <w:t>Китоподобни</w:t>
            </w:r>
            <w:proofErr w:type="spellEnd"/>
            <w:r w:rsidRPr="000803A6">
              <w:rPr>
                <w:rFonts w:eastAsia="Calibri"/>
              </w:rPr>
              <w:t xml:space="preserve"> </w:t>
            </w:r>
          </w:p>
        </w:tc>
        <w:tc>
          <w:tcPr>
            <w:tcW w:w="1712" w:type="dxa"/>
            <w:shd w:val="clear" w:color="auto" w:fill="auto"/>
          </w:tcPr>
          <w:p w14:paraId="5F079A29"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r w:rsidRPr="000803A6">
              <w:rPr>
                <w:rFonts w:eastAsia="Calibri"/>
              </w:rPr>
              <w:t xml:space="preserve"> и </w:t>
            </w:r>
            <w:proofErr w:type="spellStart"/>
            <w:r w:rsidRPr="000803A6">
              <w:rPr>
                <w:rFonts w:eastAsia="Calibri"/>
              </w:rPr>
              <w:t>акула</w:t>
            </w:r>
            <w:proofErr w:type="spellEnd"/>
          </w:p>
        </w:tc>
        <w:tc>
          <w:tcPr>
            <w:tcW w:w="2156" w:type="dxa"/>
            <w:shd w:val="clear" w:color="auto" w:fill="auto"/>
          </w:tcPr>
          <w:p w14:paraId="41B2100E" w14:textId="77777777" w:rsidR="002C70FA" w:rsidRPr="000803A6" w:rsidRDefault="002C70FA">
            <w:pPr>
              <w:jc w:val="both"/>
              <w:rPr>
                <w:rFonts w:eastAsia="Calibri"/>
              </w:rPr>
            </w:pPr>
          </w:p>
          <w:p w14:paraId="671EB7E9" w14:textId="77777777" w:rsidR="002C70FA" w:rsidRPr="000803A6" w:rsidRDefault="00F5568F">
            <w:pPr>
              <w:jc w:val="both"/>
              <w:rPr>
                <w:rFonts w:eastAsia="Calibri"/>
              </w:rPr>
            </w:pPr>
            <w:r w:rsidRPr="000803A6">
              <w:rPr>
                <w:rFonts w:eastAsia="Calibri"/>
              </w:rPr>
              <w:t>0.09</w:t>
            </w:r>
          </w:p>
        </w:tc>
        <w:tc>
          <w:tcPr>
            <w:tcW w:w="1951" w:type="dxa"/>
            <w:shd w:val="clear" w:color="auto" w:fill="auto"/>
          </w:tcPr>
          <w:p w14:paraId="208242C8" w14:textId="77777777" w:rsidR="002C70FA" w:rsidRPr="000803A6" w:rsidRDefault="002C70FA">
            <w:pPr>
              <w:jc w:val="both"/>
              <w:rPr>
                <w:rFonts w:eastAsia="Calibri"/>
              </w:rPr>
            </w:pPr>
          </w:p>
          <w:p w14:paraId="4048C407" w14:textId="77777777" w:rsidR="002C70FA" w:rsidRPr="000803A6" w:rsidRDefault="00F5568F">
            <w:pPr>
              <w:jc w:val="both"/>
              <w:rPr>
                <w:rFonts w:eastAsia="Calibri"/>
              </w:rPr>
            </w:pPr>
            <w:r w:rsidRPr="000803A6">
              <w:rPr>
                <w:rFonts w:eastAsia="Calibri"/>
              </w:rPr>
              <w:t>Pavlov et al. (1996)</w:t>
            </w:r>
          </w:p>
        </w:tc>
      </w:tr>
      <w:tr w:rsidR="002C70FA" w:rsidRPr="000803A6" w14:paraId="366E2E63" w14:textId="77777777" w:rsidTr="000803A6">
        <w:trPr>
          <w:trHeight w:val="716"/>
          <w:jc w:val="center"/>
        </w:trPr>
        <w:tc>
          <w:tcPr>
            <w:tcW w:w="1721" w:type="dxa"/>
            <w:shd w:val="clear" w:color="auto" w:fill="auto"/>
          </w:tcPr>
          <w:p w14:paraId="6EA321F1" w14:textId="77777777" w:rsidR="002C70FA" w:rsidRPr="000803A6" w:rsidRDefault="00F5568F">
            <w:pPr>
              <w:jc w:val="both"/>
              <w:rPr>
                <w:rFonts w:eastAsia="Calibri"/>
              </w:rPr>
            </w:pPr>
            <w:proofErr w:type="spellStart"/>
            <w:r w:rsidRPr="000803A6">
              <w:rPr>
                <w:rFonts w:eastAsia="Calibri"/>
              </w:rPr>
              <w:t>Северно</w:t>
            </w:r>
            <w:proofErr w:type="spellEnd"/>
            <w:r w:rsidRPr="000803A6">
              <w:rPr>
                <w:rFonts w:eastAsia="Calibri"/>
              </w:rPr>
              <w:t xml:space="preserve"> </w:t>
            </w:r>
            <w:proofErr w:type="spellStart"/>
            <w:r w:rsidRPr="000803A6">
              <w:rPr>
                <w:rFonts w:eastAsia="Calibri"/>
              </w:rPr>
              <w:t>крайбрежие</w:t>
            </w:r>
            <w:proofErr w:type="spellEnd"/>
            <w:r w:rsidRPr="000803A6">
              <w:rPr>
                <w:rFonts w:eastAsia="Calibri"/>
              </w:rPr>
              <w:t xml:space="preserve"> </w:t>
            </w:r>
            <w:proofErr w:type="spellStart"/>
            <w:r w:rsidRPr="000803A6">
              <w:rPr>
                <w:rFonts w:eastAsia="Calibri"/>
              </w:rPr>
              <w:t>Украйна</w:t>
            </w:r>
            <w:proofErr w:type="spellEnd"/>
          </w:p>
        </w:tc>
        <w:tc>
          <w:tcPr>
            <w:tcW w:w="1777" w:type="dxa"/>
            <w:shd w:val="clear" w:color="auto" w:fill="auto"/>
          </w:tcPr>
          <w:p w14:paraId="035A0B2C" w14:textId="77777777" w:rsidR="002C70FA" w:rsidRPr="000803A6" w:rsidRDefault="002C70FA">
            <w:pPr>
              <w:jc w:val="both"/>
              <w:rPr>
                <w:rFonts w:eastAsia="Calibri"/>
              </w:rPr>
            </w:pPr>
          </w:p>
          <w:p w14:paraId="306B4AC3" w14:textId="77777777" w:rsidR="002C70FA" w:rsidRPr="000803A6" w:rsidRDefault="00F5568F">
            <w:pPr>
              <w:jc w:val="both"/>
              <w:rPr>
                <w:rFonts w:eastAsia="Calibri"/>
              </w:rPr>
            </w:pPr>
            <w:proofErr w:type="spellStart"/>
            <w:r w:rsidRPr="000803A6">
              <w:rPr>
                <w:rFonts w:eastAsia="Calibri"/>
              </w:rPr>
              <w:t>Китоподобни</w:t>
            </w:r>
            <w:proofErr w:type="spellEnd"/>
          </w:p>
        </w:tc>
        <w:tc>
          <w:tcPr>
            <w:tcW w:w="1712" w:type="dxa"/>
            <w:shd w:val="clear" w:color="auto" w:fill="auto"/>
          </w:tcPr>
          <w:p w14:paraId="1F1FE206"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r w:rsidRPr="000803A6">
              <w:rPr>
                <w:rFonts w:eastAsia="Calibri"/>
              </w:rPr>
              <w:t xml:space="preserve"> и </w:t>
            </w:r>
            <w:proofErr w:type="spellStart"/>
            <w:r w:rsidRPr="000803A6">
              <w:rPr>
                <w:rFonts w:eastAsia="Calibri"/>
              </w:rPr>
              <w:t>акула</w:t>
            </w:r>
            <w:proofErr w:type="spellEnd"/>
          </w:p>
        </w:tc>
        <w:tc>
          <w:tcPr>
            <w:tcW w:w="2156" w:type="dxa"/>
            <w:shd w:val="clear" w:color="auto" w:fill="auto"/>
          </w:tcPr>
          <w:p w14:paraId="252EC916" w14:textId="77777777" w:rsidR="002C70FA" w:rsidRPr="000803A6" w:rsidRDefault="002C70FA">
            <w:pPr>
              <w:jc w:val="both"/>
              <w:rPr>
                <w:rFonts w:eastAsia="Calibri"/>
              </w:rPr>
            </w:pPr>
          </w:p>
          <w:p w14:paraId="0EE520B8" w14:textId="77777777" w:rsidR="002C70FA" w:rsidRPr="000803A6" w:rsidRDefault="00F5568F">
            <w:pPr>
              <w:jc w:val="both"/>
              <w:rPr>
                <w:rFonts w:eastAsia="Calibri"/>
              </w:rPr>
            </w:pPr>
            <w:r w:rsidRPr="000803A6">
              <w:rPr>
                <w:rFonts w:eastAsia="Calibri"/>
              </w:rPr>
              <w:t>0.12</w:t>
            </w:r>
          </w:p>
        </w:tc>
        <w:tc>
          <w:tcPr>
            <w:tcW w:w="1951" w:type="dxa"/>
            <w:shd w:val="clear" w:color="auto" w:fill="auto"/>
          </w:tcPr>
          <w:p w14:paraId="0724F083" w14:textId="77777777" w:rsidR="002C70FA" w:rsidRPr="000803A6" w:rsidRDefault="002C70FA">
            <w:pPr>
              <w:jc w:val="both"/>
              <w:rPr>
                <w:rFonts w:eastAsia="Calibri"/>
              </w:rPr>
            </w:pPr>
          </w:p>
          <w:p w14:paraId="2F2B97E0" w14:textId="77777777" w:rsidR="002C70FA" w:rsidRPr="000803A6" w:rsidRDefault="00F5568F">
            <w:pPr>
              <w:jc w:val="both"/>
              <w:rPr>
                <w:rFonts w:eastAsia="Calibri"/>
              </w:rPr>
            </w:pPr>
            <w:r w:rsidRPr="000803A6">
              <w:rPr>
                <w:rFonts w:eastAsia="Calibri"/>
              </w:rPr>
              <w:t>Pavlov et al. (1996)</w:t>
            </w:r>
          </w:p>
        </w:tc>
      </w:tr>
      <w:tr w:rsidR="002C70FA" w:rsidRPr="000803A6" w14:paraId="25D98CF5" w14:textId="77777777" w:rsidTr="000803A6">
        <w:trPr>
          <w:trHeight w:val="628"/>
          <w:jc w:val="center"/>
        </w:trPr>
        <w:tc>
          <w:tcPr>
            <w:tcW w:w="1721" w:type="dxa"/>
            <w:shd w:val="clear" w:color="auto" w:fill="auto"/>
          </w:tcPr>
          <w:p w14:paraId="3BF666C7" w14:textId="77777777" w:rsidR="002C70FA" w:rsidRPr="000803A6" w:rsidRDefault="00F5568F">
            <w:pPr>
              <w:jc w:val="both"/>
              <w:rPr>
                <w:rFonts w:eastAsia="Calibri"/>
              </w:rPr>
            </w:pPr>
            <w:proofErr w:type="spellStart"/>
            <w:r w:rsidRPr="000803A6">
              <w:rPr>
                <w:rFonts w:eastAsia="Calibri"/>
              </w:rPr>
              <w:t>Югозападно</w:t>
            </w:r>
            <w:proofErr w:type="spellEnd"/>
            <w:r w:rsidRPr="000803A6">
              <w:rPr>
                <w:rFonts w:eastAsia="Calibri"/>
              </w:rPr>
              <w:t xml:space="preserve"> </w:t>
            </w:r>
            <w:proofErr w:type="spellStart"/>
            <w:proofErr w:type="gramStart"/>
            <w:r w:rsidRPr="000803A6">
              <w:rPr>
                <w:rFonts w:eastAsia="Calibri"/>
              </w:rPr>
              <w:t>крайбрежие</w:t>
            </w:r>
            <w:proofErr w:type="spellEnd"/>
            <w:r w:rsidRPr="000803A6">
              <w:rPr>
                <w:rFonts w:eastAsia="Calibri"/>
              </w:rPr>
              <w:t xml:space="preserve">  (</w:t>
            </w:r>
            <w:proofErr w:type="spellStart"/>
            <w:proofErr w:type="gramEnd"/>
            <w:r w:rsidRPr="000803A6">
              <w:rPr>
                <w:rFonts w:eastAsia="Calibri"/>
              </w:rPr>
              <w:t>Турция</w:t>
            </w:r>
            <w:proofErr w:type="spellEnd"/>
            <w:r w:rsidRPr="000803A6">
              <w:rPr>
                <w:rFonts w:eastAsia="Calibri"/>
              </w:rPr>
              <w:t>)</w:t>
            </w:r>
          </w:p>
        </w:tc>
        <w:tc>
          <w:tcPr>
            <w:tcW w:w="1777" w:type="dxa"/>
            <w:shd w:val="clear" w:color="auto" w:fill="auto"/>
          </w:tcPr>
          <w:p w14:paraId="76D1BFD3" w14:textId="77777777" w:rsidR="002C70FA" w:rsidRPr="000803A6" w:rsidRDefault="002C70FA">
            <w:pPr>
              <w:jc w:val="both"/>
              <w:rPr>
                <w:rFonts w:eastAsia="Calibri"/>
              </w:rPr>
            </w:pPr>
          </w:p>
          <w:p w14:paraId="67B8F231" w14:textId="77777777" w:rsidR="002C70FA" w:rsidRPr="000803A6" w:rsidRDefault="00F5568F">
            <w:pPr>
              <w:jc w:val="both"/>
              <w:rPr>
                <w:rFonts w:eastAsia="Calibri"/>
              </w:rPr>
            </w:pPr>
            <w:proofErr w:type="spellStart"/>
            <w:r w:rsidRPr="000803A6">
              <w:rPr>
                <w:rFonts w:eastAsia="Calibri"/>
              </w:rPr>
              <w:t>Китоподобни</w:t>
            </w:r>
            <w:proofErr w:type="spellEnd"/>
          </w:p>
        </w:tc>
        <w:tc>
          <w:tcPr>
            <w:tcW w:w="1712" w:type="dxa"/>
            <w:shd w:val="clear" w:color="auto" w:fill="auto"/>
          </w:tcPr>
          <w:p w14:paraId="3D303B69" w14:textId="77777777" w:rsidR="002C70FA" w:rsidRPr="000803A6" w:rsidRDefault="002C70FA">
            <w:pPr>
              <w:jc w:val="both"/>
              <w:rPr>
                <w:rFonts w:eastAsia="Calibri"/>
              </w:rPr>
            </w:pPr>
          </w:p>
          <w:p w14:paraId="7E63FD6A"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p>
        </w:tc>
        <w:tc>
          <w:tcPr>
            <w:tcW w:w="2156" w:type="dxa"/>
            <w:shd w:val="clear" w:color="auto" w:fill="auto"/>
          </w:tcPr>
          <w:p w14:paraId="5CFDB647" w14:textId="77777777" w:rsidR="002C70FA" w:rsidRPr="000803A6" w:rsidRDefault="002C70FA">
            <w:pPr>
              <w:jc w:val="both"/>
              <w:rPr>
                <w:rFonts w:eastAsia="Calibri"/>
              </w:rPr>
            </w:pPr>
          </w:p>
          <w:p w14:paraId="0C46BBDB" w14:textId="77777777" w:rsidR="002C70FA" w:rsidRPr="000803A6" w:rsidRDefault="00F5568F">
            <w:pPr>
              <w:jc w:val="both"/>
              <w:rPr>
                <w:rFonts w:eastAsia="Calibri"/>
              </w:rPr>
            </w:pPr>
            <w:r w:rsidRPr="000803A6">
              <w:rPr>
                <w:rFonts w:eastAsia="Calibri"/>
              </w:rPr>
              <w:t>0.43</w:t>
            </w:r>
          </w:p>
        </w:tc>
        <w:tc>
          <w:tcPr>
            <w:tcW w:w="1951" w:type="dxa"/>
            <w:shd w:val="clear" w:color="auto" w:fill="auto"/>
          </w:tcPr>
          <w:p w14:paraId="10A16FEB" w14:textId="77777777" w:rsidR="002C70FA" w:rsidRPr="000803A6" w:rsidRDefault="002C70FA">
            <w:pPr>
              <w:jc w:val="both"/>
              <w:rPr>
                <w:rFonts w:eastAsia="Calibri"/>
              </w:rPr>
            </w:pPr>
          </w:p>
          <w:p w14:paraId="1C4F360F" w14:textId="77777777" w:rsidR="002C70FA" w:rsidRPr="000803A6" w:rsidRDefault="00F5568F">
            <w:pPr>
              <w:jc w:val="both"/>
              <w:rPr>
                <w:rFonts w:eastAsia="Calibri"/>
              </w:rPr>
            </w:pPr>
            <w:proofErr w:type="spellStart"/>
            <w:r w:rsidRPr="000803A6">
              <w:rPr>
                <w:rFonts w:eastAsia="Calibri"/>
              </w:rPr>
              <w:t>Tonay</w:t>
            </w:r>
            <w:proofErr w:type="spellEnd"/>
            <w:r w:rsidRPr="000803A6">
              <w:rPr>
                <w:rFonts w:eastAsia="Calibri"/>
              </w:rPr>
              <w:t xml:space="preserve"> &amp; </w:t>
            </w:r>
            <w:proofErr w:type="spellStart"/>
            <w:r w:rsidRPr="000803A6">
              <w:rPr>
                <w:rFonts w:eastAsia="Calibri"/>
              </w:rPr>
              <w:t>Öztürk</w:t>
            </w:r>
            <w:proofErr w:type="spellEnd"/>
            <w:r w:rsidRPr="000803A6">
              <w:rPr>
                <w:rFonts w:eastAsia="Calibri"/>
              </w:rPr>
              <w:t>, (2003)</w:t>
            </w:r>
          </w:p>
        </w:tc>
      </w:tr>
      <w:tr w:rsidR="002C70FA" w:rsidRPr="000803A6" w14:paraId="4D2F587C" w14:textId="77777777" w:rsidTr="000803A6">
        <w:trPr>
          <w:trHeight w:val="810"/>
          <w:jc w:val="center"/>
        </w:trPr>
        <w:tc>
          <w:tcPr>
            <w:tcW w:w="1721" w:type="dxa"/>
            <w:shd w:val="clear" w:color="auto" w:fill="auto"/>
          </w:tcPr>
          <w:p w14:paraId="26014CA0" w14:textId="77777777" w:rsidR="002C70FA" w:rsidRPr="000803A6" w:rsidRDefault="002C70FA">
            <w:pPr>
              <w:jc w:val="both"/>
              <w:rPr>
                <w:rFonts w:eastAsia="Calibri"/>
              </w:rPr>
            </w:pPr>
          </w:p>
          <w:p w14:paraId="1AE563C1" w14:textId="77777777" w:rsidR="002C70FA" w:rsidRPr="000803A6" w:rsidRDefault="00F5568F">
            <w:pPr>
              <w:jc w:val="both"/>
              <w:rPr>
                <w:rFonts w:eastAsia="Calibri"/>
              </w:rPr>
            </w:pPr>
            <w:proofErr w:type="spellStart"/>
            <w:r w:rsidRPr="000803A6">
              <w:rPr>
                <w:rFonts w:eastAsia="Calibri"/>
              </w:rPr>
              <w:t>Румъния</w:t>
            </w:r>
            <w:proofErr w:type="spellEnd"/>
          </w:p>
        </w:tc>
        <w:tc>
          <w:tcPr>
            <w:tcW w:w="1777" w:type="dxa"/>
            <w:shd w:val="clear" w:color="auto" w:fill="auto"/>
          </w:tcPr>
          <w:p w14:paraId="6D309D7B" w14:textId="77777777" w:rsidR="002C70FA" w:rsidRPr="000803A6" w:rsidRDefault="002C70FA">
            <w:pPr>
              <w:jc w:val="both"/>
              <w:rPr>
                <w:rFonts w:eastAsia="Calibri"/>
              </w:rPr>
            </w:pPr>
          </w:p>
          <w:p w14:paraId="7D1664A0" w14:textId="77777777" w:rsidR="002C70FA" w:rsidRPr="000803A6" w:rsidRDefault="00F5568F">
            <w:pPr>
              <w:jc w:val="both"/>
              <w:rPr>
                <w:rFonts w:eastAsia="Calibri"/>
              </w:rPr>
            </w:pPr>
            <w:proofErr w:type="spellStart"/>
            <w:r w:rsidRPr="000803A6">
              <w:rPr>
                <w:rFonts w:eastAsia="Calibri"/>
              </w:rPr>
              <w:t>Морска</w:t>
            </w:r>
            <w:proofErr w:type="spellEnd"/>
            <w:r w:rsidRPr="000803A6">
              <w:rPr>
                <w:rFonts w:eastAsia="Calibri"/>
              </w:rPr>
              <w:t xml:space="preserve"> </w:t>
            </w:r>
            <w:proofErr w:type="spellStart"/>
            <w:r w:rsidRPr="000803A6">
              <w:rPr>
                <w:rFonts w:eastAsia="Calibri"/>
              </w:rPr>
              <w:t>свиня</w:t>
            </w:r>
            <w:proofErr w:type="spellEnd"/>
          </w:p>
        </w:tc>
        <w:tc>
          <w:tcPr>
            <w:tcW w:w="1712" w:type="dxa"/>
            <w:shd w:val="clear" w:color="auto" w:fill="auto"/>
          </w:tcPr>
          <w:p w14:paraId="5F1F5286" w14:textId="77777777" w:rsidR="002C70FA" w:rsidRPr="000803A6" w:rsidRDefault="00F5568F">
            <w:pPr>
              <w:jc w:val="both"/>
              <w:rPr>
                <w:rFonts w:eastAsia="Calibri"/>
              </w:rPr>
            </w:pPr>
            <w:proofErr w:type="spellStart"/>
            <w:r w:rsidRPr="000803A6">
              <w:rPr>
                <w:rFonts w:eastAsia="Calibri"/>
              </w:rPr>
              <w:t>Незаконни</w:t>
            </w:r>
            <w:proofErr w:type="spellEnd"/>
            <w:r w:rsidRPr="000803A6">
              <w:rPr>
                <w:rFonts w:eastAsia="Calibri"/>
              </w:rPr>
              <w:t xml:space="preserve"> </w:t>
            </w:r>
            <w:proofErr w:type="spellStart"/>
            <w:r w:rsidRPr="000803A6">
              <w:rPr>
                <w:rFonts w:eastAsia="Calibri"/>
              </w:rPr>
              <w:t>калканови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изоставени</w:t>
            </w:r>
            <w:proofErr w:type="spellEnd"/>
            <w:r w:rsidRPr="000803A6">
              <w:rPr>
                <w:rFonts w:eastAsia="Calibri"/>
              </w:rPr>
              <w:t>)</w:t>
            </w:r>
          </w:p>
        </w:tc>
        <w:tc>
          <w:tcPr>
            <w:tcW w:w="2156" w:type="dxa"/>
            <w:shd w:val="clear" w:color="auto" w:fill="auto"/>
          </w:tcPr>
          <w:p w14:paraId="4FADB705" w14:textId="77777777" w:rsidR="002C70FA" w:rsidRPr="000803A6" w:rsidRDefault="00F5568F">
            <w:pPr>
              <w:jc w:val="both"/>
              <w:rPr>
                <w:rFonts w:eastAsia="Calibri"/>
              </w:rPr>
            </w:pPr>
            <w:r w:rsidRPr="000803A6">
              <w:rPr>
                <w:rFonts w:eastAsia="Calibri"/>
              </w:rPr>
              <w:t>0.5</w:t>
            </w:r>
          </w:p>
        </w:tc>
        <w:tc>
          <w:tcPr>
            <w:tcW w:w="1951" w:type="dxa"/>
            <w:shd w:val="clear" w:color="auto" w:fill="auto"/>
          </w:tcPr>
          <w:p w14:paraId="56531A93" w14:textId="77777777" w:rsidR="002C70FA" w:rsidRPr="000803A6" w:rsidRDefault="00F5568F">
            <w:pPr>
              <w:jc w:val="both"/>
              <w:rPr>
                <w:rFonts w:eastAsia="Calibri"/>
              </w:rPr>
            </w:pPr>
            <w:r w:rsidRPr="000803A6">
              <w:rPr>
                <w:rFonts w:eastAsia="Calibri"/>
              </w:rPr>
              <w:t>Radu et al., 2006</w:t>
            </w:r>
          </w:p>
        </w:tc>
      </w:tr>
      <w:tr w:rsidR="002C70FA" w:rsidRPr="000803A6" w14:paraId="4477737B" w14:textId="77777777" w:rsidTr="000803A6">
        <w:trPr>
          <w:trHeight w:val="935"/>
          <w:jc w:val="center"/>
        </w:trPr>
        <w:tc>
          <w:tcPr>
            <w:tcW w:w="1721" w:type="dxa"/>
            <w:shd w:val="clear" w:color="auto" w:fill="auto"/>
          </w:tcPr>
          <w:p w14:paraId="2C627A25" w14:textId="77777777" w:rsidR="002C70FA" w:rsidRPr="000803A6" w:rsidRDefault="00F5568F">
            <w:pPr>
              <w:jc w:val="both"/>
              <w:rPr>
                <w:rFonts w:eastAsia="Calibri"/>
              </w:rPr>
            </w:pPr>
            <w:proofErr w:type="spellStart"/>
            <w:r w:rsidRPr="000803A6">
              <w:rPr>
                <w:rFonts w:eastAsia="Calibri"/>
              </w:rPr>
              <w:lastRenderedPageBreak/>
              <w:t>Централната</w:t>
            </w:r>
            <w:proofErr w:type="spellEnd"/>
            <w:r w:rsidRPr="000803A6">
              <w:rPr>
                <w:rFonts w:eastAsia="Calibri"/>
              </w:rPr>
              <w:t xml:space="preserve"> </w:t>
            </w:r>
            <w:proofErr w:type="spellStart"/>
            <w:r w:rsidRPr="000803A6">
              <w:rPr>
                <w:rFonts w:eastAsia="Calibri"/>
              </w:rPr>
              <w:t>част</w:t>
            </w:r>
            <w:proofErr w:type="spellEnd"/>
            <w:r w:rsidRPr="000803A6">
              <w:rPr>
                <w:rFonts w:eastAsia="Calibri"/>
              </w:rPr>
              <w:t xml:space="preserve"> </w:t>
            </w:r>
            <w:proofErr w:type="spellStart"/>
            <w:r w:rsidRPr="000803A6">
              <w:rPr>
                <w:rFonts w:eastAsia="Calibri"/>
              </w:rPr>
              <w:t>на</w:t>
            </w:r>
            <w:proofErr w:type="spellEnd"/>
            <w:r w:rsidRPr="000803A6">
              <w:rPr>
                <w:rFonts w:eastAsia="Calibri"/>
              </w:rPr>
              <w:t xml:space="preserve"> </w:t>
            </w:r>
            <w:proofErr w:type="spellStart"/>
            <w:r w:rsidRPr="000803A6">
              <w:rPr>
                <w:rFonts w:eastAsia="Calibri"/>
              </w:rPr>
              <w:t>Турция</w:t>
            </w:r>
            <w:proofErr w:type="spellEnd"/>
          </w:p>
        </w:tc>
        <w:tc>
          <w:tcPr>
            <w:tcW w:w="1777" w:type="dxa"/>
            <w:shd w:val="clear" w:color="auto" w:fill="auto"/>
          </w:tcPr>
          <w:p w14:paraId="58F4A2E6" w14:textId="77777777" w:rsidR="002C70FA" w:rsidRPr="000803A6" w:rsidRDefault="002C70FA">
            <w:pPr>
              <w:jc w:val="both"/>
              <w:rPr>
                <w:rFonts w:eastAsia="Calibri"/>
              </w:rPr>
            </w:pPr>
          </w:p>
          <w:p w14:paraId="3C1A3A01" w14:textId="77777777" w:rsidR="002C70FA" w:rsidRPr="000803A6" w:rsidRDefault="00F5568F">
            <w:pPr>
              <w:jc w:val="both"/>
              <w:rPr>
                <w:rFonts w:eastAsia="Calibri"/>
              </w:rPr>
            </w:pPr>
            <w:proofErr w:type="spellStart"/>
            <w:r w:rsidRPr="000803A6">
              <w:rPr>
                <w:rFonts w:eastAsia="Calibri"/>
              </w:rPr>
              <w:t>Морска</w:t>
            </w:r>
            <w:proofErr w:type="spellEnd"/>
            <w:r w:rsidRPr="000803A6">
              <w:rPr>
                <w:rFonts w:eastAsia="Calibri"/>
              </w:rPr>
              <w:t xml:space="preserve"> </w:t>
            </w:r>
            <w:proofErr w:type="spellStart"/>
            <w:r w:rsidRPr="000803A6">
              <w:rPr>
                <w:rFonts w:eastAsia="Calibri"/>
              </w:rPr>
              <w:t>свиня</w:t>
            </w:r>
            <w:proofErr w:type="spellEnd"/>
          </w:p>
        </w:tc>
        <w:tc>
          <w:tcPr>
            <w:tcW w:w="1712" w:type="dxa"/>
            <w:shd w:val="clear" w:color="auto" w:fill="auto"/>
          </w:tcPr>
          <w:p w14:paraId="55301A25" w14:textId="77777777" w:rsidR="002C70FA" w:rsidRPr="000803A6" w:rsidRDefault="002C70FA">
            <w:pPr>
              <w:jc w:val="both"/>
              <w:rPr>
                <w:rFonts w:eastAsia="Calibri"/>
              </w:rPr>
            </w:pPr>
          </w:p>
          <w:p w14:paraId="3167D8DB"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
        </w:tc>
        <w:tc>
          <w:tcPr>
            <w:tcW w:w="2156" w:type="dxa"/>
            <w:shd w:val="clear" w:color="auto" w:fill="auto"/>
          </w:tcPr>
          <w:p w14:paraId="77F7141C" w14:textId="77777777" w:rsidR="002C70FA" w:rsidRPr="000803A6" w:rsidRDefault="002C70FA">
            <w:pPr>
              <w:jc w:val="both"/>
              <w:rPr>
                <w:rFonts w:eastAsia="Calibri"/>
              </w:rPr>
            </w:pPr>
          </w:p>
          <w:p w14:paraId="5CCB6C1C" w14:textId="77777777" w:rsidR="002C70FA" w:rsidRPr="000803A6" w:rsidRDefault="00F5568F">
            <w:pPr>
              <w:jc w:val="both"/>
              <w:rPr>
                <w:rFonts w:eastAsia="Calibri"/>
              </w:rPr>
            </w:pPr>
            <w:r w:rsidRPr="000803A6">
              <w:rPr>
                <w:rFonts w:eastAsia="Calibri"/>
              </w:rPr>
              <w:t>4.14</w:t>
            </w:r>
          </w:p>
        </w:tc>
        <w:tc>
          <w:tcPr>
            <w:tcW w:w="1951" w:type="dxa"/>
            <w:shd w:val="clear" w:color="auto" w:fill="auto"/>
          </w:tcPr>
          <w:p w14:paraId="02FF446B" w14:textId="77777777" w:rsidR="002C70FA" w:rsidRPr="000803A6" w:rsidRDefault="00F5568F">
            <w:pPr>
              <w:jc w:val="both"/>
              <w:rPr>
                <w:rFonts w:eastAsia="Calibri"/>
              </w:rPr>
            </w:pPr>
            <w:proofErr w:type="spellStart"/>
            <w:r w:rsidRPr="000803A6">
              <w:rPr>
                <w:rFonts w:eastAsia="Calibri"/>
              </w:rPr>
              <w:t>Gönener</w:t>
            </w:r>
            <w:proofErr w:type="spellEnd"/>
            <w:r w:rsidRPr="000803A6">
              <w:rPr>
                <w:rFonts w:eastAsia="Calibri"/>
              </w:rPr>
              <w:t xml:space="preserve">, &amp; </w:t>
            </w:r>
            <w:proofErr w:type="spellStart"/>
            <w:r w:rsidRPr="000803A6">
              <w:rPr>
                <w:rFonts w:eastAsia="Calibri"/>
              </w:rPr>
              <w:t>Bilgin</w:t>
            </w:r>
            <w:proofErr w:type="spellEnd"/>
          </w:p>
          <w:p w14:paraId="15F072F9" w14:textId="77777777" w:rsidR="002C70FA" w:rsidRPr="000803A6" w:rsidRDefault="00F5568F">
            <w:pPr>
              <w:jc w:val="both"/>
              <w:rPr>
                <w:rFonts w:eastAsia="Calibri"/>
              </w:rPr>
            </w:pPr>
            <w:r w:rsidRPr="000803A6">
              <w:rPr>
                <w:rFonts w:eastAsia="Calibri"/>
              </w:rPr>
              <w:t>(2009)</w:t>
            </w:r>
          </w:p>
        </w:tc>
      </w:tr>
      <w:tr w:rsidR="002C70FA" w:rsidRPr="000803A6" w14:paraId="434F2F58" w14:textId="77777777" w:rsidTr="000803A6">
        <w:trPr>
          <w:trHeight w:val="935"/>
          <w:jc w:val="center"/>
        </w:trPr>
        <w:tc>
          <w:tcPr>
            <w:tcW w:w="1721" w:type="dxa"/>
            <w:shd w:val="clear" w:color="auto" w:fill="auto"/>
          </w:tcPr>
          <w:p w14:paraId="359608EE" w14:textId="77777777" w:rsidR="002C70FA" w:rsidRPr="000803A6" w:rsidRDefault="00F5568F">
            <w:pPr>
              <w:jc w:val="both"/>
              <w:rPr>
                <w:rFonts w:eastAsia="Calibri"/>
              </w:rPr>
            </w:pPr>
            <w:proofErr w:type="spellStart"/>
            <w:r w:rsidRPr="000803A6">
              <w:rPr>
                <w:rFonts w:eastAsia="Calibri"/>
              </w:rPr>
              <w:t>Югозападно</w:t>
            </w:r>
            <w:proofErr w:type="spellEnd"/>
            <w:r w:rsidRPr="000803A6">
              <w:rPr>
                <w:rFonts w:eastAsia="Calibri"/>
              </w:rPr>
              <w:t xml:space="preserve"> </w:t>
            </w:r>
            <w:proofErr w:type="spellStart"/>
            <w:proofErr w:type="gramStart"/>
            <w:r w:rsidRPr="000803A6">
              <w:rPr>
                <w:rFonts w:eastAsia="Calibri"/>
              </w:rPr>
              <w:t>крайбрежие</w:t>
            </w:r>
            <w:proofErr w:type="spellEnd"/>
            <w:r w:rsidRPr="000803A6">
              <w:rPr>
                <w:rFonts w:eastAsia="Calibri"/>
              </w:rPr>
              <w:t xml:space="preserve">  (</w:t>
            </w:r>
            <w:proofErr w:type="spellStart"/>
            <w:proofErr w:type="gramEnd"/>
            <w:r w:rsidRPr="000803A6">
              <w:rPr>
                <w:rFonts w:eastAsia="Calibri"/>
              </w:rPr>
              <w:t>Турция</w:t>
            </w:r>
            <w:proofErr w:type="spellEnd"/>
            <w:r w:rsidRPr="000803A6">
              <w:rPr>
                <w:rFonts w:eastAsia="Calibri"/>
              </w:rPr>
              <w:t>)</w:t>
            </w:r>
          </w:p>
        </w:tc>
        <w:tc>
          <w:tcPr>
            <w:tcW w:w="1777" w:type="dxa"/>
            <w:shd w:val="clear" w:color="auto" w:fill="auto"/>
          </w:tcPr>
          <w:p w14:paraId="57E164BB" w14:textId="77777777" w:rsidR="002C70FA" w:rsidRPr="000803A6" w:rsidRDefault="002C70FA">
            <w:pPr>
              <w:jc w:val="both"/>
              <w:rPr>
                <w:rFonts w:eastAsia="Calibri"/>
              </w:rPr>
            </w:pPr>
          </w:p>
          <w:p w14:paraId="7CE244B4" w14:textId="77777777" w:rsidR="002C70FA" w:rsidRPr="000803A6" w:rsidRDefault="00F5568F">
            <w:pPr>
              <w:jc w:val="both"/>
              <w:rPr>
                <w:rFonts w:eastAsia="Calibri"/>
              </w:rPr>
            </w:pPr>
            <w:proofErr w:type="spellStart"/>
            <w:r w:rsidRPr="000803A6">
              <w:rPr>
                <w:rFonts w:eastAsia="Calibri"/>
              </w:rPr>
              <w:t>Морска</w:t>
            </w:r>
            <w:proofErr w:type="spellEnd"/>
            <w:r w:rsidRPr="000803A6">
              <w:rPr>
                <w:rFonts w:eastAsia="Calibri"/>
              </w:rPr>
              <w:t xml:space="preserve"> </w:t>
            </w:r>
            <w:proofErr w:type="spellStart"/>
            <w:r w:rsidRPr="000803A6">
              <w:rPr>
                <w:rFonts w:eastAsia="Calibri"/>
              </w:rPr>
              <w:t>свиня</w:t>
            </w:r>
            <w:proofErr w:type="spellEnd"/>
          </w:p>
        </w:tc>
        <w:tc>
          <w:tcPr>
            <w:tcW w:w="1712" w:type="dxa"/>
            <w:shd w:val="clear" w:color="auto" w:fill="auto"/>
          </w:tcPr>
          <w:p w14:paraId="0F72A761" w14:textId="77777777" w:rsidR="002C70FA" w:rsidRPr="000803A6" w:rsidRDefault="002C70FA">
            <w:pPr>
              <w:jc w:val="both"/>
              <w:rPr>
                <w:rFonts w:eastAsia="Calibri"/>
              </w:rPr>
            </w:pPr>
          </w:p>
          <w:p w14:paraId="3C8BDCA0" w14:textId="77777777" w:rsidR="002C70FA" w:rsidRPr="000803A6" w:rsidRDefault="00F5568F">
            <w:pPr>
              <w:jc w:val="both"/>
              <w:rPr>
                <w:rFonts w:eastAsia="Calibri"/>
              </w:rPr>
            </w:pPr>
            <w:proofErr w:type="spellStart"/>
            <w:r w:rsidRPr="000803A6">
              <w:rPr>
                <w:rFonts w:eastAsia="Calibri"/>
              </w:rPr>
              <w:t>Тройни</w:t>
            </w:r>
            <w:proofErr w:type="spellEnd"/>
            <w:r w:rsidRPr="000803A6">
              <w:rPr>
                <w:rFonts w:eastAsia="Calibri"/>
              </w:rPr>
              <w:t xml:space="preserve"> </w:t>
            </w: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p>
        </w:tc>
        <w:tc>
          <w:tcPr>
            <w:tcW w:w="2156" w:type="dxa"/>
            <w:shd w:val="clear" w:color="auto" w:fill="auto"/>
          </w:tcPr>
          <w:p w14:paraId="5C9BBC4B" w14:textId="77777777" w:rsidR="002C70FA" w:rsidRPr="000803A6" w:rsidRDefault="002C70FA">
            <w:pPr>
              <w:jc w:val="both"/>
              <w:rPr>
                <w:rFonts w:eastAsia="Calibri"/>
              </w:rPr>
            </w:pPr>
          </w:p>
          <w:p w14:paraId="5D935EBD" w14:textId="77777777" w:rsidR="002C70FA" w:rsidRPr="000803A6" w:rsidRDefault="00F5568F">
            <w:pPr>
              <w:jc w:val="both"/>
              <w:rPr>
                <w:rFonts w:eastAsia="Calibri"/>
              </w:rPr>
            </w:pPr>
            <w:r w:rsidRPr="000803A6">
              <w:rPr>
                <w:rFonts w:eastAsia="Calibri"/>
              </w:rPr>
              <w:t>0.18 - 0.19</w:t>
            </w:r>
          </w:p>
        </w:tc>
        <w:tc>
          <w:tcPr>
            <w:tcW w:w="1951" w:type="dxa"/>
            <w:shd w:val="clear" w:color="auto" w:fill="auto"/>
          </w:tcPr>
          <w:p w14:paraId="79A65C29" w14:textId="77777777" w:rsidR="002C70FA" w:rsidRPr="000803A6" w:rsidRDefault="002C70FA">
            <w:pPr>
              <w:jc w:val="both"/>
              <w:rPr>
                <w:rFonts w:eastAsia="Calibri"/>
              </w:rPr>
            </w:pPr>
          </w:p>
          <w:p w14:paraId="7E2A997C" w14:textId="77777777" w:rsidR="002C70FA" w:rsidRPr="000803A6" w:rsidRDefault="00F5568F">
            <w:pPr>
              <w:jc w:val="both"/>
              <w:rPr>
                <w:rFonts w:eastAsia="Calibri"/>
              </w:rPr>
            </w:pPr>
            <w:proofErr w:type="spellStart"/>
            <w:r w:rsidRPr="000803A6">
              <w:rPr>
                <w:rFonts w:eastAsia="Calibri"/>
              </w:rPr>
              <w:t>Tonay</w:t>
            </w:r>
            <w:proofErr w:type="spellEnd"/>
            <w:r w:rsidRPr="000803A6">
              <w:rPr>
                <w:rFonts w:eastAsia="Calibri"/>
              </w:rPr>
              <w:t>, (2011)</w:t>
            </w:r>
          </w:p>
        </w:tc>
      </w:tr>
      <w:tr w:rsidR="002C70FA" w:rsidRPr="000803A6" w14:paraId="6EFC39DE" w14:textId="77777777" w:rsidTr="000803A6">
        <w:trPr>
          <w:trHeight w:val="808"/>
          <w:jc w:val="center"/>
        </w:trPr>
        <w:tc>
          <w:tcPr>
            <w:tcW w:w="1721" w:type="dxa"/>
            <w:shd w:val="clear" w:color="auto" w:fill="auto"/>
          </w:tcPr>
          <w:p w14:paraId="4FD82234" w14:textId="77777777" w:rsidR="002C70FA" w:rsidRPr="000803A6" w:rsidRDefault="00F5568F">
            <w:pPr>
              <w:jc w:val="both"/>
              <w:rPr>
                <w:rFonts w:eastAsia="Calibri"/>
              </w:rPr>
            </w:pPr>
            <w:proofErr w:type="spellStart"/>
            <w:r w:rsidRPr="000803A6">
              <w:rPr>
                <w:rFonts w:eastAsia="Calibri"/>
              </w:rPr>
              <w:t>Югозападно</w:t>
            </w:r>
            <w:proofErr w:type="spellEnd"/>
            <w:r w:rsidRPr="000803A6">
              <w:rPr>
                <w:rFonts w:eastAsia="Calibri"/>
              </w:rPr>
              <w:t xml:space="preserve"> </w:t>
            </w:r>
            <w:proofErr w:type="spellStart"/>
            <w:proofErr w:type="gramStart"/>
            <w:r w:rsidRPr="000803A6">
              <w:rPr>
                <w:rFonts w:eastAsia="Calibri"/>
              </w:rPr>
              <w:t>крайбрежие</w:t>
            </w:r>
            <w:proofErr w:type="spellEnd"/>
            <w:r w:rsidRPr="000803A6">
              <w:rPr>
                <w:rFonts w:eastAsia="Calibri"/>
              </w:rPr>
              <w:t xml:space="preserve">  (</w:t>
            </w:r>
            <w:proofErr w:type="spellStart"/>
            <w:proofErr w:type="gramEnd"/>
            <w:r w:rsidRPr="000803A6">
              <w:rPr>
                <w:rFonts w:eastAsia="Calibri"/>
              </w:rPr>
              <w:t>Турция</w:t>
            </w:r>
            <w:proofErr w:type="spellEnd"/>
            <w:r w:rsidRPr="000803A6">
              <w:rPr>
                <w:rFonts w:eastAsia="Calibri"/>
              </w:rPr>
              <w:t>)</w:t>
            </w:r>
          </w:p>
        </w:tc>
        <w:tc>
          <w:tcPr>
            <w:tcW w:w="1777" w:type="dxa"/>
            <w:shd w:val="clear" w:color="auto" w:fill="auto"/>
          </w:tcPr>
          <w:p w14:paraId="31A4F990" w14:textId="77777777" w:rsidR="002C70FA" w:rsidRPr="000803A6" w:rsidRDefault="002C70FA">
            <w:pPr>
              <w:jc w:val="both"/>
              <w:rPr>
                <w:rFonts w:eastAsia="Calibri"/>
              </w:rPr>
            </w:pPr>
          </w:p>
          <w:p w14:paraId="2106C688" w14:textId="77777777" w:rsidR="002C70FA" w:rsidRPr="000803A6" w:rsidRDefault="00F5568F">
            <w:pPr>
              <w:jc w:val="both"/>
              <w:rPr>
                <w:rFonts w:eastAsia="Calibri"/>
              </w:rPr>
            </w:pPr>
            <w:proofErr w:type="spellStart"/>
            <w:r w:rsidRPr="000803A6">
              <w:rPr>
                <w:rFonts w:eastAsia="Calibri"/>
              </w:rPr>
              <w:t>Делфини</w:t>
            </w:r>
            <w:proofErr w:type="spellEnd"/>
            <w:r w:rsidRPr="000803A6">
              <w:rPr>
                <w:rFonts w:eastAsia="Calibri"/>
              </w:rPr>
              <w:t xml:space="preserve"> </w:t>
            </w:r>
          </w:p>
        </w:tc>
        <w:tc>
          <w:tcPr>
            <w:tcW w:w="1712" w:type="dxa"/>
            <w:shd w:val="clear" w:color="auto" w:fill="auto"/>
          </w:tcPr>
          <w:p w14:paraId="1BFB123F" w14:textId="77777777" w:rsidR="002C70FA" w:rsidRPr="000803A6" w:rsidRDefault="002C70FA">
            <w:pPr>
              <w:jc w:val="both"/>
              <w:rPr>
                <w:rFonts w:eastAsia="Calibri"/>
              </w:rPr>
            </w:pPr>
          </w:p>
          <w:p w14:paraId="09F7AF44" w14:textId="77777777" w:rsidR="002C70FA" w:rsidRPr="000803A6" w:rsidRDefault="00F5568F">
            <w:pPr>
              <w:jc w:val="both"/>
              <w:rPr>
                <w:rFonts w:eastAsia="Calibri"/>
              </w:rPr>
            </w:pPr>
            <w:proofErr w:type="spellStart"/>
            <w:r w:rsidRPr="000803A6">
              <w:rPr>
                <w:rFonts w:eastAsia="Calibri"/>
              </w:rPr>
              <w:t>Тройни</w:t>
            </w:r>
            <w:proofErr w:type="spellEnd"/>
            <w:r w:rsidRPr="000803A6">
              <w:rPr>
                <w:rFonts w:eastAsia="Calibri"/>
              </w:rPr>
              <w:t xml:space="preserve"> </w:t>
            </w: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p>
        </w:tc>
        <w:tc>
          <w:tcPr>
            <w:tcW w:w="2156" w:type="dxa"/>
            <w:shd w:val="clear" w:color="auto" w:fill="auto"/>
          </w:tcPr>
          <w:p w14:paraId="7E0B75E7" w14:textId="77777777" w:rsidR="002C70FA" w:rsidRPr="000803A6" w:rsidRDefault="002C70FA">
            <w:pPr>
              <w:jc w:val="both"/>
              <w:rPr>
                <w:rFonts w:eastAsia="Calibri"/>
              </w:rPr>
            </w:pPr>
          </w:p>
          <w:p w14:paraId="18B71396" w14:textId="77777777" w:rsidR="002C70FA" w:rsidRPr="000803A6" w:rsidRDefault="00F5568F">
            <w:pPr>
              <w:jc w:val="both"/>
              <w:rPr>
                <w:rFonts w:eastAsia="Calibri"/>
              </w:rPr>
            </w:pPr>
            <w:r w:rsidRPr="000803A6">
              <w:rPr>
                <w:rFonts w:eastAsia="Calibri"/>
              </w:rPr>
              <w:t>0.01</w:t>
            </w:r>
          </w:p>
        </w:tc>
        <w:tc>
          <w:tcPr>
            <w:tcW w:w="1951" w:type="dxa"/>
            <w:shd w:val="clear" w:color="auto" w:fill="auto"/>
          </w:tcPr>
          <w:p w14:paraId="42770DED" w14:textId="77777777" w:rsidR="002C70FA" w:rsidRPr="000803A6" w:rsidRDefault="002C70FA">
            <w:pPr>
              <w:jc w:val="both"/>
              <w:rPr>
                <w:rFonts w:eastAsia="Calibri"/>
              </w:rPr>
            </w:pPr>
          </w:p>
          <w:p w14:paraId="6C5E0BEB" w14:textId="77777777" w:rsidR="002C70FA" w:rsidRPr="000803A6" w:rsidRDefault="00F5568F">
            <w:pPr>
              <w:jc w:val="both"/>
              <w:rPr>
                <w:rFonts w:eastAsia="Calibri"/>
              </w:rPr>
            </w:pPr>
            <w:proofErr w:type="spellStart"/>
            <w:r w:rsidRPr="000803A6">
              <w:rPr>
                <w:rFonts w:eastAsia="Calibri"/>
              </w:rPr>
              <w:t>Tonay</w:t>
            </w:r>
            <w:proofErr w:type="spellEnd"/>
            <w:r w:rsidRPr="000803A6">
              <w:rPr>
                <w:rFonts w:eastAsia="Calibri"/>
              </w:rPr>
              <w:t>, (2011)</w:t>
            </w:r>
          </w:p>
        </w:tc>
      </w:tr>
      <w:tr w:rsidR="002C70FA" w:rsidRPr="000803A6" w14:paraId="2E70FA18" w14:textId="77777777" w:rsidTr="000803A6">
        <w:trPr>
          <w:trHeight w:val="840"/>
          <w:jc w:val="center"/>
        </w:trPr>
        <w:tc>
          <w:tcPr>
            <w:tcW w:w="1721" w:type="dxa"/>
            <w:shd w:val="clear" w:color="auto" w:fill="auto"/>
          </w:tcPr>
          <w:p w14:paraId="5D44F175" w14:textId="77777777" w:rsidR="002C70FA" w:rsidRPr="000803A6" w:rsidRDefault="00F5568F">
            <w:pPr>
              <w:jc w:val="both"/>
              <w:rPr>
                <w:rFonts w:eastAsia="Calibri"/>
              </w:rPr>
            </w:pPr>
            <w:proofErr w:type="spellStart"/>
            <w:r w:rsidRPr="000803A6">
              <w:rPr>
                <w:rFonts w:eastAsia="Calibri"/>
              </w:rPr>
              <w:t>Западно</w:t>
            </w:r>
            <w:proofErr w:type="spellEnd"/>
            <w:r w:rsidRPr="000803A6">
              <w:rPr>
                <w:rFonts w:eastAsia="Calibri"/>
              </w:rPr>
              <w:t xml:space="preserve"> </w:t>
            </w:r>
            <w:proofErr w:type="spellStart"/>
            <w:r w:rsidRPr="000803A6">
              <w:rPr>
                <w:rFonts w:eastAsia="Calibri"/>
              </w:rPr>
              <w:t>крайбрежие</w:t>
            </w:r>
            <w:proofErr w:type="spellEnd"/>
            <w:r w:rsidRPr="000803A6">
              <w:rPr>
                <w:rFonts w:eastAsia="Calibri"/>
              </w:rPr>
              <w:t xml:space="preserve"> (</w:t>
            </w:r>
            <w:proofErr w:type="spellStart"/>
            <w:r w:rsidRPr="000803A6">
              <w:rPr>
                <w:rFonts w:eastAsia="Calibri"/>
              </w:rPr>
              <w:t>България</w:t>
            </w:r>
            <w:proofErr w:type="spellEnd"/>
            <w:r w:rsidRPr="000803A6">
              <w:rPr>
                <w:rFonts w:eastAsia="Calibri"/>
              </w:rPr>
              <w:t>)</w:t>
            </w:r>
          </w:p>
        </w:tc>
        <w:tc>
          <w:tcPr>
            <w:tcW w:w="1777" w:type="dxa"/>
            <w:shd w:val="clear" w:color="auto" w:fill="auto"/>
          </w:tcPr>
          <w:p w14:paraId="38F0006D" w14:textId="77777777" w:rsidR="002C70FA" w:rsidRPr="000803A6" w:rsidRDefault="002C70FA">
            <w:pPr>
              <w:jc w:val="both"/>
              <w:rPr>
                <w:rFonts w:eastAsia="Calibri"/>
              </w:rPr>
            </w:pPr>
          </w:p>
          <w:p w14:paraId="6A4D3727" w14:textId="77777777" w:rsidR="002C70FA" w:rsidRPr="000803A6" w:rsidRDefault="00F5568F">
            <w:pPr>
              <w:jc w:val="both"/>
              <w:rPr>
                <w:rFonts w:eastAsia="Calibri"/>
              </w:rPr>
            </w:pPr>
            <w:proofErr w:type="spellStart"/>
            <w:r w:rsidRPr="000803A6">
              <w:rPr>
                <w:rFonts w:eastAsia="Calibri"/>
              </w:rPr>
              <w:t>Морска</w:t>
            </w:r>
            <w:proofErr w:type="spellEnd"/>
            <w:r w:rsidRPr="000803A6">
              <w:rPr>
                <w:rFonts w:eastAsia="Calibri"/>
              </w:rPr>
              <w:t xml:space="preserve"> </w:t>
            </w:r>
            <w:proofErr w:type="spellStart"/>
            <w:r w:rsidRPr="000803A6">
              <w:rPr>
                <w:rFonts w:eastAsia="Calibri"/>
              </w:rPr>
              <w:t>свиня</w:t>
            </w:r>
            <w:proofErr w:type="spellEnd"/>
          </w:p>
        </w:tc>
        <w:tc>
          <w:tcPr>
            <w:tcW w:w="1712" w:type="dxa"/>
            <w:shd w:val="clear" w:color="auto" w:fill="auto"/>
          </w:tcPr>
          <w:p w14:paraId="2F49C00A"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p>
        </w:tc>
        <w:tc>
          <w:tcPr>
            <w:tcW w:w="2156" w:type="dxa"/>
            <w:shd w:val="clear" w:color="auto" w:fill="auto"/>
          </w:tcPr>
          <w:p w14:paraId="3B59168D" w14:textId="77777777" w:rsidR="002C70FA" w:rsidRPr="000803A6" w:rsidRDefault="002C70FA">
            <w:pPr>
              <w:jc w:val="both"/>
              <w:rPr>
                <w:rFonts w:eastAsia="Calibri"/>
              </w:rPr>
            </w:pPr>
          </w:p>
          <w:p w14:paraId="63C2EDAC" w14:textId="77777777" w:rsidR="002C70FA" w:rsidRPr="000803A6" w:rsidRDefault="00F5568F">
            <w:pPr>
              <w:jc w:val="both"/>
              <w:rPr>
                <w:rFonts w:eastAsia="Calibri"/>
              </w:rPr>
            </w:pPr>
            <w:r w:rsidRPr="000803A6">
              <w:rPr>
                <w:rFonts w:eastAsia="Calibri"/>
              </w:rPr>
              <w:t>0.22</w:t>
            </w:r>
          </w:p>
        </w:tc>
        <w:tc>
          <w:tcPr>
            <w:tcW w:w="1951" w:type="dxa"/>
            <w:shd w:val="clear" w:color="auto" w:fill="auto"/>
          </w:tcPr>
          <w:p w14:paraId="4824C024" w14:textId="77777777" w:rsidR="002C70FA" w:rsidRPr="000803A6" w:rsidRDefault="002C70FA">
            <w:pPr>
              <w:jc w:val="both"/>
              <w:rPr>
                <w:rFonts w:eastAsia="Calibri"/>
              </w:rPr>
            </w:pPr>
          </w:p>
          <w:p w14:paraId="44EC0B0E" w14:textId="77777777" w:rsidR="002C70FA" w:rsidRPr="000803A6" w:rsidRDefault="00F5568F">
            <w:pPr>
              <w:jc w:val="both"/>
              <w:rPr>
                <w:rFonts w:eastAsia="Calibri"/>
              </w:rPr>
            </w:pPr>
            <w:proofErr w:type="spellStart"/>
            <w:r w:rsidRPr="000803A6">
              <w:rPr>
                <w:rFonts w:eastAsia="Calibri"/>
              </w:rPr>
              <w:t>Mihaylov</w:t>
            </w:r>
            <w:proofErr w:type="spellEnd"/>
            <w:r w:rsidRPr="000803A6">
              <w:rPr>
                <w:rFonts w:eastAsia="Calibri"/>
              </w:rPr>
              <w:t xml:space="preserve"> (2011)</w:t>
            </w:r>
          </w:p>
        </w:tc>
      </w:tr>
      <w:tr w:rsidR="002C70FA" w:rsidRPr="000803A6" w14:paraId="4B711D17" w14:textId="77777777" w:rsidTr="000803A6">
        <w:trPr>
          <w:trHeight w:val="568"/>
          <w:jc w:val="center"/>
        </w:trPr>
        <w:tc>
          <w:tcPr>
            <w:tcW w:w="1721" w:type="dxa"/>
            <w:shd w:val="clear" w:color="auto" w:fill="auto"/>
          </w:tcPr>
          <w:p w14:paraId="3F3734AC" w14:textId="77777777" w:rsidR="002C70FA" w:rsidRPr="000803A6" w:rsidRDefault="00F5568F">
            <w:pPr>
              <w:jc w:val="both"/>
              <w:rPr>
                <w:rFonts w:eastAsia="Calibri"/>
              </w:rPr>
            </w:pPr>
            <w:proofErr w:type="spellStart"/>
            <w:r w:rsidRPr="000803A6">
              <w:rPr>
                <w:rFonts w:eastAsia="Calibri"/>
              </w:rPr>
              <w:t>Западно</w:t>
            </w:r>
            <w:proofErr w:type="spellEnd"/>
            <w:r w:rsidRPr="000803A6">
              <w:rPr>
                <w:rFonts w:eastAsia="Calibri"/>
              </w:rPr>
              <w:t xml:space="preserve"> </w:t>
            </w:r>
            <w:proofErr w:type="spellStart"/>
            <w:proofErr w:type="gramStart"/>
            <w:r w:rsidRPr="000803A6">
              <w:rPr>
                <w:rFonts w:eastAsia="Calibri"/>
              </w:rPr>
              <w:t>крайбрежие</w:t>
            </w:r>
            <w:proofErr w:type="spellEnd"/>
            <w:r w:rsidRPr="000803A6">
              <w:rPr>
                <w:rFonts w:eastAsia="Calibri"/>
              </w:rPr>
              <w:t xml:space="preserve">  (</w:t>
            </w:r>
            <w:proofErr w:type="spellStart"/>
            <w:proofErr w:type="gramEnd"/>
            <w:r w:rsidRPr="000803A6">
              <w:rPr>
                <w:rFonts w:eastAsia="Calibri"/>
              </w:rPr>
              <w:t>България</w:t>
            </w:r>
            <w:proofErr w:type="spellEnd"/>
            <w:r w:rsidRPr="000803A6">
              <w:rPr>
                <w:rFonts w:eastAsia="Calibri"/>
              </w:rPr>
              <w:t>)</w:t>
            </w:r>
          </w:p>
        </w:tc>
        <w:tc>
          <w:tcPr>
            <w:tcW w:w="1777" w:type="dxa"/>
            <w:shd w:val="clear" w:color="auto" w:fill="auto"/>
          </w:tcPr>
          <w:p w14:paraId="43EC8F0A" w14:textId="77777777" w:rsidR="002C70FA" w:rsidRPr="000803A6" w:rsidRDefault="002C70FA">
            <w:pPr>
              <w:jc w:val="both"/>
              <w:rPr>
                <w:rFonts w:eastAsia="Calibri"/>
              </w:rPr>
            </w:pPr>
          </w:p>
          <w:p w14:paraId="65384354" w14:textId="77777777" w:rsidR="002C70FA" w:rsidRPr="000803A6" w:rsidRDefault="00F5568F">
            <w:pPr>
              <w:jc w:val="both"/>
              <w:rPr>
                <w:rFonts w:eastAsia="Calibri"/>
              </w:rPr>
            </w:pPr>
            <w:proofErr w:type="spellStart"/>
            <w:r w:rsidRPr="000803A6">
              <w:rPr>
                <w:rFonts w:eastAsia="Calibri"/>
              </w:rPr>
              <w:t>Делфини</w:t>
            </w:r>
            <w:proofErr w:type="spellEnd"/>
            <w:r w:rsidRPr="000803A6">
              <w:rPr>
                <w:rFonts w:eastAsia="Calibri"/>
              </w:rPr>
              <w:t xml:space="preserve"> </w:t>
            </w:r>
          </w:p>
        </w:tc>
        <w:tc>
          <w:tcPr>
            <w:tcW w:w="1712" w:type="dxa"/>
            <w:shd w:val="clear" w:color="auto" w:fill="auto"/>
          </w:tcPr>
          <w:p w14:paraId="3A7BDF68"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p>
        </w:tc>
        <w:tc>
          <w:tcPr>
            <w:tcW w:w="2156" w:type="dxa"/>
            <w:shd w:val="clear" w:color="auto" w:fill="auto"/>
          </w:tcPr>
          <w:p w14:paraId="3D367638" w14:textId="77777777" w:rsidR="002C70FA" w:rsidRPr="000803A6" w:rsidRDefault="002C70FA">
            <w:pPr>
              <w:jc w:val="both"/>
              <w:rPr>
                <w:rFonts w:eastAsia="Calibri"/>
              </w:rPr>
            </w:pPr>
          </w:p>
          <w:p w14:paraId="6D620939" w14:textId="77777777" w:rsidR="002C70FA" w:rsidRPr="000803A6" w:rsidRDefault="00F5568F">
            <w:pPr>
              <w:jc w:val="both"/>
              <w:rPr>
                <w:rFonts w:eastAsia="Calibri"/>
              </w:rPr>
            </w:pPr>
            <w:r w:rsidRPr="000803A6">
              <w:rPr>
                <w:rFonts w:eastAsia="Calibri"/>
              </w:rPr>
              <w:t>0.02</w:t>
            </w:r>
          </w:p>
        </w:tc>
        <w:tc>
          <w:tcPr>
            <w:tcW w:w="1951" w:type="dxa"/>
            <w:shd w:val="clear" w:color="auto" w:fill="auto"/>
          </w:tcPr>
          <w:p w14:paraId="6508C977" w14:textId="77777777" w:rsidR="002C70FA" w:rsidRPr="000803A6" w:rsidRDefault="002C70FA">
            <w:pPr>
              <w:jc w:val="both"/>
              <w:rPr>
                <w:rFonts w:eastAsia="Calibri"/>
              </w:rPr>
            </w:pPr>
          </w:p>
          <w:p w14:paraId="1D25BA84" w14:textId="77777777" w:rsidR="002C70FA" w:rsidRPr="000803A6" w:rsidRDefault="00F5568F">
            <w:pPr>
              <w:jc w:val="both"/>
              <w:rPr>
                <w:rFonts w:eastAsia="Calibri"/>
              </w:rPr>
            </w:pPr>
            <w:proofErr w:type="spellStart"/>
            <w:r w:rsidRPr="000803A6">
              <w:rPr>
                <w:rFonts w:eastAsia="Calibri"/>
              </w:rPr>
              <w:t>Mihaylov</w:t>
            </w:r>
            <w:proofErr w:type="spellEnd"/>
            <w:r w:rsidRPr="000803A6">
              <w:rPr>
                <w:rFonts w:eastAsia="Calibri"/>
              </w:rPr>
              <w:t xml:space="preserve"> (2011)</w:t>
            </w:r>
          </w:p>
        </w:tc>
      </w:tr>
      <w:tr w:rsidR="002C70FA" w:rsidRPr="000803A6" w14:paraId="3D6EFD8F" w14:textId="77777777" w:rsidTr="000803A6">
        <w:trPr>
          <w:trHeight w:val="694"/>
          <w:jc w:val="center"/>
        </w:trPr>
        <w:tc>
          <w:tcPr>
            <w:tcW w:w="1721" w:type="dxa"/>
            <w:shd w:val="clear" w:color="auto" w:fill="auto"/>
          </w:tcPr>
          <w:p w14:paraId="4D75CB9A" w14:textId="77777777" w:rsidR="002C70FA" w:rsidRPr="000803A6" w:rsidRDefault="00F5568F">
            <w:pPr>
              <w:jc w:val="both"/>
              <w:rPr>
                <w:rFonts w:eastAsia="Calibri"/>
              </w:rPr>
            </w:pPr>
            <w:proofErr w:type="spellStart"/>
            <w:r w:rsidRPr="000803A6">
              <w:rPr>
                <w:rFonts w:eastAsia="Calibri"/>
              </w:rPr>
              <w:t>Северно</w:t>
            </w:r>
            <w:proofErr w:type="spellEnd"/>
            <w:r w:rsidRPr="000803A6">
              <w:rPr>
                <w:rFonts w:eastAsia="Calibri"/>
              </w:rPr>
              <w:t xml:space="preserve"> </w:t>
            </w:r>
            <w:proofErr w:type="spellStart"/>
            <w:r w:rsidRPr="000803A6">
              <w:rPr>
                <w:rFonts w:eastAsia="Calibri"/>
              </w:rPr>
              <w:t>крайбрежие</w:t>
            </w:r>
            <w:proofErr w:type="spellEnd"/>
            <w:r w:rsidRPr="000803A6">
              <w:rPr>
                <w:rFonts w:eastAsia="Calibri"/>
              </w:rPr>
              <w:t xml:space="preserve"> (</w:t>
            </w:r>
            <w:proofErr w:type="spellStart"/>
            <w:r w:rsidRPr="000803A6">
              <w:rPr>
                <w:rFonts w:eastAsia="Calibri"/>
              </w:rPr>
              <w:t>Украйна</w:t>
            </w:r>
            <w:proofErr w:type="spellEnd"/>
            <w:r w:rsidRPr="000803A6">
              <w:rPr>
                <w:rFonts w:eastAsia="Calibri"/>
              </w:rPr>
              <w:t>)</w:t>
            </w:r>
          </w:p>
        </w:tc>
        <w:tc>
          <w:tcPr>
            <w:tcW w:w="1777" w:type="dxa"/>
            <w:shd w:val="clear" w:color="auto" w:fill="auto"/>
          </w:tcPr>
          <w:p w14:paraId="3B10C164" w14:textId="77777777" w:rsidR="002C70FA" w:rsidRPr="000803A6" w:rsidRDefault="002C70FA">
            <w:pPr>
              <w:jc w:val="both"/>
              <w:rPr>
                <w:rFonts w:eastAsia="Calibri"/>
              </w:rPr>
            </w:pPr>
          </w:p>
          <w:p w14:paraId="0CD7E921" w14:textId="77777777" w:rsidR="002C70FA" w:rsidRPr="000803A6" w:rsidRDefault="00F5568F">
            <w:pPr>
              <w:jc w:val="both"/>
              <w:rPr>
                <w:rFonts w:eastAsia="Calibri"/>
              </w:rPr>
            </w:pPr>
            <w:proofErr w:type="spellStart"/>
            <w:r w:rsidRPr="000803A6">
              <w:rPr>
                <w:rFonts w:eastAsia="Calibri"/>
              </w:rPr>
              <w:t>Морска</w:t>
            </w:r>
            <w:proofErr w:type="spellEnd"/>
            <w:r w:rsidRPr="000803A6">
              <w:rPr>
                <w:rFonts w:eastAsia="Calibri"/>
              </w:rPr>
              <w:t xml:space="preserve"> </w:t>
            </w:r>
            <w:proofErr w:type="spellStart"/>
            <w:r w:rsidRPr="000803A6">
              <w:rPr>
                <w:rFonts w:eastAsia="Calibri"/>
              </w:rPr>
              <w:t>свиня</w:t>
            </w:r>
            <w:proofErr w:type="spellEnd"/>
          </w:p>
        </w:tc>
        <w:tc>
          <w:tcPr>
            <w:tcW w:w="1712" w:type="dxa"/>
            <w:shd w:val="clear" w:color="auto" w:fill="auto"/>
          </w:tcPr>
          <w:p w14:paraId="52175B9F" w14:textId="77777777" w:rsidR="002C70FA" w:rsidRPr="000803A6" w:rsidRDefault="002C70FA">
            <w:pPr>
              <w:jc w:val="both"/>
              <w:rPr>
                <w:rFonts w:eastAsia="Calibri"/>
              </w:rPr>
            </w:pPr>
          </w:p>
          <w:p w14:paraId="6522CB49"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p>
        </w:tc>
        <w:tc>
          <w:tcPr>
            <w:tcW w:w="2156" w:type="dxa"/>
            <w:shd w:val="clear" w:color="auto" w:fill="auto"/>
          </w:tcPr>
          <w:p w14:paraId="02DD9846" w14:textId="77777777" w:rsidR="002C70FA" w:rsidRPr="000803A6" w:rsidRDefault="002C70FA">
            <w:pPr>
              <w:jc w:val="both"/>
              <w:rPr>
                <w:rFonts w:eastAsia="Calibri"/>
              </w:rPr>
            </w:pPr>
          </w:p>
          <w:p w14:paraId="0A27665D" w14:textId="77777777" w:rsidR="002C70FA" w:rsidRPr="000803A6" w:rsidRDefault="00F5568F">
            <w:pPr>
              <w:jc w:val="both"/>
              <w:rPr>
                <w:rFonts w:eastAsia="Calibri"/>
              </w:rPr>
            </w:pPr>
            <w:r w:rsidRPr="000803A6">
              <w:rPr>
                <w:rFonts w:eastAsia="Calibri"/>
              </w:rPr>
              <w:t>1.42 - 2.7</w:t>
            </w:r>
          </w:p>
        </w:tc>
        <w:tc>
          <w:tcPr>
            <w:tcW w:w="1951" w:type="dxa"/>
            <w:shd w:val="clear" w:color="auto" w:fill="auto"/>
          </w:tcPr>
          <w:p w14:paraId="248EA25B" w14:textId="77777777" w:rsidR="002C70FA" w:rsidRPr="000803A6" w:rsidRDefault="00F5568F">
            <w:pPr>
              <w:jc w:val="both"/>
              <w:rPr>
                <w:rFonts w:eastAsia="Calibri"/>
              </w:rPr>
            </w:pPr>
            <w:proofErr w:type="spellStart"/>
            <w:r w:rsidRPr="000803A6">
              <w:rPr>
                <w:rFonts w:eastAsia="Calibri"/>
              </w:rPr>
              <w:t>Birkun</w:t>
            </w:r>
            <w:proofErr w:type="spellEnd"/>
            <w:r w:rsidRPr="000803A6">
              <w:rPr>
                <w:rFonts w:eastAsia="Calibri"/>
              </w:rPr>
              <w:t xml:space="preserve"> &amp; </w:t>
            </w:r>
            <w:proofErr w:type="spellStart"/>
            <w:r w:rsidRPr="000803A6">
              <w:rPr>
                <w:rFonts w:eastAsia="Calibri"/>
              </w:rPr>
              <w:t>Krivokhizhin</w:t>
            </w:r>
            <w:proofErr w:type="spellEnd"/>
          </w:p>
          <w:p w14:paraId="0EF739BF" w14:textId="77777777" w:rsidR="002C70FA" w:rsidRPr="000803A6" w:rsidRDefault="00F5568F">
            <w:pPr>
              <w:jc w:val="both"/>
              <w:rPr>
                <w:rFonts w:eastAsia="Calibri"/>
              </w:rPr>
            </w:pPr>
            <w:r w:rsidRPr="000803A6">
              <w:rPr>
                <w:rFonts w:eastAsia="Calibri"/>
              </w:rPr>
              <w:t>(201</w:t>
            </w:r>
            <w:r w:rsidRPr="000803A6">
              <w:rPr>
                <w:rFonts w:eastAsia="Calibri"/>
                <w:lang w:val="bg-BG"/>
              </w:rPr>
              <w:t>1</w:t>
            </w:r>
            <w:r w:rsidRPr="000803A6">
              <w:rPr>
                <w:rFonts w:eastAsia="Calibri"/>
              </w:rPr>
              <w:t>)</w:t>
            </w:r>
          </w:p>
        </w:tc>
      </w:tr>
      <w:tr w:rsidR="002C70FA" w:rsidRPr="000803A6" w14:paraId="130B3058" w14:textId="77777777" w:rsidTr="000803A6">
        <w:trPr>
          <w:trHeight w:val="848"/>
          <w:jc w:val="center"/>
        </w:trPr>
        <w:tc>
          <w:tcPr>
            <w:tcW w:w="1721" w:type="dxa"/>
            <w:shd w:val="clear" w:color="auto" w:fill="auto"/>
          </w:tcPr>
          <w:p w14:paraId="66023CBD" w14:textId="77777777" w:rsidR="002C70FA" w:rsidRPr="000803A6" w:rsidRDefault="00F5568F">
            <w:pPr>
              <w:jc w:val="both"/>
              <w:rPr>
                <w:rFonts w:eastAsia="Calibri"/>
              </w:rPr>
            </w:pPr>
            <w:proofErr w:type="spellStart"/>
            <w:r w:rsidRPr="000803A6">
              <w:rPr>
                <w:rFonts w:eastAsia="Calibri"/>
              </w:rPr>
              <w:t>Северно</w:t>
            </w:r>
            <w:proofErr w:type="spellEnd"/>
            <w:r w:rsidRPr="000803A6">
              <w:rPr>
                <w:rFonts w:eastAsia="Calibri"/>
              </w:rPr>
              <w:t xml:space="preserve"> </w:t>
            </w:r>
            <w:proofErr w:type="spellStart"/>
            <w:r w:rsidRPr="000803A6">
              <w:rPr>
                <w:rFonts w:eastAsia="Calibri"/>
              </w:rPr>
              <w:t>крайбрежие</w:t>
            </w:r>
            <w:proofErr w:type="spellEnd"/>
            <w:r w:rsidRPr="000803A6">
              <w:rPr>
                <w:rFonts w:eastAsia="Calibri"/>
              </w:rPr>
              <w:t xml:space="preserve"> (</w:t>
            </w:r>
            <w:proofErr w:type="spellStart"/>
            <w:r w:rsidRPr="000803A6">
              <w:rPr>
                <w:rFonts w:eastAsia="Calibri"/>
              </w:rPr>
              <w:t>Украйна</w:t>
            </w:r>
            <w:proofErr w:type="spellEnd"/>
            <w:r w:rsidRPr="000803A6">
              <w:rPr>
                <w:rFonts w:eastAsia="Calibri"/>
              </w:rPr>
              <w:t>)</w:t>
            </w:r>
          </w:p>
        </w:tc>
        <w:tc>
          <w:tcPr>
            <w:tcW w:w="1777" w:type="dxa"/>
            <w:shd w:val="clear" w:color="auto" w:fill="auto"/>
          </w:tcPr>
          <w:p w14:paraId="7EE10276" w14:textId="77777777" w:rsidR="002C70FA" w:rsidRPr="000803A6" w:rsidRDefault="002C70FA">
            <w:pPr>
              <w:jc w:val="both"/>
              <w:rPr>
                <w:rFonts w:eastAsia="Calibri"/>
              </w:rPr>
            </w:pPr>
          </w:p>
          <w:p w14:paraId="192866F9" w14:textId="77777777" w:rsidR="002C70FA" w:rsidRPr="000803A6" w:rsidRDefault="00F5568F">
            <w:pPr>
              <w:jc w:val="both"/>
              <w:rPr>
                <w:rFonts w:eastAsia="Calibri"/>
              </w:rPr>
            </w:pPr>
            <w:proofErr w:type="spellStart"/>
            <w:r w:rsidRPr="000803A6">
              <w:rPr>
                <w:rFonts w:eastAsia="Calibri"/>
              </w:rPr>
              <w:t>Делфини</w:t>
            </w:r>
            <w:proofErr w:type="spellEnd"/>
          </w:p>
        </w:tc>
        <w:tc>
          <w:tcPr>
            <w:tcW w:w="1712" w:type="dxa"/>
            <w:shd w:val="clear" w:color="auto" w:fill="auto"/>
          </w:tcPr>
          <w:p w14:paraId="3E032CE8" w14:textId="77777777" w:rsidR="002C70FA" w:rsidRPr="000803A6" w:rsidRDefault="002C70FA">
            <w:pPr>
              <w:jc w:val="both"/>
              <w:rPr>
                <w:rFonts w:eastAsia="Calibri"/>
              </w:rPr>
            </w:pPr>
          </w:p>
          <w:p w14:paraId="1ADEA0F1"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калкан</w:t>
            </w:r>
            <w:proofErr w:type="spellEnd"/>
          </w:p>
        </w:tc>
        <w:tc>
          <w:tcPr>
            <w:tcW w:w="2156" w:type="dxa"/>
            <w:shd w:val="clear" w:color="auto" w:fill="auto"/>
          </w:tcPr>
          <w:p w14:paraId="69D0FD2A" w14:textId="77777777" w:rsidR="002C70FA" w:rsidRPr="000803A6" w:rsidRDefault="002C70FA">
            <w:pPr>
              <w:jc w:val="both"/>
              <w:rPr>
                <w:rFonts w:eastAsia="Calibri"/>
              </w:rPr>
            </w:pPr>
          </w:p>
          <w:p w14:paraId="118D1644" w14:textId="77777777" w:rsidR="002C70FA" w:rsidRPr="000803A6" w:rsidRDefault="00F5568F">
            <w:pPr>
              <w:jc w:val="both"/>
              <w:rPr>
                <w:rFonts w:eastAsia="Calibri"/>
              </w:rPr>
            </w:pPr>
            <w:r w:rsidRPr="000803A6">
              <w:rPr>
                <w:rFonts w:eastAsia="Calibri"/>
              </w:rPr>
              <w:t>0.02</w:t>
            </w:r>
          </w:p>
        </w:tc>
        <w:tc>
          <w:tcPr>
            <w:tcW w:w="1951" w:type="dxa"/>
            <w:shd w:val="clear" w:color="auto" w:fill="auto"/>
          </w:tcPr>
          <w:p w14:paraId="6C9BF8A8" w14:textId="77777777" w:rsidR="002C70FA" w:rsidRPr="000803A6" w:rsidRDefault="00F5568F">
            <w:pPr>
              <w:jc w:val="both"/>
              <w:rPr>
                <w:rFonts w:eastAsia="Calibri"/>
              </w:rPr>
            </w:pPr>
            <w:proofErr w:type="spellStart"/>
            <w:r w:rsidRPr="000803A6">
              <w:rPr>
                <w:rFonts w:eastAsia="Calibri"/>
              </w:rPr>
              <w:t>Birkun</w:t>
            </w:r>
            <w:proofErr w:type="spellEnd"/>
            <w:r w:rsidRPr="000803A6">
              <w:rPr>
                <w:rFonts w:eastAsia="Calibri"/>
              </w:rPr>
              <w:t xml:space="preserve"> &amp; </w:t>
            </w:r>
            <w:proofErr w:type="spellStart"/>
            <w:r w:rsidRPr="000803A6">
              <w:rPr>
                <w:rFonts w:eastAsia="Calibri"/>
              </w:rPr>
              <w:t>Krivokhizhin</w:t>
            </w:r>
            <w:proofErr w:type="spellEnd"/>
          </w:p>
          <w:p w14:paraId="369F2996" w14:textId="77777777" w:rsidR="002C70FA" w:rsidRPr="000803A6" w:rsidRDefault="00F5568F">
            <w:pPr>
              <w:jc w:val="both"/>
              <w:rPr>
                <w:rFonts w:eastAsia="Calibri"/>
              </w:rPr>
            </w:pPr>
            <w:r w:rsidRPr="000803A6">
              <w:rPr>
                <w:rFonts w:eastAsia="Calibri"/>
              </w:rPr>
              <w:t>(201</w:t>
            </w:r>
            <w:r w:rsidRPr="000803A6">
              <w:rPr>
                <w:rFonts w:eastAsia="Calibri"/>
                <w:lang w:val="bg-BG"/>
              </w:rPr>
              <w:t>1</w:t>
            </w:r>
            <w:r w:rsidRPr="000803A6">
              <w:rPr>
                <w:rFonts w:eastAsia="Calibri"/>
              </w:rPr>
              <w:t>)</w:t>
            </w:r>
          </w:p>
        </w:tc>
      </w:tr>
      <w:tr w:rsidR="002C70FA" w:rsidRPr="000803A6" w14:paraId="4112A4D5" w14:textId="77777777" w:rsidTr="000803A6">
        <w:trPr>
          <w:trHeight w:val="704"/>
          <w:jc w:val="center"/>
        </w:trPr>
        <w:tc>
          <w:tcPr>
            <w:tcW w:w="1721" w:type="dxa"/>
            <w:shd w:val="clear" w:color="auto" w:fill="auto"/>
          </w:tcPr>
          <w:p w14:paraId="2F4A5312" w14:textId="77777777" w:rsidR="002C70FA" w:rsidRPr="000803A6" w:rsidRDefault="00F5568F">
            <w:pPr>
              <w:jc w:val="both"/>
              <w:rPr>
                <w:rFonts w:eastAsia="Calibri"/>
              </w:rPr>
            </w:pPr>
            <w:proofErr w:type="spellStart"/>
            <w:r w:rsidRPr="000803A6">
              <w:rPr>
                <w:rFonts w:eastAsia="Calibri"/>
              </w:rPr>
              <w:t>Северно</w:t>
            </w:r>
            <w:proofErr w:type="spellEnd"/>
            <w:r w:rsidRPr="000803A6">
              <w:rPr>
                <w:rFonts w:eastAsia="Calibri"/>
              </w:rPr>
              <w:t xml:space="preserve"> </w:t>
            </w:r>
            <w:proofErr w:type="spellStart"/>
            <w:r w:rsidRPr="000803A6">
              <w:rPr>
                <w:rFonts w:eastAsia="Calibri"/>
              </w:rPr>
              <w:t>крайбрежие</w:t>
            </w:r>
            <w:proofErr w:type="spellEnd"/>
            <w:r w:rsidRPr="000803A6">
              <w:rPr>
                <w:rFonts w:eastAsia="Calibri"/>
              </w:rPr>
              <w:t xml:space="preserve"> (</w:t>
            </w:r>
            <w:proofErr w:type="spellStart"/>
            <w:r w:rsidRPr="000803A6">
              <w:rPr>
                <w:rFonts w:eastAsia="Calibri"/>
              </w:rPr>
              <w:t>Украйна</w:t>
            </w:r>
            <w:proofErr w:type="spellEnd"/>
            <w:r w:rsidRPr="000803A6">
              <w:rPr>
                <w:rFonts w:eastAsia="Calibri"/>
              </w:rPr>
              <w:t>)</w:t>
            </w:r>
          </w:p>
        </w:tc>
        <w:tc>
          <w:tcPr>
            <w:tcW w:w="1777" w:type="dxa"/>
            <w:shd w:val="clear" w:color="auto" w:fill="auto"/>
          </w:tcPr>
          <w:p w14:paraId="5161AEBB" w14:textId="77777777" w:rsidR="002C70FA" w:rsidRPr="000803A6" w:rsidRDefault="002C70FA">
            <w:pPr>
              <w:jc w:val="both"/>
              <w:rPr>
                <w:rFonts w:eastAsia="Calibri"/>
              </w:rPr>
            </w:pPr>
          </w:p>
          <w:p w14:paraId="2B7929EE" w14:textId="77777777" w:rsidR="002C70FA" w:rsidRPr="000803A6" w:rsidRDefault="00F5568F">
            <w:pPr>
              <w:jc w:val="both"/>
              <w:rPr>
                <w:rFonts w:eastAsia="Calibri"/>
              </w:rPr>
            </w:pPr>
            <w:proofErr w:type="spellStart"/>
            <w:r w:rsidRPr="000803A6">
              <w:rPr>
                <w:rFonts w:eastAsia="Calibri"/>
              </w:rPr>
              <w:t>Морска</w:t>
            </w:r>
            <w:proofErr w:type="spellEnd"/>
            <w:r w:rsidRPr="000803A6">
              <w:rPr>
                <w:rFonts w:eastAsia="Calibri"/>
              </w:rPr>
              <w:t xml:space="preserve"> </w:t>
            </w:r>
            <w:proofErr w:type="spellStart"/>
            <w:r w:rsidRPr="000803A6">
              <w:rPr>
                <w:rFonts w:eastAsia="Calibri"/>
              </w:rPr>
              <w:t>свиня</w:t>
            </w:r>
            <w:proofErr w:type="spellEnd"/>
          </w:p>
        </w:tc>
        <w:tc>
          <w:tcPr>
            <w:tcW w:w="1712" w:type="dxa"/>
            <w:shd w:val="clear" w:color="auto" w:fill="auto"/>
          </w:tcPr>
          <w:p w14:paraId="624A5BD0" w14:textId="77777777" w:rsidR="002C70FA" w:rsidRPr="000803A6" w:rsidRDefault="002C70FA">
            <w:pPr>
              <w:jc w:val="both"/>
              <w:rPr>
                <w:rFonts w:eastAsia="Calibri"/>
              </w:rPr>
            </w:pPr>
          </w:p>
          <w:p w14:paraId="59B117EC" w14:textId="77777777" w:rsidR="002C70FA" w:rsidRPr="000803A6" w:rsidRDefault="00F5568F">
            <w:pPr>
              <w:jc w:val="both"/>
              <w:rPr>
                <w:rFonts w:eastAsia="Calibri"/>
              </w:rPr>
            </w:pPr>
            <w:proofErr w:type="spellStart"/>
            <w:r w:rsidRPr="000803A6">
              <w:rPr>
                <w:rFonts w:eastAsia="Calibri"/>
              </w:rPr>
              <w:t>Мрежи</w:t>
            </w:r>
            <w:proofErr w:type="spellEnd"/>
            <w:r w:rsidRPr="000803A6">
              <w:rPr>
                <w:rFonts w:eastAsia="Calibri"/>
              </w:rPr>
              <w:t xml:space="preserve"> </w:t>
            </w:r>
            <w:proofErr w:type="spellStart"/>
            <w:r w:rsidRPr="000803A6">
              <w:rPr>
                <w:rFonts w:eastAsia="Calibri"/>
              </w:rPr>
              <w:t>за</w:t>
            </w:r>
            <w:proofErr w:type="spellEnd"/>
            <w:r w:rsidRPr="000803A6">
              <w:rPr>
                <w:rFonts w:eastAsia="Calibri"/>
              </w:rPr>
              <w:t xml:space="preserve"> </w:t>
            </w:r>
            <w:proofErr w:type="spellStart"/>
            <w:r w:rsidRPr="000803A6">
              <w:rPr>
                <w:rFonts w:eastAsia="Calibri"/>
              </w:rPr>
              <w:t>акула</w:t>
            </w:r>
            <w:proofErr w:type="spellEnd"/>
            <w:r w:rsidRPr="000803A6">
              <w:rPr>
                <w:rFonts w:eastAsia="Calibri"/>
              </w:rPr>
              <w:t xml:space="preserve"> </w:t>
            </w:r>
          </w:p>
        </w:tc>
        <w:tc>
          <w:tcPr>
            <w:tcW w:w="2156" w:type="dxa"/>
            <w:shd w:val="clear" w:color="auto" w:fill="auto"/>
          </w:tcPr>
          <w:p w14:paraId="79EF9F02" w14:textId="77777777" w:rsidR="002C70FA" w:rsidRPr="000803A6" w:rsidRDefault="002C70FA">
            <w:pPr>
              <w:jc w:val="both"/>
              <w:rPr>
                <w:rFonts w:eastAsia="Calibri"/>
              </w:rPr>
            </w:pPr>
          </w:p>
          <w:p w14:paraId="78B40D9A" w14:textId="77777777" w:rsidR="002C70FA" w:rsidRPr="000803A6" w:rsidRDefault="00F5568F">
            <w:pPr>
              <w:jc w:val="both"/>
              <w:rPr>
                <w:rFonts w:eastAsia="Calibri"/>
              </w:rPr>
            </w:pPr>
            <w:r w:rsidRPr="000803A6">
              <w:rPr>
                <w:rFonts w:eastAsia="Calibri"/>
              </w:rPr>
              <w:t>1.51 – 7.6</w:t>
            </w:r>
          </w:p>
        </w:tc>
        <w:tc>
          <w:tcPr>
            <w:tcW w:w="1951" w:type="dxa"/>
            <w:shd w:val="clear" w:color="auto" w:fill="auto"/>
          </w:tcPr>
          <w:p w14:paraId="2E7AD325" w14:textId="77777777" w:rsidR="002C70FA" w:rsidRPr="000803A6" w:rsidRDefault="00F5568F">
            <w:pPr>
              <w:jc w:val="both"/>
              <w:rPr>
                <w:rFonts w:eastAsia="Calibri"/>
              </w:rPr>
            </w:pPr>
            <w:proofErr w:type="spellStart"/>
            <w:r w:rsidRPr="000803A6">
              <w:rPr>
                <w:rFonts w:eastAsia="Calibri"/>
              </w:rPr>
              <w:t>Birkun</w:t>
            </w:r>
            <w:proofErr w:type="spellEnd"/>
            <w:r w:rsidRPr="000803A6">
              <w:rPr>
                <w:rFonts w:eastAsia="Calibri"/>
              </w:rPr>
              <w:t xml:space="preserve"> &amp; </w:t>
            </w:r>
            <w:proofErr w:type="spellStart"/>
            <w:r w:rsidRPr="000803A6">
              <w:rPr>
                <w:rFonts w:eastAsia="Calibri"/>
              </w:rPr>
              <w:t>Krivokhizhin</w:t>
            </w:r>
            <w:proofErr w:type="spellEnd"/>
          </w:p>
          <w:p w14:paraId="3902F235" w14:textId="77777777" w:rsidR="002C70FA" w:rsidRPr="000803A6" w:rsidRDefault="00F5568F">
            <w:pPr>
              <w:jc w:val="both"/>
              <w:rPr>
                <w:rFonts w:eastAsia="Calibri"/>
              </w:rPr>
            </w:pPr>
            <w:r w:rsidRPr="000803A6">
              <w:rPr>
                <w:rFonts w:eastAsia="Calibri"/>
              </w:rPr>
              <w:t>(201</w:t>
            </w:r>
            <w:r w:rsidRPr="000803A6">
              <w:rPr>
                <w:rFonts w:eastAsia="Calibri"/>
                <w:lang w:val="bg-BG"/>
              </w:rPr>
              <w:t>1</w:t>
            </w:r>
            <w:r w:rsidRPr="000803A6">
              <w:rPr>
                <w:rFonts w:eastAsia="Calibri"/>
              </w:rPr>
              <w:t>)</w:t>
            </w:r>
          </w:p>
        </w:tc>
      </w:tr>
      <w:tr w:rsidR="002C70FA" w:rsidRPr="000803A6" w14:paraId="65FA7970" w14:textId="77777777" w:rsidTr="000803A6">
        <w:trPr>
          <w:trHeight w:val="416"/>
          <w:jc w:val="center"/>
        </w:trPr>
        <w:tc>
          <w:tcPr>
            <w:tcW w:w="1721" w:type="dxa"/>
            <w:shd w:val="clear" w:color="auto" w:fill="auto"/>
          </w:tcPr>
          <w:p w14:paraId="034A6775" w14:textId="77777777" w:rsidR="002C70FA" w:rsidRPr="000803A6" w:rsidRDefault="00F5568F">
            <w:pPr>
              <w:jc w:val="both"/>
              <w:rPr>
                <w:rFonts w:eastAsia="Calibri"/>
              </w:rPr>
            </w:pPr>
            <w:proofErr w:type="spellStart"/>
            <w:r w:rsidRPr="000803A6">
              <w:rPr>
                <w:rFonts w:eastAsia="Calibri"/>
              </w:rPr>
              <w:t>Южно</w:t>
            </w:r>
            <w:proofErr w:type="spellEnd"/>
            <w:r w:rsidRPr="000803A6">
              <w:rPr>
                <w:rFonts w:eastAsia="Calibri"/>
              </w:rPr>
              <w:t xml:space="preserve"> </w:t>
            </w:r>
            <w:proofErr w:type="spellStart"/>
            <w:proofErr w:type="gramStart"/>
            <w:r w:rsidRPr="000803A6">
              <w:rPr>
                <w:rFonts w:eastAsia="Calibri"/>
              </w:rPr>
              <w:t>крайбрежие</w:t>
            </w:r>
            <w:proofErr w:type="spellEnd"/>
            <w:r w:rsidRPr="000803A6">
              <w:rPr>
                <w:rFonts w:eastAsia="Calibri"/>
              </w:rPr>
              <w:t xml:space="preserve">  (</w:t>
            </w:r>
            <w:proofErr w:type="spellStart"/>
            <w:proofErr w:type="gramEnd"/>
            <w:r w:rsidRPr="000803A6">
              <w:rPr>
                <w:rFonts w:eastAsia="Calibri"/>
              </w:rPr>
              <w:t>Турция</w:t>
            </w:r>
            <w:proofErr w:type="spellEnd"/>
            <w:r w:rsidRPr="000803A6">
              <w:rPr>
                <w:rFonts w:eastAsia="Calibri"/>
              </w:rPr>
              <w:t>)</w:t>
            </w:r>
          </w:p>
        </w:tc>
        <w:tc>
          <w:tcPr>
            <w:tcW w:w="1777" w:type="dxa"/>
            <w:shd w:val="clear" w:color="auto" w:fill="auto"/>
          </w:tcPr>
          <w:p w14:paraId="586FB271" w14:textId="77777777" w:rsidR="002C70FA" w:rsidRPr="000803A6" w:rsidRDefault="002C70FA">
            <w:pPr>
              <w:jc w:val="both"/>
              <w:rPr>
                <w:rFonts w:eastAsia="Calibri"/>
              </w:rPr>
            </w:pPr>
          </w:p>
          <w:p w14:paraId="501D8912" w14:textId="77777777" w:rsidR="002C70FA" w:rsidRPr="000803A6" w:rsidRDefault="00F5568F">
            <w:pPr>
              <w:jc w:val="both"/>
              <w:rPr>
                <w:rFonts w:eastAsia="Calibri"/>
              </w:rPr>
            </w:pPr>
            <w:proofErr w:type="spellStart"/>
            <w:r w:rsidRPr="000803A6">
              <w:rPr>
                <w:rFonts w:eastAsia="Calibri"/>
              </w:rPr>
              <w:t>Китоподобни</w:t>
            </w:r>
            <w:proofErr w:type="spellEnd"/>
            <w:r w:rsidRPr="000803A6">
              <w:rPr>
                <w:rFonts w:eastAsia="Calibri"/>
              </w:rPr>
              <w:t xml:space="preserve"> </w:t>
            </w:r>
          </w:p>
        </w:tc>
        <w:tc>
          <w:tcPr>
            <w:tcW w:w="1712" w:type="dxa"/>
            <w:shd w:val="clear" w:color="auto" w:fill="auto"/>
          </w:tcPr>
          <w:p w14:paraId="1820573A" w14:textId="77777777" w:rsidR="002C70FA" w:rsidRPr="000803A6" w:rsidRDefault="002C70FA">
            <w:pPr>
              <w:jc w:val="both"/>
              <w:rPr>
                <w:rFonts w:eastAsia="Calibri"/>
              </w:rPr>
            </w:pPr>
          </w:p>
          <w:p w14:paraId="2BBEFDD3" w14:textId="77777777" w:rsidR="002C70FA" w:rsidRPr="000803A6" w:rsidRDefault="00F5568F">
            <w:pPr>
              <w:jc w:val="both"/>
              <w:rPr>
                <w:rFonts w:eastAsia="Calibri"/>
              </w:rPr>
            </w:pPr>
            <w:proofErr w:type="spellStart"/>
            <w:r w:rsidRPr="000803A6">
              <w:rPr>
                <w:rFonts w:eastAsia="Calibri"/>
              </w:rPr>
              <w:t>Хрилни</w:t>
            </w:r>
            <w:proofErr w:type="spellEnd"/>
            <w:r w:rsidRPr="000803A6">
              <w:rPr>
                <w:rFonts w:eastAsia="Calibri"/>
              </w:rPr>
              <w:t xml:space="preserve"> </w:t>
            </w:r>
            <w:proofErr w:type="spellStart"/>
            <w:r w:rsidRPr="000803A6">
              <w:rPr>
                <w:rFonts w:eastAsia="Calibri"/>
              </w:rPr>
              <w:t>мрежи</w:t>
            </w:r>
            <w:proofErr w:type="spellEnd"/>
            <w:r w:rsidRPr="000803A6">
              <w:rPr>
                <w:rFonts w:eastAsia="Calibri"/>
              </w:rPr>
              <w:t xml:space="preserve"> </w:t>
            </w:r>
          </w:p>
        </w:tc>
        <w:tc>
          <w:tcPr>
            <w:tcW w:w="2156" w:type="dxa"/>
            <w:shd w:val="clear" w:color="auto" w:fill="auto"/>
          </w:tcPr>
          <w:p w14:paraId="591C5281" w14:textId="77777777" w:rsidR="002C70FA" w:rsidRPr="000803A6" w:rsidRDefault="002C70FA">
            <w:pPr>
              <w:jc w:val="both"/>
              <w:rPr>
                <w:rFonts w:eastAsia="Calibri"/>
              </w:rPr>
            </w:pPr>
          </w:p>
          <w:p w14:paraId="2E960A50" w14:textId="77777777" w:rsidR="002C70FA" w:rsidRPr="000803A6" w:rsidRDefault="00F5568F">
            <w:pPr>
              <w:jc w:val="both"/>
              <w:rPr>
                <w:rFonts w:eastAsia="Calibri"/>
              </w:rPr>
            </w:pPr>
            <w:r w:rsidRPr="000803A6">
              <w:rPr>
                <w:rFonts w:eastAsia="Calibri"/>
              </w:rPr>
              <w:t>0.43</w:t>
            </w:r>
          </w:p>
        </w:tc>
        <w:tc>
          <w:tcPr>
            <w:tcW w:w="1951" w:type="dxa"/>
            <w:shd w:val="clear" w:color="auto" w:fill="auto"/>
          </w:tcPr>
          <w:p w14:paraId="4D1664AC" w14:textId="77777777" w:rsidR="002C70FA" w:rsidRPr="000803A6" w:rsidRDefault="002C70FA">
            <w:pPr>
              <w:jc w:val="both"/>
              <w:rPr>
                <w:rFonts w:eastAsia="Calibri"/>
              </w:rPr>
            </w:pPr>
          </w:p>
          <w:p w14:paraId="6F20EA81" w14:textId="77777777" w:rsidR="002C70FA" w:rsidRPr="000803A6" w:rsidRDefault="00F5568F">
            <w:pPr>
              <w:jc w:val="both"/>
              <w:rPr>
                <w:rFonts w:eastAsia="Calibri"/>
              </w:rPr>
            </w:pPr>
            <w:proofErr w:type="spellStart"/>
            <w:r w:rsidRPr="000803A6">
              <w:rPr>
                <w:rFonts w:eastAsia="Calibri"/>
              </w:rPr>
              <w:t>Bilgin</w:t>
            </w:r>
            <w:proofErr w:type="spellEnd"/>
            <w:r w:rsidRPr="000803A6">
              <w:rPr>
                <w:rFonts w:eastAsia="Calibri"/>
              </w:rPr>
              <w:t xml:space="preserve"> et al.,</w:t>
            </w:r>
          </w:p>
          <w:p w14:paraId="5CD156C4" w14:textId="77777777" w:rsidR="002C70FA" w:rsidRPr="000803A6" w:rsidRDefault="00F5568F">
            <w:pPr>
              <w:jc w:val="both"/>
              <w:rPr>
                <w:rFonts w:eastAsia="Calibri"/>
              </w:rPr>
            </w:pPr>
            <w:r w:rsidRPr="000803A6">
              <w:rPr>
                <w:rFonts w:eastAsia="Calibri"/>
              </w:rPr>
              <w:t>(2013)</w:t>
            </w:r>
          </w:p>
        </w:tc>
      </w:tr>
    </w:tbl>
    <w:p w14:paraId="5511AE87" w14:textId="77777777" w:rsidR="002C70FA" w:rsidRDefault="00F5568F">
      <w:pPr>
        <w:jc w:val="both"/>
        <w:outlineLvl w:val="0"/>
      </w:pPr>
      <w:r>
        <w:t>*</w:t>
      </w:r>
      <w:proofErr w:type="spellStart"/>
      <w:r>
        <w:t>Размери</w:t>
      </w:r>
      <w:proofErr w:type="spellEnd"/>
      <w:r>
        <w:t xml:space="preserve"> </w:t>
      </w:r>
      <w:proofErr w:type="spellStart"/>
      <w:r>
        <w:t>на</w:t>
      </w:r>
      <w:proofErr w:type="spellEnd"/>
      <w:r>
        <w:t xml:space="preserve"> </w:t>
      </w:r>
      <w:proofErr w:type="spellStart"/>
      <w:r>
        <w:t>приулова</w:t>
      </w:r>
      <w:proofErr w:type="spellEnd"/>
      <w:r>
        <w:t xml:space="preserve">, </w:t>
      </w:r>
      <w:proofErr w:type="spellStart"/>
      <w:r>
        <w:t>изчислени</w:t>
      </w:r>
      <w:proofErr w:type="spellEnd"/>
      <w:r>
        <w:t xml:space="preserve"> </w:t>
      </w:r>
      <w:proofErr w:type="spellStart"/>
      <w:r>
        <w:t>за</w:t>
      </w:r>
      <w:proofErr w:type="spellEnd"/>
      <w:r>
        <w:t xml:space="preserve"> </w:t>
      </w:r>
      <w:proofErr w:type="spellStart"/>
      <w:r>
        <w:t>различни</w:t>
      </w:r>
      <w:proofErr w:type="spellEnd"/>
      <w:r>
        <w:t xml:space="preserve"> </w:t>
      </w:r>
      <w:proofErr w:type="spellStart"/>
      <w:r>
        <w:t>риболовни</w:t>
      </w:r>
      <w:proofErr w:type="spellEnd"/>
      <w:r>
        <w:t xml:space="preserve"> </w:t>
      </w:r>
      <w:proofErr w:type="spellStart"/>
      <w:r>
        <w:t>дейности</w:t>
      </w:r>
      <w:proofErr w:type="spellEnd"/>
      <w:r>
        <w:t xml:space="preserve">, </w:t>
      </w:r>
      <w:proofErr w:type="spellStart"/>
      <w:r>
        <w:t>местоположения</w:t>
      </w:r>
      <w:proofErr w:type="spellEnd"/>
      <w:r>
        <w:t xml:space="preserve"> и </w:t>
      </w:r>
      <w:proofErr w:type="spellStart"/>
      <w:r>
        <w:t>видове</w:t>
      </w:r>
      <w:proofErr w:type="spellEnd"/>
      <w:r>
        <w:t xml:space="preserve"> в </w:t>
      </w:r>
      <w:proofErr w:type="spellStart"/>
      <w:r>
        <w:t>Черно</w:t>
      </w:r>
      <w:proofErr w:type="spellEnd"/>
      <w:r>
        <w:t xml:space="preserve"> </w:t>
      </w:r>
      <w:proofErr w:type="spellStart"/>
      <w:r>
        <w:t>море</w:t>
      </w:r>
      <w:proofErr w:type="spellEnd"/>
      <w:r>
        <w:t xml:space="preserve"> (</w:t>
      </w:r>
      <w:proofErr w:type="spellStart"/>
      <w:r>
        <w:t>инд</w:t>
      </w:r>
      <w:proofErr w:type="spellEnd"/>
      <w:r>
        <w:t>./</w:t>
      </w:r>
      <w:proofErr w:type="spellStart"/>
      <w:r>
        <w:t>км</w:t>
      </w:r>
      <w:proofErr w:type="spellEnd"/>
      <w:r>
        <w:t>.).</w:t>
      </w:r>
    </w:p>
    <w:p w14:paraId="22616004" w14:textId="77777777" w:rsidR="000803A6" w:rsidRDefault="000803A6">
      <w:pPr>
        <w:jc w:val="both"/>
        <w:outlineLvl w:val="0"/>
        <w:rPr>
          <w:lang w:val="bg-BG"/>
        </w:rPr>
      </w:pPr>
    </w:p>
    <w:p w14:paraId="0CAD2D4F" w14:textId="0C5422EF" w:rsidR="002C70FA" w:rsidRDefault="00F5568F" w:rsidP="00E274E5">
      <w:pPr>
        <w:spacing w:after="120"/>
        <w:jc w:val="both"/>
        <w:rPr>
          <w:lang w:val="bg-BG"/>
        </w:rPr>
      </w:pPr>
      <w:r w:rsidRPr="006D20AB">
        <w:rPr>
          <w:bCs/>
          <w:lang w:val="bg-BG"/>
        </w:rPr>
        <w:t>Табл</w:t>
      </w:r>
      <w:r w:rsidR="006D20AB" w:rsidRPr="006D20AB">
        <w:rPr>
          <w:bCs/>
          <w:lang w:val="bg-BG"/>
        </w:rPr>
        <w:t>ица</w:t>
      </w:r>
      <w:r w:rsidRPr="006D20AB">
        <w:rPr>
          <w:bCs/>
          <w:lang w:val="bg-BG"/>
        </w:rPr>
        <w:t xml:space="preserve"> </w:t>
      </w:r>
      <w:r w:rsidR="00B92B89" w:rsidRPr="006D20AB">
        <w:rPr>
          <w:bCs/>
          <w:lang w:val="bg-BG"/>
        </w:rPr>
        <w:t>7</w:t>
      </w:r>
      <w:r>
        <w:rPr>
          <w:lang w:val="bg-BG"/>
        </w:rPr>
        <w:t xml:space="preserve"> илюстрира, че най-високите стойности на </w:t>
      </w:r>
      <w:proofErr w:type="spellStart"/>
      <w:r>
        <w:rPr>
          <w:lang w:val="bg-BG"/>
        </w:rPr>
        <w:t>приулов</w:t>
      </w:r>
      <w:proofErr w:type="spellEnd"/>
      <w:r>
        <w:rPr>
          <w:lang w:val="bg-BG"/>
        </w:rPr>
        <w:t xml:space="preserve"> са отчетени в Украйна в мрежи за акули (7,6 </w:t>
      </w:r>
      <w:proofErr w:type="spellStart"/>
      <w:r>
        <w:rPr>
          <w:lang w:val="bg-BG"/>
        </w:rPr>
        <w:t>инд</w:t>
      </w:r>
      <w:proofErr w:type="spellEnd"/>
      <w:r>
        <w:rPr>
          <w:lang w:val="bg-BG"/>
        </w:rPr>
        <w:t xml:space="preserve">/км), а при последваното съобщение за </w:t>
      </w:r>
      <w:proofErr w:type="spellStart"/>
      <w:r>
        <w:rPr>
          <w:lang w:val="bg-BG"/>
        </w:rPr>
        <w:t>приулови</w:t>
      </w:r>
      <w:proofErr w:type="spellEnd"/>
      <w:r>
        <w:rPr>
          <w:lang w:val="bg-BG"/>
        </w:rPr>
        <w:t xml:space="preserve"> на морска свиня при риболов с хрилни мрежи по Централното Турско крайбрежие през 2008 г. (4,14 </w:t>
      </w:r>
      <w:proofErr w:type="spellStart"/>
      <w:r>
        <w:rPr>
          <w:lang w:val="bg-BG"/>
        </w:rPr>
        <w:t>инд</w:t>
      </w:r>
      <w:proofErr w:type="spellEnd"/>
      <w:r>
        <w:rPr>
          <w:lang w:val="bg-BG"/>
        </w:rPr>
        <w:t xml:space="preserve">/км). Най-ниските отчетени </w:t>
      </w:r>
      <w:proofErr w:type="spellStart"/>
      <w:r>
        <w:rPr>
          <w:lang w:val="bg-BG"/>
        </w:rPr>
        <w:t>приулови</w:t>
      </w:r>
      <w:proofErr w:type="spellEnd"/>
      <w:r>
        <w:rPr>
          <w:lang w:val="bg-BG"/>
        </w:rPr>
        <w:t xml:space="preserve"> са на делфини (за двата вида) при риболов с тройни хрилни мрежи край Западното крайбрежие на Турция (0,01 </w:t>
      </w:r>
      <w:proofErr w:type="spellStart"/>
      <w:r>
        <w:rPr>
          <w:lang w:val="bg-BG"/>
        </w:rPr>
        <w:t>ин.д</w:t>
      </w:r>
      <w:proofErr w:type="spellEnd"/>
      <w:r>
        <w:rPr>
          <w:lang w:val="bg-BG"/>
        </w:rPr>
        <w:t xml:space="preserve">/км). Стойностите за България за делфините са ниски, но остават по-високи за морската свиня (0,22 </w:t>
      </w:r>
      <w:proofErr w:type="spellStart"/>
      <w:r>
        <w:rPr>
          <w:lang w:val="bg-BG"/>
        </w:rPr>
        <w:t>инд</w:t>
      </w:r>
      <w:proofErr w:type="spellEnd"/>
      <w:r>
        <w:rPr>
          <w:lang w:val="bg-BG"/>
        </w:rPr>
        <w:t xml:space="preserve">/км). </w:t>
      </w:r>
      <w:r>
        <w:t xml:space="preserve">В </w:t>
      </w:r>
      <w:proofErr w:type="spellStart"/>
      <w:r>
        <w:t>заключение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каже</w:t>
      </w:r>
      <w:proofErr w:type="spellEnd"/>
      <w:r>
        <w:t xml:space="preserve">, </w:t>
      </w:r>
      <w:proofErr w:type="spellStart"/>
      <w:r>
        <w:t>че</w:t>
      </w:r>
      <w:proofErr w:type="spellEnd"/>
      <w:r>
        <w:t xml:space="preserve"> </w:t>
      </w:r>
      <w:proofErr w:type="spellStart"/>
      <w:r>
        <w:t>стойностите</w:t>
      </w:r>
      <w:proofErr w:type="spellEnd"/>
      <w:r>
        <w:t xml:space="preserve"> </w:t>
      </w:r>
      <w:proofErr w:type="spellStart"/>
      <w:r>
        <w:t>на</w:t>
      </w:r>
      <w:proofErr w:type="spellEnd"/>
      <w:r>
        <w:t xml:space="preserve"> </w:t>
      </w:r>
      <w:proofErr w:type="spellStart"/>
      <w:r>
        <w:t>приулова</w:t>
      </w:r>
      <w:proofErr w:type="spellEnd"/>
      <w:r>
        <w:t xml:space="preserve"> в </w:t>
      </w:r>
      <w:proofErr w:type="spellStart"/>
      <w:r>
        <w:t>Черно</w:t>
      </w:r>
      <w:proofErr w:type="spellEnd"/>
      <w:r>
        <w:t xml:space="preserve"> </w:t>
      </w:r>
      <w:proofErr w:type="spellStart"/>
      <w:r>
        <w:t>море</w:t>
      </w:r>
      <w:proofErr w:type="spellEnd"/>
      <w:r>
        <w:t xml:space="preserve"> </w:t>
      </w:r>
      <w:proofErr w:type="spellStart"/>
      <w:r>
        <w:t>са</w:t>
      </w:r>
      <w:proofErr w:type="spellEnd"/>
      <w:r>
        <w:t xml:space="preserve"> </w:t>
      </w:r>
      <w:proofErr w:type="spellStart"/>
      <w:r>
        <w:t>оценени</w:t>
      </w:r>
      <w:proofErr w:type="spellEnd"/>
      <w:r>
        <w:t xml:space="preserve"> в </w:t>
      </w:r>
      <w:proofErr w:type="spellStart"/>
      <w:r>
        <w:t>широк</w:t>
      </w:r>
      <w:proofErr w:type="spellEnd"/>
      <w:r>
        <w:t xml:space="preserve"> </w:t>
      </w:r>
      <w:proofErr w:type="spellStart"/>
      <w:r>
        <w:t>диапазон</w:t>
      </w:r>
      <w:proofErr w:type="spellEnd"/>
      <w:r>
        <w:t xml:space="preserve"> - </w:t>
      </w:r>
      <w:proofErr w:type="spellStart"/>
      <w:r>
        <w:t>от</w:t>
      </w:r>
      <w:proofErr w:type="spellEnd"/>
      <w:r>
        <w:t xml:space="preserve"> 0,01 </w:t>
      </w:r>
      <w:proofErr w:type="spellStart"/>
      <w:r>
        <w:t>до</w:t>
      </w:r>
      <w:proofErr w:type="spellEnd"/>
      <w:r>
        <w:t xml:space="preserve"> 7,6 </w:t>
      </w:r>
      <w:proofErr w:type="spellStart"/>
      <w:r>
        <w:t>индивида</w:t>
      </w:r>
      <w:proofErr w:type="spellEnd"/>
      <w:r>
        <w:t xml:space="preserve">, </w:t>
      </w:r>
      <w:proofErr w:type="spellStart"/>
      <w:r>
        <w:t>за</w:t>
      </w:r>
      <w:proofErr w:type="spellEnd"/>
      <w:r>
        <w:t xml:space="preserve"> </w:t>
      </w:r>
      <w:proofErr w:type="spellStart"/>
      <w:r>
        <w:t>различните</w:t>
      </w:r>
      <w:proofErr w:type="spellEnd"/>
      <w:r>
        <w:t xml:space="preserve"> </w:t>
      </w:r>
      <w:proofErr w:type="spellStart"/>
      <w:r>
        <w:t>видове</w:t>
      </w:r>
      <w:proofErr w:type="spellEnd"/>
      <w:r>
        <w:t xml:space="preserve"> </w:t>
      </w:r>
      <w:proofErr w:type="spellStart"/>
      <w:r>
        <w:t>китоподобни</w:t>
      </w:r>
      <w:proofErr w:type="spellEnd"/>
      <w:r>
        <w:t xml:space="preserve">, </w:t>
      </w:r>
      <w:proofErr w:type="spellStart"/>
      <w:r>
        <w:t>риболов</w:t>
      </w:r>
      <w:proofErr w:type="spellEnd"/>
      <w:r>
        <w:t xml:space="preserve"> и </w:t>
      </w:r>
      <w:proofErr w:type="spellStart"/>
      <w:r>
        <w:t>местоположения</w:t>
      </w:r>
      <w:proofErr w:type="spellEnd"/>
      <w:r>
        <w:t>.</w:t>
      </w:r>
    </w:p>
    <w:p w14:paraId="6AAFD77C" w14:textId="7F819030" w:rsidR="002C70FA" w:rsidRDefault="00F5568F" w:rsidP="00E274E5">
      <w:pPr>
        <w:spacing w:after="120"/>
        <w:jc w:val="both"/>
        <w:rPr>
          <w:lang w:val="bg-BG"/>
        </w:rPr>
      </w:pPr>
      <w:r>
        <w:rPr>
          <w:lang w:val="bg-BG"/>
        </w:rPr>
        <w:t xml:space="preserve">За периода 2012 – 2013 г. няма известни данни за нивата на </w:t>
      </w:r>
      <w:proofErr w:type="spellStart"/>
      <w:r>
        <w:rPr>
          <w:lang w:val="bg-BG"/>
        </w:rPr>
        <w:t>приулов</w:t>
      </w:r>
      <w:proofErr w:type="spellEnd"/>
      <w:r>
        <w:rPr>
          <w:lang w:val="bg-BG"/>
        </w:rPr>
        <w:t xml:space="preserve"> в българската акватория. Данните от проучването върху </w:t>
      </w:r>
      <w:proofErr w:type="spellStart"/>
      <w:r>
        <w:rPr>
          <w:lang w:val="bg-BG"/>
        </w:rPr>
        <w:t>приуловите</w:t>
      </w:r>
      <w:proofErr w:type="spellEnd"/>
      <w:r>
        <w:rPr>
          <w:lang w:val="bg-BG"/>
        </w:rPr>
        <w:t xml:space="preserve"> в хрилни мрежи за калкан в периода 2014 - 2018 година показват, че за целия период на изследването нивата на </w:t>
      </w:r>
      <w:proofErr w:type="spellStart"/>
      <w:r>
        <w:rPr>
          <w:lang w:val="bg-BG"/>
        </w:rPr>
        <w:t>приулов</w:t>
      </w:r>
      <w:proofErr w:type="spellEnd"/>
      <w:r>
        <w:rPr>
          <w:lang w:val="bg-BG"/>
        </w:rPr>
        <w:t xml:space="preserve"> са изчислени на 0,31 (</w:t>
      </w:r>
      <w:proofErr w:type="spellStart"/>
      <w:r>
        <w:rPr>
          <w:lang w:val="bg-BG"/>
        </w:rPr>
        <w:t>индивидa</w:t>
      </w:r>
      <w:proofErr w:type="spellEnd"/>
      <w:r>
        <w:rPr>
          <w:lang w:val="bg-BG"/>
        </w:rPr>
        <w:t xml:space="preserve">/километър) и 0,27 индивида на 100 риболовно </w:t>
      </w:r>
      <w:r>
        <w:rPr>
          <w:lang w:val="bg-BG"/>
        </w:rPr>
        <w:lastRenderedPageBreak/>
        <w:t xml:space="preserve">усилие (км х дни престой на мрежите във водата) (Захариева, 2020). Нивата на </w:t>
      </w:r>
      <w:proofErr w:type="spellStart"/>
      <w:r>
        <w:rPr>
          <w:lang w:val="bg-BG"/>
        </w:rPr>
        <w:t>приулов</w:t>
      </w:r>
      <w:proofErr w:type="spellEnd"/>
      <w:r>
        <w:rPr>
          <w:lang w:val="bg-BG"/>
        </w:rPr>
        <w:t xml:space="preserve"> по години са представени на </w:t>
      </w:r>
      <w:r w:rsidRPr="00CE20E9">
        <w:rPr>
          <w:bCs/>
          <w:lang w:val="bg-BG"/>
        </w:rPr>
        <w:t xml:space="preserve">Фиг. </w:t>
      </w:r>
      <w:r w:rsidR="001E762F">
        <w:rPr>
          <w:bCs/>
          <w:lang w:val="bg-BG"/>
        </w:rPr>
        <w:t>31</w:t>
      </w:r>
      <w:r>
        <w:rPr>
          <w:lang w:val="bg-BG"/>
        </w:rPr>
        <w:t>.</w:t>
      </w:r>
    </w:p>
    <w:p w14:paraId="21509D44" w14:textId="77777777" w:rsidR="00F7727A" w:rsidRDefault="00F7727A">
      <w:pPr>
        <w:jc w:val="both"/>
        <w:rPr>
          <w:lang w:val="bg-BG"/>
        </w:rPr>
      </w:pPr>
    </w:p>
    <w:p w14:paraId="2CADF3ED" w14:textId="77777777" w:rsidR="002C70FA" w:rsidRDefault="00F5568F" w:rsidP="000803A6">
      <w:pPr>
        <w:jc w:val="center"/>
        <w:rPr>
          <w:lang w:val="bg-BG"/>
        </w:rPr>
      </w:pPr>
      <w:r>
        <w:rPr>
          <w:noProof/>
          <w:lang w:val="bg-BG" w:eastAsia="bg-BG"/>
        </w:rPr>
        <w:drawing>
          <wp:inline distT="0" distB="0" distL="0" distR="0" wp14:anchorId="5627B8E3" wp14:editId="4CECB15C">
            <wp:extent cx="5114925" cy="3228975"/>
            <wp:effectExtent l="19050" t="0" r="9525" b="0"/>
            <wp:docPr id="73" name="Chart 2"/>
            <wp:cNvGraphicFramePr/>
            <a:graphic xmlns:a="http://schemas.openxmlformats.org/drawingml/2006/main">
              <a:graphicData uri="http://schemas.openxmlformats.org/drawingml/2006/picture">
                <pic:pic xmlns:pic="http://schemas.openxmlformats.org/drawingml/2006/picture">
                  <pic:nvPicPr>
                    <pic:cNvPr id="73" name="Chart 2"/>
                    <pic:cNvPicPr>
                      <a:picLocks noChangeArrowheads="1"/>
                    </pic:cNvPicPr>
                  </pic:nvPicPr>
                  <pic:blipFill>
                    <a:blip r:embed="rId54" cstate="print"/>
                    <a:srcRect/>
                    <a:stretch>
                      <a:fillRect/>
                    </a:stretch>
                  </pic:blipFill>
                  <pic:spPr>
                    <a:xfrm>
                      <a:off x="0" y="0"/>
                      <a:ext cx="5114925" cy="3228975"/>
                    </a:xfrm>
                    <a:prstGeom prst="rect">
                      <a:avLst/>
                    </a:prstGeom>
                    <a:noFill/>
                    <a:ln w="9525">
                      <a:noFill/>
                      <a:miter lim="800000"/>
                      <a:headEnd/>
                      <a:tailEnd/>
                    </a:ln>
                  </pic:spPr>
                </pic:pic>
              </a:graphicData>
            </a:graphic>
          </wp:inline>
        </w:drawing>
      </w:r>
    </w:p>
    <w:p w14:paraId="287383BF" w14:textId="53235DFF" w:rsidR="002C70FA" w:rsidRDefault="00F5568F" w:rsidP="000803A6">
      <w:pPr>
        <w:jc w:val="center"/>
      </w:pPr>
      <w:proofErr w:type="spellStart"/>
      <w:r>
        <w:rPr>
          <w:b/>
        </w:rPr>
        <w:t>Фиг</w:t>
      </w:r>
      <w:proofErr w:type="spellEnd"/>
      <w:r>
        <w:rPr>
          <w:b/>
          <w:lang w:val="bg-BG"/>
        </w:rPr>
        <w:t xml:space="preserve">ура </w:t>
      </w:r>
      <w:r w:rsidR="006D20AB">
        <w:rPr>
          <w:b/>
          <w:lang w:val="bg-BG"/>
        </w:rPr>
        <w:t>31</w:t>
      </w:r>
      <w:r>
        <w:rPr>
          <w:b/>
        </w:rPr>
        <w:t>.</w:t>
      </w:r>
      <w:r>
        <w:t xml:space="preserve"> </w:t>
      </w:r>
      <w:r>
        <w:rPr>
          <w:lang w:val="bg-BG"/>
        </w:rPr>
        <w:t>Нива</w:t>
      </w:r>
      <w:r>
        <w:t xml:space="preserve"> </w:t>
      </w:r>
      <w:proofErr w:type="spellStart"/>
      <w:r>
        <w:t>на</w:t>
      </w:r>
      <w:proofErr w:type="spellEnd"/>
      <w:r>
        <w:t xml:space="preserve"> </w:t>
      </w:r>
      <w:proofErr w:type="spellStart"/>
      <w:r>
        <w:t>приулова</w:t>
      </w:r>
      <w:proofErr w:type="spellEnd"/>
      <w:r>
        <w:t xml:space="preserve"> (</w:t>
      </w:r>
      <w:proofErr w:type="spellStart"/>
      <w:r>
        <w:t>инд</w:t>
      </w:r>
      <w:proofErr w:type="spellEnd"/>
      <w:r>
        <w:t>/</w:t>
      </w:r>
      <w:proofErr w:type="spellStart"/>
      <w:r>
        <w:t>км</w:t>
      </w:r>
      <w:proofErr w:type="spellEnd"/>
      <w:r>
        <w:t xml:space="preserve"> и </w:t>
      </w:r>
      <w:proofErr w:type="spellStart"/>
      <w:r>
        <w:t>инд</w:t>
      </w:r>
      <w:proofErr w:type="spellEnd"/>
      <w:r>
        <w:t xml:space="preserve"> x100 </w:t>
      </w:r>
      <w:proofErr w:type="spellStart"/>
      <w:r>
        <w:t>риболовно</w:t>
      </w:r>
      <w:proofErr w:type="spellEnd"/>
      <w:r>
        <w:t xml:space="preserve"> </w:t>
      </w:r>
      <w:proofErr w:type="spellStart"/>
      <w:r>
        <w:t>усилие</w:t>
      </w:r>
      <w:proofErr w:type="spellEnd"/>
      <w:r>
        <w:t xml:space="preserve">) </w:t>
      </w:r>
      <w:proofErr w:type="spellStart"/>
      <w:r>
        <w:t>за</w:t>
      </w:r>
      <w:proofErr w:type="spellEnd"/>
      <w:r>
        <w:t xml:space="preserve"> </w:t>
      </w:r>
      <w:proofErr w:type="spellStart"/>
      <w:r>
        <w:t>периода</w:t>
      </w:r>
      <w:proofErr w:type="spellEnd"/>
      <w:r>
        <w:t xml:space="preserve"> 2014-2018г.</w:t>
      </w:r>
    </w:p>
    <w:p w14:paraId="7291F626" w14:textId="77777777" w:rsidR="000803A6" w:rsidRDefault="000803A6" w:rsidP="000803A6">
      <w:pPr>
        <w:jc w:val="center"/>
      </w:pPr>
    </w:p>
    <w:p w14:paraId="649CFFBF" w14:textId="77777777" w:rsidR="002C70FA" w:rsidRDefault="00F5568F">
      <w:pPr>
        <w:jc w:val="both"/>
      </w:pPr>
      <w:r>
        <w:rPr>
          <w:lang w:val="bg-BG"/>
        </w:rPr>
        <w:t xml:space="preserve">Резултатите от проучването в периода 2014 - 2018 година са много сходни с тези, получени при другото проучване в българската акватория през </w:t>
      </w:r>
      <w:r>
        <w:t xml:space="preserve">2010 - </w:t>
      </w:r>
      <w:r>
        <w:rPr>
          <w:lang w:val="bg-BG"/>
        </w:rPr>
        <w:t>2011 година - 0,24 (</w:t>
      </w:r>
      <w:proofErr w:type="spellStart"/>
      <w:r>
        <w:rPr>
          <w:lang w:val="bg-BG"/>
        </w:rPr>
        <w:t>инд</w:t>
      </w:r>
      <w:proofErr w:type="spellEnd"/>
      <w:r>
        <w:rPr>
          <w:lang w:val="bg-BG"/>
        </w:rPr>
        <w:t>/км)</w:t>
      </w:r>
      <w:r>
        <w:t xml:space="preserve"> (</w:t>
      </w:r>
      <w:proofErr w:type="spellStart"/>
      <w:r>
        <w:t>Mihaylov</w:t>
      </w:r>
      <w:proofErr w:type="spellEnd"/>
      <w:r>
        <w:t>, 2011).</w:t>
      </w:r>
    </w:p>
    <w:p w14:paraId="760C2A9C" w14:textId="77777777" w:rsidR="002C70FA" w:rsidRDefault="002C70FA">
      <w:pPr>
        <w:jc w:val="both"/>
      </w:pPr>
    </w:p>
    <w:p w14:paraId="4BCB95E9" w14:textId="77777777" w:rsidR="002C70FA" w:rsidRDefault="00F5568F">
      <w:pPr>
        <w:numPr>
          <w:ilvl w:val="0"/>
          <w:numId w:val="5"/>
        </w:numPr>
        <w:jc w:val="both"/>
        <w:rPr>
          <w:i/>
          <w:lang w:val="bg-BG"/>
        </w:rPr>
      </w:pPr>
      <w:r>
        <w:rPr>
          <w:i/>
          <w:lang w:val="bg-BG"/>
        </w:rPr>
        <w:t xml:space="preserve">Видов състав на </w:t>
      </w:r>
      <w:proofErr w:type="spellStart"/>
      <w:r>
        <w:rPr>
          <w:i/>
          <w:lang w:val="bg-BG"/>
        </w:rPr>
        <w:t>приулова</w:t>
      </w:r>
      <w:proofErr w:type="spellEnd"/>
    </w:p>
    <w:p w14:paraId="5C42F392" w14:textId="77777777" w:rsidR="002C70FA" w:rsidRDefault="00F5568F" w:rsidP="00E274E5">
      <w:pPr>
        <w:spacing w:after="120"/>
        <w:jc w:val="both"/>
        <w:rPr>
          <w:lang w:val="bg-BG"/>
        </w:rPr>
      </w:pPr>
      <w:r>
        <w:rPr>
          <w:lang w:val="bg-BG"/>
        </w:rPr>
        <w:t xml:space="preserve">Морската свиня почти винаги представлява основната част от </w:t>
      </w:r>
      <w:proofErr w:type="spellStart"/>
      <w:r>
        <w:rPr>
          <w:lang w:val="bg-BG"/>
        </w:rPr>
        <w:t>приулова</w:t>
      </w:r>
      <w:proofErr w:type="spellEnd"/>
      <w:r>
        <w:rPr>
          <w:lang w:val="bg-BG"/>
        </w:rPr>
        <w:t xml:space="preserve"> на </w:t>
      </w:r>
      <w:proofErr w:type="spellStart"/>
      <w:r>
        <w:rPr>
          <w:lang w:val="bg-BG"/>
        </w:rPr>
        <w:t>китоподобни</w:t>
      </w:r>
      <w:proofErr w:type="spellEnd"/>
      <w:r>
        <w:rPr>
          <w:lang w:val="bg-BG"/>
        </w:rPr>
        <w:t xml:space="preserve">, регистрирани на различни места в Черно море. Обратното, </w:t>
      </w:r>
      <w:proofErr w:type="spellStart"/>
      <w:r>
        <w:rPr>
          <w:lang w:val="bg-BG"/>
        </w:rPr>
        <w:t>афалата</w:t>
      </w:r>
      <w:proofErr w:type="spellEnd"/>
      <w:r>
        <w:rPr>
          <w:lang w:val="bg-BG"/>
        </w:rPr>
        <w:t xml:space="preserve"> рядко е отчитана като </w:t>
      </w:r>
      <w:proofErr w:type="spellStart"/>
      <w:r>
        <w:rPr>
          <w:lang w:val="bg-BG"/>
        </w:rPr>
        <w:t>приулов</w:t>
      </w:r>
      <w:proofErr w:type="spellEnd"/>
      <w:r>
        <w:rPr>
          <w:lang w:val="bg-BG"/>
        </w:rPr>
        <w:t xml:space="preserve">. Що се отнася до обикновения делфин, само два случая (изключения) са известни през 1968 и 1976 г., когато годишния брой на </w:t>
      </w:r>
      <w:proofErr w:type="spellStart"/>
      <w:r>
        <w:rPr>
          <w:lang w:val="bg-BG"/>
        </w:rPr>
        <w:t>приуловите</w:t>
      </w:r>
      <w:proofErr w:type="spellEnd"/>
      <w:r>
        <w:rPr>
          <w:lang w:val="bg-BG"/>
        </w:rPr>
        <w:t xml:space="preserve"> от обикновен делфин в района на Крим и Кавказ е бил по-висок от броя на уловените морски свине</w:t>
      </w:r>
      <w:r>
        <w:t xml:space="preserve">. </w:t>
      </w:r>
      <w:r>
        <w:rPr>
          <w:lang w:val="bg-BG"/>
        </w:rPr>
        <w:t xml:space="preserve">Най-често годишният дял на </w:t>
      </w:r>
      <w:proofErr w:type="spellStart"/>
      <w:r>
        <w:rPr>
          <w:lang w:val="bg-BG"/>
        </w:rPr>
        <w:t>приуловите</w:t>
      </w:r>
      <w:proofErr w:type="spellEnd"/>
      <w:r>
        <w:rPr>
          <w:lang w:val="bg-BG"/>
        </w:rPr>
        <w:t xml:space="preserve"> на </w:t>
      </w:r>
      <w:proofErr w:type="spellStart"/>
      <w:r>
        <w:rPr>
          <w:i/>
          <w:lang w:val="bg-BG"/>
        </w:rPr>
        <w:t>Ph</w:t>
      </w:r>
      <w:proofErr w:type="spellEnd"/>
      <w:r>
        <w:rPr>
          <w:i/>
          <w:lang w:val="bg-BG"/>
        </w:rPr>
        <w:t xml:space="preserve">. </w:t>
      </w:r>
      <w:proofErr w:type="spellStart"/>
      <w:r>
        <w:rPr>
          <w:i/>
          <w:lang w:val="bg-BG"/>
        </w:rPr>
        <w:t>phocoena</w:t>
      </w:r>
      <w:proofErr w:type="spellEnd"/>
      <w:r>
        <w:rPr>
          <w:lang w:val="bg-BG"/>
        </w:rPr>
        <w:t xml:space="preserve"> съставляват 90 - 100 %, докато тези на </w:t>
      </w:r>
      <w:r>
        <w:rPr>
          <w:i/>
          <w:lang w:val="bg-BG"/>
        </w:rPr>
        <w:t xml:space="preserve">D. </w:t>
      </w:r>
      <w:proofErr w:type="spellStart"/>
      <w:r>
        <w:rPr>
          <w:i/>
          <w:lang w:val="bg-BG"/>
        </w:rPr>
        <w:t>delphis</w:t>
      </w:r>
      <w:proofErr w:type="spellEnd"/>
      <w:r>
        <w:rPr>
          <w:lang w:val="bg-BG"/>
        </w:rPr>
        <w:t xml:space="preserve"> и </w:t>
      </w:r>
      <w:r>
        <w:rPr>
          <w:i/>
          <w:lang w:val="bg-BG"/>
        </w:rPr>
        <w:t xml:space="preserve">T. </w:t>
      </w:r>
      <w:proofErr w:type="spellStart"/>
      <w:r>
        <w:rPr>
          <w:i/>
          <w:lang w:val="bg-BG"/>
        </w:rPr>
        <w:t>truncatus</w:t>
      </w:r>
      <w:proofErr w:type="spellEnd"/>
      <w:r>
        <w:rPr>
          <w:lang w:val="bg-BG"/>
        </w:rPr>
        <w:t xml:space="preserve"> са с тенденция към нула (</w:t>
      </w:r>
      <w:proofErr w:type="spellStart"/>
      <w:r>
        <w:rPr>
          <w:lang w:val="bg-BG"/>
        </w:rPr>
        <w:t>Birkun</w:t>
      </w:r>
      <w:proofErr w:type="spellEnd"/>
      <w:r>
        <w:rPr>
          <w:lang w:val="bg-BG"/>
        </w:rPr>
        <w:t xml:space="preserve">, 2002). </w:t>
      </w:r>
    </w:p>
    <w:p w14:paraId="0F86FF69" w14:textId="77777777" w:rsidR="002C70FA" w:rsidRDefault="00F5568F" w:rsidP="00E274E5">
      <w:pPr>
        <w:spacing w:after="120"/>
        <w:jc w:val="both"/>
        <w:rPr>
          <w:lang w:val="bg-BG"/>
        </w:rPr>
      </w:pPr>
      <w:r>
        <w:rPr>
          <w:lang w:val="bg-BG"/>
        </w:rPr>
        <w:t xml:space="preserve">Морската свиня е най-често жертва на риболовната дейност и по време на проекта BLASDOL (1999) тя съставя 13 животни (около 93%) от </w:t>
      </w:r>
      <w:proofErr w:type="spellStart"/>
      <w:r>
        <w:rPr>
          <w:lang w:val="bg-BG"/>
        </w:rPr>
        <w:t>приулова</w:t>
      </w:r>
      <w:proofErr w:type="spellEnd"/>
      <w:r>
        <w:rPr>
          <w:lang w:val="bg-BG"/>
        </w:rPr>
        <w:t xml:space="preserve"> в България, делът на </w:t>
      </w:r>
      <w:proofErr w:type="spellStart"/>
      <w:r>
        <w:rPr>
          <w:lang w:val="bg-BG"/>
        </w:rPr>
        <w:t>афалата</w:t>
      </w:r>
      <w:proofErr w:type="spellEnd"/>
      <w:r>
        <w:rPr>
          <w:lang w:val="bg-BG"/>
        </w:rPr>
        <w:t xml:space="preserve"> е 1 (около 7%), а обикновеният делфин отсъства в съпътстващия улов (Михайлов, 2015).</w:t>
      </w:r>
    </w:p>
    <w:p w14:paraId="49010AAD" w14:textId="77777777" w:rsidR="002C70FA" w:rsidRDefault="00F5568F" w:rsidP="00E274E5">
      <w:pPr>
        <w:spacing w:after="120"/>
        <w:jc w:val="both"/>
        <w:rPr>
          <w:lang w:val="bg-BG"/>
        </w:rPr>
      </w:pPr>
      <w:r>
        <w:rPr>
          <w:lang w:val="bg-BG"/>
        </w:rPr>
        <w:t xml:space="preserve">В проучването на </w:t>
      </w:r>
      <w:proofErr w:type="spellStart"/>
      <w:r>
        <w:rPr>
          <w:lang w:val="bg-BG"/>
        </w:rPr>
        <w:t>приуловите</w:t>
      </w:r>
      <w:proofErr w:type="spellEnd"/>
      <w:r>
        <w:rPr>
          <w:lang w:val="bg-BG"/>
        </w:rPr>
        <w:t xml:space="preserve"> от 2010 - 2011 година, 90 % от регистрираните като </w:t>
      </w:r>
      <w:proofErr w:type="spellStart"/>
      <w:r>
        <w:rPr>
          <w:lang w:val="bg-BG"/>
        </w:rPr>
        <w:t>приулов</w:t>
      </w:r>
      <w:proofErr w:type="spellEnd"/>
      <w:r>
        <w:rPr>
          <w:lang w:val="bg-BG"/>
        </w:rPr>
        <w:t xml:space="preserve"> </w:t>
      </w:r>
      <w:proofErr w:type="spellStart"/>
      <w:r>
        <w:rPr>
          <w:lang w:val="bg-BG"/>
        </w:rPr>
        <w:t>китоподобни</w:t>
      </w:r>
      <w:proofErr w:type="spellEnd"/>
      <w:r>
        <w:rPr>
          <w:lang w:val="bg-BG"/>
        </w:rPr>
        <w:t xml:space="preserve"> са от вида морска свиня и 10 % </w:t>
      </w:r>
      <w:proofErr w:type="spellStart"/>
      <w:r>
        <w:rPr>
          <w:lang w:val="bg-BG"/>
        </w:rPr>
        <w:t>афала</w:t>
      </w:r>
      <w:proofErr w:type="spellEnd"/>
      <w:r>
        <w:rPr>
          <w:lang w:val="bg-BG"/>
        </w:rPr>
        <w:t xml:space="preserve"> (</w:t>
      </w:r>
      <w:proofErr w:type="spellStart"/>
      <w:r>
        <w:rPr>
          <w:lang w:val="bg-BG"/>
        </w:rPr>
        <w:t>Mihaylov</w:t>
      </w:r>
      <w:proofErr w:type="spellEnd"/>
      <w:r>
        <w:rPr>
          <w:lang w:val="bg-BG"/>
        </w:rPr>
        <w:t xml:space="preserve">, 2011). В проучването от 2014 - 2018 година, направената оценка на видовия състав на </w:t>
      </w:r>
      <w:proofErr w:type="spellStart"/>
      <w:r>
        <w:rPr>
          <w:lang w:val="bg-BG"/>
        </w:rPr>
        <w:t>приулова</w:t>
      </w:r>
      <w:proofErr w:type="spellEnd"/>
      <w:r>
        <w:rPr>
          <w:lang w:val="bg-BG"/>
        </w:rPr>
        <w:t xml:space="preserve">, показва следното разпределение - </w:t>
      </w:r>
      <w:proofErr w:type="spellStart"/>
      <w:r>
        <w:rPr>
          <w:i/>
          <w:lang w:val="bg-BG"/>
        </w:rPr>
        <w:t>Ph</w:t>
      </w:r>
      <w:proofErr w:type="spellEnd"/>
      <w:r>
        <w:rPr>
          <w:i/>
          <w:lang w:val="bg-BG"/>
        </w:rPr>
        <w:t xml:space="preserve">. </w:t>
      </w:r>
      <w:proofErr w:type="spellStart"/>
      <w:r>
        <w:rPr>
          <w:i/>
          <w:lang w:val="bg-BG"/>
        </w:rPr>
        <w:t>phocoena</w:t>
      </w:r>
      <w:proofErr w:type="spellEnd"/>
      <w:r>
        <w:rPr>
          <w:lang w:val="bg-BG"/>
        </w:rPr>
        <w:t xml:space="preserve"> (82,8 %), </w:t>
      </w:r>
      <w:r>
        <w:rPr>
          <w:i/>
          <w:lang w:val="bg-BG"/>
        </w:rPr>
        <w:t xml:space="preserve">T. </w:t>
      </w:r>
      <w:proofErr w:type="spellStart"/>
      <w:r>
        <w:rPr>
          <w:i/>
          <w:lang w:val="bg-BG"/>
        </w:rPr>
        <w:t>truncatus</w:t>
      </w:r>
      <w:proofErr w:type="spellEnd"/>
      <w:r>
        <w:rPr>
          <w:lang w:val="bg-BG"/>
        </w:rPr>
        <w:t xml:space="preserve"> (16,7 %) и </w:t>
      </w:r>
      <w:r>
        <w:rPr>
          <w:i/>
          <w:lang w:val="bg-BG"/>
        </w:rPr>
        <w:t xml:space="preserve">D. </w:t>
      </w:r>
      <w:proofErr w:type="spellStart"/>
      <w:r>
        <w:rPr>
          <w:i/>
          <w:lang w:val="bg-BG"/>
        </w:rPr>
        <w:t>delphis</w:t>
      </w:r>
      <w:proofErr w:type="spellEnd"/>
      <w:r>
        <w:rPr>
          <w:lang w:val="bg-BG"/>
        </w:rPr>
        <w:t xml:space="preserve"> (0,48 %) (Захариева, 2020). През 2019 година </w:t>
      </w:r>
      <w:proofErr w:type="spellStart"/>
      <w:r>
        <w:rPr>
          <w:lang w:val="bg-BG"/>
        </w:rPr>
        <w:t>приулова</w:t>
      </w:r>
      <w:proofErr w:type="spellEnd"/>
      <w:r>
        <w:rPr>
          <w:lang w:val="bg-BG"/>
        </w:rPr>
        <w:t xml:space="preserve"> отчетен в хрилни мрежи за калкан е общо 105 индивида, като само един е </w:t>
      </w:r>
      <w:r>
        <w:rPr>
          <w:i/>
          <w:lang w:val="bg-BG"/>
        </w:rPr>
        <w:t xml:space="preserve">T. </w:t>
      </w:r>
      <w:proofErr w:type="spellStart"/>
      <w:r>
        <w:rPr>
          <w:i/>
          <w:lang w:val="bg-BG"/>
        </w:rPr>
        <w:t>truncatus</w:t>
      </w:r>
      <w:proofErr w:type="spellEnd"/>
      <w:r>
        <w:rPr>
          <w:lang w:val="bg-BG"/>
        </w:rPr>
        <w:t xml:space="preserve">, а 104 са </w:t>
      </w:r>
      <w:proofErr w:type="spellStart"/>
      <w:r>
        <w:rPr>
          <w:i/>
          <w:lang w:val="bg-BG"/>
        </w:rPr>
        <w:t>Ph</w:t>
      </w:r>
      <w:proofErr w:type="spellEnd"/>
      <w:r>
        <w:rPr>
          <w:i/>
          <w:lang w:val="bg-BG"/>
        </w:rPr>
        <w:t xml:space="preserve">. </w:t>
      </w:r>
      <w:proofErr w:type="spellStart"/>
      <w:r>
        <w:rPr>
          <w:i/>
          <w:lang w:val="bg-BG"/>
        </w:rPr>
        <w:t>phocoena</w:t>
      </w:r>
      <w:proofErr w:type="spellEnd"/>
      <w:r>
        <w:rPr>
          <w:lang w:val="bg-BG"/>
        </w:rPr>
        <w:t xml:space="preserve"> (</w:t>
      </w:r>
      <w:proofErr w:type="spellStart"/>
      <w:r>
        <w:rPr>
          <w:lang w:val="bg-BG"/>
        </w:rPr>
        <w:t>Popov</w:t>
      </w:r>
      <w:proofErr w:type="spellEnd"/>
      <w:r>
        <w:rPr>
          <w:lang w:val="bg-BG"/>
        </w:rPr>
        <w:t>, 2020).</w:t>
      </w:r>
    </w:p>
    <w:p w14:paraId="48037D24" w14:textId="77777777" w:rsidR="002C70FA" w:rsidRDefault="00F5568F" w:rsidP="00E274E5">
      <w:pPr>
        <w:spacing w:after="120"/>
        <w:jc w:val="both"/>
        <w:rPr>
          <w:lang w:val="bg-BG"/>
        </w:rPr>
      </w:pPr>
      <w:r>
        <w:rPr>
          <w:lang w:val="bg-BG"/>
        </w:rPr>
        <w:lastRenderedPageBreak/>
        <w:t xml:space="preserve">От горепосочените данни ясно се вижда, че морската свиня има най-високи стойности на </w:t>
      </w:r>
      <w:proofErr w:type="spellStart"/>
      <w:r>
        <w:rPr>
          <w:lang w:val="bg-BG"/>
        </w:rPr>
        <w:t>приулов</w:t>
      </w:r>
      <w:proofErr w:type="spellEnd"/>
      <w:r>
        <w:rPr>
          <w:lang w:val="bg-BG"/>
        </w:rPr>
        <w:t xml:space="preserve"> от трите вида, при всички проучвания, проведени в черноморските страни Направената оценка на </w:t>
      </w:r>
      <w:proofErr w:type="spellStart"/>
      <w:r>
        <w:rPr>
          <w:lang w:val="bg-BG"/>
        </w:rPr>
        <w:t>приулова</w:t>
      </w:r>
      <w:proofErr w:type="spellEnd"/>
      <w:r>
        <w:rPr>
          <w:lang w:val="bg-BG"/>
        </w:rPr>
        <w:t xml:space="preserve"> в Черно море ясно подсказва, че директното въздействие на риболова е съсредоточено основно върху морската свиня и интензивността на това въздействие вероятно e 30 - 40 пъти по-висока в сравнение с неблагоприятното въздействие на риболова върху другите два вида (</w:t>
      </w:r>
      <w:proofErr w:type="spellStart"/>
      <w:r>
        <w:rPr>
          <w:lang w:val="bg-BG"/>
        </w:rPr>
        <w:t>Öztürk</w:t>
      </w:r>
      <w:proofErr w:type="spellEnd"/>
      <w:r>
        <w:rPr>
          <w:lang w:val="bg-BG"/>
        </w:rPr>
        <w:t xml:space="preserve">, 1996).  </w:t>
      </w:r>
    </w:p>
    <w:p w14:paraId="48E4B64E" w14:textId="77777777" w:rsidR="002C70FA" w:rsidRDefault="002C70FA">
      <w:pPr>
        <w:jc w:val="both"/>
        <w:rPr>
          <w:lang w:val="bg-BG"/>
        </w:rPr>
      </w:pPr>
    </w:p>
    <w:p w14:paraId="09329B37" w14:textId="77777777" w:rsidR="002C70FA" w:rsidRDefault="00F5568F">
      <w:pPr>
        <w:numPr>
          <w:ilvl w:val="0"/>
          <w:numId w:val="5"/>
        </w:numPr>
        <w:jc w:val="both"/>
        <w:rPr>
          <w:i/>
          <w:lang w:val="bg-BG"/>
        </w:rPr>
      </w:pPr>
      <w:r>
        <w:rPr>
          <w:i/>
          <w:lang w:val="bg-BG"/>
        </w:rPr>
        <w:t>Опасни съоръжения и сезони</w:t>
      </w:r>
    </w:p>
    <w:p w14:paraId="75794E64" w14:textId="77777777" w:rsidR="002C70FA" w:rsidRDefault="00F5568F" w:rsidP="00E274E5">
      <w:pPr>
        <w:spacing w:after="120"/>
        <w:jc w:val="both"/>
        <w:rPr>
          <w:lang w:val="bg-BG"/>
        </w:rPr>
      </w:pPr>
      <w:r>
        <w:rPr>
          <w:lang w:val="bg-BG"/>
        </w:rPr>
        <w:t xml:space="preserve">Дънните хрилни мрежи са опасни за </w:t>
      </w:r>
      <w:proofErr w:type="spellStart"/>
      <w:r>
        <w:rPr>
          <w:lang w:val="bg-BG"/>
        </w:rPr>
        <w:t>китоподобните</w:t>
      </w:r>
      <w:proofErr w:type="spellEnd"/>
      <w:r>
        <w:rPr>
          <w:lang w:val="bg-BG"/>
        </w:rPr>
        <w:t xml:space="preserve"> в Черно море, поради големия размер на окото на мрежата - от 10 - 40 см. Височината на тези мрежи варира между 1,5 до 3 метра, и тяхната дължина е от 50 до 100 метра. Рибарите обикновено обединяват няколко десетки до няколко стотин мрежи и правят една или повече дълги линии. В Изпълнителна агенция по рибарство и аквакултури (ИАРА) към 2017 г. са регистрирани 90 174 хрилни мрежи, така общата им дължина е приблизително 900 км. (ИАРА, http://iara.government.bg/). В периода от края на 60-те до началото на 90-те години на 20 век, хрилни мрежи за калкан и акула (</w:t>
      </w:r>
      <w:proofErr w:type="spellStart"/>
      <w:r>
        <w:rPr>
          <w:i/>
          <w:lang w:val="bg-BG"/>
        </w:rPr>
        <w:t>Squalus</w:t>
      </w:r>
      <w:proofErr w:type="spellEnd"/>
      <w:r>
        <w:rPr>
          <w:i/>
          <w:lang w:val="bg-BG"/>
        </w:rPr>
        <w:t xml:space="preserve"> </w:t>
      </w:r>
      <w:proofErr w:type="spellStart"/>
      <w:r>
        <w:rPr>
          <w:i/>
          <w:lang w:val="bg-BG"/>
        </w:rPr>
        <w:t>acanthias</w:t>
      </w:r>
      <w:proofErr w:type="spellEnd"/>
      <w:r>
        <w:rPr>
          <w:lang w:val="bg-BG"/>
        </w:rPr>
        <w:t xml:space="preserve"> L.) са причина за 98 % от известните случаи на </w:t>
      </w:r>
      <w:proofErr w:type="spellStart"/>
      <w:r>
        <w:rPr>
          <w:lang w:val="bg-BG"/>
        </w:rPr>
        <w:t>приулов</w:t>
      </w:r>
      <w:proofErr w:type="spellEnd"/>
      <w:r>
        <w:rPr>
          <w:lang w:val="bg-BG"/>
        </w:rPr>
        <w:t xml:space="preserve"> на </w:t>
      </w:r>
      <w:proofErr w:type="spellStart"/>
      <w:r>
        <w:rPr>
          <w:lang w:val="bg-BG"/>
        </w:rPr>
        <w:t>китоподобни</w:t>
      </w:r>
      <w:proofErr w:type="spellEnd"/>
      <w:r>
        <w:rPr>
          <w:lang w:val="bg-BG"/>
        </w:rPr>
        <w:t xml:space="preserve"> във водите край Крим и руския Кавказ, останалите 2 % принадлежат на дънните хрилни мрежи за есетрови (</w:t>
      </w:r>
      <w:proofErr w:type="spellStart"/>
      <w:r>
        <w:rPr>
          <w:i/>
          <w:lang w:val="bg-BG"/>
        </w:rPr>
        <w:t>Acipenser</w:t>
      </w:r>
      <w:proofErr w:type="spellEnd"/>
      <w:r>
        <w:rPr>
          <w:i/>
          <w:lang w:val="bg-BG"/>
        </w:rPr>
        <w:t xml:space="preserve"> </w:t>
      </w:r>
      <w:proofErr w:type="spellStart"/>
      <w:r>
        <w:rPr>
          <w:lang w:val="bg-BG"/>
        </w:rPr>
        <w:t>spp</w:t>
      </w:r>
      <w:proofErr w:type="spellEnd"/>
      <w:r>
        <w:rPr>
          <w:lang w:val="bg-BG"/>
        </w:rPr>
        <w:t xml:space="preserve">., </w:t>
      </w:r>
      <w:proofErr w:type="spellStart"/>
      <w:r>
        <w:rPr>
          <w:i/>
          <w:lang w:val="bg-BG"/>
        </w:rPr>
        <w:t>Huso</w:t>
      </w:r>
      <w:proofErr w:type="spellEnd"/>
      <w:r>
        <w:rPr>
          <w:i/>
          <w:lang w:val="bg-BG"/>
        </w:rPr>
        <w:t xml:space="preserve"> </w:t>
      </w:r>
      <w:proofErr w:type="spellStart"/>
      <w:r>
        <w:rPr>
          <w:i/>
          <w:lang w:val="bg-BG"/>
        </w:rPr>
        <w:t>huso</w:t>
      </w:r>
      <w:proofErr w:type="spellEnd"/>
      <w:r>
        <w:rPr>
          <w:lang w:val="bg-BG"/>
        </w:rPr>
        <w:t xml:space="preserve"> L.) и </w:t>
      </w:r>
      <w:proofErr w:type="spellStart"/>
      <w:r>
        <w:rPr>
          <w:lang w:val="bg-BG"/>
        </w:rPr>
        <w:t>даляните</w:t>
      </w:r>
      <w:proofErr w:type="spellEnd"/>
      <w:r>
        <w:rPr>
          <w:lang w:val="bg-BG"/>
        </w:rPr>
        <w:t xml:space="preserve"> (</w:t>
      </w:r>
      <w:proofErr w:type="spellStart"/>
      <w:r>
        <w:rPr>
          <w:lang w:val="bg-BG"/>
        </w:rPr>
        <w:t>Artov</w:t>
      </w:r>
      <w:proofErr w:type="spellEnd"/>
      <w:r>
        <w:rPr>
          <w:lang w:val="bg-BG"/>
        </w:rPr>
        <w:t xml:space="preserve"> </w:t>
      </w:r>
      <w:proofErr w:type="spellStart"/>
      <w:r w:rsidRPr="00897DA1">
        <w:rPr>
          <w:lang w:val="bg-BG"/>
        </w:rPr>
        <w:t>et</w:t>
      </w:r>
      <w:proofErr w:type="spellEnd"/>
      <w:r w:rsidRPr="00897DA1">
        <w:rPr>
          <w:lang w:val="bg-BG"/>
        </w:rPr>
        <w:t xml:space="preserve"> </w:t>
      </w:r>
      <w:proofErr w:type="spellStart"/>
      <w:r w:rsidRPr="00897DA1">
        <w:rPr>
          <w:lang w:val="bg-BG"/>
        </w:rPr>
        <w:t>al</w:t>
      </w:r>
      <w:proofErr w:type="spellEnd"/>
      <w:r w:rsidRPr="00897DA1">
        <w:rPr>
          <w:lang w:val="bg-BG"/>
        </w:rPr>
        <w:t>.,</w:t>
      </w:r>
      <w:r>
        <w:rPr>
          <w:lang w:val="bg-BG"/>
        </w:rPr>
        <w:t xml:space="preserve"> 199</w:t>
      </w:r>
      <w:r>
        <w:t>6</w:t>
      </w:r>
      <w:r>
        <w:rPr>
          <w:lang w:val="bg-BG"/>
        </w:rPr>
        <w:t xml:space="preserve">). Официалната статистиката в тази област е доста непълна, защото съществуват много законни и многобройни незаконни мрежи, които не отчитат по никакъв начин </w:t>
      </w:r>
      <w:proofErr w:type="spellStart"/>
      <w:r>
        <w:rPr>
          <w:lang w:val="bg-BG"/>
        </w:rPr>
        <w:t>приуловите</w:t>
      </w:r>
      <w:proofErr w:type="spellEnd"/>
      <w:r>
        <w:rPr>
          <w:lang w:val="bg-BG"/>
        </w:rPr>
        <w:t xml:space="preserve">. Поради това нивата на </w:t>
      </w:r>
      <w:proofErr w:type="spellStart"/>
      <w:r>
        <w:rPr>
          <w:lang w:val="bg-BG"/>
        </w:rPr>
        <w:t>приулов</w:t>
      </w:r>
      <w:proofErr w:type="spellEnd"/>
      <w:r>
        <w:rPr>
          <w:lang w:val="bg-BG"/>
        </w:rPr>
        <w:t xml:space="preserve"> (CPUE)</w:t>
      </w:r>
      <w:r>
        <w:t xml:space="preserve"> (</w:t>
      </w:r>
      <w:r>
        <w:rPr>
          <w:lang w:val="bg-BG"/>
        </w:rPr>
        <w:t xml:space="preserve">броя на индивидите на километър мрежа, и броят индивиди на единица усилие), се изчислява само за мрежите за калкан и акула. </w:t>
      </w:r>
      <w:proofErr w:type="spellStart"/>
      <w:r>
        <w:rPr>
          <w:lang w:val="bg-BG"/>
        </w:rPr>
        <w:t>Vasiliu</w:t>
      </w:r>
      <w:proofErr w:type="spellEnd"/>
      <w:r>
        <w:rPr>
          <w:lang w:val="bg-BG"/>
        </w:rPr>
        <w:t xml:space="preserve"> &amp; </w:t>
      </w:r>
      <w:proofErr w:type="spellStart"/>
      <w:r>
        <w:rPr>
          <w:lang w:val="bg-BG"/>
        </w:rPr>
        <w:t>Dima</w:t>
      </w:r>
      <w:proofErr w:type="spellEnd"/>
      <w:r>
        <w:rPr>
          <w:lang w:val="bg-BG"/>
        </w:rPr>
        <w:t xml:space="preserve"> (1990) съобщават, че в Румъния повечето случаи на </w:t>
      </w:r>
      <w:proofErr w:type="spellStart"/>
      <w:r>
        <w:rPr>
          <w:lang w:val="bg-BG"/>
        </w:rPr>
        <w:t>приулов</w:t>
      </w:r>
      <w:proofErr w:type="spellEnd"/>
      <w:r>
        <w:rPr>
          <w:lang w:val="bg-BG"/>
        </w:rPr>
        <w:t xml:space="preserve"> на морски свине са настъпили в пасивни риболовни съоръжения (не са посочени подробности), основно през месеците март - май, когато дребните пасажни риби, предимно </w:t>
      </w:r>
      <w:proofErr w:type="spellStart"/>
      <w:r>
        <w:rPr>
          <w:lang w:val="bg-BG"/>
        </w:rPr>
        <w:t>трицона</w:t>
      </w:r>
      <w:proofErr w:type="spellEnd"/>
      <w:r>
        <w:rPr>
          <w:lang w:val="bg-BG"/>
        </w:rPr>
        <w:t xml:space="preserve"> (</w:t>
      </w:r>
      <w:proofErr w:type="spellStart"/>
      <w:r>
        <w:rPr>
          <w:i/>
          <w:lang w:val="bg-BG"/>
        </w:rPr>
        <w:t>Sprattus</w:t>
      </w:r>
      <w:proofErr w:type="spellEnd"/>
      <w:r>
        <w:rPr>
          <w:i/>
          <w:lang w:val="bg-BG"/>
        </w:rPr>
        <w:t xml:space="preserve"> </w:t>
      </w:r>
      <w:proofErr w:type="spellStart"/>
      <w:r>
        <w:rPr>
          <w:i/>
          <w:lang w:val="bg-BG"/>
        </w:rPr>
        <w:t>sprattus</w:t>
      </w:r>
      <w:proofErr w:type="spellEnd"/>
      <w:r>
        <w:rPr>
          <w:lang w:val="bg-BG"/>
        </w:rPr>
        <w:t xml:space="preserve"> L.) и хамсия (</w:t>
      </w:r>
      <w:proofErr w:type="spellStart"/>
      <w:r>
        <w:rPr>
          <w:i/>
          <w:lang w:val="bg-BG"/>
        </w:rPr>
        <w:t>Engraulis</w:t>
      </w:r>
      <w:proofErr w:type="spellEnd"/>
      <w:r>
        <w:rPr>
          <w:i/>
          <w:lang w:val="bg-BG"/>
        </w:rPr>
        <w:t xml:space="preserve"> </w:t>
      </w:r>
      <w:proofErr w:type="spellStart"/>
      <w:r>
        <w:rPr>
          <w:i/>
          <w:lang w:val="bg-BG"/>
        </w:rPr>
        <w:t>encrasicolus</w:t>
      </w:r>
      <w:proofErr w:type="spellEnd"/>
      <w:r>
        <w:rPr>
          <w:lang w:val="bg-BG"/>
        </w:rPr>
        <w:t xml:space="preserve"> L.), се струпват в Северозападната част на Черно море. </w:t>
      </w:r>
      <w:proofErr w:type="spellStart"/>
      <w:r>
        <w:rPr>
          <w:lang w:val="bg-BG"/>
        </w:rPr>
        <w:t>Приуловите</w:t>
      </w:r>
      <w:proofErr w:type="spellEnd"/>
      <w:r>
        <w:rPr>
          <w:lang w:val="bg-BG"/>
        </w:rPr>
        <w:t xml:space="preserve"> на обикновени делфини съвпадат с риболова на сафрид (</w:t>
      </w:r>
      <w:proofErr w:type="spellStart"/>
      <w:r>
        <w:rPr>
          <w:i/>
          <w:lang w:val="bg-BG"/>
        </w:rPr>
        <w:t>Trachurus</w:t>
      </w:r>
      <w:proofErr w:type="spellEnd"/>
      <w:r>
        <w:rPr>
          <w:lang w:val="bg-BG"/>
        </w:rPr>
        <w:t xml:space="preserve"> </w:t>
      </w:r>
      <w:proofErr w:type="spellStart"/>
      <w:r>
        <w:rPr>
          <w:lang w:val="bg-BG"/>
        </w:rPr>
        <w:t>spp</w:t>
      </w:r>
      <w:proofErr w:type="spellEnd"/>
      <w:r>
        <w:rPr>
          <w:lang w:val="bg-BG"/>
        </w:rPr>
        <w:t xml:space="preserve">.) през юли - септември. В Турция всички публикувани случаи на </w:t>
      </w:r>
      <w:proofErr w:type="spellStart"/>
      <w:r>
        <w:rPr>
          <w:lang w:val="bg-BG"/>
        </w:rPr>
        <w:t>приулов</w:t>
      </w:r>
      <w:proofErr w:type="spellEnd"/>
      <w:r>
        <w:rPr>
          <w:lang w:val="bg-BG"/>
        </w:rPr>
        <w:t xml:space="preserve"> на </w:t>
      </w:r>
      <w:proofErr w:type="spellStart"/>
      <w:r>
        <w:rPr>
          <w:lang w:val="bg-BG"/>
        </w:rPr>
        <w:t>китоподобни</w:t>
      </w:r>
      <w:proofErr w:type="spellEnd"/>
      <w:r>
        <w:rPr>
          <w:lang w:val="bg-BG"/>
        </w:rPr>
        <w:t xml:space="preserve"> са настъпили в дънни хрилни мрежи за калкан в периода от април до юни (</w:t>
      </w:r>
      <w:proofErr w:type="spellStart"/>
      <w:r>
        <w:rPr>
          <w:lang w:val="bg-BG"/>
        </w:rPr>
        <w:t>Öztürk</w:t>
      </w:r>
      <w:proofErr w:type="spellEnd"/>
      <w:r>
        <w:rPr>
          <w:lang w:val="bg-BG"/>
        </w:rPr>
        <w:t xml:space="preserve"> </w:t>
      </w:r>
      <w:r w:rsidRPr="00897DA1">
        <w:t>et.al.,</w:t>
      </w:r>
      <w:r>
        <w:rPr>
          <w:lang w:val="bg-BG"/>
        </w:rPr>
        <w:t xml:space="preserve"> 1999). Въпреки това, съществуват и спорни твърдения, според които в турски води морската свиня и </w:t>
      </w:r>
      <w:proofErr w:type="spellStart"/>
      <w:r>
        <w:rPr>
          <w:lang w:val="bg-BG"/>
        </w:rPr>
        <w:t>афалата</w:t>
      </w:r>
      <w:proofErr w:type="spellEnd"/>
      <w:r>
        <w:rPr>
          <w:lang w:val="bg-BG"/>
        </w:rPr>
        <w:t xml:space="preserve"> често стават жертви на мрежи за есетри и морски език (</w:t>
      </w:r>
      <w:proofErr w:type="spellStart"/>
      <w:r>
        <w:rPr>
          <w:i/>
          <w:lang w:val="bg-BG"/>
        </w:rPr>
        <w:t>Solea</w:t>
      </w:r>
      <w:proofErr w:type="spellEnd"/>
      <w:r>
        <w:rPr>
          <w:lang w:val="bg-BG"/>
        </w:rPr>
        <w:t xml:space="preserve"> </w:t>
      </w:r>
      <w:proofErr w:type="spellStart"/>
      <w:r>
        <w:rPr>
          <w:lang w:val="bg-BG"/>
        </w:rPr>
        <w:t>spp</w:t>
      </w:r>
      <w:proofErr w:type="spellEnd"/>
      <w:r>
        <w:rPr>
          <w:lang w:val="bg-BG"/>
        </w:rPr>
        <w:t xml:space="preserve">.). </w:t>
      </w:r>
    </w:p>
    <w:p w14:paraId="49C1421F" w14:textId="77777777" w:rsidR="002C70FA" w:rsidRDefault="00F5568F" w:rsidP="00E274E5">
      <w:pPr>
        <w:spacing w:after="120"/>
        <w:jc w:val="both"/>
        <w:rPr>
          <w:lang w:val="bg-BG"/>
        </w:rPr>
      </w:pPr>
      <w:r>
        <w:rPr>
          <w:lang w:val="bg-BG"/>
        </w:rPr>
        <w:t xml:space="preserve">В рамките на проектът BLASDOL </w:t>
      </w:r>
      <w:proofErr w:type="spellStart"/>
      <w:r>
        <w:rPr>
          <w:lang w:val="bg-BG"/>
        </w:rPr>
        <w:t>приуловите</w:t>
      </w:r>
      <w:proofErr w:type="spellEnd"/>
      <w:r>
        <w:rPr>
          <w:lang w:val="bg-BG"/>
        </w:rPr>
        <w:t xml:space="preserve"> са най-чести през второто тримесечие на годината (108 случая или 68 % ) покрай Западното, Източното и Северното крайбрежие на Черно море, с пикове през април (България), май (Грузия) и юни (Украйна). </w:t>
      </w:r>
      <w:proofErr w:type="spellStart"/>
      <w:r>
        <w:rPr>
          <w:lang w:val="bg-BG"/>
        </w:rPr>
        <w:t>Приуловите</w:t>
      </w:r>
      <w:proofErr w:type="spellEnd"/>
      <w:r>
        <w:rPr>
          <w:lang w:val="bg-BG"/>
        </w:rPr>
        <w:t xml:space="preserve">, регистрирани в тези рискови месеци, настъпили в дънни хрилни мрежи за калкан, са 99 морски свине и 5 </w:t>
      </w:r>
      <w:proofErr w:type="spellStart"/>
      <w:r>
        <w:rPr>
          <w:lang w:val="bg-BG"/>
        </w:rPr>
        <w:t>афали</w:t>
      </w:r>
      <w:proofErr w:type="spellEnd"/>
      <w:r>
        <w:rPr>
          <w:lang w:val="bg-BG"/>
        </w:rPr>
        <w:t xml:space="preserve">. През останалите месеци в хрилните мрежи за калкан са регистрирани една </w:t>
      </w:r>
      <w:proofErr w:type="spellStart"/>
      <w:r>
        <w:rPr>
          <w:lang w:val="bg-BG"/>
        </w:rPr>
        <w:t>афала</w:t>
      </w:r>
      <w:proofErr w:type="spellEnd"/>
      <w:r>
        <w:rPr>
          <w:lang w:val="bg-BG"/>
        </w:rPr>
        <w:t xml:space="preserve"> и около 40 морски свине. Около 5 морски свине са намерени в дънни мрежи за акули (BLASDOL, 1999). Два случая на </w:t>
      </w:r>
      <w:proofErr w:type="spellStart"/>
      <w:r>
        <w:rPr>
          <w:lang w:val="bg-BG"/>
        </w:rPr>
        <w:t>приулов</w:t>
      </w:r>
      <w:proofErr w:type="spellEnd"/>
      <w:r>
        <w:rPr>
          <w:lang w:val="bg-BG"/>
        </w:rPr>
        <w:t xml:space="preserve"> на обикновени делфините са регистрирани през ноември 1995 г. в Украйна близо до </w:t>
      </w:r>
      <w:proofErr w:type="spellStart"/>
      <w:r>
        <w:rPr>
          <w:lang w:val="bg-BG"/>
        </w:rPr>
        <w:t>Евпатория</w:t>
      </w:r>
      <w:proofErr w:type="spellEnd"/>
      <w:r>
        <w:rPr>
          <w:lang w:val="bg-BG"/>
        </w:rPr>
        <w:t xml:space="preserve"> по време на операции с </w:t>
      </w:r>
      <w:proofErr w:type="spellStart"/>
      <w:r>
        <w:rPr>
          <w:lang w:val="bg-BG"/>
        </w:rPr>
        <w:t>пелагичен</w:t>
      </w:r>
      <w:proofErr w:type="spellEnd"/>
      <w:r>
        <w:rPr>
          <w:lang w:val="bg-BG"/>
        </w:rPr>
        <w:t xml:space="preserve"> трал за </w:t>
      </w:r>
      <w:proofErr w:type="spellStart"/>
      <w:r>
        <w:rPr>
          <w:lang w:val="bg-BG"/>
        </w:rPr>
        <w:t>трицона</w:t>
      </w:r>
      <w:proofErr w:type="spellEnd"/>
      <w:r>
        <w:rPr>
          <w:lang w:val="bg-BG"/>
        </w:rPr>
        <w:t xml:space="preserve"> (</w:t>
      </w:r>
      <w:proofErr w:type="spellStart"/>
      <w:r>
        <w:rPr>
          <w:lang w:val="bg-BG"/>
        </w:rPr>
        <w:t>Birkun</w:t>
      </w:r>
      <w:proofErr w:type="spellEnd"/>
      <w:r>
        <w:t>, 2002)</w:t>
      </w:r>
      <w:r>
        <w:rPr>
          <w:lang w:val="bg-BG"/>
        </w:rPr>
        <w:t xml:space="preserve">. Има съобщения на местни рибари, че </w:t>
      </w:r>
      <w:proofErr w:type="spellStart"/>
      <w:r>
        <w:rPr>
          <w:lang w:val="bg-BG"/>
        </w:rPr>
        <w:t>афали</w:t>
      </w:r>
      <w:proofErr w:type="spellEnd"/>
      <w:r>
        <w:rPr>
          <w:lang w:val="bg-BG"/>
        </w:rPr>
        <w:t xml:space="preserve">, а вероятно и други черноморски </w:t>
      </w:r>
      <w:proofErr w:type="spellStart"/>
      <w:r>
        <w:rPr>
          <w:lang w:val="bg-BG"/>
        </w:rPr>
        <w:t>китоподобни</w:t>
      </w:r>
      <w:proofErr w:type="spellEnd"/>
      <w:r>
        <w:rPr>
          <w:lang w:val="bg-BG"/>
        </w:rPr>
        <w:t xml:space="preserve"> понякога са били случайно уловени в мрежи </w:t>
      </w:r>
      <w:proofErr w:type="spellStart"/>
      <w:r>
        <w:rPr>
          <w:lang w:val="bg-BG"/>
        </w:rPr>
        <w:t>гъргър</w:t>
      </w:r>
      <w:proofErr w:type="spellEnd"/>
      <w:r>
        <w:rPr>
          <w:lang w:val="bg-BG"/>
        </w:rPr>
        <w:t>, използвани за улов на кефал (</w:t>
      </w:r>
      <w:proofErr w:type="spellStart"/>
      <w:r>
        <w:rPr>
          <w:i/>
          <w:lang w:val="bg-BG"/>
        </w:rPr>
        <w:t>Mugil</w:t>
      </w:r>
      <w:proofErr w:type="spellEnd"/>
      <w:r>
        <w:rPr>
          <w:i/>
          <w:lang w:val="bg-BG"/>
        </w:rPr>
        <w:t xml:space="preserve"> </w:t>
      </w:r>
      <w:proofErr w:type="spellStart"/>
      <w:r>
        <w:rPr>
          <w:i/>
          <w:lang w:val="bg-BG"/>
        </w:rPr>
        <w:t>cephalus</w:t>
      </w:r>
      <w:proofErr w:type="spellEnd"/>
      <w:r>
        <w:rPr>
          <w:lang w:val="bg-BG"/>
        </w:rPr>
        <w:t xml:space="preserve"> L.) в Керченския проток (</w:t>
      </w:r>
      <w:proofErr w:type="spellStart"/>
      <w:r>
        <w:rPr>
          <w:lang w:val="bg-BG"/>
        </w:rPr>
        <w:t>Birkun</w:t>
      </w:r>
      <w:proofErr w:type="spellEnd"/>
      <w:r>
        <w:rPr>
          <w:lang w:val="bg-BG"/>
        </w:rPr>
        <w:t xml:space="preserve">, 2002). През 2019 година най-много отчетени </w:t>
      </w:r>
      <w:proofErr w:type="spellStart"/>
      <w:r>
        <w:rPr>
          <w:lang w:val="bg-BG"/>
        </w:rPr>
        <w:t>приулови</w:t>
      </w:r>
      <w:proofErr w:type="spellEnd"/>
      <w:r>
        <w:rPr>
          <w:lang w:val="bg-BG"/>
        </w:rPr>
        <w:t xml:space="preserve"> на </w:t>
      </w:r>
      <w:proofErr w:type="spellStart"/>
      <w:r>
        <w:rPr>
          <w:lang w:val="bg-BG"/>
        </w:rPr>
        <w:t>китоподобни</w:t>
      </w:r>
      <w:proofErr w:type="spellEnd"/>
      <w:r>
        <w:rPr>
          <w:lang w:val="bg-BG"/>
        </w:rPr>
        <w:t>, в хрилни мрежи за калкан, са регистрирани през месец юни (</w:t>
      </w:r>
      <w:r>
        <w:t>Popov</w:t>
      </w:r>
      <w:r>
        <w:rPr>
          <w:lang w:val="bg-BG"/>
        </w:rPr>
        <w:t xml:space="preserve">, </w:t>
      </w:r>
      <w:r>
        <w:t>2020</w:t>
      </w:r>
      <w:r>
        <w:rPr>
          <w:lang w:val="bg-BG"/>
        </w:rPr>
        <w:t>).</w:t>
      </w:r>
    </w:p>
    <w:p w14:paraId="16127967" w14:textId="77777777" w:rsidR="002C70FA" w:rsidRPr="00897DA1" w:rsidRDefault="00F5568F" w:rsidP="00E274E5">
      <w:pPr>
        <w:spacing w:after="120"/>
        <w:jc w:val="both"/>
        <w:rPr>
          <w:lang w:val="bg-BG"/>
        </w:rPr>
      </w:pPr>
      <w:r>
        <w:rPr>
          <w:lang w:val="bg-BG"/>
        </w:rPr>
        <w:lastRenderedPageBreak/>
        <w:t xml:space="preserve">В периода 2012 - 2014 година е изследвано влиянието на </w:t>
      </w:r>
      <w:proofErr w:type="spellStart"/>
      <w:r>
        <w:rPr>
          <w:lang w:val="bg-BG"/>
        </w:rPr>
        <w:t>даляните</w:t>
      </w:r>
      <w:proofErr w:type="spellEnd"/>
      <w:r>
        <w:rPr>
          <w:lang w:val="bg-BG"/>
        </w:rPr>
        <w:t xml:space="preserve"> (стационарни </w:t>
      </w:r>
      <w:proofErr w:type="spellStart"/>
      <w:r>
        <w:rPr>
          <w:lang w:val="bg-BG"/>
        </w:rPr>
        <w:t>мрежни</w:t>
      </w:r>
      <w:proofErr w:type="spellEnd"/>
      <w:r>
        <w:rPr>
          <w:lang w:val="bg-BG"/>
        </w:rPr>
        <w:t xml:space="preserve"> уреди за стопански риболов ) върху </w:t>
      </w:r>
      <w:proofErr w:type="spellStart"/>
      <w:r>
        <w:rPr>
          <w:lang w:val="bg-BG"/>
        </w:rPr>
        <w:t>китоподобните</w:t>
      </w:r>
      <w:proofErr w:type="spellEnd"/>
      <w:r>
        <w:rPr>
          <w:lang w:val="bg-BG"/>
        </w:rPr>
        <w:t xml:space="preserve">, като изследването покрива над 50% от активните към момента на проучването </w:t>
      </w:r>
      <w:proofErr w:type="spellStart"/>
      <w:r>
        <w:rPr>
          <w:lang w:val="bg-BG"/>
        </w:rPr>
        <w:t>даляни</w:t>
      </w:r>
      <w:proofErr w:type="spellEnd"/>
      <w:r>
        <w:rPr>
          <w:lang w:val="bg-BG"/>
        </w:rPr>
        <w:t xml:space="preserve"> в българската акватория. Резултатите показват общо пет случая на смъртност на </w:t>
      </w:r>
      <w:proofErr w:type="spellStart"/>
      <w:r>
        <w:rPr>
          <w:lang w:val="bg-BG"/>
        </w:rPr>
        <w:t>китоподобни</w:t>
      </w:r>
      <w:proofErr w:type="spellEnd"/>
      <w:r>
        <w:rPr>
          <w:lang w:val="bg-BG"/>
        </w:rPr>
        <w:t xml:space="preserve"> във всички проучени </w:t>
      </w:r>
      <w:proofErr w:type="spellStart"/>
      <w:r>
        <w:rPr>
          <w:lang w:val="bg-BG"/>
        </w:rPr>
        <w:t>даляни</w:t>
      </w:r>
      <w:proofErr w:type="spellEnd"/>
      <w:r>
        <w:rPr>
          <w:lang w:val="bg-BG"/>
        </w:rPr>
        <w:t xml:space="preserve">, за период от 5 години - една мъртва </w:t>
      </w:r>
      <w:proofErr w:type="spellStart"/>
      <w:r>
        <w:rPr>
          <w:lang w:val="bg-BG"/>
        </w:rPr>
        <w:t>афала</w:t>
      </w:r>
      <w:proofErr w:type="spellEnd"/>
      <w:r>
        <w:rPr>
          <w:lang w:val="bg-BG"/>
        </w:rPr>
        <w:t xml:space="preserve"> в Каварна, друга в Синеморец и три морски свине в Ахтопол – общо 5 индивида. Ниският брой на </w:t>
      </w:r>
      <w:proofErr w:type="spellStart"/>
      <w:r>
        <w:rPr>
          <w:lang w:val="bg-BG"/>
        </w:rPr>
        <w:t>приулов</w:t>
      </w:r>
      <w:proofErr w:type="spellEnd"/>
      <w:r>
        <w:rPr>
          <w:lang w:val="bg-BG"/>
        </w:rPr>
        <w:t xml:space="preserve"> предполага, че мрежите на </w:t>
      </w:r>
      <w:proofErr w:type="spellStart"/>
      <w:r>
        <w:rPr>
          <w:lang w:val="bg-BG"/>
        </w:rPr>
        <w:t>даляна</w:t>
      </w:r>
      <w:proofErr w:type="spellEnd"/>
      <w:r>
        <w:rPr>
          <w:lang w:val="bg-BG"/>
        </w:rPr>
        <w:t xml:space="preserve"> не са трудно препятствие или заплаха за </w:t>
      </w:r>
      <w:proofErr w:type="spellStart"/>
      <w:r>
        <w:rPr>
          <w:lang w:val="bg-BG"/>
        </w:rPr>
        <w:t>китоподобните</w:t>
      </w:r>
      <w:proofErr w:type="spellEnd"/>
      <w:r>
        <w:rPr>
          <w:lang w:val="bg-BG"/>
        </w:rPr>
        <w:t xml:space="preserve">, въпреки че в някои случаи те могат да причинят смърт. Според BLASDOL по-голямата част от </w:t>
      </w:r>
      <w:proofErr w:type="spellStart"/>
      <w:r>
        <w:rPr>
          <w:lang w:val="bg-BG"/>
        </w:rPr>
        <w:t>приулова</w:t>
      </w:r>
      <w:proofErr w:type="spellEnd"/>
      <w:r>
        <w:rPr>
          <w:lang w:val="bg-BG"/>
        </w:rPr>
        <w:t xml:space="preserve"> в България през периода 1997-99г. се дължи на дънни хрилни мрежи за калкан - 13 случая и 1 случай в </w:t>
      </w:r>
      <w:proofErr w:type="spellStart"/>
      <w:r>
        <w:rPr>
          <w:lang w:val="bg-BG"/>
        </w:rPr>
        <w:t>даляните</w:t>
      </w:r>
      <w:proofErr w:type="spellEnd"/>
      <w:r>
        <w:rPr>
          <w:lang w:val="bg-BG"/>
        </w:rPr>
        <w:t xml:space="preserve">. Конструкцията на самият </w:t>
      </w:r>
      <w:proofErr w:type="spellStart"/>
      <w:r>
        <w:rPr>
          <w:lang w:val="bg-BG"/>
        </w:rPr>
        <w:t>далян</w:t>
      </w:r>
      <w:proofErr w:type="spellEnd"/>
      <w:r>
        <w:rPr>
          <w:lang w:val="bg-BG"/>
        </w:rPr>
        <w:t xml:space="preserve">, както и вида на използваната мрежа, не представляват сериозно препятствие за </w:t>
      </w:r>
      <w:proofErr w:type="spellStart"/>
      <w:r>
        <w:rPr>
          <w:lang w:val="bg-BG"/>
        </w:rPr>
        <w:t>китоподобните</w:t>
      </w:r>
      <w:proofErr w:type="spellEnd"/>
      <w:r>
        <w:rPr>
          <w:lang w:val="bg-BG"/>
        </w:rPr>
        <w:t xml:space="preserve">, тъй като те могат свободно да влизат в съоръжението и често го напускат </w:t>
      </w:r>
      <w:r w:rsidRPr="00897DA1">
        <w:rPr>
          <w:lang w:val="bg-BG"/>
        </w:rPr>
        <w:t>необезпокоявани (</w:t>
      </w:r>
      <w:proofErr w:type="spellStart"/>
      <w:r w:rsidRPr="00897DA1">
        <w:t>Zaharieva</w:t>
      </w:r>
      <w:proofErr w:type="spellEnd"/>
      <w:r w:rsidRPr="00897DA1">
        <w:t xml:space="preserve"> et al. </w:t>
      </w:r>
      <w:r w:rsidRPr="00897DA1">
        <w:rPr>
          <w:lang w:val="bg-BG"/>
        </w:rPr>
        <w:t>2020).</w:t>
      </w:r>
    </w:p>
    <w:p w14:paraId="5DC82B99" w14:textId="77777777" w:rsidR="002C70FA" w:rsidRDefault="00F5568F" w:rsidP="00E274E5">
      <w:pPr>
        <w:spacing w:after="120"/>
        <w:jc w:val="both"/>
        <w:rPr>
          <w:lang w:val="bg-BG"/>
        </w:rPr>
      </w:pPr>
      <w:proofErr w:type="spellStart"/>
      <w:r>
        <w:rPr>
          <w:lang w:val="bg-BG"/>
        </w:rPr>
        <w:t>Обикновенните</w:t>
      </w:r>
      <w:proofErr w:type="spellEnd"/>
      <w:r>
        <w:rPr>
          <w:lang w:val="bg-BG"/>
        </w:rPr>
        <w:t xml:space="preserve"> делфини и </w:t>
      </w:r>
      <w:proofErr w:type="spellStart"/>
      <w:r>
        <w:rPr>
          <w:lang w:val="bg-BG"/>
        </w:rPr>
        <w:t>афалите</w:t>
      </w:r>
      <w:proofErr w:type="spellEnd"/>
      <w:r>
        <w:rPr>
          <w:lang w:val="bg-BG"/>
        </w:rPr>
        <w:t xml:space="preserve"> са застрашени също така от тралове, ловувайки </w:t>
      </w:r>
      <w:proofErr w:type="spellStart"/>
      <w:r>
        <w:rPr>
          <w:lang w:val="bg-BG"/>
        </w:rPr>
        <w:t>пелагични</w:t>
      </w:r>
      <w:proofErr w:type="spellEnd"/>
      <w:r>
        <w:rPr>
          <w:lang w:val="bg-BG"/>
        </w:rPr>
        <w:t xml:space="preserve"> риби в края на есента и зимата, но данните по този въпрос са оскъдни. За периода 2012 - 2018 г. само двама рибари са дали информация, че са намирали мъртви делфини в траловете си, като единият от рибарите посочва, че е намирал 3 индивида за проучения период, а другият отговаря, че не помни, колко точно са били животните. Друг познат случай е през ноември 2016, когато в като </w:t>
      </w:r>
      <w:proofErr w:type="spellStart"/>
      <w:r>
        <w:rPr>
          <w:lang w:val="bg-BG"/>
        </w:rPr>
        <w:t>приулов</w:t>
      </w:r>
      <w:proofErr w:type="spellEnd"/>
      <w:r>
        <w:rPr>
          <w:lang w:val="bg-BG"/>
        </w:rPr>
        <w:t xml:space="preserve"> в трал са регистрирани майка и малко </w:t>
      </w:r>
      <w:proofErr w:type="spellStart"/>
      <w:r>
        <w:rPr>
          <w:lang w:val="bg-BG"/>
        </w:rPr>
        <w:t>афали</w:t>
      </w:r>
      <w:proofErr w:type="spellEnd"/>
      <w:r>
        <w:rPr>
          <w:lang w:val="bg-BG"/>
        </w:rPr>
        <w:t xml:space="preserve"> (Захариева, 2020). </w:t>
      </w:r>
    </w:p>
    <w:p w14:paraId="633D7BD9" w14:textId="77777777" w:rsidR="002C70FA" w:rsidRDefault="00F5568F" w:rsidP="00E274E5">
      <w:pPr>
        <w:spacing w:after="120"/>
        <w:jc w:val="both"/>
        <w:rPr>
          <w:lang w:val="bg-BG"/>
        </w:rPr>
      </w:pPr>
      <w:r>
        <w:rPr>
          <w:lang w:val="bg-BG"/>
        </w:rPr>
        <w:t xml:space="preserve">През 2015 година са регистрирани 2 случая на хванати делфини на </w:t>
      </w:r>
      <w:proofErr w:type="spellStart"/>
      <w:r>
        <w:rPr>
          <w:lang w:val="bg-BG"/>
        </w:rPr>
        <w:t>парагади</w:t>
      </w:r>
      <w:proofErr w:type="spellEnd"/>
      <w:r>
        <w:rPr>
          <w:lang w:val="bg-BG"/>
        </w:rPr>
        <w:t xml:space="preserve"> за акули – една </w:t>
      </w:r>
      <w:proofErr w:type="spellStart"/>
      <w:r>
        <w:rPr>
          <w:lang w:val="bg-BG"/>
        </w:rPr>
        <w:t>афала</w:t>
      </w:r>
      <w:proofErr w:type="spellEnd"/>
      <w:r>
        <w:rPr>
          <w:lang w:val="bg-BG"/>
        </w:rPr>
        <w:t xml:space="preserve"> и един обикновен делфин (Захариева, непубликувана информация). </w:t>
      </w:r>
    </w:p>
    <w:p w14:paraId="48C529EB" w14:textId="77777777" w:rsidR="002C70FA" w:rsidRDefault="00F5568F" w:rsidP="00E274E5">
      <w:pPr>
        <w:spacing w:after="120"/>
        <w:jc w:val="both"/>
      </w:pPr>
      <w:r>
        <w:rPr>
          <w:lang w:val="bg-BG"/>
        </w:rPr>
        <w:t xml:space="preserve">От направения преглед става ясно, че дънните хрилни мрежи за риболов на калкан, поставени между април и юни, се явяват основните риболовни съоръжения, представляващи опасност за черноморската </w:t>
      </w:r>
      <w:proofErr w:type="spellStart"/>
      <w:r>
        <w:rPr>
          <w:lang w:val="bg-BG"/>
        </w:rPr>
        <w:t>афала</w:t>
      </w:r>
      <w:proofErr w:type="spellEnd"/>
      <w:r>
        <w:rPr>
          <w:lang w:val="bg-BG"/>
        </w:rPr>
        <w:t xml:space="preserve"> и особено за морската свиня. Риболовът на калкан през април - юни може да бъде определен не само като значим антропогенен фактор за смъртността на Черноморските морски свине, но и като фактор, който ограничава тяхното размножаване (BLASDOL 1999, </w:t>
      </w:r>
      <w:proofErr w:type="spellStart"/>
      <w:r w:rsidRPr="00897DA1">
        <w:rPr>
          <w:lang w:val="bg-BG"/>
        </w:rPr>
        <w:t>Birkun</w:t>
      </w:r>
      <w:proofErr w:type="spellEnd"/>
      <w:r w:rsidRPr="00897DA1">
        <w:rPr>
          <w:lang w:val="bg-BG"/>
        </w:rPr>
        <w:t xml:space="preserve"> </w:t>
      </w:r>
      <w:proofErr w:type="spellStart"/>
      <w:r w:rsidRPr="00897DA1">
        <w:rPr>
          <w:lang w:val="bg-BG"/>
        </w:rPr>
        <w:t>et</w:t>
      </w:r>
      <w:proofErr w:type="spellEnd"/>
      <w:r w:rsidRPr="00897DA1">
        <w:rPr>
          <w:lang w:val="bg-BG"/>
        </w:rPr>
        <w:t xml:space="preserve"> </w:t>
      </w:r>
      <w:proofErr w:type="spellStart"/>
      <w:r w:rsidRPr="00897DA1">
        <w:rPr>
          <w:lang w:val="bg-BG"/>
        </w:rPr>
        <w:t>al</w:t>
      </w:r>
      <w:proofErr w:type="spellEnd"/>
      <w:r w:rsidRPr="00897DA1">
        <w:rPr>
          <w:lang w:val="bg-BG"/>
        </w:rPr>
        <w:t>., 2000</w:t>
      </w:r>
      <w:r>
        <w:rPr>
          <w:lang w:val="bg-BG"/>
        </w:rPr>
        <w:t xml:space="preserve">). Всички останали риболовни съоръжения, включително мрежи </w:t>
      </w:r>
      <w:proofErr w:type="spellStart"/>
      <w:r>
        <w:rPr>
          <w:lang w:val="bg-BG"/>
        </w:rPr>
        <w:t>гъргър</w:t>
      </w:r>
      <w:proofErr w:type="spellEnd"/>
      <w:r>
        <w:rPr>
          <w:lang w:val="bg-BG"/>
        </w:rPr>
        <w:t>, имат вторично влияние.</w:t>
      </w:r>
      <w:r>
        <w:t xml:space="preserve"> </w:t>
      </w:r>
    </w:p>
    <w:p w14:paraId="4EE60066" w14:textId="77777777" w:rsidR="002C70FA" w:rsidRDefault="002C70FA">
      <w:pPr>
        <w:jc w:val="both"/>
        <w:rPr>
          <w:lang w:val="bg-BG"/>
        </w:rPr>
      </w:pPr>
    </w:p>
    <w:p w14:paraId="68AA35B3" w14:textId="77777777" w:rsidR="002C70FA" w:rsidRDefault="00F5568F">
      <w:pPr>
        <w:jc w:val="both"/>
        <w:rPr>
          <w:b/>
          <w:lang w:val="bg-BG"/>
        </w:rPr>
      </w:pPr>
      <w:r>
        <w:rPr>
          <w:b/>
          <w:lang w:val="bg-BG"/>
        </w:rPr>
        <w:t xml:space="preserve">Изхвърлени на брега </w:t>
      </w:r>
      <w:proofErr w:type="spellStart"/>
      <w:r>
        <w:rPr>
          <w:b/>
          <w:lang w:val="bg-BG"/>
        </w:rPr>
        <w:t>китоподобни</w:t>
      </w:r>
      <w:proofErr w:type="spellEnd"/>
      <w:r>
        <w:rPr>
          <w:b/>
          <w:lang w:val="bg-BG"/>
        </w:rPr>
        <w:t xml:space="preserve"> и връзката им с риболова</w:t>
      </w:r>
    </w:p>
    <w:p w14:paraId="64DAFC67" w14:textId="77777777" w:rsidR="002C70FA" w:rsidRDefault="00F5568F" w:rsidP="00E274E5">
      <w:pPr>
        <w:spacing w:after="120"/>
        <w:jc w:val="both"/>
        <w:rPr>
          <w:lang w:val="bg-BG"/>
        </w:rPr>
      </w:pPr>
      <w:r>
        <w:rPr>
          <w:lang w:val="bg-BG"/>
        </w:rPr>
        <w:t xml:space="preserve">При изследване на влиянието на риболова върху </w:t>
      </w:r>
      <w:proofErr w:type="spellStart"/>
      <w:r>
        <w:rPr>
          <w:lang w:val="bg-BG"/>
        </w:rPr>
        <w:t>китоподобните</w:t>
      </w:r>
      <w:proofErr w:type="spellEnd"/>
      <w:r>
        <w:rPr>
          <w:lang w:val="bg-BG"/>
        </w:rPr>
        <w:t xml:space="preserve"> се търсят всички възможни причинители на смъртта и освен директните наблюдения на </w:t>
      </w:r>
      <w:proofErr w:type="spellStart"/>
      <w:r>
        <w:rPr>
          <w:lang w:val="bg-BG"/>
        </w:rPr>
        <w:t>приуловите</w:t>
      </w:r>
      <w:proofErr w:type="spellEnd"/>
      <w:r>
        <w:rPr>
          <w:lang w:val="bg-BG"/>
        </w:rPr>
        <w:t xml:space="preserve"> в риболовните съоръжения, като доказателство за смърт настъпила в следствие на удавяне в мрежи, може да се съди и по намерените на брега </w:t>
      </w:r>
      <w:proofErr w:type="spellStart"/>
      <w:r>
        <w:rPr>
          <w:lang w:val="bg-BG"/>
        </w:rPr>
        <w:t>китоподобни</w:t>
      </w:r>
      <w:proofErr w:type="spellEnd"/>
      <w:r>
        <w:rPr>
          <w:lang w:val="bg-BG"/>
        </w:rPr>
        <w:t xml:space="preserve">. В тази връзка, в настоящия раздел е включена също и информация за изхвърлените на брега </w:t>
      </w:r>
      <w:proofErr w:type="spellStart"/>
      <w:r>
        <w:rPr>
          <w:lang w:val="bg-BG"/>
        </w:rPr>
        <w:t>китоподобни</w:t>
      </w:r>
      <w:proofErr w:type="spellEnd"/>
      <w:r>
        <w:rPr>
          <w:lang w:val="bg-BG"/>
        </w:rPr>
        <w:t xml:space="preserve"> със следи от риболовни взаимодействия - животни намерени на брега, с части от мрежа оплетена около тях, осакатени животни - такива с белези от мрежи, показващи травми преди смъртта, с отрязана опашка, плавници или друга ясно отличаваща се намеса на човек. Разгледани са данните за периода 2006, 2008 – 2020 г.</w:t>
      </w:r>
    </w:p>
    <w:p w14:paraId="4011D63B" w14:textId="77777777" w:rsidR="002C70FA" w:rsidRDefault="00F5568F" w:rsidP="00E274E5">
      <w:pPr>
        <w:spacing w:after="120"/>
        <w:jc w:val="both"/>
        <w:rPr>
          <w:lang w:val="bg-BG"/>
        </w:rPr>
      </w:pPr>
      <w:r>
        <w:rPr>
          <w:lang w:val="bg-BG"/>
        </w:rPr>
        <w:t>В периода 2006</w:t>
      </w:r>
      <w:r>
        <w:t xml:space="preserve"> - </w:t>
      </w:r>
      <w:r>
        <w:rPr>
          <w:lang w:val="bg-BG"/>
        </w:rPr>
        <w:t xml:space="preserve">2013 година, Михайлов (2015) разглежда изхвърлените на брега </w:t>
      </w:r>
      <w:proofErr w:type="spellStart"/>
      <w:r>
        <w:rPr>
          <w:lang w:val="bg-BG"/>
        </w:rPr>
        <w:t>китоподобни</w:t>
      </w:r>
      <w:proofErr w:type="spellEnd"/>
      <w:r>
        <w:rPr>
          <w:lang w:val="bg-BG"/>
        </w:rPr>
        <w:t xml:space="preserve"> като прави едно </w:t>
      </w:r>
      <w:r w:rsidRPr="00897DA1">
        <w:rPr>
          <w:lang w:val="bg-BG"/>
        </w:rPr>
        <w:t>уточнение – категорията "</w:t>
      </w:r>
      <w:proofErr w:type="spellStart"/>
      <w:r w:rsidRPr="00897DA1">
        <w:rPr>
          <w:lang w:val="bg-BG"/>
        </w:rPr>
        <w:t>приулов</w:t>
      </w:r>
      <w:proofErr w:type="spellEnd"/>
      <w:r w:rsidRPr="00897DA1">
        <w:rPr>
          <w:lang w:val="bg-BG"/>
        </w:rPr>
        <w:t xml:space="preserve">" включва само </w:t>
      </w:r>
      <w:proofErr w:type="spellStart"/>
      <w:r w:rsidRPr="00897DA1">
        <w:rPr>
          <w:lang w:val="bg-BG"/>
        </w:rPr>
        <w:t>китоподобни</w:t>
      </w:r>
      <w:proofErr w:type="spellEnd"/>
      <w:r w:rsidRPr="00897DA1">
        <w:rPr>
          <w:lang w:val="bg-BG"/>
        </w:rPr>
        <w:t xml:space="preserve"> намерени в мрежите или докладвани от рибарите. Категорията "предполагаем </w:t>
      </w:r>
      <w:proofErr w:type="spellStart"/>
      <w:r w:rsidRPr="00897DA1">
        <w:rPr>
          <w:lang w:val="bg-BG"/>
        </w:rPr>
        <w:t>приулов</w:t>
      </w:r>
      <w:proofErr w:type="spellEnd"/>
      <w:r w:rsidRPr="00897DA1">
        <w:rPr>
          <w:lang w:val="bg-BG"/>
        </w:rPr>
        <w:t>" включва животни</w:t>
      </w:r>
      <w:r>
        <w:rPr>
          <w:lang w:val="bg-BG"/>
        </w:rPr>
        <w:t xml:space="preserve"> намерени на брега, с части от мрежа оплетена около тях, осакатени животни - с отрязана опашка, перки, изрязан отвор на коремната област и такива с белези от мрежи, показващи травми преди смъртта.</w:t>
      </w:r>
      <w:r>
        <w:t xml:space="preserve"> </w:t>
      </w:r>
    </w:p>
    <w:p w14:paraId="075474F9" w14:textId="6A48DA7C" w:rsidR="002C70FA" w:rsidRDefault="00F5568F" w:rsidP="00E274E5">
      <w:pPr>
        <w:spacing w:after="120"/>
        <w:jc w:val="both"/>
        <w:rPr>
          <w:lang w:val="bg-BG"/>
        </w:rPr>
      </w:pPr>
      <w:r>
        <w:rPr>
          <w:lang w:val="bg-BG"/>
        </w:rPr>
        <w:lastRenderedPageBreak/>
        <w:t>През 2008 г. са намерени 8 животни през периода май-септември. Състоянието на запазване на трупа е 2 случая - 3 степен на разлагане, 4 случая -4 и 2 случая - 5 степен</w:t>
      </w:r>
      <w:r w:rsidR="00F20D56">
        <w:rPr>
          <w:rStyle w:val="FootnoteReference"/>
          <w:lang w:val="bg-BG"/>
        </w:rPr>
        <w:footnoteReference w:id="3"/>
      </w:r>
      <w:r>
        <w:rPr>
          <w:lang w:val="bg-BG"/>
        </w:rPr>
        <w:t xml:space="preserve">. От тези </w:t>
      </w:r>
      <w:proofErr w:type="spellStart"/>
      <w:r>
        <w:rPr>
          <w:lang w:val="bg-BG"/>
        </w:rPr>
        <w:t>китоподобни</w:t>
      </w:r>
      <w:proofErr w:type="spellEnd"/>
      <w:r>
        <w:rPr>
          <w:lang w:val="bg-BG"/>
        </w:rPr>
        <w:t xml:space="preserve"> само 1 животно попада в категорията "предполагаем </w:t>
      </w:r>
      <w:proofErr w:type="spellStart"/>
      <w:r>
        <w:rPr>
          <w:lang w:val="bg-BG"/>
        </w:rPr>
        <w:t>приулов</w:t>
      </w:r>
      <w:proofErr w:type="spellEnd"/>
      <w:r>
        <w:rPr>
          <w:lang w:val="bg-BG"/>
        </w:rPr>
        <w:t xml:space="preserve">" т.е. 12,5% от мъртвите делфини са </w:t>
      </w:r>
      <w:proofErr w:type="spellStart"/>
      <w:r>
        <w:rPr>
          <w:lang w:val="bg-BG"/>
        </w:rPr>
        <w:t>приулов</w:t>
      </w:r>
      <w:proofErr w:type="spellEnd"/>
      <w:r>
        <w:rPr>
          <w:lang w:val="bg-BG"/>
        </w:rPr>
        <w:t>.</w:t>
      </w:r>
    </w:p>
    <w:p w14:paraId="4E181846" w14:textId="77777777" w:rsidR="002C70FA" w:rsidRDefault="00F5568F" w:rsidP="00E274E5">
      <w:pPr>
        <w:spacing w:after="120"/>
        <w:jc w:val="both"/>
        <w:rPr>
          <w:lang w:val="bg-BG"/>
        </w:rPr>
      </w:pPr>
      <w:r>
        <w:rPr>
          <w:lang w:val="bg-BG"/>
        </w:rPr>
        <w:t xml:space="preserve">През 2009 г. са намерени 34 животни през периода април-септември. Състоянието на запазване на трупа е: 4 случая - 1 степен (жив), 0 случая - 2 степен, 7 случая - 3 степен, 8 случая - 4 степен и 15 случая - 5 степен. Няма открити случаи на степен 2 (отскоро мъртъв). От тези животни 4 са намерени живи, 30 са мъртви, 4 делфина са предполагаем </w:t>
      </w:r>
      <w:proofErr w:type="spellStart"/>
      <w:r>
        <w:rPr>
          <w:lang w:val="bg-BG"/>
        </w:rPr>
        <w:t>приулов</w:t>
      </w:r>
      <w:proofErr w:type="spellEnd"/>
      <w:r>
        <w:rPr>
          <w:lang w:val="bg-BG"/>
        </w:rPr>
        <w:t xml:space="preserve"> или 13.3%. </w:t>
      </w:r>
    </w:p>
    <w:p w14:paraId="0D680887" w14:textId="77777777" w:rsidR="002C70FA" w:rsidRDefault="00F5568F" w:rsidP="00E274E5">
      <w:pPr>
        <w:spacing w:after="120"/>
        <w:jc w:val="both"/>
        <w:rPr>
          <w:lang w:val="bg-BG"/>
        </w:rPr>
      </w:pPr>
      <w:r>
        <w:rPr>
          <w:lang w:val="bg-BG"/>
        </w:rPr>
        <w:t xml:space="preserve">През 2010 г. са намерени 47 животни през периода април-ноември. Състоянието на запазване на трупа е 3 случая - 1 степен, 0 случая - 2 степен, 16 случая - 3 степен, 15 случая - 4 степен и 4 случая - 5 степен и 9 случая - неопределени. От тези животни 3 са живи, 44 са мъртви. От общо 47 намерени индивида, 8 са отчетени като предполагаем улов или 18.2%. от всички намерени. Ако се разгледат само труповете в състояние на трупа 3 т.е. 16 случая, тогава 50 % се определят като предполагаем улов. Следователно предполагаемите </w:t>
      </w:r>
      <w:proofErr w:type="spellStart"/>
      <w:r>
        <w:rPr>
          <w:lang w:val="bg-BG"/>
        </w:rPr>
        <w:t>приулови</w:t>
      </w:r>
      <w:proofErr w:type="spellEnd"/>
      <w:r>
        <w:rPr>
          <w:lang w:val="bg-BG"/>
        </w:rPr>
        <w:t xml:space="preserve"> са между около 18% и 50% т.е. случайният улов (</w:t>
      </w:r>
      <w:proofErr w:type="spellStart"/>
      <w:r>
        <w:rPr>
          <w:lang w:val="bg-BG"/>
        </w:rPr>
        <w:t>приулов</w:t>
      </w:r>
      <w:proofErr w:type="spellEnd"/>
      <w:r>
        <w:rPr>
          <w:lang w:val="bg-BG"/>
        </w:rPr>
        <w:t xml:space="preserve">) в рибарски мрежи е бил причина за смъртта на </w:t>
      </w:r>
      <w:proofErr w:type="spellStart"/>
      <w:r>
        <w:rPr>
          <w:lang w:val="bg-BG"/>
        </w:rPr>
        <w:t>китоподобните</w:t>
      </w:r>
      <w:proofErr w:type="spellEnd"/>
      <w:r>
        <w:rPr>
          <w:lang w:val="bg-BG"/>
        </w:rPr>
        <w:t xml:space="preserve"> в 18% до 50% или в 8 до 22 от случаите на намерените на брега 44 мъртви изхвърлени </w:t>
      </w:r>
      <w:proofErr w:type="spellStart"/>
      <w:r>
        <w:rPr>
          <w:lang w:val="bg-BG"/>
        </w:rPr>
        <w:t>китоподобни</w:t>
      </w:r>
      <w:proofErr w:type="spellEnd"/>
      <w:r>
        <w:rPr>
          <w:lang w:val="bg-BG"/>
        </w:rPr>
        <w:t xml:space="preserve"> през 2010 г. (Михайлов, 2015). </w:t>
      </w:r>
    </w:p>
    <w:p w14:paraId="6B1BE760" w14:textId="77777777" w:rsidR="002C70FA" w:rsidRDefault="00F5568F" w:rsidP="00E274E5">
      <w:pPr>
        <w:spacing w:after="120"/>
        <w:jc w:val="both"/>
        <w:rPr>
          <w:lang w:val="bg-BG"/>
        </w:rPr>
      </w:pPr>
      <w:r>
        <w:rPr>
          <w:lang w:val="bg-BG"/>
        </w:rPr>
        <w:t>През 2011 г. са открити общо 31 животни през периода март-</w:t>
      </w:r>
      <w:proofErr w:type="spellStart"/>
      <w:r>
        <w:rPr>
          <w:lang w:val="bg-BG"/>
        </w:rPr>
        <w:t>окомври</w:t>
      </w:r>
      <w:proofErr w:type="spellEnd"/>
      <w:r>
        <w:rPr>
          <w:lang w:val="bg-BG"/>
        </w:rPr>
        <w:t xml:space="preserve">. Състоянието на запазване на трупа е: 3 случая - 1 степен, 0 случая - 2 степен, 6 случая - 3 степен, 13 случая - 4-5 степен и 9 случая - неопределени. От тези животни 3 са живи и 28 са мъртви. 2 делфина са предполагаем </w:t>
      </w:r>
      <w:proofErr w:type="spellStart"/>
      <w:r>
        <w:rPr>
          <w:lang w:val="bg-BG"/>
        </w:rPr>
        <w:t>приулов</w:t>
      </w:r>
      <w:proofErr w:type="spellEnd"/>
      <w:r>
        <w:rPr>
          <w:lang w:val="bg-BG"/>
        </w:rPr>
        <w:t xml:space="preserve"> или 7.14%. При разглеждане само на труповете в състояние 3 т.е. 6 случая, тогава 50 % се определят като предполагаем </w:t>
      </w:r>
      <w:proofErr w:type="spellStart"/>
      <w:r>
        <w:rPr>
          <w:lang w:val="bg-BG"/>
        </w:rPr>
        <w:t>приулов</w:t>
      </w:r>
      <w:proofErr w:type="spellEnd"/>
      <w:r>
        <w:rPr>
          <w:lang w:val="bg-BG"/>
        </w:rPr>
        <w:t xml:space="preserve">. Следователно </w:t>
      </w:r>
      <w:proofErr w:type="spellStart"/>
      <w:r>
        <w:rPr>
          <w:lang w:val="bg-BG"/>
        </w:rPr>
        <w:t>приуловите</w:t>
      </w:r>
      <w:proofErr w:type="spellEnd"/>
      <w:r>
        <w:rPr>
          <w:lang w:val="bg-BG"/>
        </w:rPr>
        <w:t xml:space="preserve"> са били между 5 и 50% (Михайлов, 2015). </w:t>
      </w:r>
    </w:p>
    <w:p w14:paraId="288840E4" w14:textId="77777777" w:rsidR="002C70FA" w:rsidRDefault="00F5568F" w:rsidP="00E274E5">
      <w:pPr>
        <w:spacing w:after="120"/>
        <w:jc w:val="both"/>
        <w:rPr>
          <w:lang w:val="bg-BG"/>
        </w:rPr>
      </w:pPr>
      <w:r>
        <w:rPr>
          <w:lang w:val="bg-BG"/>
        </w:rPr>
        <w:t xml:space="preserve">През 2012 г. са открити общо 124 животни през периода април-ноември. Състоянието на запазване на трупа е: 2 случая - 1 степен, 1 случая - 2 степен, 5 случая - 3 степен, 60 случая - 4-5 степен и 56 случая - неопределени. От тези животни 2 са живи и 122 са мъртви. 4 делфина са предполагаем </w:t>
      </w:r>
      <w:proofErr w:type="spellStart"/>
      <w:r>
        <w:rPr>
          <w:lang w:val="bg-BG"/>
        </w:rPr>
        <w:t>приулов</w:t>
      </w:r>
      <w:proofErr w:type="spellEnd"/>
      <w:r>
        <w:rPr>
          <w:lang w:val="bg-BG"/>
        </w:rPr>
        <w:t xml:space="preserve"> или 3.28%. При разглеждане само на труповете в състояние 2-3 т.е. 6 случая, тогава 66.67 % се определят като предполагаем </w:t>
      </w:r>
      <w:proofErr w:type="spellStart"/>
      <w:r>
        <w:rPr>
          <w:lang w:val="bg-BG"/>
        </w:rPr>
        <w:t>приулов</w:t>
      </w:r>
      <w:proofErr w:type="spellEnd"/>
      <w:r>
        <w:rPr>
          <w:lang w:val="bg-BG"/>
        </w:rPr>
        <w:t xml:space="preserve">. Следователно </w:t>
      </w:r>
      <w:proofErr w:type="spellStart"/>
      <w:r>
        <w:rPr>
          <w:lang w:val="bg-BG"/>
        </w:rPr>
        <w:t>приуловите</w:t>
      </w:r>
      <w:proofErr w:type="spellEnd"/>
      <w:r>
        <w:rPr>
          <w:lang w:val="bg-BG"/>
        </w:rPr>
        <w:t xml:space="preserve"> са били между 3 и 67% (Михайлов, 2015).</w:t>
      </w:r>
    </w:p>
    <w:p w14:paraId="0E2E3DC7" w14:textId="77777777" w:rsidR="002C70FA" w:rsidRDefault="00F5568F" w:rsidP="00E274E5">
      <w:pPr>
        <w:spacing w:after="120"/>
        <w:jc w:val="both"/>
        <w:rPr>
          <w:lang w:val="bg-BG"/>
        </w:rPr>
      </w:pPr>
      <w:r>
        <w:rPr>
          <w:lang w:val="bg-BG"/>
        </w:rPr>
        <w:t xml:space="preserve">През 2013 г. са открити общо 62 животни през периода януари-декември. Състоянието на запазване на трупа е: 3 случая - 1 степен, 1 случая - 2 степен, 5 случая - 3 степен, 32 случая - 4-5 степен и 21 случая - неопределени. От тези животни 3 са живи и 59 са мъртви. 2 делфина са предполагаем </w:t>
      </w:r>
      <w:proofErr w:type="spellStart"/>
      <w:r>
        <w:rPr>
          <w:lang w:val="bg-BG"/>
        </w:rPr>
        <w:t>приулов</w:t>
      </w:r>
      <w:proofErr w:type="spellEnd"/>
      <w:r>
        <w:rPr>
          <w:lang w:val="bg-BG"/>
        </w:rPr>
        <w:t xml:space="preserve"> или 3.39%. При разглеждане само на труповете в състояние 2-3 т.е. 5 случая, тогава 40.0% се определят като предполагаем </w:t>
      </w:r>
      <w:proofErr w:type="spellStart"/>
      <w:r>
        <w:rPr>
          <w:lang w:val="bg-BG"/>
        </w:rPr>
        <w:t>приулов</w:t>
      </w:r>
      <w:proofErr w:type="spellEnd"/>
      <w:r>
        <w:rPr>
          <w:lang w:val="bg-BG"/>
        </w:rPr>
        <w:t xml:space="preserve">. Следователно се предполага, че </w:t>
      </w:r>
      <w:proofErr w:type="spellStart"/>
      <w:r>
        <w:rPr>
          <w:lang w:val="bg-BG"/>
        </w:rPr>
        <w:t>приуловите</w:t>
      </w:r>
      <w:proofErr w:type="spellEnd"/>
      <w:r>
        <w:rPr>
          <w:lang w:val="bg-BG"/>
        </w:rPr>
        <w:t xml:space="preserve"> са били между 3 и 40% (Михайлов, 2015).</w:t>
      </w:r>
    </w:p>
    <w:p w14:paraId="1F04B1B1" w14:textId="77777777" w:rsidR="002C70FA" w:rsidRDefault="00F5568F" w:rsidP="00E274E5">
      <w:pPr>
        <w:spacing w:after="120"/>
        <w:jc w:val="both"/>
        <w:rPr>
          <w:lang w:val="bg-BG"/>
        </w:rPr>
      </w:pPr>
      <w:r>
        <w:rPr>
          <w:lang w:val="bg-BG"/>
        </w:rPr>
        <w:t xml:space="preserve">В проучване проведено в периода 2014 – 2018 година са отчетени общо 715 изхвърлени на брега </w:t>
      </w:r>
      <w:proofErr w:type="spellStart"/>
      <w:r>
        <w:rPr>
          <w:lang w:val="bg-BG"/>
        </w:rPr>
        <w:t>китоподобни</w:t>
      </w:r>
      <w:proofErr w:type="spellEnd"/>
      <w:r>
        <w:rPr>
          <w:lang w:val="bg-BG"/>
        </w:rPr>
        <w:t xml:space="preserve"> по българското Черноморско крайбрежие -</w:t>
      </w:r>
      <w:r>
        <w:t xml:space="preserve"> 52 </w:t>
      </w:r>
      <w:r>
        <w:rPr>
          <w:lang w:val="bg-BG"/>
        </w:rPr>
        <w:t xml:space="preserve">през 2014 г., 133 през 2015 г., 308 през 2016 г., 128 през 2017 г., и 94 през 2018 г. Резултатите показват, че най-висок е процентът на изхвърлените </w:t>
      </w:r>
      <w:proofErr w:type="spellStart"/>
      <w:r>
        <w:rPr>
          <w:lang w:val="bg-BG"/>
        </w:rPr>
        <w:t>китоподобни</w:t>
      </w:r>
      <w:proofErr w:type="spellEnd"/>
      <w:r>
        <w:rPr>
          <w:lang w:val="bg-BG"/>
        </w:rPr>
        <w:t xml:space="preserve"> през 2016 година (308), а най-нисък през 2014 (52) (Захариева, 2020).</w:t>
      </w:r>
    </w:p>
    <w:p w14:paraId="1221A833" w14:textId="77777777" w:rsidR="002C70FA" w:rsidRDefault="00F5568F" w:rsidP="00E274E5">
      <w:pPr>
        <w:spacing w:after="120"/>
        <w:jc w:val="both"/>
        <w:rPr>
          <w:lang w:val="bg-BG"/>
        </w:rPr>
      </w:pPr>
      <w:r>
        <w:rPr>
          <w:lang w:val="bg-BG"/>
        </w:rPr>
        <w:lastRenderedPageBreak/>
        <w:t xml:space="preserve">Основната цел на проучването, свързано с изхвърлените на брега </w:t>
      </w:r>
      <w:proofErr w:type="spellStart"/>
      <w:r>
        <w:rPr>
          <w:lang w:val="bg-BG"/>
        </w:rPr>
        <w:t>китоподобни</w:t>
      </w:r>
      <w:proofErr w:type="spellEnd"/>
      <w:r>
        <w:rPr>
          <w:lang w:val="bg-BG"/>
        </w:rPr>
        <w:t>, е да установи колко от всички намерени индивиди имат ясни следи от взаимодействие с рибарството – следи от мрежи по тялото, отрязани части на тялото и др. Важно е да се</w:t>
      </w:r>
      <w:r>
        <w:t xml:space="preserve"> </w:t>
      </w:r>
      <w:r>
        <w:rPr>
          <w:lang w:val="bg-BG"/>
        </w:rPr>
        <w:t>отбележи, че са вземани в предвид само индивидите с безспорни белези от взаимодействие, а не с недоизяснени и предполагаеми такива.</w:t>
      </w:r>
    </w:p>
    <w:p w14:paraId="303E5849" w14:textId="77777777" w:rsidR="002C70FA" w:rsidRDefault="00F5568F" w:rsidP="00E274E5">
      <w:pPr>
        <w:spacing w:after="120"/>
        <w:jc w:val="both"/>
        <w:rPr>
          <w:lang w:val="bg-BG"/>
        </w:rPr>
      </w:pPr>
      <w:r>
        <w:rPr>
          <w:lang w:val="bg-BG"/>
        </w:rPr>
        <w:t xml:space="preserve">През 2014 година са регистрирани общо 52 трупа, като от тях с ясни следи от риболовно взаимодействие са отчетени 6 индивида или 11,5 % от всички намерени индивиди. Пет от индивидите са представители на </w:t>
      </w:r>
      <w:proofErr w:type="spellStart"/>
      <w:r>
        <w:rPr>
          <w:i/>
          <w:lang w:val="bg-BG"/>
        </w:rPr>
        <w:t>Ph</w:t>
      </w:r>
      <w:proofErr w:type="spellEnd"/>
      <w:r>
        <w:rPr>
          <w:i/>
          <w:lang w:val="bg-BG"/>
        </w:rPr>
        <w:t xml:space="preserve">. </w:t>
      </w:r>
      <w:proofErr w:type="spellStart"/>
      <w:r>
        <w:rPr>
          <w:i/>
          <w:lang w:val="bg-BG"/>
        </w:rPr>
        <w:t>phocoena</w:t>
      </w:r>
      <w:proofErr w:type="spellEnd"/>
      <w:r>
        <w:rPr>
          <w:lang w:val="bg-BG"/>
        </w:rPr>
        <w:t xml:space="preserve"> (всички женски) и само един </w:t>
      </w:r>
      <w:r>
        <w:rPr>
          <w:i/>
          <w:lang w:val="bg-BG"/>
        </w:rPr>
        <w:t xml:space="preserve">T. </w:t>
      </w:r>
      <w:proofErr w:type="spellStart"/>
      <w:r>
        <w:rPr>
          <w:i/>
          <w:lang w:val="bg-BG"/>
        </w:rPr>
        <w:t>truncatus</w:t>
      </w:r>
      <w:proofErr w:type="spellEnd"/>
      <w:r>
        <w:rPr>
          <w:lang w:val="bg-BG"/>
        </w:rPr>
        <w:t xml:space="preserve"> (мъжки). Всички индивиди, с изключение на един, са открити в стадий 2 на разлагане, по животните са намерени ясни следи от взаимодействие с риболовни съоръжения. </w:t>
      </w:r>
    </w:p>
    <w:p w14:paraId="62CDC55B" w14:textId="77777777" w:rsidR="002C70FA" w:rsidRDefault="00F5568F" w:rsidP="00E274E5">
      <w:pPr>
        <w:spacing w:after="120"/>
        <w:jc w:val="both"/>
        <w:rPr>
          <w:lang w:val="bg-BG"/>
        </w:rPr>
      </w:pPr>
      <w:r>
        <w:rPr>
          <w:lang w:val="bg-BG"/>
        </w:rPr>
        <w:t xml:space="preserve">През 2015 година са регистрирани общо 133 случая на изхвърлени на брега </w:t>
      </w:r>
      <w:proofErr w:type="spellStart"/>
      <w:r>
        <w:rPr>
          <w:lang w:val="bg-BG"/>
        </w:rPr>
        <w:t>китоподобни</w:t>
      </w:r>
      <w:proofErr w:type="spellEnd"/>
      <w:r>
        <w:rPr>
          <w:lang w:val="bg-BG"/>
        </w:rPr>
        <w:t xml:space="preserve">, като от тях с ясни следи от риболовно взаимодействие са отчетени 4 индивида или 3 % от всички намерени животни. Всички индивиди са представители на </w:t>
      </w:r>
      <w:proofErr w:type="spellStart"/>
      <w:r>
        <w:rPr>
          <w:i/>
          <w:lang w:val="bg-BG"/>
        </w:rPr>
        <w:t>Ph</w:t>
      </w:r>
      <w:proofErr w:type="spellEnd"/>
      <w:r>
        <w:rPr>
          <w:i/>
          <w:lang w:val="bg-BG"/>
        </w:rPr>
        <w:t xml:space="preserve">. </w:t>
      </w:r>
      <w:proofErr w:type="spellStart"/>
      <w:r>
        <w:rPr>
          <w:i/>
          <w:lang w:val="bg-BG"/>
        </w:rPr>
        <w:t>phocoena</w:t>
      </w:r>
      <w:proofErr w:type="spellEnd"/>
      <w:r>
        <w:rPr>
          <w:lang w:val="bg-BG"/>
        </w:rPr>
        <w:t xml:space="preserve"> и са открити във 2 стадий на разлагане.</w:t>
      </w:r>
      <w:r>
        <w:t xml:space="preserve"> </w:t>
      </w:r>
    </w:p>
    <w:p w14:paraId="0B190FED" w14:textId="77777777" w:rsidR="002C70FA" w:rsidRDefault="00F5568F" w:rsidP="00E274E5">
      <w:pPr>
        <w:spacing w:after="120"/>
        <w:jc w:val="both"/>
        <w:rPr>
          <w:lang w:val="bg-BG"/>
        </w:rPr>
      </w:pPr>
      <w:r>
        <w:rPr>
          <w:lang w:val="bg-BG"/>
        </w:rPr>
        <w:t xml:space="preserve">През 2016 година са регистрирани общо 308 </w:t>
      </w:r>
      <w:proofErr w:type="spellStart"/>
      <w:r>
        <w:rPr>
          <w:lang w:val="bg-BG"/>
        </w:rPr>
        <w:t>китоподобни</w:t>
      </w:r>
      <w:proofErr w:type="spellEnd"/>
      <w:r>
        <w:rPr>
          <w:lang w:val="bg-BG"/>
        </w:rPr>
        <w:t xml:space="preserve">, като най-висок е процентът на изхвърлени </w:t>
      </w:r>
      <w:proofErr w:type="spellStart"/>
      <w:r>
        <w:rPr>
          <w:i/>
          <w:lang w:val="bg-BG"/>
        </w:rPr>
        <w:t>Ph</w:t>
      </w:r>
      <w:proofErr w:type="spellEnd"/>
      <w:r>
        <w:rPr>
          <w:i/>
          <w:lang w:val="bg-BG"/>
        </w:rPr>
        <w:t xml:space="preserve">. </w:t>
      </w:r>
      <w:proofErr w:type="spellStart"/>
      <w:r>
        <w:rPr>
          <w:i/>
          <w:lang w:val="bg-BG"/>
        </w:rPr>
        <w:t>phocoena</w:t>
      </w:r>
      <w:proofErr w:type="spellEnd"/>
      <w:r>
        <w:rPr>
          <w:lang w:val="bg-BG"/>
        </w:rPr>
        <w:t xml:space="preserve"> - над 90 %. Въпреки високата численост на изхвърлените на брега </w:t>
      </w:r>
      <w:proofErr w:type="spellStart"/>
      <w:r>
        <w:rPr>
          <w:lang w:val="bg-BG"/>
        </w:rPr>
        <w:t>китоподобни</w:t>
      </w:r>
      <w:proofErr w:type="spellEnd"/>
      <w:r>
        <w:rPr>
          <w:lang w:val="bg-BG"/>
        </w:rPr>
        <w:t xml:space="preserve"> бозайници, едва 6 индивида или 1,9 % от всички регистрирани животни, са намерени с ясни следи от риболовни взаимодействия.</w:t>
      </w:r>
      <w:r>
        <w:t xml:space="preserve"> </w:t>
      </w:r>
    </w:p>
    <w:p w14:paraId="5B849EBC" w14:textId="77777777" w:rsidR="002C70FA" w:rsidRDefault="00F5568F" w:rsidP="00E274E5">
      <w:pPr>
        <w:spacing w:after="120"/>
        <w:jc w:val="both"/>
        <w:rPr>
          <w:lang w:val="bg-BG"/>
        </w:rPr>
      </w:pPr>
      <w:r>
        <w:rPr>
          <w:lang w:val="bg-BG"/>
        </w:rPr>
        <w:t xml:space="preserve">През 2017 година е отчетен най-висок процент на случаите на изхвърлени </w:t>
      </w:r>
      <w:proofErr w:type="spellStart"/>
      <w:r>
        <w:rPr>
          <w:lang w:val="bg-BG"/>
        </w:rPr>
        <w:t>китоподобни</w:t>
      </w:r>
      <w:proofErr w:type="spellEnd"/>
      <w:r>
        <w:rPr>
          <w:lang w:val="bg-BG"/>
        </w:rPr>
        <w:t xml:space="preserve"> със следи от риболовни взаимодействия на база общия брой изхвърлени за годината (6 индивида от 128) – 4,7 %. Два от индивидите са </w:t>
      </w:r>
      <w:r>
        <w:rPr>
          <w:i/>
          <w:lang w:val="bg-BG"/>
        </w:rPr>
        <w:t xml:space="preserve">T. </w:t>
      </w:r>
      <w:proofErr w:type="spellStart"/>
      <w:r>
        <w:rPr>
          <w:i/>
          <w:lang w:val="bg-BG"/>
        </w:rPr>
        <w:t>truncatus</w:t>
      </w:r>
      <w:proofErr w:type="spellEnd"/>
      <w:r>
        <w:rPr>
          <w:lang w:val="bg-BG"/>
        </w:rPr>
        <w:t xml:space="preserve"> и 4 </w:t>
      </w:r>
      <w:proofErr w:type="spellStart"/>
      <w:r>
        <w:rPr>
          <w:i/>
          <w:lang w:val="bg-BG"/>
        </w:rPr>
        <w:t>Ph</w:t>
      </w:r>
      <w:proofErr w:type="spellEnd"/>
      <w:r>
        <w:rPr>
          <w:i/>
          <w:lang w:val="bg-BG"/>
        </w:rPr>
        <w:t xml:space="preserve">. </w:t>
      </w:r>
      <w:proofErr w:type="spellStart"/>
      <w:r>
        <w:rPr>
          <w:i/>
          <w:lang w:val="bg-BG"/>
        </w:rPr>
        <w:t>рhocoena</w:t>
      </w:r>
      <w:proofErr w:type="spellEnd"/>
      <w:r>
        <w:rPr>
          <w:lang w:val="bg-BG"/>
        </w:rPr>
        <w:t>.</w:t>
      </w:r>
    </w:p>
    <w:p w14:paraId="09CA6F83" w14:textId="77777777" w:rsidR="002C70FA" w:rsidRDefault="00F5568F" w:rsidP="00E274E5">
      <w:pPr>
        <w:spacing w:after="120"/>
        <w:jc w:val="both"/>
        <w:rPr>
          <w:lang w:val="bg-BG"/>
        </w:rPr>
      </w:pPr>
      <w:r>
        <w:rPr>
          <w:lang w:val="bg-BG"/>
        </w:rPr>
        <w:t xml:space="preserve">През 2018 година общо са отчетени 94 изхвърлени на брега </w:t>
      </w:r>
      <w:proofErr w:type="spellStart"/>
      <w:r>
        <w:rPr>
          <w:lang w:val="bg-BG"/>
        </w:rPr>
        <w:t>китоподобни</w:t>
      </w:r>
      <w:proofErr w:type="spellEnd"/>
      <w:r>
        <w:rPr>
          <w:lang w:val="bg-BG"/>
        </w:rPr>
        <w:t xml:space="preserve">, като само 4 от тях са регистрирани с ясни следи от взаимодействие – 4,3 % от общия брой 2 </w:t>
      </w:r>
      <w:proofErr w:type="spellStart"/>
      <w:r>
        <w:rPr>
          <w:i/>
          <w:lang w:val="bg-BG"/>
        </w:rPr>
        <w:t>Ph</w:t>
      </w:r>
      <w:proofErr w:type="spellEnd"/>
      <w:r>
        <w:rPr>
          <w:i/>
          <w:lang w:val="bg-BG"/>
        </w:rPr>
        <w:t xml:space="preserve">. </w:t>
      </w:r>
      <w:proofErr w:type="spellStart"/>
      <w:r>
        <w:rPr>
          <w:i/>
          <w:lang w:val="bg-BG"/>
        </w:rPr>
        <w:t>Рhocoena</w:t>
      </w:r>
      <w:proofErr w:type="spellEnd"/>
      <w:r>
        <w:rPr>
          <w:lang w:val="bg-BG"/>
        </w:rPr>
        <w:t xml:space="preserve">, 1 </w:t>
      </w:r>
      <w:r>
        <w:rPr>
          <w:i/>
          <w:lang w:val="bg-BG"/>
        </w:rPr>
        <w:t xml:space="preserve">T. </w:t>
      </w:r>
      <w:proofErr w:type="spellStart"/>
      <w:r>
        <w:rPr>
          <w:i/>
          <w:lang w:val="bg-BG"/>
        </w:rPr>
        <w:t>Truncatus</w:t>
      </w:r>
      <w:proofErr w:type="spellEnd"/>
      <w:r>
        <w:rPr>
          <w:lang w:val="bg-BG"/>
        </w:rPr>
        <w:t xml:space="preserve"> и за първи път в рамките на изследването е установен и 1 </w:t>
      </w:r>
      <w:r>
        <w:rPr>
          <w:i/>
          <w:lang w:val="bg-BG"/>
        </w:rPr>
        <w:t xml:space="preserve">D. </w:t>
      </w:r>
      <w:proofErr w:type="spellStart"/>
      <w:r>
        <w:rPr>
          <w:i/>
          <w:lang w:val="bg-BG"/>
        </w:rPr>
        <w:t>delphis</w:t>
      </w:r>
      <w:proofErr w:type="spellEnd"/>
      <w:r>
        <w:rPr>
          <w:lang w:val="bg-BG"/>
        </w:rPr>
        <w:t xml:space="preserve"> с ясни следи от риболовни дейности.</w:t>
      </w:r>
    </w:p>
    <w:p w14:paraId="3624A691" w14:textId="77777777" w:rsidR="002C70FA" w:rsidRDefault="00F5568F" w:rsidP="00E274E5">
      <w:pPr>
        <w:spacing w:after="120"/>
        <w:jc w:val="both"/>
        <w:rPr>
          <w:lang w:val="bg-BG"/>
        </w:rPr>
      </w:pPr>
      <w:r>
        <w:rPr>
          <w:lang w:val="bg-BG"/>
        </w:rPr>
        <w:t xml:space="preserve">За целия период на изследването 715 </w:t>
      </w:r>
      <w:proofErr w:type="spellStart"/>
      <w:r>
        <w:rPr>
          <w:lang w:val="bg-BG"/>
        </w:rPr>
        <w:t>китоподобни</w:t>
      </w:r>
      <w:proofErr w:type="spellEnd"/>
      <w:r>
        <w:rPr>
          <w:lang w:val="bg-BG"/>
        </w:rPr>
        <w:t xml:space="preserve"> са регистрирани по българското крайбрежие, като за този период само 26 индивида или 3,6 % от тях са с ясно отчетени следи на взаимодействия с рибарството - следи от мрежи по тялото, отрязани части на тялото (Захариева,2020).</w:t>
      </w:r>
    </w:p>
    <w:p w14:paraId="3716E86F" w14:textId="77777777" w:rsidR="002C70FA" w:rsidRDefault="00F5568F" w:rsidP="00E274E5">
      <w:pPr>
        <w:spacing w:after="120"/>
        <w:jc w:val="both"/>
        <w:rPr>
          <w:lang w:val="bg-BG"/>
        </w:rPr>
      </w:pPr>
      <w:r>
        <w:rPr>
          <w:lang w:val="bg-BG"/>
        </w:rPr>
        <w:t xml:space="preserve">По данни на РИОСВ Варна и РИОСВ Бургас, през 2019 година, в периода февруари-ноември, са регистрирани общо 79 случаи на изхвърлени на брега </w:t>
      </w:r>
      <w:proofErr w:type="spellStart"/>
      <w:r>
        <w:rPr>
          <w:lang w:val="bg-BG"/>
        </w:rPr>
        <w:t>китоподобни</w:t>
      </w:r>
      <w:proofErr w:type="spellEnd"/>
      <w:r>
        <w:rPr>
          <w:lang w:val="bg-BG"/>
        </w:rPr>
        <w:t xml:space="preserve">, 22 индивида по северното крайбрежие и 57 по южното. При нито един от регистрираните случаи не е констатирана човешка намеса, или взаимодействие с риболовни съоръжения. </w:t>
      </w:r>
    </w:p>
    <w:p w14:paraId="04DFC96A" w14:textId="77777777" w:rsidR="002C70FA" w:rsidRDefault="00F5568F" w:rsidP="00E274E5">
      <w:pPr>
        <w:spacing w:after="120"/>
        <w:jc w:val="both"/>
        <w:rPr>
          <w:lang w:val="bg-BG"/>
        </w:rPr>
      </w:pPr>
      <w:r>
        <w:rPr>
          <w:lang w:val="bg-BG"/>
        </w:rPr>
        <w:t xml:space="preserve">През 2020 година (февруари - декември) са регистрирани общо 189 случаи на изхвърлени на брега </w:t>
      </w:r>
      <w:proofErr w:type="spellStart"/>
      <w:r>
        <w:rPr>
          <w:lang w:val="bg-BG"/>
        </w:rPr>
        <w:t>китоподобни</w:t>
      </w:r>
      <w:proofErr w:type="spellEnd"/>
      <w:r>
        <w:rPr>
          <w:lang w:val="bg-BG"/>
        </w:rPr>
        <w:t xml:space="preserve"> бозайници, 75</w:t>
      </w:r>
      <w:r>
        <w:t xml:space="preserve"> </w:t>
      </w:r>
      <w:r>
        <w:rPr>
          <w:lang w:val="bg-BG"/>
        </w:rPr>
        <w:t>по северното и 114 по южното Черноморие. Не са отчетени случаи на индивиди с видима белези от насилствена смърт, или следи от риболовни дейности. Данните са предоставени от РИОСВ Варна и РИОСВ Бургас.</w:t>
      </w:r>
    </w:p>
    <w:p w14:paraId="183E87E1" w14:textId="0ED9F02F" w:rsidR="002C70FA" w:rsidRDefault="002C70FA">
      <w:pPr>
        <w:jc w:val="both"/>
        <w:rPr>
          <w:lang w:val="bg-BG"/>
        </w:rPr>
      </w:pPr>
    </w:p>
    <w:p w14:paraId="59DFE7CE" w14:textId="77777777" w:rsidR="006D20AB" w:rsidRDefault="006D20AB">
      <w:pPr>
        <w:jc w:val="both"/>
        <w:rPr>
          <w:lang w:val="bg-BG"/>
        </w:rPr>
      </w:pPr>
    </w:p>
    <w:p w14:paraId="31EF8833" w14:textId="77777777" w:rsidR="002C70FA" w:rsidRDefault="002C70FA">
      <w:pPr>
        <w:jc w:val="both"/>
        <w:rPr>
          <w:lang w:val="bg-BG"/>
        </w:rPr>
      </w:pPr>
    </w:p>
    <w:p w14:paraId="4D48CE9D" w14:textId="77777777" w:rsidR="002C70FA" w:rsidRDefault="00F5568F">
      <w:pPr>
        <w:jc w:val="both"/>
        <w:rPr>
          <w:b/>
          <w:lang w:val="bg-BG"/>
        </w:rPr>
      </w:pPr>
      <w:bookmarkStart w:id="38" w:name="безпокойство"/>
      <w:r>
        <w:rPr>
          <w:b/>
          <w:lang w:val="bg-BG"/>
        </w:rPr>
        <w:t>5.2.3. Безпокойство</w:t>
      </w:r>
    </w:p>
    <w:bookmarkEnd w:id="38"/>
    <w:p w14:paraId="7D2B3ED0" w14:textId="77777777" w:rsidR="002C70FA" w:rsidRDefault="00F5568F" w:rsidP="00E274E5">
      <w:pPr>
        <w:spacing w:after="120"/>
        <w:jc w:val="both"/>
        <w:rPr>
          <w:lang w:val="bg-BG"/>
        </w:rPr>
      </w:pPr>
      <w:r>
        <w:rPr>
          <w:lang w:val="bg-BG"/>
        </w:rPr>
        <w:t xml:space="preserve">Освен директната вреда, която рибарството нанася върху </w:t>
      </w:r>
      <w:proofErr w:type="spellStart"/>
      <w:r>
        <w:rPr>
          <w:lang w:val="bg-BG"/>
        </w:rPr>
        <w:t>китоподобните</w:t>
      </w:r>
      <w:proofErr w:type="spellEnd"/>
      <w:r>
        <w:rPr>
          <w:lang w:val="bg-BG"/>
        </w:rPr>
        <w:t xml:space="preserve"> чрез пряката смърт в риболовните съоръжения (</w:t>
      </w:r>
      <w:proofErr w:type="spellStart"/>
      <w:r>
        <w:rPr>
          <w:lang w:val="bg-BG"/>
        </w:rPr>
        <w:t>приулова</w:t>
      </w:r>
      <w:proofErr w:type="spellEnd"/>
      <w:r>
        <w:rPr>
          <w:lang w:val="bg-BG"/>
        </w:rPr>
        <w:t xml:space="preserve">), то може да предизвика още редица ефекти върху </w:t>
      </w:r>
      <w:proofErr w:type="spellStart"/>
      <w:r>
        <w:rPr>
          <w:lang w:val="bg-BG"/>
        </w:rPr>
        <w:t>китоподобните</w:t>
      </w:r>
      <w:proofErr w:type="spellEnd"/>
      <w:r>
        <w:rPr>
          <w:lang w:val="bg-BG"/>
        </w:rPr>
        <w:t>:</w:t>
      </w:r>
    </w:p>
    <w:p w14:paraId="7F15B356" w14:textId="77777777" w:rsidR="002C70FA" w:rsidRDefault="00F5568F" w:rsidP="00E274E5">
      <w:pPr>
        <w:numPr>
          <w:ilvl w:val="0"/>
          <w:numId w:val="5"/>
        </w:numPr>
        <w:spacing w:after="120"/>
        <w:jc w:val="both"/>
        <w:rPr>
          <w:i/>
          <w:lang w:val="bg-BG"/>
        </w:rPr>
      </w:pPr>
      <w:r>
        <w:rPr>
          <w:i/>
          <w:lang w:val="bg-BG"/>
        </w:rPr>
        <w:lastRenderedPageBreak/>
        <w:t>Промяна в поведението</w:t>
      </w:r>
    </w:p>
    <w:p w14:paraId="7E8DDB28" w14:textId="77777777" w:rsidR="002C70FA" w:rsidRDefault="00F5568F" w:rsidP="00E274E5">
      <w:pPr>
        <w:spacing w:after="120"/>
        <w:jc w:val="both"/>
        <w:rPr>
          <w:i/>
          <w:lang w:val="bg-BG"/>
        </w:rPr>
      </w:pPr>
      <w:r>
        <w:rPr>
          <w:lang w:val="bg-BG"/>
        </w:rPr>
        <w:t xml:space="preserve">Риболовните операции могат да доведат до промяна на стратегията и поведението при хранене. Известно е от украински, български и грузински рибари, че морските риболовни дейности с кораб могат да бъдат привлекателни за </w:t>
      </w:r>
      <w:proofErr w:type="spellStart"/>
      <w:r>
        <w:rPr>
          <w:lang w:val="bg-BG"/>
        </w:rPr>
        <w:t>афалата</w:t>
      </w:r>
      <w:proofErr w:type="spellEnd"/>
      <w:r>
        <w:rPr>
          <w:lang w:val="bg-BG"/>
        </w:rPr>
        <w:t xml:space="preserve"> и обикновения делфин, но не и за морската свиня (</w:t>
      </w:r>
      <w:proofErr w:type="spellStart"/>
      <w:r>
        <w:rPr>
          <w:lang w:val="bg-BG"/>
        </w:rPr>
        <w:t>Birkun</w:t>
      </w:r>
      <w:proofErr w:type="spellEnd"/>
      <w:r>
        <w:rPr>
          <w:lang w:val="bg-BG"/>
        </w:rPr>
        <w:t xml:space="preserve">, 2002). И двата вида делфини могат да използват рибарството като лесен начин да си набавят храна, включващо чести посещения около риболовни кораби и стационарни мрежи в стратегията им на хранене. Често обикновения делфин си взаимодейства с </w:t>
      </w:r>
      <w:proofErr w:type="spellStart"/>
      <w:r>
        <w:rPr>
          <w:lang w:val="bg-BG"/>
        </w:rPr>
        <w:t>пелагичните</w:t>
      </w:r>
      <w:proofErr w:type="spellEnd"/>
      <w:r>
        <w:rPr>
          <w:lang w:val="bg-BG"/>
        </w:rPr>
        <w:t xml:space="preserve"> тралове, ловящи големи количества </w:t>
      </w:r>
      <w:proofErr w:type="spellStart"/>
      <w:r>
        <w:rPr>
          <w:lang w:val="bg-BG"/>
        </w:rPr>
        <w:t>пелагична</w:t>
      </w:r>
      <w:proofErr w:type="spellEnd"/>
      <w:r>
        <w:rPr>
          <w:lang w:val="bg-BG"/>
        </w:rPr>
        <w:t xml:space="preserve"> риба, и много често ловуват в непосредствена близост до тегления трал. </w:t>
      </w:r>
      <w:proofErr w:type="spellStart"/>
      <w:r>
        <w:rPr>
          <w:lang w:val="bg-BG"/>
        </w:rPr>
        <w:t>Афалите</w:t>
      </w:r>
      <w:proofErr w:type="spellEnd"/>
      <w:r>
        <w:rPr>
          <w:lang w:val="bg-BG"/>
        </w:rPr>
        <w:t xml:space="preserve"> се интересуват както от активните, така и от пасивните видове риболов (</w:t>
      </w:r>
      <w:proofErr w:type="spellStart"/>
      <w:r>
        <w:rPr>
          <w:lang w:val="bg-BG"/>
        </w:rPr>
        <w:t>Birkun</w:t>
      </w:r>
      <w:proofErr w:type="spellEnd"/>
      <w:r>
        <w:rPr>
          <w:lang w:val="bg-BG"/>
        </w:rPr>
        <w:t xml:space="preserve">, 2002). Предполагаема междувидова конкуренция (Морозова, 1982, 1986), причинена от намаляване на рибните ресурси не е потвърдена досега. </w:t>
      </w:r>
    </w:p>
    <w:p w14:paraId="231D838C" w14:textId="77777777" w:rsidR="002C70FA" w:rsidRDefault="00F5568F" w:rsidP="00E274E5">
      <w:pPr>
        <w:numPr>
          <w:ilvl w:val="0"/>
          <w:numId w:val="5"/>
        </w:numPr>
        <w:spacing w:after="120"/>
        <w:jc w:val="both"/>
        <w:rPr>
          <w:i/>
          <w:lang w:val="bg-BG"/>
        </w:rPr>
      </w:pPr>
      <w:r>
        <w:rPr>
          <w:i/>
          <w:lang w:val="bg-BG"/>
        </w:rPr>
        <w:t>Влошаване на местообитанията</w:t>
      </w:r>
    </w:p>
    <w:p w14:paraId="3E4C48A2" w14:textId="77777777" w:rsidR="002C70FA" w:rsidRDefault="00F5568F" w:rsidP="00E274E5">
      <w:pPr>
        <w:spacing w:after="120"/>
        <w:jc w:val="both"/>
        <w:rPr>
          <w:i/>
          <w:lang w:val="bg-BG"/>
        </w:rPr>
      </w:pPr>
      <w:r>
        <w:rPr>
          <w:lang w:val="bg-BG"/>
        </w:rPr>
        <w:t xml:space="preserve">Въздействието на риболова върху местообитанията на </w:t>
      </w:r>
      <w:proofErr w:type="spellStart"/>
      <w:r>
        <w:rPr>
          <w:lang w:val="bg-BG"/>
        </w:rPr>
        <w:t>китоподобните</w:t>
      </w:r>
      <w:proofErr w:type="spellEnd"/>
      <w:r>
        <w:rPr>
          <w:lang w:val="bg-BG"/>
        </w:rPr>
        <w:t xml:space="preserve"> в Черно море включва всички негативни влияния, които са характерни за малкия и средномащабния корабен риболов (напр. замърсяване с нефт и шумозамърсяване), но включва и някои по-специфични допълнителни заплахи. Широкото разпространение на различни видове риболовни съоръжения може да се разглежда като особен вид замърсяване на морето с твърди предмети - безброй незаконни мрежи и други риболовни съоръжения, които са били изхвърлени или изоставени (</w:t>
      </w:r>
      <w:proofErr w:type="spellStart"/>
      <w:r>
        <w:rPr>
          <w:lang w:val="bg-BG"/>
        </w:rPr>
        <w:t>Birkun</w:t>
      </w:r>
      <w:proofErr w:type="spellEnd"/>
      <w:r>
        <w:rPr>
          <w:lang w:val="bg-BG"/>
        </w:rPr>
        <w:t>, 2002).</w:t>
      </w:r>
      <w:r>
        <w:rPr>
          <w:i/>
          <w:lang w:val="bg-BG"/>
        </w:rPr>
        <w:t xml:space="preserve"> </w:t>
      </w:r>
    </w:p>
    <w:p w14:paraId="0F8B403A" w14:textId="77777777" w:rsidR="002C70FA" w:rsidRDefault="00F5568F" w:rsidP="00E274E5">
      <w:pPr>
        <w:spacing w:after="120"/>
        <w:jc w:val="both"/>
        <w:rPr>
          <w:lang w:val="bg-BG"/>
        </w:rPr>
      </w:pPr>
      <w:r>
        <w:rPr>
          <w:lang w:val="bg-BG"/>
        </w:rPr>
        <w:t>Повече информация по темата е включена в т. 5.2.2.</w:t>
      </w:r>
    </w:p>
    <w:p w14:paraId="6C2BAE96" w14:textId="77777777" w:rsidR="002C70FA" w:rsidRDefault="00F5568F" w:rsidP="00E274E5">
      <w:pPr>
        <w:numPr>
          <w:ilvl w:val="0"/>
          <w:numId w:val="5"/>
        </w:numPr>
        <w:spacing w:after="120"/>
        <w:jc w:val="both"/>
        <w:rPr>
          <w:i/>
          <w:lang w:val="bg-BG"/>
        </w:rPr>
      </w:pPr>
      <w:r>
        <w:rPr>
          <w:i/>
          <w:lang w:val="bg-BG"/>
        </w:rPr>
        <w:t>Несмъртоносни наранявания</w:t>
      </w:r>
    </w:p>
    <w:p w14:paraId="62D58F33" w14:textId="77777777" w:rsidR="002C70FA" w:rsidRDefault="00F5568F" w:rsidP="00E274E5">
      <w:pPr>
        <w:spacing w:after="120"/>
        <w:jc w:val="both"/>
        <w:rPr>
          <w:lang w:val="bg-BG"/>
        </w:rPr>
      </w:pPr>
      <w:r>
        <w:rPr>
          <w:lang w:val="bg-BG"/>
        </w:rPr>
        <w:t xml:space="preserve">Няма конкретни данни за </w:t>
      </w:r>
      <w:proofErr w:type="spellStart"/>
      <w:r>
        <w:rPr>
          <w:lang w:val="bg-BG"/>
        </w:rPr>
        <w:t>китоподобните</w:t>
      </w:r>
      <w:proofErr w:type="spellEnd"/>
      <w:r>
        <w:rPr>
          <w:lang w:val="bg-BG"/>
        </w:rPr>
        <w:t xml:space="preserve"> в Черно море, които след улавяне успяват да се освободят от риболовни мрежи без човешка помощ. Разбира се, този тип неуточнени улови трябва да се предположи от появата на дупки в мрежите. От друга страна, някои </w:t>
      </w:r>
      <w:proofErr w:type="spellStart"/>
      <w:r>
        <w:rPr>
          <w:lang w:val="bg-BG"/>
        </w:rPr>
        <w:t>китоподобни</w:t>
      </w:r>
      <w:proofErr w:type="spellEnd"/>
      <w:r>
        <w:rPr>
          <w:lang w:val="bg-BG"/>
        </w:rPr>
        <w:t xml:space="preserve"> (</w:t>
      </w:r>
      <w:proofErr w:type="spellStart"/>
      <w:r>
        <w:rPr>
          <w:lang w:val="bg-BG"/>
        </w:rPr>
        <w:t>афала</w:t>
      </w:r>
      <w:proofErr w:type="spellEnd"/>
      <w:r>
        <w:rPr>
          <w:lang w:val="bg-BG"/>
        </w:rPr>
        <w:t xml:space="preserve">) показват явни следи от оплитане в мрежи в миналото. Например, индивиди, носещи белези от риболовни съоръжения, са наблюдавани няколкократно между Форос и </w:t>
      </w:r>
      <w:proofErr w:type="spellStart"/>
      <w:r>
        <w:rPr>
          <w:lang w:val="bg-BG"/>
        </w:rPr>
        <w:t>Балаклава</w:t>
      </w:r>
      <w:proofErr w:type="spellEnd"/>
      <w:r>
        <w:rPr>
          <w:lang w:val="bg-BG"/>
        </w:rPr>
        <w:t>, южен Крим през 1997 и 1998 г. (</w:t>
      </w:r>
      <w:proofErr w:type="spellStart"/>
      <w:r>
        <w:rPr>
          <w:lang w:val="bg-BG"/>
        </w:rPr>
        <w:t>Birkun</w:t>
      </w:r>
      <w:proofErr w:type="spellEnd"/>
      <w:r>
        <w:rPr>
          <w:lang w:val="bg-BG"/>
        </w:rPr>
        <w:t xml:space="preserve"> &amp;</w:t>
      </w:r>
      <w:proofErr w:type="spellStart"/>
      <w:r>
        <w:rPr>
          <w:lang w:val="bg-BG"/>
        </w:rPr>
        <w:t>Krivokhizhin</w:t>
      </w:r>
      <w:proofErr w:type="spellEnd"/>
      <w:r>
        <w:rPr>
          <w:lang w:val="bg-BG"/>
        </w:rPr>
        <w:t xml:space="preserve">, 2000). Един делфин е наблюдаван с увито въже около опашката, докато на друг индивид е липсвала лявата гръдна перка, вероятно в резултат на травматична ампутация в мрежа </w:t>
      </w:r>
      <w:proofErr w:type="spellStart"/>
      <w:r>
        <w:rPr>
          <w:lang w:val="bg-BG"/>
        </w:rPr>
        <w:t>Birkun</w:t>
      </w:r>
      <w:proofErr w:type="spellEnd"/>
      <w:r>
        <w:rPr>
          <w:lang w:val="bg-BG"/>
        </w:rPr>
        <w:t xml:space="preserve">, 2002). Документирани са две </w:t>
      </w:r>
      <w:proofErr w:type="spellStart"/>
      <w:r>
        <w:rPr>
          <w:lang w:val="bg-BG"/>
        </w:rPr>
        <w:t>афали</w:t>
      </w:r>
      <w:proofErr w:type="spellEnd"/>
      <w:r>
        <w:rPr>
          <w:lang w:val="bg-BG"/>
        </w:rPr>
        <w:t xml:space="preserve">, заплетени със зъбите и опашките си в трап мрежи и освободени живи в Украйна в периода 1997 - 1999 г. (BLASDOL, 1999). Има и един документиран случай на успешно спасяване на морска свиня, уловена погрешка в тройни хрилни мрежи в плитки води. През 2017 година успешно е спасена </w:t>
      </w:r>
      <w:proofErr w:type="spellStart"/>
      <w:r>
        <w:rPr>
          <w:lang w:val="bg-BG"/>
        </w:rPr>
        <w:t>афала</w:t>
      </w:r>
      <w:proofErr w:type="spellEnd"/>
      <w:r>
        <w:rPr>
          <w:lang w:val="bg-BG"/>
        </w:rPr>
        <w:t>, заплетена в плаваща хрилна мрежа на около 100 метра от брега (Захариева, непубликувани данни).</w:t>
      </w:r>
    </w:p>
    <w:p w14:paraId="35E38825" w14:textId="77777777" w:rsidR="002C70FA" w:rsidRDefault="00F5568F" w:rsidP="00E274E5">
      <w:pPr>
        <w:numPr>
          <w:ilvl w:val="0"/>
          <w:numId w:val="5"/>
        </w:numPr>
        <w:spacing w:after="120"/>
        <w:jc w:val="both"/>
        <w:rPr>
          <w:i/>
        </w:rPr>
      </w:pPr>
      <w:proofErr w:type="spellStart"/>
      <w:r>
        <w:rPr>
          <w:i/>
        </w:rPr>
        <w:t>Промени</w:t>
      </w:r>
      <w:proofErr w:type="spellEnd"/>
      <w:r>
        <w:rPr>
          <w:i/>
        </w:rPr>
        <w:t xml:space="preserve"> в </w:t>
      </w:r>
      <w:proofErr w:type="spellStart"/>
      <w:r>
        <w:rPr>
          <w:i/>
        </w:rPr>
        <w:t>хранителната</w:t>
      </w:r>
      <w:proofErr w:type="spellEnd"/>
      <w:r>
        <w:rPr>
          <w:i/>
        </w:rPr>
        <w:t xml:space="preserve"> </w:t>
      </w:r>
      <w:proofErr w:type="spellStart"/>
      <w:r>
        <w:rPr>
          <w:i/>
        </w:rPr>
        <w:t>база</w:t>
      </w:r>
      <w:proofErr w:type="spellEnd"/>
      <w:r>
        <w:rPr>
          <w:i/>
        </w:rPr>
        <w:t xml:space="preserve">. </w:t>
      </w:r>
      <w:proofErr w:type="spellStart"/>
      <w:r>
        <w:rPr>
          <w:i/>
        </w:rPr>
        <w:t>Прекомерен</w:t>
      </w:r>
      <w:proofErr w:type="spellEnd"/>
      <w:r>
        <w:rPr>
          <w:i/>
        </w:rPr>
        <w:t xml:space="preserve"> </w:t>
      </w:r>
      <w:proofErr w:type="spellStart"/>
      <w:r>
        <w:rPr>
          <w:i/>
        </w:rPr>
        <w:t>улов</w:t>
      </w:r>
      <w:proofErr w:type="spellEnd"/>
      <w:r>
        <w:rPr>
          <w:i/>
        </w:rPr>
        <w:t xml:space="preserve"> и </w:t>
      </w:r>
      <w:proofErr w:type="spellStart"/>
      <w:r>
        <w:rPr>
          <w:i/>
        </w:rPr>
        <w:t>изчерпване</w:t>
      </w:r>
      <w:proofErr w:type="spellEnd"/>
      <w:r>
        <w:rPr>
          <w:i/>
        </w:rPr>
        <w:t xml:space="preserve"> </w:t>
      </w:r>
      <w:proofErr w:type="spellStart"/>
      <w:r>
        <w:rPr>
          <w:i/>
        </w:rPr>
        <w:t>на</w:t>
      </w:r>
      <w:proofErr w:type="spellEnd"/>
      <w:r>
        <w:rPr>
          <w:i/>
        </w:rPr>
        <w:t xml:space="preserve"> </w:t>
      </w:r>
      <w:proofErr w:type="spellStart"/>
      <w:r>
        <w:rPr>
          <w:i/>
        </w:rPr>
        <w:t>рибните</w:t>
      </w:r>
      <w:proofErr w:type="spellEnd"/>
      <w:r>
        <w:rPr>
          <w:i/>
        </w:rPr>
        <w:t xml:space="preserve"> </w:t>
      </w:r>
      <w:proofErr w:type="spellStart"/>
      <w:r>
        <w:rPr>
          <w:i/>
        </w:rPr>
        <w:t>ресурси</w:t>
      </w:r>
      <w:proofErr w:type="spellEnd"/>
      <w:r>
        <w:rPr>
          <w:i/>
        </w:rPr>
        <w:t>.</w:t>
      </w:r>
    </w:p>
    <w:p w14:paraId="74EACD81" w14:textId="77777777" w:rsidR="002C70FA" w:rsidRDefault="00F5568F" w:rsidP="00E274E5">
      <w:pPr>
        <w:spacing w:after="120"/>
        <w:jc w:val="both"/>
        <w:rPr>
          <w:lang w:val="bg-BG"/>
        </w:rPr>
      </w:pPr>
      <w:r>
        <w:rPr>
          <w:lang w:val="bg-BG"/>
        </w:rPr>
        <w:t xml:space="preserve">Интензивният промишлен риболов може да засегне екосистемата на Черно море и популациите на </w:t>
      </w:r>
      <w:proofErr w:type="spellStart"/>
      <w:r>
        <w:rPr>
          <w:lang w:val="bg-BG"/>
        </w:rPr>
        <w:t>китоподобните</w:t>
      </w:r>
      <w:proofErr w:type="spellEnd"/>
      <w:r>
        <w:rPr>
          <w:lang w:val="bg-BG"/>
        </w:rPr>
        <w:t xml:space="preserve">, чрез прекомерна експлоатация на рибните ресурси, които представляват основна плячка за морските бозайници. Прекомерен риболов, комбиниран с честа </w:t>
      </w:r>
      <w:proofErr w:type="spellStart"/>
      <w:r>
        <w:rPr>
          <w:lang w:val="bg-BG"/>
        </w:rPr>
        <w:t>еутрофикация</w:t>
      </w:r>
      <w:proofErr w:type="spellEnd"/>
      <w:r>
        <w:rPr>
          <w:lang w:val="bg-BG"/>
        </w:rPr>
        <w:t>, могат да доведат до рязък спад на рибните популациите.</w:t>
      </w:r>
      <w:r>
        <w:t xml:space="preserve"> </w:t>
      </w:r>
    </w:p>
    <w:p w14:paraId="6EDAB470" w14:textId="77777777" w:rsidR="002C70FA" w:rsidRDefault="00F5568F" w:rsidP="00E274E5">
      <w:pPr>
        <w:spacing w:after="120"/>
        <w:jc w:val="both"/>
        <w:rPr>
          <w:lang w:val="bg-BG"/>
        </w:rPr>
      </w:pPr>
      <w:r>
        <w:rPr>
          <w:lang w:val="bg-BG"/>
        </w:rPr>
        <w:t xml:space="preserve">От горепосоченото става ясно, че риболовът понижава и ограничава жизненото пространство и хранителните ресурси на </w:t>
      </w:r>
      <w:proofErr w:type="spellStart"/>
      <w:r>
        <w:rPr>
          <w:lang w:val="bg-BG"/>
        </w:rPr>
        <w:t>китоподобните</w:t>
      </w:r>
      <w:proofErr w:type="spellEnd"/>
      <w:r>
        <w:rPr>
          <w:lang w:val="bg-BG"/>
        </w:rPr>
        <w:t xml:space="preserve"> бозайници в Черно море - някои </w:t>
      </w:r>
      <w:r>
        <w:rPr>
          <w:lang w:val="bg-BG"/>
        </w:rPr>
        <w:lastRenderedPageBreak/>
        <w:t xml:space="preserve">риболовни операции/инсталации, които привличат </w:t>
      </w:r>
      <w:proofErr w:type="spellStart"/>
      <w:r>
        <w:rPr>
          <w:lang w:val="bg-BG"/>
        </w:rPr>
        <w:t>афали</w:t>
      </w:r>
      <w:proofErr w:type="spellEnd"/>
      <w:r>
        <w:rPr>
          <w:lang w:val="bg-BG"/>
        </w:rPr>
        <w:t xml:space="preserve"> и обикновени делфини, представляват допълнителен източник на храна за тях. Всяка година много индивиди, особено морски свине, намират смъртта си в риболовни мрежи. Всички тези фактори вероятно ще повлияят разпространението и мигрирането на морските бозайници, които основно зависят от разпределението, миграцията и изобилието на риба (</w:t>
      </w:r>
      <w:proofErr w:type="spellStart"/>
      <w:r>
        <w:rPr>
          <w:lang w:val="bg-BG"/>
        </w:rPr>
        <w:t>Tomilin</w:t>
      </w:r>
      <w:proofErr w:type="spellEnd"/>
      <w:r>
        <w:rPr>
          <w:lang w:val="bg-BG"/>
        </w:rPr>
        <w:t xml:space="preserve">, 1957). Риболовът на калкан през април - юни може да бъде определен не само като значим антропогенен фактор за смъртността на Черноморските морски свине, но и като фактор, който ограничава тяхното размножаване (BLASDOL 1999, </w:t>
      </w:r>
      <w:proofErr w:type="spellStart"/>
      <w:r w:rsidRPr="00897DA1">
        <w:rPr>
          <w:lang w:val="bg-BG"/>
        </w:rPr>
        <w:t>Birkun</w:t>
      </w:r>
      <w:proofErr w:type="spellEnd"/>
      <w:r w:rsidRPr="00897DA1">
        <w:rPr>
          <w:lang w:val="bg-BG"/>
        </w:rPr>
        <w:t xml:space="preserve"> </w:t>
      </w:r>
      <w:proofErr w:type="spellStart"/>
      <w:r w:rsidRPr="00897DA1">
        <w:rPr>
          <w:lang w:val="bg-BG"/>
        </w:rPr>
        <w:t>et</w:t>
      </w:r>
      <w:proofErr w:type="spellEnd"/>
      <w:r w:rsidRPr="00897DA1">
        <w:rPr>
          <w:lang w:val="bg-BG"/>
        </w:rPr>
        <w:t xml:space="preserve"> </w:t>
      </w:r>
      <w:proofErr w:type="spellStart"/>
      <w:r w:rsidRPr="00897DA1">
        <w:rPr>
          <w:lang w:val="bg-BG"/>
        </w:rPr>
        <w:t>al</w:t>
      </w:r>
      <w:proofErr w:type="spellEnd"/>
      <w:r w:rsidRPr="00897DA1">
        <w:rPr>
          <w:lang w:val="bg-BG"/>
        </w:rPr>
        <w:t>.,</w:t>
      </w:r>
      <w:r>
        <w:rPr>
          <w:lang w:val="bg-BG"/>
        </w:rPr>
        <w:t xml:space="preserve"> 2000). Регистрирането на ранна бременност и </w:t>
      </w:r>
      <w:proofErr w:type="spellStart"/>
      <w:r>
        <w:rPr>
          <w:lang w:val="bg-BG"/>
        </w:rPr>
        <w:t>лактиращи</w:t>
      </w:r>
      <w:proofErr w:type="spellEnd"/>
      <w:r>
        <w:rPr>
          <w:lang w:val="bg-BG"/>
        </w:rPr>
        <w:t xml:space="preserve"> женски (съответно 15, 19 и 50 % от общия брой на изследваните зрели женски животни) показва, че риболовът на калкан съвпада с бременността и кърменето. </w:t>
      </w:r>
    </w:p>
    <w:p w14:paraId="57492027" w14:textId="77777777" w:rsidR="002C70FA" w:rsidRDefault="00F5568F" w:rsidP="00E274E5">
      <w:pPr>
        <w:spacing w:after="120"/>
        <w:jc w:val="both"/>
      </w:pPr>
      <w:proofErr w:type="spellStart"/>
      <w:r>
        <w:t>Тези</w:t>
      </w:r>
      <w:proofErr w:type="spellEnd"/>
      <w:r>
        <w:t xml:space="preserve"> </w:t>
      </w:r>
      <w:proofErr w:type="spellStart"/>
      <w:r>
        <w:t>по-ранни</w:t>
      </w:r>
      <w:proofErr w:type="spellEnd"/>
      <w:r>
        <w:t xml:space="preserve"> </w:t>
      </w:r>
      <w:proofErr w:type="spellStart"/>
      <w:r>
        <w:t>заключения</w:t>
      </w:r>
      <w:proofErr w:type="spellEnd"/>
      <w:r>
        <w:t xml:space="preserve"> </w:t>
      </w:r>
      <w:proofErr w:type="spellStart"/>
      <w:r>
        <w:t>се</w:t>
      </w:r>
      <w:proofErr w:type="spellEnd"/>
      <w:r>
        <w:t xml:space="preserve"> </w:t>
      </w:r>
      <w:proofErr w:type="spellStart"/>
      <w:r>
        <w:t>потвърждават</w:t>
      </w:r>
      <w:proofErr w:type="spellEnd"/>
      <w:r>
        <w:t xml:space="preserve"> в </w:t>
      </w:r>
      <w:proofErr w:type="spellStart"/>
      <w:r>
        <w:t>изследванията</w:t>
      </w:r>
      <w:proofErr w:type="spellEnd"/>
      <w:r>
        <w:t xml:space="preserve"> </w:t>
      </w:r>
      <w:proofErr w:type="spellStart"/>
      <w:r>
        <w:t>от</w:t>
      </w:r>
      <w:proofErr w:type="spellEnd"/>
      <w:r>
        <w:t xml:space="preserve"> </w:t>
      </w:r>
      <w:proofErr w:type="spellStart"/>
      <w:r>
        <w:t>наблюдателската</w:t>
      </w:r>
      <w:proofErr w:type="spellEnd"/>
      <w:r>
        <w:t xml:space="preserve"> </w:t>
      </w:r>
      <w:proofErr w:type="spellStart"/>
      <w:r>
        <w:t>програма</w:t>
      </w:r>
      <w:proofErr w:type="spellEnd"/>
      <w:r>
        <w:t xml:space="preserve"> </w:t>
      </w:r>
      <w:proofErr w:type="spellStart"/>
      <w:r>
        <w:t>през</w:t>
      </w:r>
      <w:proofErr w:type="spellEnd"/>
      <w:r>
        <w:t xml:space="preserve"> 2010-2011г. </w:t>
      </w:r>
      <w:proofErr w:type="spellStart"/>
      <w:r>
        <w:t>Процентът</w:t>
      </w:r>
      <w:proofErr w:type="spellEnd"/>
      <w:r>
        <w:t xml:space="preserve"> </w:t>
      </w:r>
      <w:proofErr w:type="spellStart"/>
      <w:r>
        <w:t>на</w:t>
      </w:r>
      <w:proofErr w:type="spellEnd"/>
      <w:r>
        <w:t xml:space="preserve"> </w:t>
      </w:r>
      <w:proofErr w:type="spellStart"/>
      <w:r>
        <w:t>кърмещите</w:t>
      </w:r>
      <w:proofErr w:type="spellEnd"/>
      <w:r>
        <w:t xml:space="preserve"> </w:t>
      </w:r>
      <w:proofErr w:type="spellStart"/>
      <w:r>
        <w:t>женски</w:t>
      </w:r>
      <w:proofErr w:type="spellEnd"/>
      <w:r>
        <w:t xml:space="preserve"> </w:t>
      </w:r>
      <w:proofErr w:type="spellStart"/>
      <w:r>
        <w:t>индивиди</w:t>
      </w:r>
      <w:proofErr w:type="spellEnd"/>
      <w:r>
        <w:t xml:space="preserve"> </w:t>
      </w:r>
      <w:proofErr w:type="spellStart"/>
      <w:r>
        <w:t>от</w:t>
      </w:r>
      <w:proofErr w:type="spellEnd"/>
      <w:r>
        <w:t xml:space="preserve"> </w:t>
      </w:r>
      <w:proofErr w:type="spellStart"/>
      <w:r>
        <w:t>всички</w:t>
      </w:r>
      <w:proofErr w:type="spellEnd"/>
      <w:r>
        <w:t xml:space="preserve"> </w:t>
      </w:r>
      <w:proofErr w:type="spellStart"/>
      <w:r>
        <w:t>женски</w:t>
      </w:r>
      <w:proofErr w:type="spellEnd"/>
      <w:r>
        <w:t xml:space="preserve"> </w:t>
      </w:r>
      <w:proofErr w:type="spellStart"/>
      <w:r>
        <w:t>морски</w:t>
      </w:r>
      <w:proofErr w:type="spellEnd"/>
      <w:r>
        <w:t xml:space="preserve"> </w:t>
      </w:r>
      <w:proofErr w:type="spellStart"/>
      <w:r>
        <w:t>свине</w:t>
      </w:r>
      <w:proofErr w:type="spellEnd"/>
      <w:r>
        <w:t xml:space="preserve"> </w:t>
      </w:r>
      <w:proofErr w:type="spellStart"/>
      <w:r>
        <w:t>през</w:t>
      </w:r>
      <w:proofErr w:type="spellEnd"/>
      <w:r>
        <w:t xml:space="preserve"> </w:t>
      </w:r>
      <w:proofErr w:type="spellStart"/>
      <w:r>
        <w:t>юни</w:t>
      </w:r>
      <w:proofErr w:type="spellEnd"/>
      <w:r>
        <w:t xml:space="preserve"> е 57.14% (4 </w:t>
      </w:r>
      <w:proofErr w:type="spellStart"/>
      <w:r>
        <w:t>самки</w:t>
      </w:r>
      <w:proofErr w:type="spellEnd"/>
      <w:r>
        <w:t xml:space="preserve">), а </w:t>
      </w:r>
      <w:proofErr w:type="spellStart"/>
      <w:r>
        <w:t>съответният</w:t>
      </w:r>
      <w:proofErr w:type="spellEnd"/>
      <w:r>
        <w:t xml:space="preserve"> </w:t>
      </w:r>
      <w:proofErr w:type="spellStart"/>
      <w:r>
        <w:t>през</w:t>
      </w:r>
      <w:proofErr w:type="spellEnd"/>
      <w:r>
        <w:t xml:space="preserve"> </w:t>
      </w:r>
      <w:proofErr w:type="spellStart"/>
      <w:r>
        <w:t>юли</w:t>
      </w:r>
      <w:proofErr w:type="spellEnd"/>
      <w:r>
        <w:t xml:space="preserve"> е 50.0% (2 </w:t>
      </w:r>
      <w:proofErr w:type="spellStart"/>
      <w:r>
        <w:t>самки</w:t>
      </w:r>
      <w:proofErr w:type="spellEnd"/>
      <w:r>
        <w:t xml:space="preserve">) </w:t>
      </w:r>
      <w:proofErr w:type="spellStart"/>
      <w:r>
        <w:t>според</w:t>
      </w:r>
      <w:proofErr w:type="spellEnd"/>
      <w:r>
        <w:t xml:space="preserve"> </w:t>
      </w:r>
      <w:proofErr w:type="spellStart"/>
      <w:r>
        <w:t>състоянието</w:t>
      </w:r>
      <w:proofErr w:type="spellEnd"/>
      <w:r>
        <w:t xml:space="preserve"> </w:t>
      </w:r>
      <w:proofErr w:type="spellStart"/>
      <w:r>
        <w:t>на</w:t>
      </w:r>
      <w:proofErr w:type="spellEnd"/>
      <w:r>
        <w:t xml:space="preserve"> </w:t>
      </w:r>
      <w:proofErr w:type="spellStart"/>
      <w:r>
        <w:t>млечните</w:t>
      </w:r>
      <w:proofErr w:type="spellEnd"/>
      <w:r>
        <w:t xml:space="preserve"> </w:t>
      </w:r>
      <w:proofErr w:type="spellStart"/>
      <w:r>
        <w:t>им</w:t>
      </w:r>
      <w:proofErr w:type="spellEnd"/>
      <w:r>
        <w:t xml:space="preserve"> </w:t>
      </w:r>
      <w:proofErr w:type="spellStart"/>
      <w:r>
        <w:t>жлези</w:t>
      </w:r>
      <w:proofErr w:type="spellEnd"/>
      <w:r>
        <w:t xml:space="preserve"> (</w:t>
      </w:r>
      <w:proofErr w:type="spellStart"/>
      <w:r>
        <w:t>Mihaylov</w:t>
      </w:r>
      <w:proofErr w:type="spellEnd"/>
      <w:r>
        <w:t>, 2011).</w:t>
      </w:r>
    </w:p>
    <w:p w14:paraId="2B634E90" w14:textId="77777777" w:rsidR="002C70FA" w:rsidRDefault="00F5568F" w:rsidP="00E274E5">
      <w:pPr>
        <w:spacing w:after="120"/>
        <w:jc w:val="both"/>
      </w:pPr>
      <w:proofErr w:type="spellStart"/>
      <w:r>
        <w:t>През</w:t>
      </w:r>
      <w:proofErr w:type="spellEnd"/>
      <w:r>
        <w:t xml:space="preserve"> 2019-2021 г., в </w:t>
      </w:r>
      <w:proofErr w:type="spellStart"/>
      <w:r>
        <w:t>рамките</w:t>
      </w:r>
      <w:proofErr w:type="spellEnd"/>
      <w:r>
        <w:t xml:space="preserve"> </w:t>
      </w:r>
      <w:proofErr w:type="spellStart"/>
      <w:r>
        <w:t>на</w:t>
      </w:r>
      <w:proofErr w:type="spellEnd"/>
      <w:r>
        <w:t xml:space="preserve"> </w:t>
      </w:r>
      <w:proofErr w:type="spellStart"/>
      <w:r>
        <w:t>проекти</w:t>
      </w:r>
      <w:proofErr w:type="spellEnd"/>
      <w:r>
        <w:t xml:space="preserve"> </w:t>
      </w:r>
      <w:proofErr w:type="spellStart"/>
      <w:r>
        <w:t>CeNoBS</w:t>
      </w:r>
      <w:proofErr w:type="spellEnd"/>
      <w:r>
        <w:t xml:space="preserve"> и „</w:t>
      </w:r>
      <w:proofErr w:type="spellStart"/>
      <w:r>
        <w:t>Мониторинг</w:t>
      </w:r>
      <w:proofErr w:type="spellEnd"/>
      <w:r>
        <w:t xml:space="preserve"> и </w:t>
      </w:r>
      <w:proofErr w:type="spellStart"/>
      <w:r>
        <w:t>смекчаване</w:t>
      </w:r>
      <w:proofErr w:type="spellEnd"/>
      <w:r>
        <w:t xml:space="preserve"> </w:t>
      </w:r>
      <w:proofErr w:type="spellStart"/>
      <w:r>
        <w:t>на</w:t>
      </w:r>
      <w:proofErr w:type="spellEnd"/>
      <w:r>
        <w:t xml:space="preserve"> </w:t>
      </w:r>
      <w:proofErr w:type="spellStart"/>
      <w:r>
        <w:t>приулова</w:t>
      </w:r>
      <w:proofErr w:type="spellEnd"/>
      <w:r>
        <w:t xml:space="preserve"> </w:t>
      </w:r>
      <w:proofErr w:type="spellStart"/>
      <w:r>
        <w:t>на</w:t>
      </w:r>
      <w:proofErr w:type="spellEnd"/>
      <w:r>
        <w:t xml:space="preserve"> </w:t>
      </w:r>
      <w:proofErr w:type="spellStart"/>
      <w:r>
        <w:t>китоподобни</w:t>
      </w:r>
      <w:proofErr w:type="spellEnd"/>
      <w:r>
        <w:t xml:space="preserve"> в </w:t>
      </w:r>
      <w:proofErr w:type="spellStart"/>
      <w:r>
        <w:t>български</w:t>
      </w:r>
      <w:proofErr w:type="spellEnd"/>
      <w:r>
        <w:t xml:space="preserve"> </w:t>
      </w:r>
      <w:proofErr w:type="spellStart"/>
      <w:proofErr w:type="gramStart"/>
      <w:r>
        <w:t>води</w:t>
      </w:r>
      <w:proofErr w:type="spellEnd"/>
      <w:r>
        <w:t>“</w:t>
      </w:r>
      <w:proofErr w:type="gramEnd"/>
      <w:r w:rsidR="00897DA1">
        <w:t>,</w:t>
      </w:r>
      <w:r>
        <w:rPr>
          <w:lang w:val="bg-BG"/>
        </w:rPr>
        <w:t xml:space="preserve"> СНЦ „</w:t>
      </w:r>
      <w:proofErr w:type="spellStart"/>
      <w:r>
        <w:t>Зелени</w:t>
      </w:r>
      <w:proofErr w:type="spellEnd"/>
      <w:r>
        <w:t xml:space="preserve"> </w:t>
      </w:r>
      <w:proofErr w:type="spellStart"/>
      <w:r>
        <w:t>Балкани</w:t>
      </w:r>
      <w:proofErr w:type="spellEnd"/>
      <w:r>
        <w:rPr>
          <w:lang w:val="bg-BG"/>
        </w:rPr>
        <w:t>“</w:t>
      </w:r>
      <w:r>
        <w:t xml:space="preserve"> </w:t>
      </w:r>
      <w:proofErr w:type="spellStart"/>
      <w:r>
        <w:t>провежда</w:t>
      </w:r>
      <w:proofErr w:type="spellEnd"/>
      <w:r>
        <w:t xml:space="preserve"> </w:t>
      </w:r>
      <w:proofErr w:type="spellStart"/>
      <w:r>
        <w:t>проучване</w:t>
      </w:r>
      <w:proofErr w:type="spellEnd"/>
      <w:r>
        <w:t xml:space="preserve"> </w:t>
      </w:r>
      <w:proofErr w:type="spellStart"/>
      <w:r>
        <w:t>на</w:t>
      </w:r>
      <w:proofErr w:type="spellEnd"/>
      <w:r>
        <w:t xml:space="preserve"> </w:t>
      </w:r>
      <w:proofErr w:type="spellStart"/>
      <w:r>
        <w:t>приулова</w:t>
      </w:r>
      <w:proofErr w:type="spellEnd"/>
      <w:r>
        <w:t xml:space="preserve"> </w:t>
      </w:r>
      <w:proofErr w:type="spellStart"/>
      <w:r>
        <w:t>на</w:t>
      </w:r>
      <w:proofErr w:type="spellEnd"/>
      <w:r>
        <w:t xml:space="preserve"> </w:t>
      </w:r>
      <w:proofErr w:type="spellStart"/>
      <w:r>
        <w:t>черноморски</w:t>
      </w:r>
      <w:proofErr w:type="spellEnd"/>
      <w:r>
        <w:t xml:space="preserve"> </w:t>
      </w:r>
      <w:proofErr w:type="spellStart"/>
      <w:r>
        <w:t>китоподобни</w:t>
      </w:r>
      <w:proofErr w:type="spellEnd"/>
      <w:r>
        <w:t xml:space="preserve"> </w:t>
      </w:r>
      <w:proofErr w:type="spellStart"/>
      <w:r>
        <w:t>при</w:t>
      </w:r>
      <w:proofErr w:type="spellEnd"/>
      <w:r>
        <w:t xml:space="preserve"> </w:t>
      </w:r>
      <w:proofErr w:type="spellStart"/>
      <w:r>
        <w:t>риболов</w:t>
      </w:r>
      <w:proofErr w:type="spellEnd"/>
      <w:r>
        <w:t xml:space="preserve"> </w:t>
      </w:r>
      <w:proofErr w:type="spellStart"/>
      <w:r>
        <w:t>на</w:t>
      </w:r>
      <w:proofErr w:type="spellEnd"/>
      <w:r>
        <w:t xml:space="preserve"> </w:t>
      </w:r>
      <w:proofErr w:type="spellStart"/>
      <w:r>
        <w:t>калкан</w:t>
      </w:r>
      <w:proofErr w:type="spellEnd"/>
      <w:r>
        <w:t>.</w:t>
      </w:r>
      <w:r>
        <w:rPr>
          <w:lang w:val="bg-BG"/>
        </w:rPr>
        <w:t xml:space="preserve"> </w:t>
      </w:r>
      <w:proofErr w:type="spellStart"/>
      <w:r>
        <w:t>Установени</w:t>
      </w:r>
      <w:proofErr w:type="spellEnd"/>
      <w:r>
        <w:t xml:space="preserve"> </w:t>
      </w:r>
      <w:proofErr w:type="spellStart"/>
      <w:r>
        <w:t>са</w:t>
      </w:r>
      <w:proofErr w:type="spellEnd"/>
      <w:r>
        <w:t xml:space="preserve"> </w:t>
      </w:r>
      <w:proofErr w:type="spellStart"/>
      <w:r>
        <w:t>общо</w:t>
      </w:r>
      <w:proofErr w:type="spellEnd"/>
      <w:r>
        <w:t xml:space="preserve"> 183 </w:t>
      </w:r>
      <w:proofErr w:type="spellStart"/>
      <w:r>
        <w:t>морски</w:t>
      </w:r>
      <w:proofErr w:type="spellEnd"/>
      <w:r>
        <w:t xml:space="preserve"> </w:t>
      </w:r>
      <w:proofErr w:type="spellStart"/>
      <w:r>
        <w:t>бозайника</w:t>
      </w:r>
      <w:proofErr w:type="spellEnd"/>
      <w:r>
        <w:t xml:space="preserve"> (176 </w:t>
      </w:r>
      <w:proofErr w:type="spellStart"/>
      <w:r>
        <w:t>муткура</w:t>
      </w:r>
      <w:proofErr w:type="spellEnd"/>
      <w:r>
        <w:t xml:space="preserve">; 4 </w:t>
      </w:r>
      <w:proofErr w:type="spellStart"/>
      <w:r>
        <w:t>афали</w:t>
      </w:r>
      <w:proofErr w:type="spellEnd"/>
      <w:r>
        <w:t xml:space="preserve"> и 3 </w:t>
      </w:r>
      <w:proofErr w:type="spellStart"/>
      <w:r>
        <w:t>обикновени</w:t>
      </w:r>
      <w:proofErr w:type="spellEnd"/>
      <w:r>
        <w:t xml:space="preserve"> </w:t>
      </w:r>
      <w:proofErr w:type="spellStart"/>
      <w:r>
        <w:t>делфина</w:t>
      </w:r>
      <w:proofErr w:type="spellEnd"/>
      <w:r>
        <w:t xml:space="preserve">) в 340,76 </w:t>
      </w:r>
      <w:proofErr w:type="spellStart"/>
      <w:r>
        <w:t>км</w:t>
      </w:r>
      <w:proofErr w:type="spellEnd"/>
      <w:r>
        <w:t xml:space="preserve"> </w:t>
      </w:r>
      <w:proofErr w:type="spellStart"/>
      <w:r>
        <w:t>дънни</w:t>
      </w:r>
      <w:proofErr w:type="spellEnd"/>
      <w:r>
        <w:t xml:space="preserve"> </w:t>
      </w:r>
      <w:proofErr w:type="spellStart"/>
      <w:r>
        <w:t>хрилни</w:t>
      </w:r>
      <w:proofErr w:type="spellEnd"/>
      <w:r>
        <w:t xml:space="preserve"> </w:t>
      </w:r>
      <w:proofErr w:type="spellStart"/>
      <w:r>
        <w:t>мрежи</w:t>
      </w:r>
      <w:proofErr w:type="spellEnd"/>
      <w:r>
        <w:t xml:space="preserve">. </w:t>
      </w:r>
      <w:proofErr w:type="spellStart"/>
      <w:r>
        <w:t>Половата</w:t>
      </w:r>
      <w:proofErr w:type="spellEnd"/>
      <w:r>
        <w:t xml:space="preserve"> </w:t>
      </w:r>
      <w:proofErr w:type="spellStart"/>
      <w:r>
        <w:t>структура</w:t>
      </w:r>
      <w:proofErr w:type="spellEnd"/>
      <w:r>
        <w:t xml:space="preserve"> </w:t>
      </w:r>
      <w:proofErr w:type="spellStart"/>
      <w:r>
        <w:t>на</w:t>
      </w:r>
      <w:proofErr w:type="spellEnd"/>
      <w:r>
        <w:t xml:space="preserve"> </w:t>
      </w:r>
      <w:proofErr w:type="spellStart"/>
      <w:r>
        <w:t>регистрираните</w:t>
      </w:r>
      <w:proofErr w:type="spellEnd"/>
      <w:r>
        <w:t xml:space="preserve"> </w:t>
      </w:r>
      <w:proofErr w:type="spellStart"/>
      <w:r>
        <w:t>муткурки</w:t>
      </w:r>
      <w:proofErr w:type="spellEnd"/>
      <w:r>
        <w:t xml:space="preserve"> е: 64 </w:t>
      </w:r>
      <w:proofErr w:type="spellStart"/>
      <w:r>
        <w:t>мъжки</w:t>
      </w:r>
      <w:proofErr w:type="spellEnd"/>
      <w:r>
        <w:t xml:space="preserve">, 77 </w:t>
      </w:r>
      <w:proofErr w:type="spellStart"/>
      <w:r>
        <w:t>женски</w:t>
      </w:r>
      <w:proofErr w:type="spellEnd"/>
      <w:r>
        <w:rPr>
          <w:lang w:val="bg-BG"/>
        </w:rPr>
        <w:t>, а</w:t>
      </w:r>
      <w:r>
        <w:t xml:space="preserve"> </w:t>
      </w:r>
      <w:proofErr w:type="spellStart"/>
      <w:r>
        <w:t>при</w:t>
      </w:r>
      <w:proofErr w:type="spellEnd"/>
      <w:r>
        <w:t xml:space="preserve"> 35 </w:t>
      </w:r>
      <w:proofErr w:type="spellStart"/>
      <w:r>
        <w:t>инд</w:t>
      </w:r>
      <w:proofErr w:type="spellEnd"/>
      <w:r>
        <w:t xml:space="preserve">. </w:t>
      </w:r>
      <w:proofErr w:type="spellStart"/>
      <w:r>
        <w:t>полът</w:t>
      </w:r>
      <w:proofErr w:type="spellEnd"/>
      <w:r>
        <w:t xml:space="preserve"> </w:t>
      </w:r>
      <w:proofErr w:type="spellStart"/>
      <w:r>
        <w:t>не</w:t>
      </w:r>
      <w:proofErr w:type="spellEnd"/>
      <w:r>
        <w:t xml:space="preserve"> е </w:t>
      </w:r>
      <w:proofErr w:type="spellStart"/>
      <w:r>
        <w:t>установен</w:t>
      </w:r>
      <w:proofErr w:type="spellEnd"/>
      <w:r>
        <w:rPr>
          <w:lang w:val="bg-BG"/>
        </w:rPr>
        <w:t>.</w:t>
      </w:r>
      <w:r>
        <w:t xml:space="preserve"> </w:t>
      </w:r>
      <w:proofErr w:type="spellStart"/>
      <w:r>
        <w:t>През</w:t>
      </w:r>
      <w:proofErr w:type="spellEnd"/>
      <w:r>
        <w:t xml:space="preserve"> </w:t>
      </w:r>
      <w:proofErr w:type="spellStart"/>
      <w:r>
        <w:t>пролетния</w:t>
      </w:r>
      <w:proofErr w:type="spellEnd"/>
      <w:r>
        <w:t xml:space="preserve"> </w:t>
      </w:r>
      <w:proofErr w:type="spellStart"/>
      <w:r>
        <w:t>риболовен</w:t>
      </w:r>
      <w:proofErr w:type="spellEnd"/>
      <w:r>
        <w:t xml:space="preserve"> </w:t>
      </w:r>
      <w:proofErr w:type="spellStart"/>
      <w:r>
        <w:t>сезон</w:t>
      </w:r>
      <w:proofErr w:type="spellEnd"/>
      <w:r>
        <w:t xml:space="preserve"> </w:t>
      </w:r>
      <w:proofErr w:type="spellStart"/>
      <w:r>
        <w:t>са</w:t>
      </w:r>
      <w:proofErr w:type="spellEnd"/>
      <w:r>
        <w:t xml:space="preserve"> </w:t>
      </w:r>
      <w:proofErr w:type="spellStart"/>
      <w:r>
        <w:t>открити</w:t>
      </w:r>
      <w:proofErr w:type="spellEnd"/>
      <w:r>
        <w:t xml:space="preserve"> </w:t>
      </w:r>
      <w:proofErr w:type="spellStart"/>
      <w:r>
        <w:t>общо</w:t>
      </w:r>
      <w:proofErr w:type="spellEnd"/>
      <w:r>
        <w:t xml:space="preserve"> 4 </w:t>
      </w:r>
      <w:proofErr w:type="spellStart"/>
      <w:r>
        <w:t>бременни</w:t>
      </w:r>
      <w:proofErr w:type="spellEnd"/>
      <w:r>
        <w:t xml:space="preserve"> </w:t>
      </w:r>
      <w:proofErr w:type="spellStart"/>
      <w:r>
        <w:t>женски</w:t>
      </w:r>
      <w:proofErr w:type="spellEnd"/>
      <w:r>
        <w:t xml:space="preserve"> </w:t>
      </w:r>
      <w:proofErr w:type="spellStart"/>
      <w:r>
        <w:t>морски</w:t>
      </w:r>
      <w:proofErr w:type="spellEnd"/>
      <w:r>
        <w:t xml:space="preserve"> </w:t>
      </w:r>
      <w:proofErr w:type="spellStart"/>
      <w:r>
        <w:t>свине</w:t>
      </w:r>
      <w:proofErr w:type="spellEnd"/>
      <w:r>
        <w:t xml:space="preserve"> (1 </w:t>
      </w:r>
      <w:proofErr w:type="spellStart"/>
      <w:r>
        <w:t>през</w:t>
      </w:r>
      <w:proofErr w:type="spellEnd"/>
      <w:r>
        <w:t xml:space="preserve"> 2020 и 3 </w:t>
      </w:r>
      <w:proofErr w:type="spellStart"/>
      <w:r>
        <w:t>през</w:t>
      </w:r>
      <w:proofErr w:type="spellEnd"/>
      <w:r>
        <w:t xml:space="preserve"> 2021 г.), а </w:t>
      </w:r>
      <w:proofErr w:type="spellStart"/>
      <w:r>
        <w:t>през</w:t>
      </w:r>
      <w:proofErr w:type="spellEnd"/>
      <w:r>
        <w:t xml:space="preserve"> </w:t>
      </w:r>
      <w:proofErr w:type="spellStart"/>
      <w:r>
        <w:t>летния</w:t>
      </w:r>
      <w:proofErr w:type="spellEnd"/>
      <w:r>
        <w:t xml:space="preserve"> </w:t>
      </w:r>
      <w:proofErr w:type="spellStart"/>
      <w:r>
        <w:t>са</w:t>
      </w:r>
      <w:proofErr w:type="spellEnd"/>
      <w:r>
        <w:t xml:space="preserve"> </w:t>
      </w:r>
      <w:proofErr w:type="spellStart"/>
      <w:r>
        <w:t>установени</w:t>
      </w:r>
      <w:proofErr w:type="spellEnd"/>
      <w:r>
        <w:t xml:space="preserve"> </w:t>
      </w:r>
      <w:proofErr w:type="spellStart"/>
      <w:r>
        <w:t>поне</w:t>
      </w:r>
      <w:proofErr w:type="spellEnd"/>
      <w:r>
        <w:t xml:space="preserve"> 16 </w:t>
      </w:r>
      <w:proofErr w:type="spellStart"/>
      <w:r>
        <w:t>лактиращи</w:t>
      </w:r>
      <w:proofErr w:type="spellEnd"/>
      <w:r>
        <w:t xml:space="preserve"> </w:t>
      </w:r>
      <w:proofErr w:type="spellStart"/>
      <w:r>
        <w:t>женски</w:t>
      </w:r>
      <w:proofErr w:type="spellEnd"/>
      <w:r>
        <w:t xml:space="preserve"> (20.8%)</w:t>
      </w:r>
    </w:p>
    <w:p w14:paraId="1BC9AE5A" w14:textId="77777777" w:rsidR="002C70FA" w:rsidRDefault="00F5568F" w:rsidP="00E274E5">
      <w:pPr>
        <w:spacing w:after="120"/>
        <w:jc w:val="both"/>
        <w:rPr>
          <w:lang w:val="bg-BG"/>
        </w:rPr>
      </w:pPr>
      <w:r>
        <w:rPr>
          <w:lang w:val="bg-BG"/>
        </w:rPr>
        <w:t xml:space="preserve">Освен това, изследване на състоянието на </w:t>
      </w:r>
      <w:proofErr w:type="spellStart"/>
      <w:r>
        <w:rPr>
          <w:lang w:val="bg-BG"/>
        </w:rPr>
        <w:t>гонадите</w:t>
      </w:r>
      <w:proofErr w:type="spellEnd"/>
      <w:r>
        <w:rPr>
          <w:lang w:val="bg-BG"/>
        </w:rPr>
        <w:t xml:space="preserve"> при зрели мъжки и женски индивиди (с изключение на бременни) показва, че периодът на размножаване започва именно през пролетта и началото на лятото (</w:t>
      </w:r>
      <w:proofErr w:type="spellStart"/>
      <w:r>
        <w:rPr>
          <w:lang w:val="bg-BG"/>
        </w:rPr>
        <w:t>Birkun</w:t>
      </w:r>
      <w:proofErr w:type="spellEnd"/>
      <w:r>
        <w:rPr>
          <w:lang w:val="bg-BG"/>
        </w:rPr>
        <w:t>, 2002).</w:t>
      </w:r>
    </w:p>
    <w:p w14:paraId="2332637A" w14:textId="77777777" w:rsidR="002C70FA" w:rsidRDefault="002C70FA">
      <w:pPr>
        <w:jc w:val="both"/>
        <w:rPr>
          <w:b/>
          <w:lang w:val="bg-BG"/>
        </w:rPr>
      </w:pPr>
      <w:bookmarkStart w:id="39" w:name="въздействие_на_СИ_фактори"/>
    </w:p>
    <w:p w14:paraId="5F1EFC4F" w14:textId="77777777" w:rsidR="002C70FA" w:rsidRDefault="002C70FA">
      <w:pPr>
        <w:jc w:val="both"/>
        <w:rPr>
          <w:b/>
          <w:lang w:val="bg-BG"/>
        </w:rPr>
      </w:pPr>
    </w:p>
    <w:p w14:paraId="42C25D5B" w14:textId="77777777" w:rsidR="002C70FA" w:rsidRDefault="00F5568F">
      <w:pPr>
        <w:jc w:val="both"/>
        <w:rPr>
          <w:b/>
          <w:lang w:val="bg-BG"/>
        </w:rPr>
      </w:pPr>
      <w:r>
        <w:rPr>
          <w:b/>
          <w:lang w:val="bg-BG"/>
        </w:rPr>
        <w:t xml:space="preserve">5.2.4 Въздействие на социално - икономически фактори от управляем характер върху </w:t>
      </w:r>
      <w:proofErr w:type="spellStart"/>
      <w:r>
        <w:rPr>
          <w:b/>
          <w:lang w:val="bg-BG"/>
        </w:rPr>
        <w:t>китоподобните</w:t>
      </w:r>
      <w:proofErr w:type="spellEnd"/>
      <w:r>
        <w:rPr>
          <w:b/>
          <w:lang w:val="bg-BG"/>
        </w:rPr>
        <w:t xml:space="preserve"> в Черно море</w:t>
      </w:r>
    </w:p>
    <w:p w14:paraId="35845329" w14:textId="77777777" w:rsidR="002C70FA" w:rsidRDefault="00F5568F">
      <w:pPr>
        <w:autoSpaceDE w:val="0"/>
        <w:autoSpaceDN w:val="0"/>
        <w:adjustRightInd w:val="0"/>
        <w:jc w:val="both"/>
        <w:rPr>
          <w:rFonts w:eastAsia="Calibri"/>
          <w:i/>
          <w:lang w:val="bg-BG"/>
        </w:rPr>
      </w:pPr>
      <w:bookmarkStart w:id="40" w:name="факроти_риболовни_практики"/>
      <w:bookmarkEnd w:id="39"/>
      <w:r>
        <w:rPr>
          <w:rFonts w:eastAsia="Calibri"/>
          <w:i/>
          <w:lang w:val="bg-BG"/>
        </w:rPr>
        <w:t>5.2.4.1. Ф</w:t>
      </w:r>
      <w:proofErr w:type="spellStart"/>
      <w:r>
        <w:rPr>
          <w:rFonts w:eastAsia="Calibri"/>
          <w:i/>
        </w:rPr>
        <w:t>актори</w:t>
      </w:r>
      <w:proofErr w:type="spellEnd"/>
      <w:r>
        <w:rPr>
          <w:rFonts w:eastAsia="Calibri"/>
          <w:i/>
        </w:rPr>
        <w:t xml:space="preserve"> </w:t>
      </w:r>
      <w:proofErr w:type="spellStart"/>
      <w:r>
        <w:rPr>
          <w:rFonts w:eastAsia="Calibri"/>
          <w:i/>
        </w:rPr>
        <w:t>свързани</w:t>
      </w:r>
      <w:proofErr w:type="spellEnd"/>
      <w:r>
        <w:rPr>
          <w:rFonts w:eastAsia="Calibri"/>
          <w:i/>
        </w:rPr>
        <w:t xml:space="preserve"> с </w:t>
      </w:r>
      <w:proofErr w:type="spellStart"/>
      <w:r>
        <w:rPr>
          <w:rFonts w:eastAsia="Calibri"/>
          <w:i/>
        </w:rPr>
        <w:t>риболовните</w:t>
      </w:r>
      <w:proofErr w:type="spellEnd"/>
      <w:r>
        <w:rPr>
          <w:rFonts w:eastAsia="Calibri"/>
          <w:i/>
          <w:lang w:val="bg-BG"/>
        </w:rPr>
        <w:t xml:space="preserve"> </w:t>
      </w:r>
      <w:proofErr w:type="spellStart"/>
      <w:r>
        <w:rPr>
          <w:rFonts w:eastAsia="Calibri"/>
          <w:i/>
        </w:rPr>
        <w:t>практики</w:t>
      </w:r>
      <w:proofErr w:type="spellEnd"/>
      <w:r>
        <w:rPr>
          <w:rFonts w:eastAsia="Calibri"/>
          <w:i/>
          <w:lang w:val="bg-BG"/>
        </w:rPr>
        <w:t xml:space="preserve">, замърсяване, </w:t>
      </w:r>
      <w:proofErr w:type="spellStart"/>
      <w:r>
        <w:rPr>
          <w:rFonts w:eastAsia="Calibri"/>
          <w:i/>
        </w:rPr>
        <w:t>промяна</w:t>
      </w:r>
      <w:proofErr w:type="spellEnd"/>
      <w:r>
        <w:rPr>
          <w:rFonts w:eastAsia="Calibri"/>
          <w:i/>
        </w:rPr>
        <w:t xml:space="preserve"> в </w:t>
      </w:r>
      <w:proofErr w:type="spellStart"/>
      <w:r>
        <w:rPr>
          <w:rFonts w:eastAsia="Calibri"/>
          <w:i/>
        </w:rPr>
        <w:t>ползването</w:t>
      </w:r>
      <w:proofErr w:type="spellEnd"/>
      <w:r>
        <w:rPr>
          <w:rFonts w:eastAsia="Calibri"/>
          <w:i/>
        </w:rPr>
        <w:t xml:space="preserve"> </w:t>
      </w:r>
      <w:proofErr w:type="spellStart"/>
      <w:r>
        <w:rPr>
          <w:rFonts w:eastAsia="Calibri"/>
          <w:i/>
        </w:rPr>
        <w:t>на</w:t>
      </w:r>
      <w:proofErr w:type="spellEnd"/>
      <w:r>
        <w:rPr>
          <w:rFonts w:eastAsia="Calibri"/>
          <w:i/>
        </w:rPr>
        <w:t xml:space="preserve"> </w:t>
      </w:r>
      <w:proofErr w:type="spellStart"/>
      <w:r>
        <w:rPr>
          <w:rFonts w:eastAsia="Calibri"/>
          <w:i/>
        </w:rPr>
        <w:t>плажовете</w:t>
      </w:r>
      <w:proofErr w:type="spellEnd"/>
      <w:r>
        <w:rPr>
          <w:rFonts w:eastAsia="Calibri"/>
          <w:i/>
        </w:rPr>
        <w:t>.</w:t>
      </w:r>
    </w:p>
    <w:bookmarkEnd w:id="40"/>
    <w:p w14:paraId="30772356" w14:textId="77777777" w:rsidR="002C70FA" w:rsidRDefault="00F5568F" w:rsidP="00E274E5">
      <w:pPr>
        <w:spacing w:after="120"/>
        <w:jc w:val="both"/>
        <w:rPr>
          <w:lang w:val="bg-BG"/>
        </w:rPr>
      </w:pPr>
      <w:r>
        <w:rPr>
          <w:lang w:val="bg-BG"/>
        </w:rPr>
        <w:t xml:space="preserve">Връзката на </w:t>
      </w:r>
      <w:proofErr w:type="spellStart"/>
      <w:r>
        <w:rPr>
          <w:lang w:val="bg-BG"/>
        </w:rPr>
        <w:t>китоподобните</w:t>
      </w:r>
      <w:proofErr w:type="spellEnd"/>
      <w:r>
        <w:rPr>
          <w:lang w:val="bg-BG"/>
        </w:rPr>
        <w:t xml:space="preserve"> с човека съществува още от древността, поради което винаги са съществували въздействия, породени от съвместното съжителство. Един от главните фактори е риболовът и съпътстващите дейности свърз</w:t>
      </w:r>
      <w:r w:rsidR="00E274E5">
        <w:rPr>
          <w:lang w:val="bg-BG"/>
        </w:rPr>
        <w:t>ани с него.</w:t>
      </w:r>
    </w:p>
    <w:p w14:paraId="6593731B" w14:textId="77777777" w:rsidR="002C70FA" w:rsidRDefault="00F5568F" w:rsidP="00E274E5">
      <w:pPr>
        <w:spacing w:after="120"/>
        <w:jc w:val="both"/>
        <w:rPr>
          <w:lang w:val="bg-BG"/>
        </w:rPr>
      </w:pPr>
      <w:r>
        <w:rPr>
          <w:lang w:val="bg-BG"/>
        </w:rPr>
        <w:t xml:space="preserve">Широко разпространен е факта, че има конфликт между риболова и делфините в българската акватория на Черно море. Въздействието на </w:t>
      </w:r>
      <w:proofErr w:type="spellStart"/>
      <w:r>
        <w:rPr>
          <w:lang w:val="bg-BG"/>
        </w:rPr>
        <w:t>китоподобните</w:t>
      </w:r>
      <w:proofErr w:type="spellEnd"/>
      <w:r>
        <w:rPr>
          <w:lang w:val="bg-BG"/>
        </w:rPr>
        <w:t xml:space="preserve"> бозайници върху рибарството е световен проблем. От една страна, загубата на улов причинена от делфините, е съществен проблем със сериозни икономически последици - преки щети от кражба на риба, повреждане на риболовен инвентар, намаляване на улова. Тези фактори често водят до негативно отношение на рибарите към защитените </w:t>
      </w:r>
      <w:proofErr w:type="spellStart"/>
      <w:r w:rsidR="00B92B89">
        <w:rPr>
          <w:lang w:val="bg-BG"/>
        </w:rPr>
        <w:t>китоподобни</w:t>
      </w:r>
      <w:proofErr w:type="spellEnd"/>
      <w:r>
        <w:rPr>
          <w:lang w:val="bg-BG"/>
        </w:rPr>
        <w:t xml:space="preserve"> бозайници и в някои случаи те се опитват да ги прогонят чрез опасни методи. От друга страна, </w:t>
      </w:r>
      <w:proofErr w:type="spellStart"/>
      <w:r>
        <w:rPr>
          <w:lang w:val="bg-BG"/>
        </w:rPr>
        <w:t>приуловът</w:t>
      </w:r>
      <w:proofErr w:type="spellEnd"/>
      <w:r>
        <w:rPr>
          <w:lang w:val="bg-BG"/>
        </w:rPr>
        <w:t xml:space="preserve"> (случайно хванатите и заплетени в мрежите животни) на делфини в морския риболов е все по-наболял международен екологичен, социален и икономически проблем. Този глобален казус, възникнал от отрицателното взаимодействие между </w:t>
      </w:r>
      <w:r>
        <w:rPr>
          <w:lang w:val="bg-BG"/>
        </w:rPr>
        <w:lastRenderedPageBreak/>
        <w:t xml:space="preserve">риболовната индустрия и </w:t>
      </w:r>
      <w:proofErr w:type="spellStart"/>
      <w:r w:rsidR="00B92B89">
        <w:rPr>
          <w:lang w:val="bg-BG"/>
        </w:rPr>
        <w:t>китоподобни</w:t>
      </w:r>
      <w:r>
        <w:rPr>
          <w:lang w:val="bg-BG"/>
        </w:rPr>
        <w:t>те</w:t>
      </w:r>
      <w:proofErr w:type="spellEnd"/>
      <w:r>
        <w:rPr>
          <w:lang w:val="bg-BG"/>
        </w:rPr>
        <w:t xml:space="preserve"> бозайници, рефлектира и върху техните представители в Черно море. </w:t>
      </w:r>
    </w:p>
    <w:p w14:paraId="64B3BCFB" w14:textId="77777777" w:rsidR="002C70FA" w:rsidRDefault="00F5568F" w:rsidP="00E274E5">
      <w:pPr>
        <w:spacing w:after="120"/>
        <w:jc w:val="both"/>
        <w:rPr>
          <w:lang w:val="bg-BG"/>
        </w:rPr>
      </w:pPr>
      <w:r>
        <w:rPr>
          <w:lang w:val="bg-BG"/>
        </w:rPr>
        <w:t>Един от методите за контрол и превенция на щетите, нанасяни от делфините върху рибарските мрежи, е поставянето на т.нар. „</w:t>
      </w:r>
      <w:proofErr w:type="spellStart"/>
      <w:r>
        <w:rPr>
          <w:lang w:val="bg-BG"/>
        </w:rPr>
        <w:t>пингери</w:t>
      </w:r>
      <w:proofErr w:type="spellEnd"/>
      <w:r>
        <w:rPr>
          <w:lang w:val="bg-BG"/>
        </w:rPr>
        <w:t xml:space="preserve">“ по местата за риболов. </w:t>
      </w:r>
      <w:proofErr w:type="spellStart"/>
      <w:r>
        <w:rPr>
          <w:lang w:val="bg-BG"/>
        </w:rPr>
        <w:t>Пингерите</w:t>
      </w:r>
      <w:proofErr w:type="spellEnd"/>
      <w:r>
        <w:rPr>
          <w:lang w:val="bg-BG"/>
        </w:rPr>
        <w:t xml:space="preserve"> са устройства, които излъчват ултразвуци и държат на разстояние делфините от рибарските мрежи, без да им вредят и без да ги прогонват от местообитанията им. Действието на </w:t>
      </w:r>
      <w:proofErr w:type="spellStart"/>
      <w:r>
        <w:rPr>
          <w:lang w:val="bg-BG"/>
        </w:rPr>
        <w:t>пингерите</w:t>
      </w:r>
      <w:proofErr w:type="spellEnd"/>
      <w:r>
        <w:rPr>
          <w:lang w:val="bg-BG"/>
        </w:rPr>
        <w:t xml:space="preserve"> в условията на българската акватория на Черно море би могло да докаже на заинтересованите страни (рибари, институции и научните среди), че тези устройства могат да повлияят в положителна посока за разрешаване на проблема със заплитането на делфините, без това да има негативни последствия върху морската фауна. Световната практика показва значително намаляване на щетите върху риболовните съоръжения и положително действие на </w:t>
      </w:r>
      <w:proofErr w:type="spellStart"/>
      <w:r>
        <w:rPr>
          <w:lang w:val="bg-BG"/>
        </w:rPr>
        <w:t>пингерите</w:t>
      </w:r>
      <w:proofErr w:type="spellEnd"/>
      <w:r>
        <w:rPr>
          <w:lang w:val="bg-BG"/>
        </w:rPr>
        <w:t xml:space="preserve">, а освен това не се отчита негативно въздействие върху делфините и рибните ресурси. Положителните резултати и обратната връзка от рибарите предизвикват интерес и желание за по-широко използване на </w:t>
      </w:r>
      <w:proofErr w:type="spellStart"/>
      <w:r>
        <w:rPr>
          <w:lang w:val="bg-BG"/>
        </w:rPr>
        <w:t>пингери</w:t>
      </w:r>
      <w:proofErr w:type="spellEnd"/>
      <w:r>
        <w:rPr>
          <w:lang w:val="bg-BG"/>
        </w:rPr>
        <w:t xml:space="preserve">, както и за подкрепа от държавните институции. Използването на </w:t>
      </w:r>
      <w:proofErr w:type="spellStart"/>
      <w:r>
        <w:rPr>
          <w:lang w:val="bg-BG"/>
        </w:rPr>
        <w:t>пингери</w:t>
      </w:r>
      <w:proofErr w:type="spellEnd"/>
      <w:r>
        <w:rPr>
          <w:lang w:val="bg-BG"/>
        </w:rPr>
        <w:t xml:space="preserve"> като превантивна мярка ще понижи случаите на заплитане и умиране на делфини в рибарските мрежи, както и ще повиши положителното отношение на рибарите към делфините. В дългосрочен план може значително да се намали конфликта между хора и делфини и да се осигури мирното им съжителство в морето.</w:t>
      </w:r>
    </w:p>
    <w:p w14:paraId="5E65D1C8" w14:textId="77777777" w:rsidR="002C70FA" w:rsidRDefault="00F5568F" w:rsidP="00E274E5">
      <w:pPr>
        <w:spacing w:after="120"/>
        <w:jc w:val="both"/>
        <w:rPr>
          <w:lang w:val="bg-BG"/>
        </w:rPr>
      </w:pPr>
      <w:proofErr w:type="spellStart"/>
      <w:r>
        <w:t>Делфинариумите</w:t>
      </w:r>
      <w:proofErr w:type="spellEnd"/>
      <w:r>
        <w:t xml:space="preserve"> </w:t>
      </w:r>
      <w:proofErr w:type="spellStart"/>
      <w:r>
        <w:t>са</w:t>
      </w:r>
      <w:proofErr w:type="spellEnd"/>
      <w:r>
        <w:t xml:space="preserve"> </w:t>
      </w:r>
      <w:proofErr w:type="spellStart"/>
      <w:r>
        <w:t>също</w:t>
      </w:r>
      <w:proofErr w:type="spellEnd"/>
      <w:r>
        <w:t xml:space="preserve"> </w:t>
      </w:r>
      <w:proofErr w:type="spellStart"/>
      <w:r>
        <w:t>важен</w:t>
      </w:r>
      <w:proofErr w:type="spellEnd"/>
      <w:r>
        <w:t xml:space="preserve"> </w:t>
      </w:r>
      <w:r>
        <w:rPr>
          <w:lang w:val="bg-BG"/>
        </w:rPr>
        <w:t>елемент от връзката на делфините</w:t>
      </w:r>
      <w:r>
        <w:t xml:space="preserve"> с </w:t>
      </w:r>
      <w:proofErr w:type="spellStart"/>
      <w:r>
        <w:t>човека</w:t>
      </w:r>
      <w:proofErr w:type="spellEnd"/>
      <w:r>
        <w:t xml:space="preserve">, </w:t>
      </w:r>
      <w:proofErr w:type="spellStart"/>
      <w:r>
        <w:t>но</w:t>
      </w:r>
      <w:proofErr w:type="spellEnd"/>
      <w:r>
        <w:t xml:space="preserve"> в </w:t>
      </w:r>
      <w:proofErr w:type="spellStart"/>
      <w:r>
        <w:t>последните</w:t>
      </w:r>
      <w:proofErr w:type="spellEnd"/>
      <w:r>
        <w:t xml:space="preserve"> </w:t>
      </w:r>
      <w:proofErr w:type="spellStart"/>
      <w:r>
        <w:t>години</w:t>
      </w:r>
      <w:proofErr w:type="spellEnd"/>
      <w:r>
        <w:t xml:space="preserve"> </w:t>
      </w:r>
      <w:proofErr w:type="spellStart"/>
      <w:r>
        <w:t>се</w:t>
      </w:r>
      <w:proofErr w:type="spellEnd"/>
      <w:r>
        <w:t xml:space="preserve"> </w:t>
      </w:r>
      <w:proofErr w:type="spellStart"/>
      <w:r>
        <w:t>разпространява</w:t>
      </w:r>
      <w:proofErr w:type="spellEnd"/>
      <w:r>
        <w:t xml:space="preserve"> </w:t>
      </w:r>
      <w:proofErr w:type="spellStart"/>
      <w:r>
        <w:t>все</w:t>
      </w:r>
      <w:proofErr w:type="spellEnd"/>
      <w:r>
        <w:t xml:space="preserve"> </w:t>
      </w:r>
      <w:proofErr w:type="spellStart"/>
      <w:r>
        <w:t>повече</w:t>
      </w:r>
      <w:proofErr w:type="spellEnd"/>
      <w:r>
        <w:t xml:space="preserve"> </w:t>
      </w:r>
      <w:proofErr w:type="spellStart"/>
      <w:r>
        <w:t>негативното</w:t>
      </w:r>
      <w:proofErr w:type="spellEnd"/>
      <w:r>
        <w:t xml:space="preserve"> </w:t>
      </w:r>
      <w:proofErr w:type="spellStart"/>
      <w:r>
        <w:t>отношение</w:t>
      </w:r>
      <w:proofErr w:type="spellEnd"/>
      <w:r>
        <w:t xml:space="preserve"> </w:t>
      </w:r>
      <w:proofErr w:type="spellStart"/>
      <w:r>
        <w:t>към</w:t>
      </w:r>
      <w:proofErr w:type="spellEnd"/>
      <w:r>
        <w:t xml:space="preserve"> </w:t>
      </w:r>
      <w:proofErr w:type="spellStart"/>
      <w:r>
        <w:t>тях</w:t>
      </w:r>
      <w:proofErr w:type="spellEnd"/>
      <w:r>
        <w:t xml:space="preserve">. </w:t>
      </w:r>
      <w:proofErr w:type="spellStart"/>
      <w:r>
        <w:t>Широко</w:t>
      </w:r>
      <w:proofErr w:type="spellEnd"/>
      <w:r>
        <w:t xml:space="preserve"> </w:t>
      </w:r>
      <w:proofErr w:type="spellStart"/>
      <w:r>
        <w:t>се</w:t>
      </w:r>
      <w:proofErr w:type="spellEnd"/>
      <w:r>
        <w:t xml:space="preserve"> </w:t>
      </w:r>
      <w:proofErr w:type="spellStart"/>
      <w:r>
        <w:t>твърди</w:t>
      </w:r>
      <w:proofErr w:type="spellEnd"/>
      <w:r>
        <w:t xml:space="preserve"> </w:t>
      </w:r>
      <w:proofErr w:type="spellStart"/>
      <w:r>
        <w:t>че</w:t>
      </w:r>
      <w:proofErr w:type="spellEnd"/>
      <w:r>
        <w:t xml:space="preserve"> </w:t>
      </w:r>
      <w:proofErr w:type="spellStart"/>
      <w:r>
        <w:t>съоръженията</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предвидени</w:t>
      </w:r>
      <w:proofErr w:type="spellEnd"/>
      <w:r>
        <w:t xml:space="preserve"> </w:t>
      </w:r>
      <w:proofErr w:type="spellStart"/>
      <w:r>
        <w:t>за</w:t>
      </w:r>
      <w:proofErr w:type="spellEnd"/>
      <w:r>
        <w:t xml:space="preserve"> </w:t>
      </w:r>
      <w:proofErr w:type="spellStart"/>
      <w:r>
        <w:t>морските</w:t>
      </w:r>
      <w:proofErr w:type="spellEnd"/>
      <w:r>
        <w:t xml:space="preserve"> </w:t>
      </w:r>
      <w:proofErr w:type="spellStart"/>
      <w:r>
        <w:t>бозайници</w:t>
      </w:r>
      <w:proofErr w:type="spellEnd"/>
      <w:r>
        <w:t xml:space="preserve"> </w:t>
      </w:r>
      <w:proofErr w:type="spellStart"/>
      <w:r>
        <w:t>са</w:t>
      </w:r>
      <w:proofErr w:type="spellEnd"/>
      <w:r>
        <w:t xml:space="preserve"> </w:t>
      </w:r>
      <w:proofErr w:type="spellStart"/>
      <w:r>
        <w:t>крайно</w:t>
      </w:r>
      <w:proofErr w:type="spellEnd"/>
      <w:r>
        <w:t xml:space="preserve"> </w:t>
      </w:r>
      <w:proofErr w:type="spellStart"/>
      <w:r>
        <w:t>неподходящи</w:t>
      </w:r>
      <w:proofErr w:type="spellEnd"/>
      <w:r>
        <w:t xml:space="preserve">, </w:t>
      </w:r>
      <w:proofErr w:type="spellStart"/>
      <w:r>
        <w:t>не</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нуждите</w:t>
      </w:r>
      <w:proofErr w:type="spellEnd"/>
      <w:r>
        <w:t xml:space="preserve"> </w:t>
      </w:r>
      <w:proofErr w:type="spellStart"/>
      <w:r>
        <w:t>на</w:t>
      </w:r>
      <w:proofErr w:type="spellEnd"/>
      <w:r>
        <w:t xml:space="preserve"> </w:t>
      </w:r>
      <w:proofErr w:type="spellStart"/>
      <w:r>
        <w:t>животните</w:t>
      </w:r>
      <w:proofErr w:type="spellEnd"/>
      <w:r>
        <w:t xml:space="preserve"> и </w:t>
      </w:r>
      <w:proofErr w:type="spellStart"/>
      <w:r>
        <w:t>са</w:t>
      </w:r>
      <w:proofErr w:type="spellEnd"/>
      <w:r>
        <w:t xml:space="preserve"> в </w:t>
      </w:r>
      <w:proofErr w:type="spellStart"/>
      <w:r>
        <w:t>противоречие</w:t>
      </w:r>
      <w:proofErr w:type="spellEnd"/>
      <w:r>
        <w:t xml:space="preserve"> </w:t>
      </w:r>
      <w:proofErr w:type="spellStart"/>
      <w:r>
        <w:t>не</w:t>
      </w:r>
      <w:proofErr w:type="spellEnd"/>
      <w:r>
        <w:t xml:space="preserve"> </w:t>
      </w:r>
      <w:proofErr w:type="spellStart"/>
      <w:r>
        <w:t>само</w:t>
      </w:r>
      <w:proofErr w:type="spellEnd"/>
      <w:r>
        <w:t xml:space="preserve"> с </w:t>
      </w:r>
      <w:proofErr w:type="spellStart"/>
      <w:r>
        <w:t>моралните</w:t>
      </w:r>
      <w:proofErr w:type="spellEnd"/>
      <w:r>
        <w:t xml:space="preserve"> </w:t>
      </w:r>
      <w:proofErr w:type="spellStart"/>
      <w:r>
        <w:t>човешки</w:t>
      </w:r>
      <w:proofErr w:type="spellEnd"/>
      <w:r>
        <w:t xml:space="preserve"> </w:t>
      </w:r>
      <w:proofErr w:type="spellStart"/>
      <w:r>
        <w:t>ценности</w:t>
      </w:r>
      <w:proofErr w:type="spellEnd"/>
      <w:r>
        <w:t xml:space="preserve">, </w:t>
      </w:r>
      <w:proofErr w:type="spellStart"/>
      <w:r>
        <w:t>но</w:t>
      </w:r>
      <w:proofErr w:type="spellEnd"/>
      <w:r>
        <w:t xml:space="preserve"> и </w:t>
      </w:r>
      <w:proofErr w:type="spellStart"/>
      <w:r>
        <w:t>редица</w:t>
      </w:r>
      <w:proofErr w:type="spellEnd"/>
      <w:r>
        <w:t xml:space="preserve"> </w:t>
      </w:r>
      <w:proofErr w:type="spellStart"/>
      <w:r>
        <w:t>действащи</w:t>
      </w:r>
      <w:proofErr w:type="spellEnd"/>
      <w:r>
        <w:t xml:space="preserve"> </w:t>
      </w:r>
      <w:proofErr w:type="spellStart"/>
      <w:r>
        <w:t>закони</w:t>
      </w:r>
      <w:proofErr w:type="spellEnd"/>
      <w:r>
        <w:t xml:space="preserve"> и </w:t>
      </w:r>
      <w:proofErr w:type="spellStart"/>
      <w:r>
        <w:t>директиви</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животните</w:t>
      </w:r>
      <w:proofErr w:type="spellEnd"/>
      <w:r>
        <w:t xml:space="preserve">, </w:t>
      </w:r>
      <w:proofErr w:type="spellStart"/>
      <w:r>
        <w:t>включително</w:t>
      </w:r>
      <w:proofErr w:type="spellEnd"/>
      <w:r>
        <w:t xml:space="preserve"> </w:t>
      </w:r>
      <w:proofErr w:type="spellStart"/>
      <w:r>
        <w:t>Закона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животните</w:t>
      </w:r>
      <w:proofErr w:type="spellEnd"/>
      <w:r>
        <w:t xml:space="preserve"> и </w:t>
      </w:r>
      <w:proofErr w:type="spellStart"/>
      <w:r>
        <w:t>Европейската</w:t>
      </w:r>
      <w:proofErr w:type="spellEnd"/>
      <w:r>
        <w:t xml:space="preserve"> </w:t>
      </w:r>
      <w:proofErr w:type="spellStart"/>
      <w:r>
        <w:t>Директива</w:t>
      </w:r>
      <w:proofErr w:type="spellEnd"/>
      <w:r>
        <w:t xml:space="preserve"> 1999/22/EО </w:t>
      </w:r>
      <w:proofErr w:type="spellStart"/>
      <w:r>
        <w:t>за</w:t>
      </w:r>
      <w:proofErr w:type="spellEnd"/>
      <w:r>
        <w:t xml:space="preserve"> </w:t>
      </w:r>
      <w:proofErr w:type="spellStart"/>
      <w:r>
        <w:t>зоопарковете</w:t>
      </w:r>
      <w:proofErr w:type="spellEnd"/>
      <w:r>
        <w:t>.</w:t>
      </w:r>
    </w:p>
    <w:p w14:paraId="032DD561" w14:textId="77777777" w:rsidR="002C70FA" w:rsidRDefault="00897DA1" w:rsidP="00E274E5">
      <w:pPr>
        <w:spacing w:after="120"/>
        <w:jc w:val="both"/>
        <w:rPr>
          <w:lang w:val="bg-BG"/>
        </w:rPr>
      </w:pPr>
      <w:r>
        <w:rPr>
          <w:lang w:val="bg-BG"/>
        </w:rPr>
        <w:t xml:space="preserve">Делфините </w:t>
      </w:r>
      <w:r w:rsidR="00F5568F">
        <w:rPr>
          <w:lang w:val="bg-BG"/>
        </w:rPr>
        <w:t>страдат от живота в плен. Те никога не се адаптират към тесните басейни, раздялата с близките, инвазивните представления и мръсната вода. Изкуствените условия, които предлагат делфинариумите не отговарят на нуждите на животните, които са обречени да бъдат затворени там до живот – те отговарят на нуждите на бизнеса.</w:t>
      </w:r>
    </w:p>
    <w:p w14:paraId="21BECEB2" w14:textId="77777777" w:rsidR="002C70FA" w:rsidRDefault="00F5568F" w:rsidP="00E274E5">
      <w:pPr>
        <w:spacing w:after="120"/>
        <w:jc w:val="both"/>
        <w:rPr>
          <w:lang w:val="bg-BG"/>
        </w:rPr>
      </w:pPr>
      <w:r>
        <w:rPr>
          <w:lang w:val="bg-BG"/>
        </w:rPr>
        <w:t xml:space="preserve">Друг съществен социално-икономически фактор, оказващ влияние върху популацията на </w:t>
      </w:r>
      <w:proofErr w:type="spellStart"/>
      <w:r>
        <w:rPr>
          <w:lang w:val="bg-BG"/>
        </w:rPr>
        <w:t>китопобните</w:t>
      </w:r>
      <w:proofErr w:type="spellEnd"/>
      <w:r>
        <w:rPr>
          <w:lang w:val="bg-BG"/>
        </w:rPr>
        <w:t xml:space="preserve"> е замърсяването на моретата и океаните, вследствие бурното икономическо развитие, пораждащо изхвърляне на отпадъци по всевъзможни начини. В затворен тип </w:t>
      </w:r>
      <w:proofErr w:type="spellStart"/>
      <w:r>
        <w:rPr>
          <w:lang w:val="bg-BG"/>
        </w:rPr>
        <w:t>непроточни</w:t>
      </w:r>
      <w:proofErr w:type="spellEnd"/>
      <w:r>
        <w:rPr>
          <w:lang w:val="bg-BG"/>
        </w:rPr>
        <w:t xml:space="preserve"> морета като Черно море, освен трафика на плавателни съдове, съществено значение има факта дали се упражнява сериозен контрол върху </w:t>
      </w:r>
      <w:proofErr w:type="spellStart"/>
      <w:r>
        <w:rPr>
          <w:lang w:val="bg-BG"/>
        </w:rPr>
        <w:t>изхърлянето</w:t>
      </w:r>
      <w:proofErr w:type="spellEnd"/>
      <w:r>
        <w:rPr>
          <w:lang w:val="bg-BG"/>
        </w:rPr>
        <w:t xml:space="preserve"> на замърсяващи отпадъци в реките, вливащи се в морето. За страни, част от ЕС, каквито са България и Румъния има установени директиви и утвърдени практики по упражняване на такъв контрол, докато за останалите страни от черноморския басейн това не е така. Изхвърлените отпадъци имат пряко и непряко влияние върху морските бозайници. Разливите на нефт например могат да окажат пряко въздействие като повредят сериозно кожата им, а намаляването на рибните ресурси, в следствие на замърсената водна среда оказват непряко въздействие. Замърсяването на морската вода може да бъде с биогенни елементи, радиоактивно, с твърди отпадъци, микробно – фекално, посредством внасяне на чужди видове, </w:t>
      </w:r>
      <w:proofErr w:type="spellStart"/>
      <w:r>
        <w:rPr>
          <w:lang w:val="bg-BG"/>
        </w:rPr>
        <w:t>драгиране</w:t>
      </w:r>
      <w:proofErr w:type="spellEnd"/>
      <w:r>
        <w:rPr>
          <w:lang w:val="bg-BG"/>
        </w:rPr>
        <w:t xml:space="preserve"> и морски разтоварвания на седименти, добив на пясък, </w:t>
      </w:r>
      <w:proofErr w:type="spellStart"/>
      <w:r>
        <w:rPr>
          <w:lang w:val="bg-BG"/>
        </w:rPr>
        <w:t>откритоморска</w:t>
      </w:r>
      <w:proofErr w:type="spellEnd"/>
      <w:r>
        <w:rPr>
          <w:lang w:val="bg-BG"/>
        </w:rPr>
        <w:t xml:space="preserve"> експлоатация на газ, петрол и др. полезни изкопаеми, военни дейности и пр. Не е за пренебрегване и шумовото замърсяване в местата с висока концентрация на човешкия фактор – плажовете, в близост до големите градове и курорти с многобройните </w:t>
      </w:r>
      <w:r>
        <w:rPr>
          <w:lang w:val="bg-BG"/>
        </w:rPr>
        <w:lastRenderedPageBreak/>
        <w:t>си развлекателни дейности, пристанищата, тесните морски проливи със засилен трафик на плавателни съдове и пр.</w:t>
      </w:r>
    </w:p>
    <w:p w14:paraId="300C4700" w14:textId="77777777" w:rsidR="002C70FA" w:rsidRDefault="00F5568F" w:rsidP="00E274E5">
      <w:pPr>
        <w:spacing w:after="120"/>
        <w:jc w:val="both"/>
        <w:rPr>
          <w:lang w:val="bg-BG"/>
        </w:rPr>
      </w:pPr>
      <w:r>
        <w:rPr>
          <w:lang w:val="bg-BG"/>
        </w:rPr>
        <w:t xml:space="preserve">Глобалните изменения в климата заедно със значителния натиск от антропогенна дейност върху морската среда допринасят за влошаване условията за живот на морските обитатели и състоянието на екосистемите. Черно море е екосистема, силно уязвима от замърсяване, застрояване, свръхулов и други, което дава силно отражение в крайбрежните и териториални води. В Черно море обитават три уникални за тази екосистема подвида </w:t>
      </w:r>
      <w:proofErr w:type="spellStart"/>
      <w:r>
        <w:rPr>
          <w:lang w:val="bg-BG"/>
        </w:rPr>
        <w:t>китоподобни</w:t>
      </w:r>
      <w:proofErr w:type="spellEnd"/>
      <w:r>
        <w:rPr>
          <w:lang w:val="bg-BG"/>
        </w:rPr>
        <w:t xml:space="preserve"> бозайници – морска свиня, обикновен делфин и </w:t>
      </w:r>
      <w:proofErr w:type="spellStart"/>
      <w:r>
        <w:rPr>
          <w:lang w:val="bg-BG"/>
        </w:rPr>
        <w:t>афала</w:t>
      </w:r>
      <w:proofErr w:type="spellEnd"/>
      <w:r>
        <w:rPr>
          <w:lang w:val="bg-BG"/>
        </w:rPr>
        <w:t xml:space="preserve">. Те се срещат само тук и имат висок </w:t>
      </w:r>
      <w:proofErr w:type="spellStart"/>
      <w:r>
        <w:rPr>
          <w:lang w:val="bg-BG"/>
        </w:rPr>
        <w:t>консервационен</w:t>
      </w:r>
      <w:proofErr w:type="spellEnd"/>
      <w:r>
        <w:rPr>
          <w:lang w:val="bg-BG"/>
        </w:rPr>
        <w:t xml:space="preserve"> статус. Тъй като стоят на върха на хранителната верига, тези подвидове са добър индикатор за състоянието на морската екосистема. Според морската стратегия индикатори като разпространение, численост и </w:t>
      </w:r>
      <w:proofErr w:type="spellStart"/>
      <w:r>
        <w:rPr>
          <w:lang w:val="bg-BG"/>
        </w:rPr>
        <w:t>застрашеност</w:t>
      </w:r>
      <w:proofErr w:type="spellEnd"/>
      <w:r>
        <w:rPr>
          <w:lang w:val="bg-BG"/>
        </w:rPr>
        <w:t xml:space="preserve"> на морските бозайници, съгласно съществуващото законодателство и международните конвенции, могат да бъдат  показателни за доброто състояние на черноморската среда. Освен тях, познанията за състоянието на местообитанията на </w:t>
      </w:r>
      <w:proofErr w:type="spellStart"/>
      <w:r>
        <w:rPr>
          <w:lang w:val="bg-BG"/>
        </w:rPr>
        <w:t>китоподобните</w:t>
      </w:r>
      <w:proofErr w:type="spellEnd"/>
      <w:r>
        <w:rPr>
          <w:lang w:val="bg-BG"/>
        </w:rPr>
        <w:t xml:space="preserve">, тяхната </w:t>
      </w:r>
      <w:proofErr w:type="spellStart"/>
      <w:r>
        <w:rPr>
          <w:lang w:val="bg-BG"/>
        </w:rPr>
        <w:t>трофична</w:t>
      </w:r>
      <w:proofErr w:type="spellEnd"/>
      <w:r>
        <w:rPr>
          <w:lang w:val="bg-BG"/>
        </w:rPr>
        <w:t xml:space="preserve"> структура, миграции и взаимодействия с рибарството също са от важно значение. Поради тези причини, от изключителна важност се явява проучването на социално - икономическите фактори, прилагането на съвременни научни методи и техники за събиране на данни за биологията, екологията и поведението на </w:t>
      </w:r>
      <w:proofErr w:type="spellStart"/>
      <w:r>
        <w:rPr>
          <w:lang w:val="bg-BG"/>
        </w:rPr>
        <w:t>китоподобните</w:t>
      </w:r>
      <w:proofErr w:type="spellEnd"/>
      <w:r>
        <w:rPr>
          <w:lang w:val="bg-BG"/>
        </w:rPr>
        <w:t xml:space="preserve"> бозайници и взаимодействията им с рибарството, оценка на </w:t>
      </w:r>
      <w:proofErr w:type="spellStart"/>
      <w:r>
        <w:rPr>
          <w:lang w:val="bg-BG"/>
        </w:rPr>
        <w:t>трофичното</w:t>
      </w:r>
      <w:proofErr w:type="spellEnd"/>
      <w:r>
        <w:rPr>
          <w:lang w:val="bg-BG"/>
        </w:rPr>
        <w:t xml:space="preserve"> състояние на средата в моделни райони, както и наличието на тежки метали и тяхното акумулиране по хранителната верига. Към настоящия момент изследванията на морските бозайници в България са недостатъчни и това прави трудно опазването и управлението на тези подвидове и на цялата Черноморска екосистема. </w:t>
      </w:r>
    </w:p>
    <w:p w14:paraId="620C97A6" w14:textId="77777777" w:rsidR="002C70FA" w:rsidRDefault="00F5568F" w:rsidP="00E274E5">
      <w:pPr>
        <w:spacing w:after="120"/>
        <w:jc w:val="both"/>
        <w:rPr>
          <w:lang w:val="bg-BG"/>
        </w:rPr>
      </w:pPr>
      <w:r>
        <w:rPr>
          <w:lang w:val="bg-BG"/>
        </w:rPr>
        <w:t xml:space="preserve">Промяната в ползването на плажовете по българското крайбрежие, също трябва да се има  предвид, при оценка на социално-икономическите фактори оказващи съществено влияние върху популацията на </w:t>
      </w:r>
      <w:proofErr w:type="spellStart"/>
      <w:r>
        <w:rPr>
          <w:lang w:val="bg-BG"/>
        </w:rPr>
        <w:t>китоподобните</w:t>
      </w:r>
      <w:proofErr w:type="spellEnd"/>
      <w:r>
        <w:rPr>
          <w:lang w:val="bg-BG"/>
        </w:rPr>
        <w:t xml:space="preserve"> бозайници. В концесионните договори трябва да има клаузи, вменяващи на концесионерите задължения по отношение изхвърляне на мъртви делфини или такива в безпомощно състояние. Стопаните на плажовете, стоящи най-близо до естествената среда на морските бозайници, трябва да сигнализират контролните органи и да оказват съдействие при оказване на помощ при наличие на бедстващи животни, попаднали в обсега на техните концесионни територии. Предимството на такива плажове е, че намесата на човешкия фактор в положителна посока, може да бъде от решаващо значение по отношение бърза реакция при спешни инциденти с делфини, за разлика от </w:t>
      </w:r>
      <w:proofErr w:type="spellStart"/>
      <w:r>
        <w:rPr>
          <w:lang w:val="bg-BG"/>
        </w:rPr>
        <w:t>нестопанисвани</w:t>
      </w:r>
      <w:proofErr w:type="spellEnd"/>
      <w:r>
        <w:rPr>
          <w:lang w:val="bg-BG"/>
        </w:rPr>
        <w:t xml:space="preserve"> плажни територии, където мъртви трупове могат да стоят с дни  и дори седмици, преди да е подаден сигнал за тях.</w:t>
      </w:r>
    </w:p>
    <w:p w14:paraId="1822B48B" w14:textId="77777777" w:rsidR="002C70FA" w:rsidRDefault="002C70FA">
      <w:pPr>
        <w:jc w:val="both"/>
        <w:rPr>
          <w:lang w:val="bg-BG"/>
        </w:rPr>
      </w:pPr>
    </w:p>
    <w:p w14:paraId="0674E7EE" w14:textId="77777777" w:rsidR="002C70FA" w:rsidRDefault="00F5568F">
      <w:pPr>
        <w:autoSpaceDE w:val="0"/>
        <w:autoSpaceDN w:val="0"/>
        <w:adjustRightInd w:val="0"/>
        <w:jc w:val="both"/>
        <w:rPr>
          <w:rFonts w:eastAsia="Calibri"/>
          <w:i/>
        </w:rPr>
      </w:pPr>
      <w:bookmarkStart w:id="41" w:name="хранителен_спектър"/>
      <w:r>
        <w:rPr>
          <w:i/>
          <w:lang w:val="bg-BG"/>
        </w:rPr>
        <w:t>5.2.4.2.</w:t>
      </w:r>
      <w:r>
        <w:rPr>
          <w:b/>
          <w:i/>
          <w:lang w:val="bg-BG"/>
        </w:rPr>
        <w:t xml:space="preserve"> </w:t>
      </w:r>
      <w:r>
        <w:rPr>
          <w:i/>
          <w:lang w:val="bg-BG"/>
        </w:rPr>
        <w:t xml:space="preserve">Хранителен спектър на </w:t>
      </w:r>
      <w:proofErr w:type="spellStart"/>
      <w:r>
        <w:rPr>
          <w:i/>
          <w:lang w:val="bg-BG"/>
        </w:rPr>
        <w:t>китоподобните</w:t>
      </w:r>
      <w:proofErr w:type="spellEnd"/>
      <w:r>
        <w:rPr>
          <w:i/>
          <w:lang w:val="bg-BG"/>
        </w:rPr>
        <w:t xml:space="preserve"> и влияние на с</w:t>
      </w:r>
      <w:proofErr w:type="spellStart"/>
      <w:r>
        <w:rPr>
          <w:rFonts w:eastAsia="Calibri"/>
          <w:i/>
        </w:rPr>
        <w:t>ъстояние</w:t>
      </w:r>
      <w:proofErr w:type="spellEnd"/>
      <w:r>
        <w:rPr>
          <w:rFonts w:eastAsia="Calibri"/>
          <w:i/>
          <w:lang w:val="bg-BG"/>
        </w:rPr>
        <w:t>то</w:t>
      </w:r>
      <w:r>
        <w:rPr>
          <w:rFonts w:eastAsia="Calibri"/>
          <w:i/>
        </w:rPr>
        <w:t xml:space="preserve"> </w:t>
      </w:r>
      <w:proofErr w:type="spellStart"/>
      <w:r>
        <w:rPr>
          <w:rFonts w:eastAsia="Calibri"/>
          <w:i/>
        </w:rPr>
        <w:t>на</w:t>
      </w:r>
      <w:proofErr w:type="spellEnd"/>
      <w:r>
        <w:rPr>
          <w:rFonts w:eastAsia="Calibri"/>
          <w:i/>
          <w:lang w:val="bg-BG"/>
        </w:rPr>
        <w:t xml:space="preserve"> </w:t>
      </w:r>
      <w:proofErr w:type="spellStart"/>
      <w:r>
        <w:rPr>
          <w:rFonts w:eastAsia="Calibri"/>
          <w:i/>
        </w:rPr>
        <w:t>рибните</w:t>
      </w:r>
      <w:proofErr w:type="spellEnd"/>
      <w:r>
        <w:rPr>
          <w:rFonts w:eastAsia="Calibri"/>
          <w:i/>
        </w:rPr>
        <w:t xml:space="preserve"> </w:t>
      </w:r>
      <w:proofErr w:type="spellStart"/>
      <w:r>
        <w:rPr>
          <w:rFonts w:eastAsia="Calibri"/>
          <w:i/>
        </w:rPr>
        <w:t>запаси</w:t>
      </w:r>
      <w:proofErr w:type="spellEnd"/>
      <w:r>
        <w:rPr>
          <w:rFonts w:eastAsia="Calibri"/>
          <w:i/>
        </w:rPr>
        <w:t xml:space="preserve"> </w:t>
      </w:r>
      <w:proofErr w:type="spellStart"/>
      <w:r>
        <w:rPr>
          <w:rFonts w:eastAsia="Calibri"/>
          <w:i/>
        </w:rPr>
        <w:t>върху</w:t>
      </w:r>
      <w:proofErr w:type="spellEnd"/>
      <w:r>
        <w:rPr>
          <w:rFonts w:eastAsia="Calibri"/>
          <w:i/>
        </w:rPr>
        <w:t xml:space="preserve"> </w:t>
      </w:r>
      <w:proofErr w:type="spellStart"/>
      <w:r>
        <w:rPr>
          <w:rFonts w:eastAsia="Calibri"/>
          <w:i/>
        </w:rPr>
        <w:t>числеността</w:t>
      </w:r>
      <w:proofErr w:type="spellEnd"/>
      <w:r>
        <w:rPr>
          <w:rFonts w:eastAsia="Calibri"/>
          <w:i/>
        </w:rPr>
        <w:t xml:space="preserve"> и </w:t>
      </w:r>
      <w:r>
        <w:rPr>
          <w:rFonts w:eastAsia="Calibri"/>
          <w:i/>
          <w:lang w:val="bg-BG"/>
        </w:rPr>
        <w:t>разпространението</w:t>
      </w:r>
      <w:r>
        <w:rPr>
          <w:rFonts w:eastAsia="Calibri"/>
          <w:i/>
        </w:rPr>
        <w:t xml:space="preserve"> </w:t>
      </w:r>
      <w:r>
        <w:rPr>
          <w:rFonts w:eastAsia="Calibri"/>
          <w:i/>
          <w:lang w:val="bg-BG"/>
        </w:rPr>
        <w:t>им</w:t>
      </w:r>
      <w:r>
        <w:rPr>
          <w:rFonts w:eastAsia="Calibri"/>
          <w:i/>
        </w:rPr>
        <w:t>.</w:t>
      </w:r>
    </w:p>
    <w:bookmarkEnd w:id="41"/>
    <w:p w14:paraId="4DF2481D" w14:textId="77777777" w:rsidR="002C70FA" w:rsidRDefault="00F5568F" w:rsidP="00E274E5">
      <w:pPr>
        <w:spacing w:after="120"/>
        <w:jc w:val="both"/>
        <w:rPr>
          <w:lang w:val="bg-BG"/>
        </w:rPr>
      </w:pPr>
      <w:r>
        <w:rPr>
          <w:lang w:val="bg-BG"/>
        </w:rPr>
        <w:t xml:space="preserve">В края на 1980-те години, прекомерният риболов, антропогенната </w:t>
      </w:r>
      <w:proofErr w:type="spellStart"/>
      <w:r>
        <w:rPr>
          <w:lang w:val="bg-BG"/>
        </w:rPr>
        <w:t>еутрофикация</w:t>
      </w:r>
      <w:proofErr w:type="spellEnd"/>
      <w:r>
        <w:rPr>
          <w:lang w:val="bg-BG"/>
        </w:rPr>
        <w:t xml:space="preserve"> и инвазията на хищната </w:t>
      </w:r>
      <w:proofErr w:type="spellStart"/>
      <w:r>
        <w:rPr>
          <w:lang w:val="bg-BG"/>
        </w:rPr>
        <w:t>ктенофора</w:t>
      </w:r>
      <w:proofErr w:type="spellEnd"/>
      <w:r>
        <w:rPr>
          <w:lang w:val="bg-BG"/>
        </w:rPr>
        <w:t xml:space="preserve"> </w:t>
      </w:r>
      <w:proofErr w:type="spellStart"/>
      <w:r>
        <w:rPr>
          <w:i/>
          <w:iCs/>
          <w:lang w:val="bg-BG"/>
        </w:rPr>
        <w:t>Mnemiopsis</w:t>
      </w:r>
      <w:proofErr w:type="spellEnd"/>
      <w:r>
        <w:rPr>
          <w:i/>
          <w:iCs/>
          <w:lang w:val="bg-BG"/>
        </w:rPr>
        <w:t xml:space="preserve"> </w:t>
      </w:r>
      <w:proofErr w:type="spellStart"/>
      <w:r>
        <w:rPr>
          <w:i/>
          <w:iCs/>
          <w:lang w:val="bg-BG"/>
        </w:rPr>
        <w:t>leidyi</w:t>
      </w:r>
      <w:proofErr w:type="spellEnd"/>
      <w:r>
        <w:rPr>
          <w:i/>
          <w:iCs/>
          <w:lang w:val="bg-BG"/>
        </w:rPr>
        <w:t xml:space="preserve">, </w:t>
      </w:r>
      <w:r>
        <w:rPr>
          <w:iCs/>
          <w:lang w:val="bg-BG"/>
        </w:rPr>
        <w:t>довеждат до глобални последици в цялата екосистема на Черно море и драматично спадане на уловите на основните видове риби: при хамсията (</w:t>
      </w:r>
      <w:proofErr w:type="spellStart"/>
      <w:r>
        <w:rPr>
          <w:i/>
          <w:lang w:val="bg-BG"/>
        </w:rPr>
        <w:t>Engraulis</w:t>
      </w:r>
      <w:proofErr w:type="spellEnd"/>
      <w:r>
        <w:rPr>
          <w:i/>
          <w:lang w:val="bg-BG"/>
        </w:rPr>
        <w:t xml:space="preserve"> </w:t>
      </w:r>
      <w:proofErr w:type="spellStart"/>
      <w:r>
        <w:rPr>
          <w:i/>
          <w:lang w:val="bg-BG"/>
        </w:rPr>
        <w:t>encrasicolus</w:t>
      </w:r>
      <w:proofErr w:type="spellEnd"/>
      <w:r>
        <w:rPr>
          <w:lang w:val="bg-BG"/>
        </w:rPr>
        <w:t>)</w:t>
      </w:r>
      <w:r>
        <w:rPr>
          <w:iCs/>
          <w:lang w:val="bg-BG"/>
        </w:rPr>
        <w:t xml:space="preserve"> редукцията е 12 пъти през 1991г. при </w:t>
      </w:r>
      <w:proofErr w:type="spellStart"/>
      <w:r>
        <w:rPr>
          <w:iCs/>
          <w:lang w:val="bg-BG"/>
        </w:rPr>
        <w:t>трицоната</w:t>
      </w:r>
      <w:proofErr w:type="spellEnd"/>
      <w:r>
        <w:rPr>
          <w:iCs/>
          <w:lang w:val="bg-BG"/>
        </w:rPr>
        <w:t xml:space="preserve"> (</w:t>
      </w:r>
      <w:proofErr w:type="spellStart"/>
      <w:r w:rsidRPr="00897DA1">
        <w:rPr>
          <w:i/>
          <w:lang w:val="bg-BG"/>
        </w:rPr>
        <w:t>Sprattus</w:t>
      </w:r>
      <w:proofErr w:type="spellEnd"/>
      <w:r w:rsidRPr="00897DA1">
        <w:rPr>
          <w:i/>
          <w:lang w:val="bg-BG"/>
        </w:rPr>
        <w:t xml:space="preserve"> </w:t>
      </w:r>
      <w:proofErr w:type="spellStart"/>
      <w:r w:rsidRPr="00897DA1">
        <w:rPr>
          <w:i/>
          <w:lang w:val="bg-BG"/>
        </w:rPr>
        <w:t>sprattus</w:t>
      </w:r>
      <w:proofErr w:type="spellEnd"/>
      <w:r>
        <w:rPr>
          <w:iCs/>
          <w:lang w:val="bg-BG"/>
        </w:rPr>
        <w:t xml:space="preserve">) - осемкратна през 1993г., спрямо периода 1987-1989г. </w:t>
      </w:r>
      <w:r>
        <w:rPr>
          <w:lang w:val="bg-BG"/>
        </w:rPr>
        <w:t>(</w:t>
      </w:r>
      <w:proofErr w:type="spellStart"/>
      <w:r>
        <w:rPr>
          <w:lang w:val="bg-BG"/>
        </w:rPr>
        <w:t>Prodanov</w:t>
      </w:r>
      <w:proofErr w:type="spellEnd"/>
      <w:r>
        <w:rPr>
          <w:lang w:val="bg-BG"/>
        </w:rPr>
        <w:t xml:space="preserve"> </w:t>
      </w:r>
      <w:proofErr w:type="spellStart"/>
      <w:r w:rsidRPr="00897DA1">
        <w:rPr>
          <w:iCs/>
          <w:lang w:val="bg-BG"/>
        </w:rPr>
        <w:t>et</w:t>
      </w:r>
      <w:proofErr w:type="spellEnd"/>
      <w:r w:rsidRPr="00897DA1">
        <w:rPr>
          <w:iCs/>
          <w:lang w:val="bg-BG"/>
        </w:rPr>
        <w:t xml:space="preserve"> </w:t>
      </w:r>
      <w:proofErr w:type="spellStart"/>
      <w:r w:rsidRPr="00897DA1">
        <w:rPr>
          <w:iCs/>
          <w:lang w:val="bg-BG"/>
        </w:rPr>
        <w:t>al</w:t>
      </w:r>
      <w:proofErr w:type="spellEnd"/>
      <w:r w:rsidRPr="00897DA1">
        <w:rPr>
          <w:lang w:val="bg-BG"/>
        </w:rPr>
        <w:t>.,</w:t>
      </w:r>
      <w:r>
        <w:rPr>
          <w:lang w:val="bg-BG"/>
        </w:rPr>
        <w:t xml:space="preserve"> 1997). Негативни изменения се наблюдават и в числеността на </w:t>
      </w:r>
      <w:proofErr w:type="spellStart"/>
      <w:r>
        <w:rPr>
          <w:lang w:val="bg-BG"/>
        </w:rPr>
        <w:t>кефаловите</w:t>
      </w:r>
      <w:proofErr w:type="spellEnd"/>
      <w:r>
        <w:rPr>
          <w:lang w:val="bg-BG"/>
        </w:rPr>
        <w:t xml:space="preserve"> риби</w:t>
      </w:r>
      <w:r>
        <w:rPr>
          <w:iCs/>
          <w:lang w:val="bg-BG"/>
        </w:rPr>
        <w:t xml:space="preserve"> </w:t>
      </w:r>
      <w:r>
        <w:rPr>
          <w:lang w:val="bg-BG"/>
        </w:rPr>
        <w:t>(</w:t>
      </w:r>
      <w:proofErr w:type="spellStart"/>
      <w:r>
        <w:rPr>
          <w:i/>
          <w:iCs/>
          <w:lang w:val="bg-BG"/>
        </w:rPr>
        <w:t>Lisa</w:t>
      </w:r>
      <w:proofErr w:type="spellEnd"/>
      <w:r>
        <w:rPr>
          <w:i/>
          <w:iCs/>
          <w:lang w:val="bg-BG"/>
        </w:rPr>
        <w:t xml:space="preserve"> </w:t>
      </w:r>
      <w:proofErr w:type="spellStart"/>
      <w:r w:rsidRPr="00897DA1">
        <w:rPr>
          <w:iCs/>
          <w:lang w:val="bg-BG"/>
        </w:rPr>
        <w:t>spp</w:t>
      </w:r>
      <w:proofErr w:type="spellEnd"/>
      <w:r w:rsidRPr="00897DA1">
        <w:rPr>
          <w:iCs/>
          <w:lang w:val="bg-BG"/>
        </w:rPr>
        <w:t>.</w:t>
      </w:r>
      <w:r w:rsidRPr="00897DA1">
        <w:rPr>
          <w:lang w:val="bg-BG"/>
        </w:rPr>
        <w:t>,</w:t>
      </w:r>
      <w:r>
        <w:rPr>
          <w:lang w:val="bg-BG"/>
        </w:rPr>
        <w:t xml:space="preserve"> </w:t>
      </w:r>
      <w:proofErr w:type="spellStart"/>
      <w:r>
        <w:rPr>
          <w:i/>
          <w:iCs/>
          <w:lang w:val="bg-BG"/>
        </w:rPr>
        <w:t>Mugil</w:t>
      </w:r>
      <w:proofErr w:type="spellEnd"/>
      <w:r>
        <w:rPr>
          <w:i/>
          <w:iCs/>
          <w:lang w:val="bg-BG"/>
        </w:rPr>
        <w:t xml:space="preserve"> </w:t>
      </w:r>
      <w:proofErr w:type="spellStart"/>
      <w:r>
        <w:rPr>
          <w:i/>
          <w:iCs/>
          <w:lang w:val="bg-BG"/>
        </w:rPr>
        <w:t>cephalus</w:t>
      </w:r>
      <w:proofErr w:type="spellEnd"/>
      <w:r>
        <w:rPr>
          <w:lang w:val="bg-BG"/>
        </w:rPr>
        <w:t>), калкана (</w:t>
      </w:r>
      <w:proofErr w:type="spellStart"/>
      <w:r>
        <w:rPr>
          <w:i/>
          <w:iCs/>
          <w:lang w:val="bg-BG"/>
        </w:rPr>
        <w:t>Pseta</w:t>
      </w:r>
      <w:proofErr w:type="spellEnd"/>
      <w:r>
        <w:rPr>
          <w:i/>
          <w:iCs/>
          <w:lang w:val="bg-BG"/>
        </w:rPr>
        <w:t xml:space="preserve"> </w:t>
      </w:r>
      <w:proofErr w:type="spellStart"/>
      <w:r>
        <w:rPr>
          <w:i/>
          <w:iCs/>
          <w:lang w:val="bg-BG"/>
        </w:rPr>
        <w:t>maxima</w:t>
      </w:r>
      <w:proofErr w:type="spellEnd"/>
      <w:r>
        <w:rPr>
          <w:i/>
          <w:iCs/>
          <w:lang w:val="bg-BG"/>
        </w:rPr>
        <w:t>)</w:t>
      </w:r>
      <w:r>
        <w:rPr>
          <w:lang w:val="bg-BG"/>
        </w:rPr>
        <w:t>, особено в северната част на Черно море (</w:t>
      </w:r>
      <w:proofErr w:type="spellStart"/>
      <w:r>
        <w:rPr>
          <w:lang w:val="bg-BG"/>
        </w:rPr>
        <w:t>Zaitsev</w:t>
      </w:r>
      <w:proofErr w:type="spellEnd"/>
      <w:r>
        <w:rPr>
          <w:lang w:val="bg-BG"/>
        </w:rPr>
        <w:t xml:space="preserve"> </w:t>
      </w:r>
      <w:proofErr w:type="spellStart"/>
      <w:r>
        <w:rPr>
          <w:lang w:val="bg-BG"/>
        </w:rPr>
        <w:t>and</w:t>
      </w:r>
      <w:proofErr w:type="spellEnd"/>
      <w:r>
        <w:rPr>
          <w:lang w:val="bg-BG"/>
        </w:rPr>
        <w:t xml:space="preserve"> </w:t>
      </w:r>
      <w:proofErr w:type="spellStart"/>
      <w:r>
        <w:rPr>
          <w:lang w:val="bg-BG"/>
        </w:rPr>
        <w:t>Mamaev</w:t>
      </w:r>
      <w:proofErr w:type="spellEnd"/>
      <w:r>
        <w:rPr>
          <w:lang w:val="bg-BG"/>
        </w:rPr>
        <w:t>, 1997), сафрида и др.</w:t>
      </w:r>
    </w:p>
    <w:p w14:paraId="62C55248" w14:textId="77777777" w:rsidR="002C70FA" w:rsidRDefault="00F5568F" w:rsidP="00E274E5">
      <w:pPr>
        <w:spacing w:after="120"/>
        <w:jc w:val="both"/>
        <w:rPr>
          <w:lang w:val="bg-BG"/>
        </w:rPr>
      </w:pPr>
      <w:r>
        <w:rPr>
          <w:lang w:val="bg-BG"/>
        </w:rPr>
        <w:lastRenderedPageBreak/>
        <w:t xml:space="preserve">Става ясно, че основните промишлени видове, като хамсия и </w:t>
      </w:r>
      <w:proofErr w:type="spellStart"/>
      <w:r>
        <w:rPr>
          <w:lang w:val="bg-BG"/>
        </w:rPr>
        <w:t>трицона</w:t>
      </w:r>
      <w:proofErr w:type="spellEnd"/>
      <w:r>
        <w:rPr>
          <w:lang w:val="bg-BG"/>
        </w:rPr>
        <w:t xml:space="preserve">, играещи решаваща роля в черноморските </w:t>
      </w:r>
      <w:proofErr w:type="spellStart"/>
      <w:r>
        <w:rPr>
          <w:lang w:val="bg-BG"/>
        </w:rPr>
        <w:t>пелагични</w:t>
      </w:r>
      <w:proofErr w:type="spellEnd"/>
      <w:r>
        <w:rPr>
          <w:lang w:val="bg-BG"/>
        </w:rPr>
        <w:t xml:space="preserve"> хранителни мрежи и които са традиционно основна плячка за </w:t>
      </w:r>
      <w:proofErr w:type="spellStart"/>
      <w:r>
        <w:rPr>
          <w:lang w:val="bg-BG"/>
        </w:rPr>
        <w:t>китоподобните</w:t>
      </w:r>
      <w:proofErr w:type="spellEnd"/>
      <w:r>
        <w:rPr>
          <w:lang w:val="bg-BG"/>
        </w:rPr>
        <w:t>, са опустошени (</w:t>
      </w:r>
      <w:proofErr w:type="spellStart"/>
      <w:r>
        <w:t>Daskalov</w:t>
      </w:r>
      <w:proofErr w:type="spellEnd"/>
      <w:r>
        <w:t xml:space="preserve"> et al. 2007</w:t>
      </w:r>
      <w:r>
        <w:rPr>
          <w:lang w:val="bg-BG"/>
        </w:rPr>
        <w:t xml:space="preserve">). </w:t>
      </w:r>
    </w:p>
    <w:p w14:paraId="46F27484" w14:textId="77777777" w:rsidR="002C70FA" w:rsidRDefault="00F5568F" w:rsidP="00E274E5">
      <w:pPr>
        <w:spacing w:after="120"/>
        <w:jc w:val="both"/>
        <w:rPr>
          <w:lang w:val="bg-BG"/>
        </w:rPr>
      </w:pPr>
      <w:r>
        <w:rPr>
          <w:lang w:val="bg-BG"/>
        </w:rPr>
        <w:t xml:space="preserve">Точно през този период, 1989 – 1990г., се наблюдава масов мор на </w:t>
      </w:r>
      <w:proofErr w:type="spellStart"/>
      <w:r>
        <w:rPr>
          <w:lang w:val="bg-BG"/>
        </w:rPr>
        <w:t>китоподобните</w:t>
      </w:r>
      <w:proofErr w:type="spellEnd"/>
      <w:r>
        <w:rPr>
          <w:lang w:val="bg-BG"/>
        </w:rPr>
        <w:t xml:space="preserve"> (стотици за обикновения делфин (</w:t>
      </w:r>
      <w:proofErr w:type="spellStart"/>
      <w:r>
        <w:rPr>
          <w:lang w:val="bg-BG"/>
        </w:rPr>
        <w:t>Birkun</w:t>
      </w:r>
      <w:proofErr w:type="spellEnd"/>
      <w:r>
        <w:rPr>
          <w:lang w:val="bg-BG"/>
        </w:rPr>
        <w:t>,</w:t>
      </w:r>
      <w:r>
        <w:t xml:space="preserve"> 2008a)</w:t>
      </w:r>
      <w:r>
        <w:rPr>
          <w:lang w:val="bg-BG"/>
        </w:rPr>
        <w:t xml:space="preserve"> и хиляди за морската свиня</w:t>
      </w:r>
      <w:r>
        <w:t xml:space="preserve"> (</w:t>
      </w:r>
      <w:proofErr w:type="spellStart"/>
      <w:r>
        <w:t>Birkun</w:t>
      </w:r>
      <w:proofErr w:type="spellEnd"/>
      <w:r>
        <w:t>, 2008b</w:t>
      </w:r>
      <w:r>
        <w:rPr>
          <w:lang w:val="bg-BG"/>
        </w:rPr>
        <w:t xml:space="preserve">) в Черно море, включително и по нашето крайбрежие. </w:t>
      </w:r>
      <w:r w:rsidRPr="006D20AB">
        <w:rPr>
          <w:lang w:val="bg-BG"/>
        </w:rPr>
        <w:t>Причините или са неизвестни или се отдават на комбинирания ефект на паразитни и бактериални болести (морска свиня) (</w:t>
      </w:r>
      <w:proofErr w:type="spellStart"/>
      <w:r w:rsidRPr="006D20AB">
        <w:t>Birkun</w:t>
      </w:r>
      <w:proofErr w:type="spellEnd"/>
      <w:r w:rsidRPr="006D20AB">
        <w:t xml:space="preserve">, 2008, 2012; </w:t>
      </w:r>
      <w:proofErr w:type="spellStart"/>
      <w:r w:rsidRPr="006D20AB">
        <w:t>Birkun</w:t>
      </w:r>
      <w:proofErr w:type="spellEnd"/>
      <w:r w:rsidRPr="006D20AB">
        <w:t xml:space="preserve"> and </w:t>
      </w:r>
      <w:proofErr w:type="spellStart"/>
      <w:r w:rsidRPr="006D20AB">
        <w:t>Frantzis</w:t>
      </w:r>
      <w:proofErr w:type="spellEnd"/>
      <w:r w:rsidRPr="006D20AB">
        <w:t>, 2008)</w:t>
      </w:r>
      <w:r w:rsidRPr="006D20AB">
        <w:rPr>
          <w:lang w:val="bg-BG"/>
        </w:rPr>
        <w:t xml:space="preserve">. Много вероятно е силно редуцираният хранителен ресурс на </w:t>
      </w:r>
      <w:proofErr w:type="spellStart"/>
      <w:r w:rsidRPr="006D20AB">
        <w:rPr>
          <w:lang w:val="bg-BG"/>
        </w:rPr>
        <w:t>китоподобните</w:t>
      </w:r>
      <w:proofErr w:type="spellEnd"/>
      <w:r w:rsidRPr="006D20AB">
        <w:rPr>
          <w:lang w:val="bg-BG"/>
        </w:rPr>
        <w:t xml:space="preserve"> да е довел до влошено физиологично състояние и по-слаба устойчивост към различни патогени и заболявания.</w:t>
      </w:r>
    </w:p>
    <w:p w14:paraId="5E6CB60E" w14:textId="77777777" w:rsidR="002C70FA" w:rsidRDefault="00F5568F" w:rsidP="00E274E5">
      <w:pPr>
        <w:spacing w:after="120"/>
        <w:jc w:val="both"/>
        <w:rPr>
          <w:lang w:val="bg-BG"/>
        </w:rPr>
      </w:pPr>
      <w:r>
        <w:rPr>
          <w:lang w:val="bg-BG"/>
        </w:rPr>
        <w:t xml:space="preserve">Към средата на 1990-те години. екосистемата показва признаци на възстановяване, което се забелязва и при популациите на хамсията, </w:t>
      </w:r>
      <w:proofErr w:type="spellStart"/>
      <w:r>
        <w:rPr>
          <w:lang w:val="bg-BG"/>
        </w:rPr>
        <w:t>трицоната</w:t>
      </w:r>
      <w:proofErr w:type="spellEnd"/>
      <w:r>
        <w:rPr>
          <w:lang w:val="bg-BG"/>
        </w:rPr>
        <w:t xml:space="preserve"> и другите основни видове риби, но съпътстващото повишаване на риболовното усилие създава риск от нова рецесия на запасите на основните рибни видове (Годишни отчети ИРР, 1990-2014; </w:t>
      </w:r>
      <w:proofErr w:type="spellStart"/>
      <w:r>
        <w:rPr>
          <w:lang w:val="bg-BG"/>
        </w:rPr>
        <w:t>Shlyakhov</w:t>
      </w:r>
      <w:proofErr w:type="spellEnd"/>
      <w:r>
        <w:rPr>
          <w:lang w:val="bg-BG"/>
        </w:rPr>
        <w:t xml:space="preserve"> </w:t>
      </w:r>
      <w:proofErr w:type="spellStart"/>
      <w:r>
        <w:rPr>
          <w:lang w:val="bg-BG"/>
        </w:rPr>
        <w:t>and</w:t>
      </w:r>
      <w:proofErr w:type="spellEnd"/>
      <w:r>
        <w:rPr>
          <w:lang w:val="bg-BG"/>
        </w:rPr>
        <w:t xml:space="preserve"> </w:t>
      </w:r>
      <w:proofErr w:type="spellStart"/>
      <w:r>
        <w:rPr>
          <w:lang w:val="bg-BG"/>
        </w:rPr>
        <w:t>Daskalov</w:t>
      </w:r>
      <w:proofErr w:type="spellEnd"/>
      <w:r>
        <w:rPr>
          <w:lang w:val="bg-BG"/>
        </w:rPr>
        <w:t xml:space="preserve">, 2008; </w:t>
      </w:r>
      <w:proofErr w:type="spellStart"/>
      <w:r>
        <w:rPr>
          <w:lang w:val="bg-BG"/>
        </w:rPr>
        <w:t>Daskalov</w:t>
      </w:r>
      <w:proofErr w:type="spellEnd"/>
      <w:r>
        <w:rPr>
          <w:lang w:val="bg-BG"/>
        </w:rPr>
        <w:t xml:space="preserve">, 2012). През юли-септември 1994г. се наблюдава „взрив“ от смъртност на </w:t>
      </w:r>
      <w:proofErr w:type="spellStart"/>
      <w:r>
        <w:rPr>
          <w:i/>
          <w:lang w:val="bg-BG"/>
        </w:rPr>
        <w:t>D.delphis</w:t>
      </w:r>
      <w:proofErr w:type="spellEnd"/>
      <w:r>
        <w:rPr>
          <w:lang w:val="bg-BG"/>
        </w:rPr>
        <w:t xml:space="preserve"> поради проникването в Черно море на </w:t>
      </w:r>
      <w:proofErr w:type="spellStart"/>
      <w:r>
        <w:rPr>
          <w:lang w:val="bg-BG"/>
        </w:rPr>
        <w:t>морбиливирусна</w:t>
      </w:r>
      <w:proofErr w:type="spellEnd"/>
      <w:r>
        <w:rPr>
          <w:lang w:val="bg-BG"/>
        </w:rPr>
        <w:t xml:space="preserve"> инфекция от Средиземно море (</w:t>
      </w:r>
      <w:proofErr w:type="spellStart"/>
      <w:r>
        <w:rPr>
          <w:lang w:val="bg-BG"/>
        </w:rPr>
        <w:t>Birkun</w:t>
      </w:r>
      <w:proofErr w:type="spellEnd"/>
      <w:r>
        <w:rPr>
          <w:lang w:val="bg-BG"/>
        </w:rPr>
        <w:t xml:space="preserve"> </w:t>
      </w:r>
      <w:proofErr w:type="spellStart"/>
      <w:r>
        <w:rPr>
          <w:lang w:val="bg-BG"/>
        </w:rPr>
        <w:t>et</w:t>
      </w:r>
      <w:proofErr w:type="spellEnd"/>
      <w:r>
        <w:rPr>
          <w:lang w:val="bg-BG"/>
        </w:rPr>
        <w:t xml:space="preserve"> </w:t>
      </w:r>
      <w:proofErr w:type="spellStart"/>
      <w:r>
        <w:rPr>
          <w:lang w:val="bg-BG"/>
        </w:rPr>
        <w:t>al</w:t>
      </w:r>
      <w:proofErr w:type="spellEnd"/>
      <w:r>
        <w:rPr>
          <w:lang w:val="bg-BG"/>
        </w:rPr>
        <w:t xml:space="preserve">., 1996, 1999). Може само да се спекулира, дали и в този случай подронената все още хранителна база не е увеличила уязвимостта на </w:t>
      </w:r>
      <w:proofErr w:type="spellStart"/>
      <w:r>
        <w:rPr>
          <w:lang w:val="bg-BG"/>
        </w:rPr>
        <w:t>китоподобните</w:t>
      </w:r>
      <w:proofErr w:type="spellEnd"/>
      <w:r>
        <w:rPr>
          <w:lang w:val="bg-BG"/>
        </w:rPr>
        <w:t xml:space="preserve"> към болести, включително и към вирусни заболявания.</w:t>
      </w:r>
    </w:p>
    <w:p w14:paraId="0B912994" w14:textId="77777777" w:rsidR="002C70FA" w:rsidRDefault="00F5568F" w:rsidP="00E274E5">
      <w:pPr>
        <w:spacing w:after="120"/>
        <w:jc w:val="both"/>
        <w:rPr>
          <w:i/>
          <w:lang w:val="bg-BG"/>
        </w:rPr>
      </w:pPr>
      <w:proofErr w:type="spellStart"/>
      <w:r>
        <w:rPr>
          <w:lang w:val="ru-RU"/>
        </w:rPr>
        <w:t>Въпреки</w:t>
      </w:r>
      <w:proofErr w:type="spellEnd"/>
      <w:r>
        <w:rPr>
          <w:lang w:val="ru-RU"/>
        </w:rPr>
        <w:t xml:space="preserve"> че </w:t>
      </w:r>
      <w:proofErr w:type="spellStart"/>
      <w:r>
        <w:rPr>
          <w:lang w:val="ru-RU"/>
        </w:rPr>
        <w:t>хамсията</w:t>
      </w:r>
      <w:proofErr w:type="spellEnd"/>
      <w:r>
        <w:rPr>
          <w:lang w:val="ru-RU"/>
        </w:rPr>
        <w:t xml:space="preserve"> и </w:t>
      </w:r>
      <w:proofErr w:type="spellStart"/>
      <w:r>
        <w:rPr>
          <w:lang w:val="ru-RU"/>
        </w:rPr>
        <w:t>трицоната</w:t>
      </w:r>
      <w:proofErr w:type="spellEnd"/>
      <w:r>
        <w:rPr>
          <w:lang w:val="ru-RU"/>
        </w:rPr>
        <w:t xml:space="preserve"> </w:t>
      </w:r>
      <w:proofErr w:type="spellStart"/>
      <w:r>
        <w:rPr>
          <w:lang w:val="ru-RU"/>
        </w:rPr>
        <w:t>остават</w:t>
      </w:r>
      <w:proofErr w:type="spellEnd"/>
      <w:r>
        <w:rPr>
          <w:lang w:val="ru-RU"/>
        </w:rPr>
        <w:t xml:space="preserve"> </w:t>
      </w:r>
      <w:proofErr w:type="spellStart"/>
      <w:r>
        <w:rPr>
          <w:lang w:val="ru-RU"/>
        </w:rPr>
        <w:t>основни</w:t>
      </w:r>
      <w:proofErr w:type="spellEnd"/>
      <w:r>
        <w:rPr>
          <w:lang w:val="ru-RU"/>
        </w:rPr>
        <w:t xml:space="preserve"> </w:t>
      </w:r>
      <w:proofErr w:type="spellStart"/>
      <w:r>
        <w:rPr>
          <w:lang w:val="ru-RU"/>
        </w:rPr>
        <w:t>хранителни</w:t>
      </w:r>
      <w:proofErr w:type="spellEnd"/>
      <w:r>
        <w:rPr>
          <w:lang w:val="ru-RU"/>
        </w:rPr>
        <w:t xml:space="preserve"> </w:t>
      </w:r>
      <w:proofErr w:type="spellStart"/>
      <w:r>
        <w:rPr>
          <w:lang w:val="ru-RU"/>
        </w:rPr>
        <w:t>видове</w:t>
      </w:r>
      <w:proofErr w:type="spellEnd"/>
      <w:r>
        <w:rPr>
          <w:lang w:val="ru-RU"/>
        </w:rPr>
        <w:t xml:space="preserve">, </w:t>
      </w:r>
      <w:proofErr w:type="spellStart"/>
      <w:r>
        <w:rPr>
          <w:lang w:val="ru-RU"/>
        </w:rPr>
        <w:t>общият</w:t>
      </w:r>
      <w:proofErr w:type="spellEnd"/>
      <w:r>
        <w:rPr>
          <w:lang w:val="ru-RU"/>
        </w:rPr>
        <w:t xml:space="preserve"> </w:t>
      </w:r>
      <w:proofErr w:type="spellStart"/>
      <w:r>
        <w:rPr>
          <w:lang w:val="ru-RU"/>
        </w:rPr>
        <w:t>списък</w:t>
      </w:r>
      <w:proofErr w:type="spellEnd"/>
      <w:r>
        <w:rPr>
          <w:lang w:val="ru-RU"/>
        </w:rPr>
        <w:t xml:space="preserve"> на </w:t>
      </w:r>
      <w:proofErr w:type="spellStart"/>
      <w:r>
        <w:rPr>
          <w:lang w:val="ru-RU"/>
        </w:rPr>
        <w:t>рибите</w:t>
      </w:r>
      <w:proofErr w:type="spellEnd"/>
      <w:r>
        <w:rPr>
          <w:lang w:val="ru-RU"/>
        </w:rPr>
        <w:t xml:space="preserve"> </w:t>
      </w:r>
      <w:proofErr w:type="spellStart"/>
      <w:r>
        <w:rPr>
          <w:lang w:val="ru-RU"/>
        </w:rPr>
        <w:t>влизащи</w:t>
      </w:r>
      <w:proofErr w:type="spellEnd"/>
      <w:r>
        <w:rPr>
          <w:lang w:val="ru-RU"/>
        </w:rPr>
        <w:t xml:space="preserve"> </w:t>
      </w:r>
      <w:proofErr w:type="gramStart"/>
      <w:r>
        <w:rPr>
          <w:lang w:val="ru-RU"/>
        </w:rPr>
        <w:t>в рациона</w:t>
      </w:r>
      <w:proofErr w:type="gramEnd"/>
      <w:r>
        <w:rPr>
          <w:lang w:val="ru-RU"/>
        </w:rPr>
        <w:t xml:space="preserve"> на </w:t>
      </w:r>
      <w:proofErr w:type="spellStart"/>
      <w:r>
        <w:rPr>
          <w:lang w:val="ru-RU"/>
        </w:rPr>
        <w:t>китоподобните</w:t>
      </w:r>
      <w:proofErr w:type="spellEnd"/>
      <w:r>
        <w:rPr>
          <w:lang w:val="ru-RU"/>
        </w:rPr>
        <w:t xml:space="preserve"> </w:t>
      </w:r>
      <w:proofErr w:type="spellStart"/>
      <w:r>
        <w:rPr>
          <w:lang w:val="ru-RU"/>
        </w:rPr>
        <w:t>според</w:t>
      </w:r>
      <w:proofErr w:type="spellEnd"/>
      <w:r>
        <w:rPr>
          <w:lang w:val="ru-RU"/>
        </w:rPr>
        <w:t xml:space="preserve"> </w:t>
      </w:r>
      <w:proofErr w:type="spellStart"/>
      <w:r>
        <w:rPr>
          <w:lang w:val="ru-RU"/>
        </w:rPr>
        <w:t>Кривохижин</w:t>
      </w:r>
      <w:proofErr w:type="spellEnd"/>
      <w:r>
        <w:rPr>
          <w:lang w:val="ru-RU"/>
        </w:rPr>
        <w:t xml:space="preserve"> и </w:t>
      </w:r>
      <w:proofErr w:type="spellStart"/>
      <w:r>
        <w:rPr>
          <w:lang w:val="ru-RU"/>
        </w:rPr>
        <w:t>Биркун</w:t>
      </w:r>
      <w:proofErr w:type="spellEnd"/>
      <w:r>
        <w:rPr>
          <w:lang w:val="ru-RU"/>
        </w:rPr>
        <w:t xml:space="preserve"> (2009) </w:t>
      </w:r>
      <w:proofErr w:type="spellStart"/>
      <w:r>
        <w:rPr>
          <w:lang w:val="ru-RU"/>
        </w:rPr>
        <w:t>включва</w:t>
      </w:r>
      <w:proofErr w:type="spellEnd"/>
      <w:r>
        <w:rPr>
          <w:lang w:val="ru-RU"/>
        </w:rPr>
        <w:t xml:space="preserve"> най-</w:t>
      </w:r>
      <w:proofErr w:type="spellStart"/>
      <w:r>
        <w:rPr>
          <w:lang w:val="ru-RU"/>
        </w:rPr>
        <w:t>малко</w:t>
      </w:r>
      <w:proofErr w:type="spellEnd"/>
      <w:r>
        <w:rPr>
          <w:lang w:val="ru-RU"/>
        </w:rPr>
        <w:t xml:space="preserve"> 30 вида от 21 семейства. </w:t>
      </w:r>
      <w:proofErr w:type="spellStart"/>
      <w:r>
        <w:rPr>
          <w:lang w:val="ru-RU"/>
        </w:rPr>
        <w:t>Oт</w:t>
      </w:r>
      <w:proofErr w:type="spellEnd"/>
      <w:r>
        <w:rPr>
          <w:lang w:val="ru-RU"/>
        </w:rPr>
        <w:t xml:space="preserve"> </w:t>
      </w:r>
      <w:proofErr w:type="spellStart"/>
      <w:r>
        <w:rPr>
          <w:lang w:val="ru-RU"/>
        </w:rPr>
        <w:t>тях</w:t>
      </w:r>
      <w:proofErr w:type="spellEnd"/>
      <w:r>
        <w:rPr>
          <w:lang w:val="ru-RU"/>
        </w:rPr>
        <w:t xml:space="preserve"> най-</w:t>
      </w:r>
      <w:proofErr w:type="spellStart"/>
      <w:r>
        <w:rPr>
          <w:lang w:val="ru-RU"/>
        </w:rPr>
        <w:t>малко</w:t>
      </w:r>
      <w:proofErr w:type="spellEnd"/>
      <w:r>
        <w:rPr>
          <w:lang w:val="ru-RU"/>
        </w:rPr>
        <w:t xml:space="preserve"> 21 вида </w:t>
      </w:r>
      <w:proofErr w:type="spellStart"/>
      <w:r>
        <w:rPr>
          <w:lang w:val="ru-RU"/>
        </w:rPr>
        <w:t>са</w:t>
      </w:r>
      <w:proofErr w:type="spellEnd"/>
      <w:r>
        <w:rPr>
          <w:lang w:val="ru-RU"/>
        </w:rPr>
        <w:t xml:space="preserve"> </w:t>
      </w:r>
      <w:proofErr w:type="spellStart"/>
      <w:r>
        <w:rPr>
          <w:lang w:val="ru-RU"/>
        </w:rPr>
        <w:t>обект</w:t>
      </w:r>
      <w:proofErr w:type="spellEnd"/>
      <w:r>
        <w:rPr>
          <w:lang w:val="ru-RU"/>
        </w:rPr>
        <w:t xml:space="preserve"> на </w:t>
      </w:r>
      <w:proofErr w:type="spellStart"/>
      <w:r>
        <w:rPr>
          <w:lang w:val="ru-RU"/>
        </w:rPr>
        <w:t>храненето</w:t>
      </w:r>
      <w:proofErr w:type="spellEnd"/>
      <w:r>
        <w:rPr>
          <w:lang w:val="ru-RU"/>
        </w:rPr>
        <w:t xml:space="preserve"> на </w:t>
      </w:r>
      <w:proofErr w:type="spellStart"/>
      <w:r>
        <w:rPr>
          <w:lang w:val="ru-RU"/>
        </w:rPr>
        <w:t>морските</w:t>
      </w:r>
      <w:proofErr w:type="spellEnd"/>
      <w:r>
        <w:rPr>
          <w:lang w:val="ru-RU"/>
        </w:rPr>
        <w:t xml:space="preserve"> </w:t>
      </w:r>
      <w:proofErr w:type="spellStart"/>
      <w:r>
        <w:rPr>
          <w:lang w:val="ru-RU"/>
        </w:rPr>
        <w:t>свине</w:t>
      </w:r>
      <w:proofErr w:type="spellEnd"/>
      <w:r>
        <w:rPr>
          <w:lang w:val="ru-RU"/>
        </w:rPr>
        <w:t xml:space="preserve">, </w:t>
      </w:r>
      <w:r>
        <w:t>12</w:t>
      </w:r>
      <w:r>
        <w:rPr>
          <w:lang w:val="ru-RU"/>
        </w:rPr>
        <w:t xml:space="preserve"> - на </w:t>
      </w:r>
      <w:proofErr w:type="spellStart"/>
      <w:r>
        <w:rPr>
          <w:lang w:val="ru-RU"/>
        </w:rPr>
        <w:t>обикновения</w:t>
      </w:r>
      <w:proofErr w:type="spellEnd"/>
      <w:r>
        <w:rPr>
          <w:lang w:val="ru-RU"/>
        </w:rPr>
        <w:t xml:space="preserve"> </w:t>
      </w:r>
      <w:proofErr w:type="spellStart"/>
      <w:r>
        <w:rPr>
          <w:lang w:val="ru-RU"/>
        </w:rPr>
        <w:t>делфин</w:t>
      </w:r>
      <w:proofErr w:type="spellEnd"/>
      <w:r>
        <w:rPr>
          <w:lang w:val="ru-RU"/>
        </w:rPr>
        <w:t xml:space="preserve"> и </w:t>
      </w:r>
      <w:r>
        <w:rPr>
          <w:lang w:val="bg-BG"/>
        </w:rPr>
        <w:t xml:space="preserve">14 </w:t>
      </w:r>
      <w:r>
        <w:rPr>
          <w:lang w:val="ru-RU"/>
        </w:rPr>
        <w:t xml:space="preserve">- на </w:t>
      </w:r>
      <w:proofErr w:type="spellStart"/>
      <w:r>
        <w:rPr>
          <w:lang w:val="ru-RU"/>
        </w:rPr>
        <w:t>афалите</w:t>
      </w:r>
      <w:proofErr w:type="spellEnd"/>
      <w:r>
        <w:rPr>
          <w:lang w:val="ru-RU"/>
        </w:rPr>
        <w:t xml:space="preserve">. </w:t>
      </w:r>
      <w:proofErr w:type="spellStart"/>
      <w:r>
        <w:rPr>
          <w:lang w:val="ru-RU"/>
        </w:rPr>
        <w:t>През</w:t>
      </w:r>
      <w:proofErr w:type="spellEnd"/>
      <w:r>
        <w:rPr>
          <w:lang w:val="ru-RU"/>
        </w:rPr>
        <w:t xml:space="preserve"> </w:t>
      </w:r>
      <w:proofErr w:type="spellStart"/>
      <w:r>
        <w:rPr>
          <w:lang w:val="ru-RU"/>
        </w:rPr>
        <w:t>последните</w:t>
      </w:r>
      <w:proofErr w:type="spellEnd"/>
      <w:r>
        <w:rPr>
          <w:lang w:val="ru-RU"/>
        </w:rPr>
        <w:t xml:space="preserve"> </w:t>
      </w:r>
      <w:proofErr w:type="spellStart"/>
      <w:r>
        <w:rPr>
          <w:lang w:val="ru-RU"/>
        </w:rPr>
        <w:t>десетилетия</w:t>
      </w:r>
      <w:proofErr w:type="spellEnd"/>
      <w:r>
        <w:rPr>
          <w:lang w:val="ru-RU"/>
        </w:rPr>
        <w:t xml:space="preserve"> </w:t>
      </w:r>
      <w:r>
        <w:rPr>
          <w:lang w:val="bg-BG"/>
        </w:rPr>
        <w:t>в Черно море настъпва частична промяна на хранителните обекти на делфините, като скумрията (</w:t>
      </w:r>
      <w:proofErr w:type="spellStart"/>
      <w:r>
        <w:rPr>
          <w:i/>
          <w:lang w:val="bg-BG"/>
        </w:rPr>
        <w:t>Scomber</w:t>
      </w:r>
      <w:proofErr w:type="spellEnd"/>
      <w:r>
        <w:rPr>
          <w:i/>
          <w:lang w:val="bg-BG"/>
        </w:rPr>
        <w:t xml:space="preserve"> </w:t>
      </w:r>
      <w:proofErr w:type="spellStart"/>
      <w:r>
        <w:rPr>
          <w:i/>
          <w:lang w:val="bg-BG"/>
        </w:rPr>
        <w:t>scombrus</w:t>
      </w:r>
      <w:proofErr w:type="spellEnd"/>
      <w:r>
        <w:rPr>
          <w:i/>
          <w:lang w:val="bg-BG"/>
        </w:rPr>
        <w:t>)</w:t>
      </w:r>
      <w:r>
        <w:rPr>
          <w:lang w:val="bg-BG"/>
        </w:rPr>
        <w:t xml:space="preserve"> от края на 1960-те години изчезва от храната, а се появява </w:t>
      </w:r>
      <w:proofErr w:type="spellStart"/>
      <w:r>
        <w:rPr>
          <w:lang w:val="bg-BG"/>
        </w:rPr>
        <w:t>интродуцирания</w:t>
      </w:r>
      <w:proofErr w:type="spellEnd"/>
      <w:r>
        <w:rPr>
          <w:lang w:val="bg-BG"/>
        </w:rPr>
        <w:t xml:space="preserve"> от човека </w:t>
      </w:r>
      <w:proofErr w:type="spellStart"/>
      <w:r>
        <w:rPr>
          <w:lang w:val="bg-BG"/>
        </w:rPr>
        <w:t>пиленгас</w:t>
      </w:r>
      <w:proofErr w:type="spellEnd"/>
      <w:r>
        <w:rPr>
          <w:lang w:val="bg-BG"/>
        </w:rPr>
        <w:t xml:space="preserve"> </w:t>
      </w:r>
      <w:r>
        <w:rPr>
          <w:i/>
          <w:lang w:val="bg-BG"/>
        </w:rPr>
        <w:t>(</w:t>
      </w:r>
      <w:proofErr w:type="spellStart"/>
      <w:r>
        <w:rPr>
          <w:i/>
          <w:lang w:val="bg-BG"/>
        </w:rPr>
        <w:t>Lisa</w:t>
      </w:r>
      <w:proofErr w:type="spellEnd"/>
      <w:r>
        <w:rPr>
          <w:i/>
          <w:lang w:val="bg-BG"/>
        </w:rPr>
        <w:t xml:space="preserve"> </w:t>
      </w:r>
      <w:proofErr w:type="spellStart"/>
      <w:r>
        <w:rPr>
          <w:i/>
          <w:lang w:val="bg-BG"/>
        </w:rPr>
        <w:t>haematochelia</w:t>
      </w:r>
      <w:proofErr w:type="spellEnd"/>
      <w:r>
        <w:rPr>
          <w:i/>
        </w:rPr>
        <w:t>)</w:t>
      </w:r>
      <w:r>
        <w:rPr>
          <w:i/>
          <w:lang w:val="bg-BG"/>
        </w:rPr>
        <w:t>.</w:t>
      </w:r>
    </w:p>
    <w:p w14:paraId="5AF4DB38" w14:textId="77777777" w:rsidR="002C70FA" w:rsidRDefault="00F5568F" w:rsidP="00E274E5">
      <w:pPr>
        <w:spacing w:after="120"/>
        <w:jc w:val="both"/>
        <w:rPr>
          <w:lang w:val="ru-RU"/>
        </w:rPr>
      </w:pPr>
      <w:r>
        <w:rPr>
          <w:lang w:val="bg-BG"/>
        </w:rPr>
        <w:t xml:space="preserve">Промените и </w:t>
      </w:r>
      <w:proofErr w:type="spellStart"/>
      <w:r>
        <w:rPr>
          <w:lang w:val="bg-BG"/>
        </w:rPr>
        <w:t>флуктуациите</w:t>
      </w:r>
      <w:proofErr w:type="spellEnd"/>
      <w:r>
        <w:rPr>
          <w:lang w:val="bg-BG"/>
        </w:rPr>
        <w:t xml:space="preserve"> в рибните запаси, водят до съответни изменения в хранителния спектър на </w:t>
      </w:r>
      <w:proofErr w:type="spellStart"/>
      <w:r>
        <w:rPr>
          <w:lang w:val="bg-BG"/>
        </w:rPr>
        <w:t>китоподобните</w:t>
      </w:r>
      <w:proofErr w:type="spellEnd"/>
      <w:r>
        <w:rPr>
          <w:lang w:val="bg-BG"/>
        </w:rPr>
        <w:t xml:space="preserve">. </w:t>
      </w:r>
      <w:proofErr w:type="spellStart"/>
      <w:r>
        <w:t>Gladilina</w:t>
      </w:r>
      <w:proofErr w:type="spellEnd"/>
      <w:r>
        <w:t>, Goldin</w:t>
      </w:r>
      <w:r>
        <w:rPr>
          <w:lang w:val="bg-BG"/>
        </w:rPr>
        <w:t xml:space="preserve"> (</w:t>
      </w:r>
      <w:r>
        <w:t>2014</w:t>
      </w:r>
      <w:r>
        <w:rPr>
          <w:lang w:val="bg-BG"/>
        </w:rPr>
        <w:t>) съобщават за п</w:t>
      </w:r>
      <w:proofErr w:type="spellStart"/>
      <w:r>
        <w:rPr>
          <w:lang w:val="ru-RU"/>
        </w:rPr>
        <w:t>ромени</w:t>
      </w:r>
      <w:proofErr w:type="spellEnd"/>
      <w:r>
        <w:rPr>
          <w:lang w:val="ru-RU"/>
        </w:rPr>
        <w:t xml:space="preserve"> в </w:t>
      </w:r>
      <w:proofErr w:type="spellStart"/>
      <w:r>
        <w:rPr>
          <w:lang w:val="ru-RU"/>
        </w:rPr>
        <w:t>хранителните</w:t>
      </w:r>
      <w:proofErr w:type="spellEnd"/>
      <w:r>
        <w:rPr>
          <w:lang w:val="ru-RU"/>
        </w:rPr>
        <w:t xml:space="preserve"> </w:t>
      </w:r>
      <w:proofErr w:type="spellStart"/>
      <w:r>
        <w:rPr>
          <w:lang w:val="ru-RU"/>
        </w:rPr>
        <w:t>предпочитания</w:t>
      </w:r>
      <w:proofErr w:type="spellEnd"/>
      <w:r>
        <w:rPr>
          <w:lang w:val="ru-RU"/>
        </w:rPr>
        <w:t xml:space="preserve"> на </w:t>
      </w:r>
      <w:proofErr w:type="spellStart"/>
      <w:r>
        <w:rPr>
          <w:lang w:val="ru-RU"/>
        </w:rPr>
        <w:t>афалата</w:t>
      </w:r>
      <w:proofErr w:type="spellEnd"/>
      <w:r>
        <w:rPr>
          <w:lang w:val="ru-RU"/>
        </w:rPr>
        <w:t xml:space="preserve"> </w:t>
      </w:r>
      <w:r>
        <w:rPr>
          <w:lang w:val="bg-BG"/>
        </w:rPr>
        <w:t>в северната част на басейна, полуостров Крим,</w:t>
      </w:r>
      <w:r>
        <w:rPr>
          <w:lang w:val="ru-RU"/>
        </w:rPr>
        <w:t xml:space="preserve"> </w:t>
      </w:r>
      <w:proofErr w:type="spellStart"/>
      <w:r>
        <w:rPr>
          <w:lang w:val="ru-RU"/>
        </w:rPr>
        <w:t>поради</w:t>
      </w:r>
      <w:proofErr w:type="spellEnd"/>
      <w:r>
        <w:rPr>
          <w:lang w:val="ru-RU"/>
        </w:rPr>
        <w:t xml:space="preserve"> </w:t>
      </w:r>
      <w:proofErr w:type="spellStart"/>
      <w:r>
        <w:rPr>
          <w:lang w:val="ru-RU"/>
        </w:rPr>
        <w:t>редукцията</w:t>
      </w:r>
      <w:proofErr w:type="spellEnd"/>
      <w:r>
        <w:rPr>
          <w:lang w:val="ru-RU"/>
        </w:rPr>
        <w:t xml:space="preserve"> на </w:t>
      </w:r>
      <w:proofErr w:type="spellStart"/>
      <w:r>
        <w:rPr>
          <w:lang w:val="ru-RU"/>
        </w:rPr>
        <w:t>някои</w:t>
      </w:r>
      <w:proofErr w:type="spellEnd"/>
      <w:r>
        <w:rPr>
          <w:lang w:val="ru-RU"/>
        </w:rPr>
        <w:t xml:space="preserve"> </w:t>
      </w:r>
      <w:proofErr w:type="spellStart"/>
      <w:r>
        <w:rPr>
          <w:lang w:val="ru-RU"/>
        </w:rPr>
        <w:t>дънни</w:t>
      </w:r>
      <w:proofErr w:type="spellEnd"/>
      <w:r>
        <w:rPr>
          <w:lang w:val="ru-RU"/>
        </w:rPr>
        <w:t xml:space="preserve"> </w:t>
      </w:r>
      <w:proofErr w:type="spellStart"/>
      <w:r>
        <w:rPr>
          <w:lang w:val="ru-RU"/>
        </w:rPr>
        <w:t>риби</w:t>
      </w:r>
      <w:proofErr w:type="spellEnd"/>
      <w:r>
        <w:rPr>
          <w:lang w:val="ru-RU"/>
        </w:rPr>
        <w:t xml:space="preserve"> – калкан и </w:t>
      </w:r>
      <w:proofErr w:type="spellStart"/>
      <w:r>
        <w:rPr>
          <w:lang w:val="ru-RU"/>
        </w:rPr>
        <w:t>кефалови</w:t>
      </w:r>
      <w:proofErr w:type="spellEnd"/>
      <w:r>
        <w:rPr>
          <w:lang w:val="ru-RU"/>
        </w:rPr>
        <w:t>.</w:t>
      </w:r>
      <w:r>
        <w:t xml:space="preserve"> </w:t>
      </w:r>
      <w:r>
        <w:rPr>
          <w:lang w:val="bg-BG"/>
        </w:rPr>
        <w:t>Не е открит калкан (</w:t>
      </w:r>
      <w:r w:rsidRPr="00897DA1">
        <w:rPr>
          <w:i/>
        </w:rPr>
        <w:t>Psetta maxima</w:t>
      </w:r>
      <w:r>
        <w:rPr>
          <w:lang w:val="bg-BG"/>
        </w:rPr>
        <w:t xml:space="preserve">) в стомасите, а също и </w:t>
      </w:r>
      <w:proofErr w:type="spellStart"/>
      <w:r>
        <w:rPr>
          <w:lang w:val="bg-BG"/>
        </w:rPr>
        <w:t>кефалови</w:t>
      </w:r>
      <w:proofErr w:type="spellEnd"/>
      <w:r>
        <w:rPr>
          <w:lang w:val="bg-BG"/>
        </w:rPr>
        <w:t xml:space="preserve"> риби (</w:t>
      </w:r>
      <w:proofErr w:type="spellStart"/>
      <w:r w:rsidRPr="00897DA1">
        <w:rPr>
          <w:i/>
        </w:rPr>
        <w:t>Mugilidae</w:t>
      </w:r>
      <w:proofErr w:type="spellEnd"/>
      <w:r>
        <w:t xml:space="preserve"> spp.</w:t>
      </w:r>
      <w:r>
        <w:rPr>
          <w:lang w:val="bg-BG"/>
        </w:rPr>
        <w:t>), което се обяснява с ограничени, предпочитания към тези видове. За сметка на това са н</w:t>
      </w:r>
      <w:proofErr w:type="spellStart"/>
      <w:r>
        <w:rPr>
          <w:lang w:val="ru-RU"/>
        </w:rPr>
        <w:t>амерени</w:t>
      </w:r>
      <w:proofErr w:type="spellEnd"/>
      <w:r>
        <w:rPr>
          <w:lang w:val="bg-BG"/>
        </w:rPr>
        <w:t xml:space="preserve"> </w:t>
      </w:r>
      <w:r>
        <w:rPr>
          <w:lang w:val="ru-RU"/>
        </w:rPr>
        <w:t xml:space="preserve">7 нови вида </w:t>
      </w:r>
      <w:proofErr w:type="spellStart"/>
      <w:r>
        <w:rPr>
          <w:lang w:val="ru-RU"/>
        </w:rPr>
        <w:t>риби</w:t>
      </w:r>
      <w:proofErr w:type="spellEnd"/>
      <w:r>
        <w:rPr>
          <w:lang w:val="ru-RU"/>
        </w:rPr>
        <w:t xml:space="preserve"> в </w:t>
      </w:r>
      <w:proofErr w:type="spellStart"/>
      <w:r>
        <w:rPr>
          <w:lang w:val="ru-RU"/>
        </w:rPr>
        <w:t>стомашното</w:t>
      </w:r>
      <w:proofErr w:type="spellEnd"/>
      <w:r>
        <w:rPr>
          <w:lang w:val="ru-RU"/>
        </w:rPr>
        <w:t xml:space="preserve"> </w:t>
      </w:r>
      <w:proofErr w:type="spellStart"/>
      <w:r>
        <w:rPr>
          <w:lang w:val="ru-RU"/>
        </w:rPr>
        <w:t>съдържимо</w:t>
      </w:r>
      <w:proofErr w:type="spellEnd"/>
      <w:r>
        <w:rPr>
          <w:lang w:val="ru-RU"/>
        </w:rPr>
        <w:t>:</w:t>
      </w:r>
      <w:r>
        <w:rPr>
          <w:lang w:val="bg-BG"/>
        </w:rPr>
        <w:t xml:space="preserve"> </w:t>
      </w:r>
      <w:proofErr w:type="spellStart"/>
      <w:r>
        <w:rPr>
          <w:lang w:val="bg-BG"/>
        </w:rPr>
        <w:t>атерина</w:t>
      </w:r>
      <w:proofErr w:type="spellEnd"/>
      <w:r>
        <w:rPr>
          <w:lang w:val="bg-BG"/>
        </w:rPr>
        <w:t xml:space="preserve"> (</w:t>
      </w:r>
      <w:proofErr w:type="spellStart"/>
      <w:r w:rsidRPr="00897DA1">
        <w:rPr>
          <w:i/>
          <w:iCs/>
          <w:lang w:val="bg-BG"/>
        </w:rPr>
        <w:t>Atherina</w:t>
      </w:r>
      <w:proofErr w:type="spellEnd"/>
      <w:r w:rsidRPr="00897DA1">
        <w:rPr>
          <w:i/>
          <w:iCs/>
          <w:lang w:val="ru-RU"/>
        </w:rPr>
        <w:t xml:space="preserve"> </w:t>
      </w:r>
      <w:proofErr w:type="spellStart"/>
      <w:r>
        <w:rPr>
          <w:lang w:val="ru-RU"/>
        </w:rPr>
        <w:t>sp</w:t>
      </w:r>
      <w:proofErr w:type="spellEnd"/>
      <w:r>
        <w:rPr>
          <w:lang w:val="ru-RU"/>
        </w:rPr>
        <w:t>.), смарид (</w:t>
      </w:r>
      <w:proofErr w:type="spellStart"/>
      <w:r w:rsidRPr="00897DA1">
        <w:rPr>
          <w:i/>
          <w:iCs/>
          <w:lang w:val="ru-RU"/>
        </w:rPr>
        <w:t>Spicara</w:t>
      </w:r>
      <w:proofErr w:type="spellEnd"/>
      <w:r w:rsidRPr="00897DA1">
        <w:rPr>
          <w:i/>
          <w:iCs/>
          <w:lang w:val="ru-RU"/>
        </w:rPr>
        <w:t xml:space="preserve"> </w:t>
      </w:r>
      <w:proofErr w:type="spellStart"/>
      <w:r w:rsidRPr="00897DA1">
        <w:rPr>
          <w:i/>
          <w:iCs/>
          <w:lang w:val="ru-RU"/>
        </w:rPr>
        <w:t>flexuosa</w:t>
      </w:r>
      <w:proofErr w:type="spellEnd"/>
      <w:r>
        <w:rPr>
          <w:lang w:val="ru-RU"/>
        </w:rPr>
        <w:t xml:space="preserve">), </w:t>
      </w:r>
      <w:r w:rsidRPr="00897DA1">
        <w:rPr>
          <w:i/>
          <w:iCs/>
        </w:rPr>
        <w:t>Alosa</w:t>
      </w:r>
      <w:r>
        <w:t xml:space="preserve"> </w:t>
      </w:r>
      <w:proofErr w:type="spellStart"/>
      <w:r>
        <w:t>sp</w:t>
      </w:r>
      <w:proofErr w:type="spellEnd"/>
      <w:r>
        <w:rPr>
          <w:lang w:val="bg-BG"/>
        </w:rPr>
        <w:t>.,</w:t>
      </w:r>
      <w:r>
        <w:rPr>
          <w:lang w:val="ru-RU"/>
        </w:rPr>
        <w:t xml:space="preserve"> </w:t>
      </w:r>
      <w:proofErr w:type="spellStart"/>
      <w:r>
        <w:rPr>
          <w:lang w:val="ru-RU"/>
        </w:rPr>
        <w:t>ува</w:t>
      </w:r>
      <w:proofErr w:type="spellEnd"/>
      <w:r>
        <w:rPr>
          <w:lang w:val="ru-RU"/>
        </w:rPr>
        <w:t xml:space="preserve"> (</w:t>
      </w:r>
      <w:proofErr w:type="spellStart"/>
      <w:r w:rsidRPr="00897DA1">
        <w:rPr>
          <w:i/>
          <w:iCs/>
          <w:lang w:val="ru-RU"/>
        </w:rPr>
        <w:t>Gymnammodytes</w:t>
      </w:r>
      <w:proofErr w:type="spellEnd"/>
      <w:r w:rsidRPr="00897DA1">
        <w:rPr>
          <w:i/>
          <w:iCs/>
          <w:lang w:val="ru-RU"/>
        </w:rPr>
        <w:t xml:space="preserve"> </w:t>
      </w:r>
      <w:proofErr w:type="spellStart"/>
      <w:r w:rsidRPr="00897DA1">
        <w:rPr>
          <w:i/>
          <w:iCs/>
          <w:lang w:val="ru-RU"/>
        </w:rPr>
        <w:t>cicerellus</w:t>
      </w:r>
      <w:proofErr w:type="spellEnd"/>
      <w:r>
        <w:rPr>
          <w:lang w:val="ru-RU"/>
        </w:rPr>
        <w:t xml:space="preserve">), </w:t>
      </w:r>
      <w:proofErr w:type="spellStart"/>
      <w:r>
        <w:rPr>
          <w:lang w:val="ru-RU"/>
        </w:rPr>
        <w:t>звездоброец</w:t>
      </w:r>
      <w:proofErr w:type="spellEnd"/>
      <w:r>
        <w:rPr>
          <w:lang w:val="ru-RU"/>
        </w:rPr>
        <w:t xml:space="preserve"> (</w:t>
      </w:r>
      <w:proofErr w:type="spellStart"/>
      <w:r w:rsidRPr="00897DA1">
        <w:rPr>
          <w:i/>
          <w:lang w:val="ru-RU"/>
        </w:rPr>
        <w:t>Uranoscopus</w:t>
      </w:r>
      <w:proofErr w:type="spellEnd"/>
      <w:r w:rsidRPr="00897DA1">
        <w:rPr>
          <w:i/>
          <w:lang w:val="ru-RU"/>
        </w:rPr>
        <w:t xml:space="preserve"> </w:t>
      </w:r>
      <w:proofErr w:type="spellStart"/>
      <w:r w:rsidRPr="00897DA1">
        <w:rPr>
          <w:i/>
          <w:lang w:val="ru-RU"/>
        </w:rPr>
        <w:t>scaber</w:t>
      </w:r>
      <w:proofErr w:type="spellEnd"/>
      <w:r>
        <w:rPr>
          <w:lang w:val="ru-RU"/>
        </w:rPr>
        <w:t xml:space="preserve">), </w:t>
      </w:r>
      <w:proofErr w:type="spellStart"/>
      <w:r>
        <w:rPr>
          <w:lang w:val="ru-RU"/>
        </w:rPr>
        <w:t>попчета</w:t>
      </w:r>
      <w:proofErr w:type="spellEnd"/>
      <w:r>
        <w:rPr>
          <w:lang w:val="ru-RU"/>
        </w:rPr>
        <w:t xml:space="preserve"> (</w:t>
      </w:r>
      <w:proofErr w:type="spellStart"/>
      <w:r w:rsidRPr="00897DA1">
        <w:rPr>
          <w:i/>
          <w:lang w:val="ru-RU"/>
        </w:rPr>
        <w:t>Gobiidae</w:t>
      </w:r>
      <w:proofErr w:type="spellEnd"/>
      <w:r>
        <w:rPr>
          <w:lang w:val="ru-RU"/>
        </w:rPr>
        <w:t xml:space="preserve"> </w:t>
      </w:r>
      <w:r>
        <w:t>spp.</w:t>
      </w:r>
      <w:r>
        <w:rPr>
          <w:lang w:val="ru-RU"/>
        </w:rPr>
        <w:t xml:space="preserve">) и </w:t>
      </w:r>
      <w:proofErr w:type="spellStart"/>
      <w:r>
        <w:rPr>
          <w:lang w:val="ru-RU"/>
        </w:rPr>
        <w:t>морски</w:t>
      </w:r>
      <w:proofErr w:type="spellEnd"/>
      <w:r>
        <w:rPr>
          <w:lang w:val="ru-RU"/>
        </w:rPr>
        <w:t xml:space="preserve"> кучки (</w:t>
      </w:r>
      <w:proofErr w:type="spellStart"/>
      <w:r w:rsidRPr="00897DA1">
        <w:rPr>
          <w:i/>
          <w:iCs/>
          <w:lang w:val="ru-RU"/>
        </w:rPr>
        <w:t>Blenniidae</w:t>
      </w:r>
      <w:proofErr w:type="spellEnd"/>
      <w:r>
        <w:rPr>
          <w:lang w:val="ru-RU"/>
        </w:rPr>
        <w:t xml:space="preserve"> </w:t>
      </w:r>
      <w:proofErr w:type="spellStart"/>
      <w:r>
        <w:rPr>
          <w:lang w:val="ru-RU"/>
        </w:rPr>
        <w:t>spp</w:t>
      </w:r>
      <w:proofErr w:type="spellEnd"/>
      <w:r>
        <w:rPr>
          <w:lang w:val="ru-RU"/>
        </w:rPr>
        <w:t xml:space="preserve">.). В сравнение с </w:t>
      </w:r>
      <w:proofErr w:type="spellStart"/>
      <w:r>
        <w:rPr>
          <w:lang w:val="ru-RU"/>
        </w:rPr>
        <w:t>данните</w:t>
      </w:r>
      <w:proofErr w:type="spellEnd"/>
      <w:r>
        <w:rPr>
          <w:lang w:val="ru-RU"/>
        </w:rPr>
        <w:t xml:space="preserve"> </w:t>
      </w:r>
      <w:proofErr w:type="spellStart"/>
      <w:r>
        <w:rPr>
          <w:lang w:val="ru-RU"/>
        </w:rPr>
        <w:t>преди</w:t>
      </w:r>
      <w:proofErr w:type="spellEnd"/>
      <w:r>
        <w:rPr>
          <w:lang w:val="ru-RU"/>
        </w:rPr>
        <w:t xml:space="preserve"> 50 </w:t>
      </w:r>
      <w:proofErr w:type="spellStart"/>
      <w:r>
        <w:rPr>
          <w:lang w:val="ru-RU"/>
        </w:rPr>
        <w:t>години</w:t>
      </w:r>
      <w:proofErr w:type="spellEnd"/>
      <w:r>
        <w:rPr>
          <w:lang w:val="ru-RU"/>
        </w:rPr>
        <w:t xml:space="preserve"> (</w:t>
      </w:r>
      <w:proofErr w:type="spellStart"/>
      <w:r>
        <w:rPr>
          <w:lang w:val="ru-RU"/>
        </w:rPr>
        <w:t>Клейненберг</w:t>
      </w:r>
      <w:proofErr w:type="spellEnd"/>
      <w:r>
        <w:rPr>
          <w:lang w:val="ru-RU"/>
        </w:rPr>
        <w:t xml:space="preserve">, 1956), </w:t>
      </w:r>
      <w:proofErr w:type="spellStart"/>
      <w:r>
        <w:rPr>
          <w:lang w:val="ru-RU"/>
        </w:rPr>
        <w:t>диетата</w:t>
      </w:r>
      <w:proofErr w:type="spellEnd"/>
      <w:r>
        <w:rPr>
          <w:lang w:val="ru-RU"/>
        </w:rPr>
        <w:t xml:space="preserve"> на </w:t>
      </w:r>
      <w:proofErr w:type="spellStart"/>
      <w:r>
        <w:rPr>
          <w:lang w:val="ru-RU"/>
        </w:rPr>
        <w:t>афалите</w:t>
      </w:r>
      <w:proofErr w:type="spellEnd"/>
      <w:r>
        <w:rPr>
          <w:lang w:val="ru-RU"/>
        </w:rPr>
        <w:t xml:space="preserve"> </w:t>
      </w:r>
      <w:proofErr w:type="spellStart"/>
      <w:r>
        <w:rPr>
          <w:lang w:val="ru-RU"/>
        </w:rPr>
        <w:t>понастоящем</w:t>
      </w:r>
      <w:proofErr w:type="spellEnd"/>
      <w:r>
        <w:rPr>
          <w:lang w:val="ru-RU"/>
        </w:rPr>
        <w:t xml:space="preserve"> </w:t>
      </w:r>
      <w:proofErr w:type="spellStart"/>
      <w:r>
        <w:rPr>
          <w:lang w:val="ru-RU"/>
        </w:rPr>
        <w:t>има</w:t>
      </w:r>
      <w:proofErr w:type="spellEnd"/>
      <w:r>
        <w:rPr>
          <w:lang w:val="ru-RU"/>
        </w:rPr>
        <w:t xml:space="preserve"> </w:t>
      </w:r>
      <w:proofErr w:type="spellStart"/>
      <w:r>
        <w:rPr>
          <w:lang w:val="ru-RU"/>
        </w:rPr>
        <w:t>по-голямо</w:t>
      </w:r>
      <w:proofErr w:type="spellEnd"/>
      <w:r>
        <w:rPr>
          <w:lang w:val="ru-RU"/>
        </w:rPr>
        <w:t xml:space="preserve"> разнообразие (</w:t>
      </w:r>
      <w:proofErr w:type="spellStart"/>
      <w:r>
        <w:rPr>
          <w:lang w:val="ru-RU"/>
        </w:rPr>
        <w:t>понастоящем</w:t>
      </w:r>
      <w:proofErr w:type="spellEnd"/>
      <w:r>
        <w:rPr>
          <w:lang w:val="ru-RU"/>
        </w:rPr>
        <w:t xml:space="preserve"> индекс на </w:t>
      </w:r>
      <w:proofErr w:type="spellStart"/>
      <w:r>
        <w:rPr>
          <w:lang w:val="ru-RU"/>
        </w:rPr>
        <w:t>Шанон</w:t>
      </w:r>
      <w:proofErr w:type="spellEnd"/>
      <w:r>
        <w:rPr>
          <w:lang w:val="ru-RU"/>
        </w:rPr>
        <w:t xml:space="preserve"> от 2.05, </w:t>
      </w:r>
      <w:proofErr w:type="spellStart"/>
      <w:r>
        <w:rPr>
          <w:lang w:val="ru-RU"/>
        </w:rPr>
        <w:t>срещу</w:t>
      </w:r>
      <w:proofErr w:type="spellEnd"/>
      <w:r>
        <w:rPr>
          <w:lang w:val="ru-RU"/>
        </w:rPr>
        <w:t xml:space="preserve"> 1.7). </w:t>
      </w:r>
      <w:r>
        <w:rPr>
          <w:lang w:val="bg-BG"/>
        </w:rPr>
        <w:t>Разнообразието на хранителните обекти е сравнимо с</w:t>
      </w:r>
      <w:r>
        <w:rPr>
          <w:lang w:val="ru-RU"/>
        </w:rPr>
        <w:t xml:space="preserve"> </w:t>
      </w:r>
      <w:proofErr w:type="spellStart"/>
      <w:r>
        <w:rPr>
          <w:lang w:val="ru-RU"/>
        </w:rPr>
        <w:t>данните</w:t>
      </w:r>
      <w:proofErr w:type="spellEnd"/>
      <w:r>
        <w:rPr>
          <w:lang w:val="ru-RU"/>
        </w:rPr>
        <w:t xml:space="preserve"> за </w:t>
      </w:r>
      <w:proofErr w:type="spellStart"/>
      <w:r>
        <w:rPr>
          <w:lang w:val="ru-RU"/>
        </w:rPr>
        <w:t>Средиземно</w:t>
      </w:r>
      <w:proofErr w:type="spellEnd"/>
      <w:r>
        <w:rPr>
          <w:lang w:val="ru-RU"/>
        </w:rPr>
        <w:t xml:space="preserve"> море </w:t>
      </w:r>
      <w:r>
        <w:t>(</w:t>
      </w:r>
      <w:proofErr w:type="spellStart"/>
      <w:r>
        <w:t>Miokovoc</w:t>
      </w:r>
      <w:proofErr w:type="spellEnd"/>
      <w:r>
        <w:t xml:space="preserve"> et al., 1999; </w:t>
      </w:r>
      <w:proofErr w:type="spellStart"/>
      <w:r>
        <w:t>Bearzi</w:t>
      </w:r>
      <w:proofErr w:type="spellEnd"/>
      <w:r>
        <w:t xml:space="preserve"> et al., 2005)</w:t>
      </w:r>
      <w:r>
        <w:rPr>
          <w:lang w:val="bg-BG"/>
        </w:rPr>
        <w:t xml:space="preserve">, а сега </w:t>
      </w:r>
      <w:proofErr w:type="spellStart"/>
      <w:r>
        <w:rPr>
          <w:lang w:val="bg-BG"/>
        </w:rPr>
        <w:t>доминирщи</w:t>
      </w:r>
      <w:proofErr w:type="spellEnd"/>
      <w:r>
        <w:rPr>
          <w:lang w:val="bg-BG"/>
        </w:rPr>
        <w:t xml:space="preserve"> са по-дребни видове като </w:t>
      </w:r>
      <w:proofErr w:type="spellStart"/>
      <w:r>
        <w:rPr>
          <w:lang w:val="bg-BG"/>
        </w:rPr>
        <w:t>атерина</w:t>
      </w:r>
      <w:proofErr w:type="spellEnd"/>
      <w:r>
        <w:rPr>
          <w:lang w:val="bg-BG"/>
        </w:rPr>
        <w:t xml:space="preserve">, </w:t>
      </w:r>
      <w:proofErr w:type="spellStart"/>
      <w:r>
        <w:rPr>
          <w:lang w:val="bg-BG"/>
        </w:rPr>
        <w:t>ува</w:t>
      </w:r>
      <w:proofErr w:type="spellEnd"/>
      <w:r>
        <w:rPr>
          <w:lang w:val="bg-BG"/>
        </w:rPr>
        <w:t xml:space="preserve">, </w:t>
      </w:r>
      <w:proofErr w:type="spellStart"/>
      <w:r>
        <w:rPr>
          <w:lang w:val="bg-BG"/>
        </w:rPr>
        <w:t>смарид</w:t>
      </w:r>
      <w:proofErr w:type="spellEnd"/>
      <w:r>
        <w:rPr>
          <w:lang w:val="bg-BG"/>
        </w:rPr>
        <w:t xml:space="preserve"> и сафрид. </w:t>
      </w:r>
      <w:r>
        <w:rPr>
          <w:lang w:val="ru-RU"/>
        </w:rPr>
        <w:t xml:space="preserve">По </w:t>
      </w:r>
      <w:proofErr w:type="spellStart"/>
      <w:r>
        <w:rPr>
          <w:lang w:val="ru-RU"/>
        </w:rPr>
        <w:t>този</w:t>
      </w:r>
      <w:proofErr w:type="spellEnd"/>
      <w:r>
        <w:rPr>
          <w:lang w:val="ru-RU"/>
        </w:rPr>
        <w:t xml:space="preserve"> начин </w:t>
      </w:r>
      <w:proofErr w:type="spellStart"/>
      <w:r>
        <w:rPr>
          <w:lang w:val="ru-RU"/>
        </w:rPr>
        <w:t>списъкът</w:t>
      </w:r>
      <w:proofErr w:type="spellEnd"/>
      <w:r>
        <w:rPr>
          <w:lang w:val="ru-RU"/>
        </w:rPr>
        <w:t xml:space="preserve"> на </w:t>
      </w:r>
      <w:proofErr w:type="spellStart"/>
      <w:r>
        <w:rPr>
          <w:lang w:val="ru-RU"/>
        </w:rPr>
        <w:t>рибите</w:t>
      </w:r>
      <w:proofErr w:type="spellEnd"/>
      <w:r>
        <w:rPr>
          <w:lang w:val="ru-RU"/>
        </w:rPr>
        <w:t xml:space="preserve"> в </w:t>
      </w:r>
      <w:proofErr w:type="spellStart"/>
      <w:r>
        <w:rPr>
          <w:lang w:val="ru-RU"/>
        </w:rPr>
        <w:t>хранителния</w:t>
      </w:r>
      <w:proofErr w:type="spellEnd"/>
      <w:r>
        <w:rPr>
          <w:lang w:val="ru-RU"/>
        </w:rPr>
        <w:t xml:space="preserve"> режим на </w:t>
      </w:r>
      <w:proofErr w:type="spellStart"/>
      <w:r>
        <w:rPr>
          <w:lang w:val="ru-RU"/>
        </w:rPr>
        <w:t>афалите</w:t>
      </w:r>
      <w:proofErr w:type="spellEnd"/>
      <w:r>
        <w:rPr>
          <w:lang w:val="ru-RU"/>
        </w:rPr>
        <w:t xml:space="preserve"> се </w:t>
      </w:r>
      <w:proofErr w:type="spellStart"/>
      <w:r>
        <w:rPr>
          <w:lang w:val="ru-RU"/>
        </w:rPr>
        <w:t>разширява</w:t>
      </w:r>
      <w:proofErr w:type="spellEnd"/>
      <w:r>
        <w:rPr>
          <w:lang w:val="ru-RU"/>
        </w:rPr>
        <w:t xml:space="preserve"> и от 14 </w:t>
      </w:r>
      <w:proofErr w:type="spellStart"/>
      <w:r>
        <w:rPr>
          <w:lang w:val="ru-RU"/>
        </w:rPr>
        <w:t>достига</w:t>
      </w:r>
      <w:proofErr w:type="spellEnd"/>
      <w:r>
        <w:rPr>
          <w:lang w:val="ru-RU"/>
        </w:rPr>
        <w:t xml:space="preserve"> 23 вида. </w:t>
      </w:r>
      <w:proofErr w:type="spellStart"/>
      <w:r>
        <w:rPr>
          <w:lang w:val="ru-RU"/>
        </w:rPr>
        <w:t>Освен</w:t>
      </w:r>
      <w:proofErr w:type="spellEnd"/>
      <w:r>
        <w:rPr>
          <w:lang w:val="ru-RU"/>
        </w:rPr>
        <w:t xml:space="preserve"> </w:t>
      </w:r>
      <w:proofErr w:type="spellStart"/>
      <w:r>
        <w:rPr>
          <w:lang w:val="ru-RU"/>
        </w:rPr>
        <w:t>това</w:t>
      </w:r>
      <w:proofErr w:type="spellEnd"/>
      <w:r>
        <w:rPr>
          <w:lang w:val="ru-RU"/>
        </w:rPr>
        <w:t xml:space="preserve"> </w:t>
      </w:r>
      <w:proofErr w:type="spellStart"/>
      <w:r>
        <w:rPr>
          <w:lang w:val="ru-RU"/>
        </w:rPr>
        <w:t>общият</w:t>
      </w:r>
      <w:proofErr w:type="spellEnd"/>
      <w:r>
        <w:rPr>
          <w:lang w:val="ru-RU"/>
        </w:rPr>
        <w:t xml:space="preserve"> </w:t>
      </w:r>
      <w:proofErr w:type="spellStart"/>
      <w:r>
        <w:rPr>
          <w:lang w:val="ru-RU"/>
        </w:rPr>
        <w:t>списък</w:t>
      </w:r>
      <w:proofErr w:type="spellEnd"/>
      <w:r>
        <w:rPr>
          <w:lang w:val="ru-RU"/>
        </w:rPr>
        <w:t xml:space="preserve"> на </w:t>
      </w:r>
      <w:proofErr w:type="spellStart"/>
      <w:r>
        <w:rPr>
          <w:lang w:val="ru-RU"/>
        </w:rPr>
        <w:t>рибите</w:t>
      </w:r>
      <w:proofErr w:type="spellEnd"/>
      <w:r>
        <w:rPr>
          <w:lang w:val="ru-RU"/>
        </w:rPr>
        <w:t xml:space="preserve"> </w:t>
      </w:r>
      <w:proofErr w:type="gramStart"/>
      <w:r>
        <w:rPr>
          <w:lang w:val="ru-RU"/>
        </w:rPr>
        <w:t>в рациона</w:t>
      </w:r>
      <w:proofErr w:type="gramEnd"/>
      <w:r>
        <w:rPr>
          <w:lang w:val="ru-RU"/>
        </w:rPr>
        <w:t xml:space="preserve"> на трите вида </w:t>
      </w:r>
      <w:proofErr w:type="spellStart"/>
      <w:r>
        <w:rPr>
          <w:lang w:val="ru-RU"/>
        </w:rPr>
        <w:t>китоподобни</w:t>
      </w:r>
      <w:proofErr w:type="spellEnd"/>
      <w:r>
        <w:rPr>
          <w:lang w:val="ru-RU"/>
        </w:rPr>
        <w:t xml:space="preserve"> вече </w:t>
      </w:r>
      <w:proofErr w:type="spellStart"/>
      <w:r>
        <w:rPr>
          <w:lang w:val="ru-RU"/>
        </w:rPr>
        <w:t>обхваща</w:t>
      </w:r>
      <w:proofErr w:type="spellEnd"/>
      <w:r>
        <w:rPr>
          <w:lang w:val="ru-RU"/>
        </w:rPr>
        <w:t xml:space="preserve"> най-</w:t>
      </w:r>
      <w:proofErr w:type="spellStart"/>
      <w:r>
        <w:rPr>
          <w:lang w:val="ru-RU"/>
        </w:rPr>
        <w:t>малко</w:t>
      </w:r>
      <w:proofErr w:type="spellEnd"/>
      <w:r>
        <w:rPr>
          <w:lang w:val="ru-RU"/>
        </w:rPr>
        <w:t xml:space="preserve"> 35 вида от 24 семейства. При </w:t>
      </w:r>
      <w:proofErr w:type="spellStart"/>
      <w:r>
        <w:rPr>
          <w:lang w:val="ru-RU"/>
        </w:rPr>
        <w:t>морската</w:t>
      </w:r>
      <w:proofErr w:type="spellEnd"/>
      <w:r>
        <w:rPr>
          <w:lang w:val="ru-RU"/>
        </w:rPr>
        <w:t xml:space="preserve"> </w:t>
      </w:r>
      <w:proofErr w:type="spellStart"/>
      <w:r>
        <w:rPr>
          <w:lang w:val="ru-RU"/>
        </w:rPr>
        <w:t>свиня</w:t>
      </w:r>
      <w:proofErr w:type="spellEnd"/>
      <w:r>
        <w:rPr>
          <w:lang w:val="ru-RU"/>
        </w:rPr>
        <w:t xml:space="preserve"> и </w:t>
      </w:r>
      <w:proofErr w:type="spellStart"/>
      <w:r>
        <w:rPr>
          <w:lang w:val="ru-RU"/>
        </w:rPr>
        <w:t>обикновения</w:t>
      </w:r>
      <w:proofErr w:type="spellEnd"/>
      <w:r>
        <w:rPr>
          <w:lang w:val="ru-RU"/>
        </w:rPr>
        <w:t xml:space="preserve"> </w:t>
      </w:r>
      <w:proofErr w:type="spellStart"/>
      <w:r>
        <w:rPr>
          <w:lang w:val="ru-RU"/>
        </w:rPr>
        <w:t>делфин</w:t>
      </w:r>
      <w:proofErr w:type="spellEnd"/>
      <w:r>
        <w:rPr>
          <w:lang w:val="ru-RU"/>
        </w:rPr>
        <w:t xml:space="preserve"> </w:t>
      </w:r>
      <w:proofErr w:type="spellStart"/>
      <w:r>
        <w:rPr>
          <w:lang w:val="ru-RU"/>
        </w:rPr>
        <w:t>също</w:t>
      </w:r>
      <w:proofErr w:type="spellEnd"/>
      <w:r>
        <w:rPr>
          <w:lang w:val="ru-RU"/>
        </w:rPr>
        <w:t xml:space="preserve"> </w:t>
      </w:r>
      <w:proofErr w:type="spellStart"/>
      <w:r>
        <w:rPr>
          <w:lang w:val="ru-RU"/>
        </w:rPr>
        <w:t>са</w:t>
      </w:r>
      <w:proofErr w:type="spellEnd"/>
      <w:r>
        <w:rPr>
          <w:lang w:val="ru-RU"/>
        </w:rPr>
        <w:t xml:space="preserve"> </w:t>
      </w:r>
      <w:proofErr w:type="spellStart"/>
      <w:r>
        <w:rPr>
          <w:lang w:val="ru-RU"/>
        </w:rPr>
        <w:t>възможни</w:t>
      </w:r>
      <w:proofErr w:type="spellEnd"/>
      <w:r>
        <w:rPr>
          <w:lang w:val="ru-RU"/>
        </w:rPr>
        <w:t xml:space="preserve"> изменения в </w:t>
      </w:r>
      <w:proofErr w:type="spellStart"/>
      <w:r>
        <w:rPr>
          <w:lang w:val="ru-RU"/>
        </w:rPr>
        <w:t>хранителния</w:t>
      </w:r>
      <w:proofErr w:type="spellEnd"/>
      <w:r>
        <w:rPr>
          <w:lang w:val="ru-RU"/>
        </w:rPr>
        <w:t xml:space="preserve"> </w:t>
      </w:r>
      <w:proofErr w:type="spellStart"/>
      <w:r>
        <w:rPr>
          <w:lang w:val="ru-RU"/>
        </w:rPr>
        <w:t>спектър</w:t>
      </w:r>
      <w:proofErr w:type="spellEnd"/>
      <w:r>
        <w:rPr>
          <w:lang w:val="ru-RU"/>
        </w:rPr>
        <w:t xml:space="preserve">, </w:t>
      </w:r>
      <w:proofErr w:type="spellStart"/>
      <w:r>
        <w:rPr>
          <w:lang w:val="ru-RU"/>
        </w:rPr>
        <w:t>във</w:t>
      </w:r>
      <w:proofErr w:type="spellEnd"/>
      <w:r>
        <w:rPr>
          <w:lang w:val="ru-RU"/>
        </w:rPr>
        <w:t xml:space="preserve"> </w:t>
      </w:r>
      <w:proofErr w:type="spellStart"/>
      <w:r>
        <w:rPr>
          <w:lang w:val="ru-RU"/>
        </w:rPr>
        <w:t>връзка</w:t>
      </w:r>
      <w:proofErr w:type="spellEnd"/>
      <w:r>
        <w:rPr>
          <w:lang w:val="ru-RU"/>
        </w:rPr>
        <w:t xml:space="preserve"> с </w:t>
      </w:r>
      <w:proofErr w:type="spellStart"/>
      <w:r>
        <w:rPr>
          <w:lang w:val="ru-RU"/>
        </w:rPr>
        <w:t>промените</w:t>
      </w:r>
      <w:proofErr w:type="spellEnd"/>
      <w:r>
        <w:rPr>
          <w:lang w:val="ru-RU"/>
        </w:rPr>
        <w:t xml:space="preserve"> </w:t>
      </w:r>
      <w:proofErr w:type="gramStart"/>
      <w:r>
        <w:rPr>
          <w:lang w:val="ru-RU"/>
        </w:rPr>
        <w:t>в запасите</w:t>
      </w:r>
      <w:proofErr w:type="gramEnd"/>
      <w:r>
        <w:rPr>
          <w:lang w:val="ru-RU"/>
        </w:rPr>
        <w:t xml:space="preserve"> и </w:t>
      </w:r>
      <w:proofErr w:type="spellStart"/>
      <w:r>
        <w:rPr>
          <w:lang w:val="ru-RU"/>
        </w:rPr>
        <w:t>разпределението</w:t>
      </w:r>
      <w:proofErr w:type="spellEnd"/>
      <w:r>
        <w:rPr>
          <w:lang w:val="ru-RU"/>
        </w:rPr>
        <w:t xml:space="preserve"> на </w:t>
      </w:r>
      <w:proofErr w:type="spellStart"/>
      <w:r>
        <w:rPr>
          <w:lang w:val="ru-RU"/>
        </w:rPr>
        <w:t>техните</w:t>
      </w:r>
      <w:proofErr w:type="spellEnd"/>
      <w:r>
        <w:rPr>
          <w:lang w:val="ru-RU"/>
        </w:rPr>
        <w:t xml:space="preserve"> </w:t>
      </w:r>
      <w:proofErr w:type="spellStart"/>
      <w:r>
        <w:rPr>
          <w:lang w:val="ru-RU"/>
        </w:rPr>
        <w:t>хранителни</w:t>
      </w:r>
      <w:proofErr w:type="spellEnd"/>
      <w:r>
        <w:rPr>
          <w:lang w:val="ru-RU"/>
        </w:rPr>
        <w:t xml:space="preserve"> </w:t>
      </w:r>
      <w:proofErr w:type="spellStart"/>
      <w:r>
        <w:rPr>
          <w:lang w:val="ru-RU"/>
        </w:rPr>
        <w:t>видове</w:t>
      </w:r>
      <w:proofErr w:type="spellEnd"/>
      <w:r>
        <w:rPr>
          <w:lang w:val="ru-RU"/>
        </w:rPr>
        <w:t xml:space="preserve">, но </w:t>
      </w:r>
      <w:proofErr w:type="spellStart"/>
      <w:r>
        <w:rPr>
          <w:lang w:val="ru-RU"/>
        </w:rPr>
        <w:t>са</w:t>
      </w:r>
      <w:proofErr w:type="spellEnd"/>
      <w:r>
        <w:rPr>
          <w:lang w:val="ru-RU"/>
        </w:rPr>
        <w:t xml:space="preserve"> </w:t>
      </w:r>
      <w:proofErr w:type="spellStart"/>
      <w:r>
        <w:rPr>
          <w:lang w:val="ru-RU"/>
        </w:rPr>
        <w:t>необходими</w:t>
      </w:r>
      <w:proofErr w:type="spellEnd"/>
      <w:r>
        <w:rPr>
          <w:lang w:val="ru-RU"/>
        </w:rPr>
        <w:t xml:space="preserve"> </w:t>
      </w:r>
      <w:proofErr w:type="spellStart"/>
      <w:r>
        <w:rPr>
          <w:lang w:val="ru-RU"/>
        </w:rPr>
        <w:t>конкретни</w:t>
      </w:r>
      <w:proofErr w:type="spellEnd"/>
      <w:r>
        <w:rPr>
          <w:lang w:val="ru-RU"/>
        </w:rPr>
        <w:t xml:space="preserve"> </w:t>
      </w:r>
      <w:proofErr w:type="spellStart"/>
      <w:r>
        <w:rPr>
          <w:lang w:val="ru-RU"/>
        </w:rPr>
        <w:t>изследвания</w:t>
      </w:r>
      <w:proofErr w:type="spellEnd"/>
      <w:r>
        <w:rPr>
          <w:lang w:val="ru-RU"/>
        </w:rPr>
        <w:t xml:space="preserve"> в </w:t>
      </w:r>
      <w:proofErr w:type="spellStart"/>
      <w:r>
        <w:rPr>
          <w:lang w:val="ru-RU"/>
        </w:rPr>
        <w:t>тази</w:t>
      </w:r>
      <w:proofErr w:type="spellEnd"/>
      <w:r>
        <w:rPr>
          <w:lang w:val="ru-RU"/>
        </w:rPr>
        <w:t xml:space="preserve"> </w:t>
      </w:r>
      <w:proofErr w:type="spellStart"/>
      <w:r>
        <w:rPr>
          <w:lang w:val="ru-RU"/>
        </w:rPr>
        <w:t>насока</w:t>
      </w:r>
      <w:proofErr w:type="spellEnd"/>
      <w:r>
        <w:rPr>
          <w:lang w:val="ru-RU"/>
        </w:rPr>
        <w:t xml:space="preserve">.  </w:t>
      </w:r>
    </w:p>
    <w:p w14:paraId="7E8AE5FB" w14:textId="77777777" w:rsidR="002C70FA" w:rsidRDefault="00F5568F" w:rsidP="00E274E5">
      <w:pPr>
        <w:spacing w:after="120"/>
        <w:jc w:val="both"/>
        <w:rPr>
          <w:lang w:val="bg-BG"/>
        </w:rPr>
      </w:pPr>
      <w:r>
        <w:rPr>
          <w:b/>
          <w:lang w:val="bg-BG"/>
        </w:rPr>
        <w:lastRenderedPageBreak/>
        <w:t xml:space="preserve">Хамсия </w:t>
      </w:r>
      <w:r>
        <w:rPr>
          <w:lang w:val="bg-BG"/>
        </w:rPr>
        <w:t>(</w:t>
      </w:r>
      <w:proofErr w:type="spellStart"/>
      <w:r>
        <w:rPr>
          <w:i/>
          <w:iCs/>
        </w:rPr>
        <w:t>Engraulis</w:t>
      </w:r>
      <w:proofErr w:type="spellEnd"/>
      <w:r>
        <w:rPr>
          <w:i/>
          <w:iCs/>
        </w:rPr>
        <w:t xml:space="preserve"> </w:t>
      </w:r>
      <w:proofErr w:type="spellStart"/>
      <w:r>
        <w:rPr>
          <w:i/>
          <w:iCs/>
        </w:rPr>
        <w:t>encrasicolus</w:t>
      </w:r>
      <w:proofErr w:type="spellEnd"/>
      <w:r>
        <w:rPr>
          <w:i/>
          <w:iCs/>
        </w:rPr>
        <w:t xml:space="preserve"> </w:t>
      </w:r>
      <w:proofErr w:type="spellStart"/>
      <w:r w:rsidRPr="00897DA1">
        <w:rPr>
          <w:i/>
        </w:rPr>
        <w:t>ponticus</w:t>
      </w:r>
      <w:proofErr w:type="spellEnd"/>
      <w:r>
        <w:rPr>
          <w:iCs/>
          <w:lang w:val="bg-BG"/>
        </w:rPr>
        <w:t>)</w:t>
      </w:r>
      <w:r>
        <w:rPr>
          <w:b/>
          <w:lang w:val="bg-BG"/>
        </w:rPr>
        <w:t>.</w:t>
      </w:r>
      <w:r>
        <w:rPr>
          <w:lang w:val="bg-BG"/>
        </w:rPr>
        <w:t xml:space="preserve"> В регионален мащаб, относно целия черноморски басейн, хамсията е най-многочисленият вид с улови, които представляват 57.3% от общите разтоварвания, следвани от </w:t>
      </w:r>
      <w:proofErr w:type="spellStart"/>
      <w:r>
        <w:rPr>
          <w:lang w:val="bg-BG"/>
        </w:rPr>
        <w:t>трицоната</w:t>
      </w:r>
      <w:proofErr w:type="spellEnd"/>
      <w:r>
        <w:rPr>
          <w:lang w:val="bg-BG"/>
        </w:rPr>
        <w:t xml:space="preserve"> с14.7% за 201</w:t>
      </w:r>
      <w:r>
        <w:t xml:space="preserve">6 - 2018 </w:t>
      </w:r>
      <w:r>
        <w:rPr>
          <w:lang w:val="bg-BG"/>
        </w:rPr>
        <w:t>г. (FAO,</w:t>
      </w:r>
      <w:r>
        <w:t xml:space="preserve"> </w:t>
      </w:r>
      <w:r>
        <w:rPr>
          <w:lang w:val="bg-BG"/>
        </w:rPr>
        <w:t>2020</w:t>
      </w:r>
      <w:r>
        <w:t xml:space="preserve">). </w:t>
      </w:r>
    </w:p>
    <w:p w14:paraId="31A5CAF1" w14:textId="77777777" w:rsidR="002C70FA" w:rsidRDefault="00F5568F" w:rsidP="00E274E5">
      <w:pPr>
        <w:spacing w:after="120"/>
        <w:jc w:val="both"/>
        <w:rPr>
          <w:lang w:val="bg-BG"/>
        </w:rPr>
      </w:pPr>
      <w:r>
        <w:rPr>
          <w:lang w:val="bg-BG"/>
        </w:rPr>
        <w:t xml:space="preserve">По нашия бряг запасите на хамсията са изградени от силно подвижни стада хамсия, което затруднява, както извършването на успешни улови, така и оценката на нейните запаси. </w:t>
      </w:r>
    </w:p>
    <w:p w14:paraId="406743A9" w14:textId="77777777" w:rsidR="002C70FA" w:rsidRDefault="00F5568F" w:rsidP="00E274E5">
      <w:pPr>
        <w:spacing w:after="120"/>
        <w:jc w:val="both"/>
        <w:rPr>
          <w:lang w:val="bg-BG"/>
        </w:rPr>
      </w:pPr>
      <w:r>
        <w:rPr>
          <w:lang w:val="bg-BG"/>
        </w:rPr>
        <w:t>Често разпределението (съответно и уловите) на хамсията пред нашия бряг зависи не толкова от самия запас, а от условията на околната среда при които протича пролетната и особено есенната миграция. В зависимост от това хамсията може да образува повече или по-малко плътни концентрации. Българската акватория е част от обширния размножителния ареал на вида – северозападния плитък шелф, който се явява „</w:t>
      </w:r>
      <w:proofErr w:type="spellStart"/>
      <w:r>
        <w:rPr>
          <w:lang w:val="bg-BG"/>
        </w:rPr>
        <w:t>люпилната</w:t>
      </w:r>
      <w:proofErr w:type="spellEnd"/>
      <w:r>
        <w:rPr>
          <w:lang w:val="bg-BG"/>
        </w:rPr>
        <w:t xml:space="preserve">“ на топлолюбивите видове. Поради това, както близката крайбрежна зона, така и </w:t>
      </w:r>
      <w:proofErr w:type="spellStart"/>
      <w:r>
        <w:rPr>
          <w:lang w:val="bg-BG"/>
        </w:rPr>
        <w:t>откритоморските</w:t>
      </w:r>
      <w:proofErr w:type="spellEnd"/>
      <w:r>
        <w:rPr>
          <w:lang w:val="bg-BG"/>
        </w:rPr>
        <w:t xml:space="preserve"> дълбоководни ареали, до 120 </w:t>
      </w:r>
      <w:proofErr w:type="spellStart"/>
      <w:r>
        <w:rPr>
          <w:lang w:val="bg-BG"/>
        </w:rPr>
        <w:t>nm</w:t>
      </w:r>
      <w:proofErr w:type="spellEnd"/>
      <w:r>
        <w:rPr>
          <w:lang w:val="bg-BG"/>
        </w:rPr>
        <w:t xml:space="preserve"> (Отчети, 1989-91г.), през летните месеци представляват участъци с широко разпространение на вида. </w:t>
      </w:r>
    </w:p>
    <w:p w14:paraId="549B8881" w14:textId="77777777" w:rsidR="002C70FA" w:rsidRDefault="00F5568F" w:rsidP="00E274E5">
      <w:pPr>
        <w:spacing w:after="120"/>
        <w:jc w:val="both"/>
        <w:rPr>
          <w:b/>
          <w:lang w:val="ru-RU"/>
        </w:rPr>
      </w:pPr>
      <w:proofErr w:type="spellStart"/>
      <w:r>
        <w:rPr>
          <w:lang w:val="ru-RU"/>
        </w:rPr>
        <w:t>Хамсията</w:t>
      </w:r>
      <w:proofErr w:type="spellEnd"/>
      <w:r>
        <w:rPr>
          <w:lang w:val="ru-RU"/>
        </w:rPr>
        <w:t xml:space="preserve"> е сред </w:t>
      </w:r>
      <w:proofErr w:type="spellStart"/>
      <w:r>
        <w:rPr>
          <w:lang w:val="ru-RU"/>
        </w:rPr>
        <w:t>основните</w:t>
      </w:r>
      <w:proofErr w:type="spellEnd"/>
      <w:r>
        <w:rPr>
          <w:lang w:val="ru-RU"/>
        </w:rPr>
        <w:t xml:space="preserve"> </w:t>
      </w:r>
      <w:proofErr w:type="spellStart"/>
      <w:r>
        <w:rPr>
          <w:lang w:val="ru-RU"/>
        </w:rPr>
        <w:t>обекти</w:t>
      </w:r>
      <w:proofErr w:type="spellEnd"/>
      <w:r>
        <w:rPr>
          <w:lang w:val="ru-RU"/>
        </w:rPr>
        <w:t xml:space="preserve"> </w:t>
      </w:r>
      <w:proofErr w:type="gramStart"/>
      <w:r>
        <w:rPr>
          <w:lang w:val="ru-RU"/>
        </w:rPr>
        <w:t>в рациона</w:t>
      </w:r>
      <w:proofErr w:type="gramEnd"/>
      <w:r>
        <w:rPr>
          <w:lang w:val="ru-RU"/>
        </w:rPr>
        <w:t xml:space="preserve"> на </w:t>
      </w:r>
      <w:proofErr w:type="spellStart"/>
      <w:r>
        <w:rPr>
          <w:lang w:val="ru-RU"/>
        </w:rPr>
        <w:t>обикновените</w:t>
      </w:r>
      <w:proofErr w:type="spellEnd"/>
      <w:r>
        <w:rPr>
          <w:lang w:val="ru-RU"/>
        </w:rPr>
        <w:t xml:space="preserve"> </w:t>
      </w:r>
      <w:proofErr w:type="spellStart"/>
      <w:r>
        <w:rPr>
          <w:lang w:val="ru-RU"/>
        </w:rPr>
        <w:t>делфини</w:t>
      </w:r>
      <w:proofErr w:type="spellEnd"/>
      <w:r>
        <w:rPr>
          <w:lang w:val="ru-RU"/>
        </w:rPr>
        <w:t xml:space="preserve"> и </w:t>
      </w:r>
      <w:proofErr w:type="spellStart"/>
      <w:r>
        <w:rPr>
          <w:lang w:val="ru-RU"/>
        </w:rPr>
        <w:t>морските</w:t>
      </w:r>
      <w:proofErr w:type="spellEnd"/>
      <w:r>
        <w:rPr>
          <w:lang w:val="ru-RU"/>
        </w:rPr>
        <w:t xml:space="preserve"> </w:t>
      </w:r>
      <w:proofErr w:type="spellStart"/>
      <w:r>
        <w:rPr>
          <w:lang w:val="ru-RU"/>
        </w:rPr>
        <w:t>свине</w:t>
      </w:r>
      <w:proofErr w:type="spellEnd"/>
      <w:r>
        <w:rPr>
          <w:lang w:val="ru-RU"/>
        </w:rPr>
        <w:t xml:space="preserve"> в </w:t>
      </w:r>
      <w:proofErr w:type="spellStart"/>
      <w:r>
        <w:rPr>
          <w:lang w:val="ru-RU"/>
        </w:rPr>
        <w:t>целия</w:t>
      </w:r>
      <w:proofErr w:type="spellEnd"/>
      <w:r>
        <w:rPr>
          <w:lang w:val="ru-RU"/>
        </w:rPr>
        <w:t xml:space="preserve"> </w:t>
      </w:r>
      <w:proofErr w:type="spellStart"/>
      <w:r>
        <w:rPr>
          <w:lang w:val="ru-RU"/>
        </w:rPr>
        <w:t>басейн</w:t>
      </w:r>
      <w:proofErr w:type="spellEnd"/>
      <w:r>
        <w:rPr>
          <w:lang w:val="ru-RU"/>
        </w:rPr>
        <w:t xml:space="preserve">. </w:t>
      </w:r>
    </w:p>
    <w:p w14:paraId="6DD09C18" w14:textId="77777777" w:rsidR="002C70FA" w:rsidRDefault="00F5568F" w:rsidP="00E274E5">
      <w:pPr>
        <w:spacing w:after="120"/>
        <w:jc w:val="both"/>
        <w:rPr>
          <w:lang w:val="bg-BG"/>
        </w:rPr>
      </w:pPr>
      <w:r>
        <w:rPr>
          <w:lang w:val="bg-BG"/>
        </w:rPr>
        <w:t xml:space="preserve">Годишните миграции на хамсията през пролетния и есенния сезони, както и нейното разпространение в широк ареал пред българския бряг през летния сезон, както става ясно от посоченото по-горе, формират хранителен ресурс, който благоприятства храненето, размножаването и общото състояние на обикновения делфин и морската свиня (първостепенно значение в </w:t>
      </w:r>
      <w:proofErr w:type="spellStart"/>
      <w:r>
        <w:rPr>
          <w:lang w:val="bg-BG"/>
        </w:rPr>
        <w:t>рациона</w:t>
      </w:r>
      <w:proofErr w:type="spellEnd"/>
      <w:r>
        <w:rPr>
          <w:lang w:val="bg-BG"/>
        </w:rPr>
        <w:t>), (</w:t>
      </w:r>
      <w:proofErr w:type="spellStart"/>
      <w:r>
        <w:rPr>
          <w:lang w:val="bg-BG"/>
        </w:rPr>
        <w:t>Birkun</w:t>
      </w:r>
      <w:proofErr w:type="spellEnd"/>
      <w:r>
        <w:rPr>
          <w:lang w:val="bg-BG"/>
        </w:rPr>
        <w:t xml:space="preserve">, 2002), а също и на </w:t>
      </w:r>
      <w:proofErr w:type="spellStart"/>
      <w:r>
        <w:rPr>
          <w:lang w:val="bg-BG"/>
        </w:rPr>
        <w:t>афалата</w:t>
      </w:r>
      <w:proofErr w:type="spellEnd"/>
      <w:r>
        <w:rPr>
          <w:lang w:val="bg-BG"/>
        </w:rPr>
        <w:t xml:space="preserve"> (второстепенно значение в нейния </w:t>
      </w:r>
      <w:proofErr w:type="spellStart"/>
      <w:r>
        <w:rPr>
          <w:lang w:val="bg-BG"/>
        </w:rPr>
        <w:t>рацион</w:t>
      </w:r>
      <w:proofErr w:type="spellEnd"/>
      <w:r>
        <w:rPr>
          <w:lang w:val="bg-BG"/>
        </w:rPr>
        <w:t xml:space="preserve">). </w:t>
      </w:r>
    </w:p>
    <w:p w14:paraId="77013FBF" w14:textId="77777777" w:rsidR="002C70FA" w:rsidRDefault="00F5568F" w:rsidP="00E274E5">
      <w:pPr>
        <w:spacing w:after="120"/>
        <w:jc w:val="both"/>
        <w:rPr>
          <w:lang w:val="bg-BG"/>
        </w:rPr>
      </w:pPr>
      <w:proofErr w:type="spellStart"/>
      <w:r>
        <w:rPr>
          <w:b/>
          <w:lang w:val="bg-BG"/>
        </w:rPr>
        <w:t>Трицона</w:t>
      </w:r>
      <w:proofErr w:type="spellEnd"/>
      <w:r>
        <w:rPr>
          <w:b/>
        </w:rPr>
        <w:t xml:space="preserve"> </w:t>
      </w:r>
      <w:r>
        <w:t>(</w:t>
      </w:r>
      <w:r>
        <w:rPr>
          <w:i/>
        </w:rPr>
        <w:t xml:space="preserve">Sprattus </w:t>
      </w:r>
      <w:proofErr w:type="spellStart"/>
      <w:r>
        <w:rPr>
          <w:i/>
        </w:rPr>
        <w:t>sprattus</w:t>
      </w:r>
      <w:proofErr w:type="spellEnd"/>
      <w:r>
        <w:rPr>
          <w:i/>
        </w:rPr>
        <w:t xml:space="preserve"> </w:t>
      </w:r>
      <w:proofErr w:type="spellStart"/>
      <w:r>
        <w:rPr>
          <w:i/>
        </w:rPr>
        <w:t>phalericus</w:t>
      </w:r>
      <w:proofErr w:type="spellEnd"/>
      <w:r>
        <w:rPr>
          <w:i/>
        </w:rPr>
        <w:t>)</w:t>
      </w:r>
      <w:r>
        <w:rPr>
          <w:b/>
          <w:lang w:val="bg-BG"/>
        </w:rPr>
        <w:t>.</w:t>
      </w:r>
      <w:r>
        <w:rPr>
          <w:lang w:val="bg-BG"/>
        </w:rPr>
        <w:t xml:space="preserve"> Вид, който не извършва дълги пространствени миграции, локален вид. Уловите от </w:t>
      </w:r>
      <w:proofErr w:type="spellStart"/>
      <w:r>
        <w:rPr>
          <w:lang w:val="bg-BG"/>
        </w:rPr>
        <w:t>трицона</w:t>
      </w:r>
      <w:proofErr w:type="spellEnd"/>
      <w:r>
        <w:rPr>
          <w:lang w:val="bg-BG"/>
        </w:rPr>
        <w:t xml:space="preserve"> пред българския бряг на Черно море са обект на </w:t>
      </w:r>
      <w:proofErr w:type="spellStart"/>
      <w:r>
        <w:rPr>
          <w:lang w:val="bg-BG"/>
        </w:rPr>
        <w:t>квотиране</w:t>
      </w:r>
      <w:proofErr w:type="spellEnd"/>
      <w:r>
        <w:rPr>
          <w:lang w:val="bg-BG"/>
        </w:rPr>
        <w:t xml:space="preserve"> с общ допустим улов. Квотата се разпределя във водите на ЕС на Черно море (България и Румъния).</w:t>
      </w:r>
    </w:p>
    <w:p w14:paraId="05F78C7C" w14:textId="77777777" w:rsidR="002C70FA" w:rsidRDefault="00F5568F" w:rsidP="00E274E5">
      <w:pPr>
        <w:spacing w:after="120"/>
        <w:jc w:val="both"/>
        <w:rPr>
          <w:lang w:val="bg-BG"/>
        </w:rPr>
      </w:pPr>
      <w:r>
        <w:rPr>
          <w:lang w:val="bg-BG"/>
        </w:rPr>
        <w:t xml:space="preserve">Като местен вид, с постоянно присъствие в нашата акватория, разпределението и запасите на </w:t>
      </w:r>
      <w:proofErr w:type="spellStart"/>
      <w:r>
        <w:rPr>
          <w:lang w:val="bg-BG"/>
        </w:rPr>
        <w:t>трицоната</w:t>
      </w:r>
      <w:proofErr w:type="spellEnd"/>
      <w:r>
        <w:rPr>
          <w:lang w:val="bg-BG"/>
        </w:rPr>
        <w:t xml:space="preserve"> осигуряват много добър хранителен ресурс за </w:t>
      </w:r>
      <w:proofErr w:type="spellStart"/>
      <w:r>
        <w:rPr>
          <w:lang w:val="bg-BG"/>
        </w:rPr>
        <w:t>китоподобните</w:t>
      </w:r>
      <w:proofErr w:type="spellEnd"/>
      <w:r>
        <w:rPr>
          <w:lang w:val="bg-BG"/>
        </w:rPr>
        <w:t xml:space="preserve"> в нашата акватория през цялата година. През 1998г. (април) от изследваните 6 морски свине, от </w:t>
      </w:r>
      <w:proofErr w:type="spellStart"/>
      <w:r>
        <w:rPr>
          <w:lang w:val="bg-BG"/>
        </w:rPr>
        <w:t>приулов</w:t>
      </w:r>
      <w:proofErr w:type="spellEnd"/>
      <w:r>
        <w:rPr>
          <w:lang w:val="bg-BG"/>
        </w:rPr>
        <w:t xml:space="preserve"> в района на н. Калиакра (</w:t>
      </w:r>
      <w:proofErr w:type="spellStart"/>
      <w:r>
        <w:rPr>
          <w:lang w:val="bg-BG"/>
        </w:rPr>
        <w:t>м.Зеленка</w:t>
      </w:r>
      <w:proofErr w:type="spellEnd"/>
      <w:r>
        <w:rPr>
          <w:lang w:val="bg-BG"/>
        </w:rPr>
        <w:t xml:space="preserve">), </w:t>
      </w:r>
      <w:proofErr w:type="spellStart"/>
      <w:r>
        <w:rPr>
          <w:lang w:val="bg-BG"/>
        </w:rPr>
        <w:t>отолити</w:t>
      </w:r>
      <w:proofErr w:type="spellEnd"/>
      <w:r>
        <w:rPr>
          <w:lang w:val="bg-BG"/>
        </w:rPr>
        <w:t xml:space="preserve"> на </w:t>
      </w:r>
      <w:proofErr w:type="spellStart"/>
      <w:r>
        <w:rPr>
          <w:lang w:val="bg-BG"/>
        </w:rPr>
        <w:t>трицона</w:t>
      </w:r>
      <w:proofErr w:type="spellEnd"/>
      <w:r>
        <w:rPr>
          <w:lang w:val="bg-BG"/>
        </w:rPr>
        <w:t xml:space="preserve"> са намерени в четири случая (</w:t>
      </w:r>
      <w:proofErr w:type="spellStart"/>
      <w:r>
        <w:rPr>
          <w:lang w:val="bg-BG"/>
        </w:rPr>
        <w:t>Кривохижин</w:t>
      </w:r>
      <w:proofErr w:type="spellEnd"/>
      <w:r>
        <w:rPr>
          <w:lang w:val="bg-BG"/>
        </w:rPr>
        <w:t xml:space="preserve">, Станев, Михайлов, частно </w:t>
      </w:r>
      <w:proofErr w:type="spellStart"/>
      <w:r>
        <w:rPr>
          <w:lang w:val="bg-BG"/>
        </w:rPr>
        <w:t>съобщ</w:t>
      </w:r>
      <w:proofErr w:type="spellEnd"/>
      <w:r>
        <w:rPr>
          <w:lang w:val="bg-BG"/>
        </w:rPr>
        <w:t xml:space="preserve">.). Традиционно </w:t>
      </w:r>
      <w:proofErr w:type="spellStart"/>
      <w:r>
        <w:rPr>
          <w:lang w:val="bg-BG"/>
        </w:rPr>
        <w:t>трицоната</w:t>
      </w:r>
      <w:proofErr w:type="spellEnd"/>
      <w:r>
        <w:rPr>
          <w:lang w:val="bg-BG"/>
        </w:rPr>
        <w:t xml:space="preserve"> е хранителен обект от първостепенно значение в диетата на морската свиня и обикновения делфин  в Черно море (</w:t>
      </w:r>
      <w:proofErr w:type="spellStart"/>
      <w:r>
        <w:rPr>
          <w:lang w:val="bg-BG"/>
        </w:rPr>
        <w:t>Birkun</w:t>
      </w:r>
      <w:proofErr w:type="spellEnd"/>
      <w:r>
        <w:rPr>
          <w:lang w:val="bg-BG"/>
        </w:rPr>
        <w:t xml:space="preserve">, 2002), което се отразява благоприятно върху състоянието и обилието на тези </w:t>
      </w:r>
      <w:proofErr w:type="spellStart"/>
      <w:r>
        <w:rPr>
          <w:lang w:val="bg-BG"/>
        </w:rPr>
        <w:t>китоподобни</w:t>
      </w:r>
      <w:proofErr w:type="spellEnd"/>
      <w:r>
        <w:rPr>
          <w:lang w:val="bg-BG"/>
        </w:rPr>
        <w:t xml:space="preserve">. </w:t>
      </w:r>
    </w:p>
    <w:p w14:paraId="04D51B89" w14:textId="77777777" w:rsidR="002C70FA" w:rsidRDefault="00F5568F" w:rsidP="00E274E5">
      <w:pPr>
        <w:spacing w:after="120"/>
        <w:jc w:val="both"/>
        <w:rPr>
          <w:lang w:val="bg-BG"/>
        </w:rPr>
      </w:pPr>
      <w:proofErr w:type="spellStart"/>
      <w:r>
        <w:rPr>
          <w:b/>
          <w:bCs/>
        </w:rPr>
        <w:t>Калкан</w:t>
      </w:r>
      <w:proofErr w:type="spellEnd"/>
      <w:r>
        <w:rPr>
          <w:b/>
          <w:bCs/>
        </w:rPr>
        <w:t xml:space="preserve"> </w:t>
      </w:r>
      <w:r>
        <w:rPr>
          <w:bCs/>
          <w:i/>
        </w:rPr>
        <w:t>(Psetta maxima).</w:t>
      </w:r>
      <w:r>
        <w:rPr>
          <w:b/>
          <w:bCs/>
          <w:lang w:val="bg-BG"/>
        </w:rPr>
        <w:t xml:space="preserve"> </w:t>
      </w:r>
      <w:r>
        <w:rPr>
          <w:lang w:val="bg-BG"/>
        </w:rPr>
        <w:t>От 2008 г. е въведен общ допустим улов за експлоатация на запаса в общностните води, както и индивидуални квоти на България и Румъния.</w:t>
      </w:r>
    </w:p>
    <w:p w14:paraId="7E8E09DE" w14:textId="77777777" w:rsidR="002C70FA" w:rsidRDefault="00F5568F" w:rsidP="00E274E5">
      <w:pPr>
        <w:spacing w:after="120"/>
        <w:jc w:val="both"/>
        <w:rPr>
          <w:lang w:val="bg-BG"/>
        </w:rPr>
      </w:pPr>
      <w:r>
        <w:rPr>
          <w:lang w:val="bg-BG"/>
        </w:rPr>
        <w:t xml:space="preserve">В Черно море, включително и в наши води, значителен проблем представлява нелегалният, нерегистриран и нерегулиран риболов (IUU) върху популацията от </w:t>
      </w:r>
      <w:proofErr w:type="spellStart"/>
      <w:r>
        <w:rPr>
          <w:lang w:val="bg-BG"/>
        </w:rPr>
        <w:t>калканa</w:t>
      </w:r>
      <w:proofErr w:type="spellEnd"/>
      <w:r>
        <w:rPr>
          <w:lang w:val="bg-BG"/>
        </w:rPr>
        <w:t xml:space="preserve"> (</w:t>
      </w:r>
      <w:proofErr w:type="spellStart"/>
      <w:r>
        <w:rPr>
          <w:lang w:val="bg-BG"/>
        </w:rPr>
        <w:t>Birkun</w:t>
      </w:r>
      <w:proofErr w:type="spellEnd"/>
      <w:r>
        <w:rPr>
          <w:lang w:val="bg-BG"/>
        </w:rPr>
        <w:t xml:space="preserve"> </w:t>
      </w:r>
      <w:proofErr w:type="spellStart"/>
      <w:r>
        <w:rPr>
          <w:lang w:val="bg-BG"/>
        </w:rPr>
        <w:t>et</w:t>
      </w:r>
      <w:proofErr w:type="spellEnd"/>
      <w:r>
        <w:rPr>
          <w:lang w:val="bg-BG"/>
        </w:rPr>
        <w:t xml:space="preserve"> </w:t>
      </w:r>
      <w:proofErr w:type="spellStart"/>
      <w:r>
        <w:rPr>
          <w:lang w:val="bg-BG"/>
        </w:rPr>
        <w:t>al</w:t>
      </w:r>
      <w:proofErr w:type="spellEnd"/>
      <w:r>
        <w:rPr>
          <w:lang w:val="bg-BG"/>
        </w:rPr>
        <w:t xml:space="preserve">., 2014), който се явява, освен това, рисков за повишена смъртност вследствие случаен </w:t>
      </w:r>
      <w:proofErr w:type="spellStart"/>
      <w:r>
        <w:rPr>
          <w:lang w:val="bg-BG"/>
        </w:rPr>
        <w:t>приулов</w:t>
      </w:r>
      <w:proofErr w:type="spellEnd"/>
      <w:r>
        <w:rPr>
          <w:lang w:val="bg-BG"/>
        </w:rPr>
        <w:t xml:space="preserve"> на </w:t>
      </w:r>
      <w:proofErr w:type="spellStart"/>
      <w:r>
        <w:rPr>
          <w:lang w:val="bg-BG"/>
        </w:rPr>
        <w:t>муткура</w:t>
      </w:r>
      <w:proofErr w:type="spellEnd"/>
      <w:r>
        <w:rPr>
          <w:lang w:val="bg-BG"/>
        </w:rPr>
        <w:t xml:space="preserve"> и </w:t>
      </w:r>
      <w:proofErr w:type="spellStart"/>
      <w:r>
        <w:rPr>
          <w:lang w:val="bg-BG"/>
        </w:rPr>
        <w:t>афалата</w:t>
      </w:r>
      <w:proofErr w:type="spellEnd"/>
      <w:r>
        <w:rPr>
          <w:lang w:val="bg-BG"/>
        </w:rPr>
        <w:t xml:space="preserve">. Влошените запаси на този </w:t>
      </w:r>
      <w:proofErr w:type="spellStart"/>
      <w:r>
        <w:rPr>
          <w:lang w:val="bg-BG"/>
        </w:rPr>
        <w:t>бентосен</w:t>
      </w:r>
      <w:proofErr w:type="spellEnd"/>
      <w:r>
        <w:rPr>
          <w:lang w:val="bg-BG"/>
        </w:rPr>
        <w:t xml:space="preserve"> вид вероятно са причина, той да загуби  първостепенното си значение за </w:t>
      </w:r>
      <w:proofErr w:type="spellStart"/>
      <w:r>
        <w:rPr>
          <w:lang w:val="bg-BG"/>
        </w:rPr>
        <w:t>афалата</w:t>
      </w:r>
      <w:proofErr w:type="spellEnd"/>
      <w:r>
        <w:rPr>
          <w:lang w:val="bg-BG"/>
        </w:rPr>
        <w:t xml:space="preserve"> в северните части на Черно море (</w:t>
      </w:r>
      <w:proofErr w:type="spellStart"/>
      <w:r>
        <w:rPr>
          <w:lang w:val="bg-BG"/>
        </w:rPr>
        <w:t>Gladilina</w:t>
      </w:r>
      <w:proofErr w:type="spellEnd"/>
      <w:r>
        <w:rPr>
          <w:lang w:val="bg-BG"/>
        </w:rPr>
        <w:t xml:space="preserve">, </w:t>
      </w:r>
      <w:proofErr w:type="spellStart"/>
      <w:r>
        <w:rPr>
          <w:lang w:val="bg-BG"/>
        </w:rPr>
        <w:t>Goldin</w:t>
      </w:r>
      <w:proofErr w:type="spellEnd"/>
      <w:r>
        <w:rPr>
          <w:lang w:val="bg-BG"/>
        </w:rPr>
        <w:t xml:space="preserve">, 2014).     </w:t>
      </w:r>
    </w:p>
    <w:p w14:paraId="2A1D8535" w14:textId="77777777" w:rsidR="002C70FA" w:rsidRDefault="00F5568F" w:rsidP="00E274E5">
      <w:pPr>
        <w:spacing w:after="120"/>
        <w:jc w:val="both"/>
        <w:rPr>
          <w:lang w:val="bg-BG"/>
        </w:rPr>
      </w:pPr>
      <w:r>
        <w:rPr>
          <w:lang w:val="bg-BG"/>
        </w:rPr>
        <w:t xml:space="preserve">Очертаните негативни тенденции в състоянието на популациите на калкана поставят много въпроси и вероятно неговите запаси не могат да осигурят адекватна хранителна обезпеченост на </w:t>
      </w:r>
      <w:proofErr w:type="spellStart"/>
      <w:r>
        <w:rPr>
          <w:lang w:val="bg-BG"/>
        </w:rPr>
        <w:t>афалата</w:t>
      </w:r>
      <w:proofErr w:type="spellEnd"/>
      <w:r>
        <w:rPr>
          <w:lang w:val="bg-BG"/>
        </w:rPr>
        <w:t xml:space="preserve">. Това показват изследванията на </w:t>
      </w:r>
      <w:proofErr w:type="spellStart"/>
      <w:r>
        <w:rPr>
          <w:lang w:val="bg-BG"/>
        </w:rPr>
        <w:t>Gladilina</w:t>
      </w:r>
      <w:proofErr w:type="spellEnd"/>
      <w:r>
        <w:rPr>
          <w:lang w:val="bg-BG"/>
        </w:rPr>
        <w:t xml:space="preserve">, </w:t>
      </w:r>
      <w:proofErr w:type="spellStart"/>
      <w:r>
        <w:rPr>
          <w:lang w:val="bg-BG"/>
        </w:rPr>
        <w:t>Gol‘din</w:t>
      </w:r>
      <w:proofErr w:type="spellEnd"/>
      <w:r>
        <w:rPr>
          <w:lang w:val="bg-BG"/>
        </w:rPr>
        <w:t xml:space="preserve">, (2014) в </w:t>
      </w:r>
      <w:r>
        <w:rPr>
          <w:lang w:val="bg-BG"/>
        </w:rPr>
        <w:lastRenderedPageBreak/>
        <w:t xml:space="preserve">северната част на басейна, които не откриват костни образувания от калкан в стомашното съдържимо на животните. Поради това може да се </w:t>
      </w:r>
      <w:proofErr w:type="spellStart"/>
      <w:r>
        <w:rPr>
          <w:lang w:val="bg-BG"/>
        </w:rPr>
        <w:t>преполага</w:t>
      </w:r>
      <w:proofErr w:type="spellEnd"/>
      <w:r>
        <w:rPr>
          <w:lang w:val="bg-BG"/>
        </w:rPr>
        <w:t xml:space="preserve">, че </w:t>
      </w:r>
      <w:proofErr w:type="spellStart"/>
      <w:r>
        <w:rPr>
          <w:lang w:val="bg-BG"/>
        </w:rPr>
        <w:t>афалата</w:t>
      </w:r>
      <w:proofErr w:type="spellEnd"/>
      <w:r>
        <w:rPr>
          <w:lang w:val="bg-BG"/>
        </w:rPr>
        <w:t xml:space="preserve"> ще разшири своите хранителни предпочитания, като включи повече нови видове или видове, които досега са били от второстепенно значение в нейния хранителен режим (</w:t>
      </w:r>
      <w:proofErr w:type="spellStart"/>
      <w:r>
        <w:rPr>
          <w:lang w:val="bg-BG"/>
        </w:rPr>
        <w:t>Бушуев</w:t>
      </w:r>
      <w:proofErr w:type="spellEnd"/>
      <w:r>
        <w:rPr>
          <w:lang w:val="bg-BG"/>
        </w:rPr>
        <w:t xml:space="preserve">, 2000; </w:t>
      </w:r>
      <w:proofErr w:type="spellStart"/>
      <w:r>
        <w:rPr>
          <w:lang w:val="bg-BG"/>
        </w:rPr>
        <w:t>Gladilina</w:t>
      </w:r>
      <w:proofErr w:type="spellEnd"/>
      <w:r>
        <w:rPr>
          <w:lang w:val="bg-BG"/>
        </w:rPr>
        <w:t xml:space="preserve">, </w:t>
      </w:r>
      <w:proofErr w:type="spellStart"/>
      <w:r>
        <w:rPr>
          <w:lang w:val="bg-BG"/>
        </w:rPr>
        <w:t>Gol‘din</w:t>
      </w:r>
      <w:proofErr w:type="spellEnd"/>
      <w:r>
        <w:rPr>
          <w:lang w:val="bg-BG"/>
        </w:rPr>
        <w:t>, 2014).</w:t>
      </w:r>
    </w:p>
    <w:p w14:paraId="498C09F6" w14:textId="77777777" w:rsidR="002C70FA" w:rsidRDefault="00F5568F" w:rsidP="00E274E5">
      <w:pPr>
        <w:spacing w:after="120"/>
        <w:jc w:val="both"/>
        <w:rPr>
          <w:lang w:val="bg-BG"/>
        </w:rPr>
      </w:pPr>
      <w:r>
        <w:rPr>
          <w:b/>
          <w:bCs/>
          <w:lang w:val="bg-BG"/>
        </w:rPr>
        <w:t xml:space="preserve">Меджид </w:t>
      </w:r>
      <w:r>
        <w:rPr>
          <w:lang w:val="bg-BG"/>
        </w:rPr>
        <w:t>(</w:t>
      </w:r>
      <w:proofErr w:type="spellStart"/>
      <w:r>
        <w:rPr>
          <w:i/>
          <w:iCs/>
          <w:lang w:val="bg-BG"/>
        </w:rPr>
        <w:t>Merlangius</w:t>
      </w:r>
      <w:proofErr w:type="spellEnd"/>
      <w:r>
        <w:rPr>
          <w:i/>
          <w:iCs/>
          <w:lang w:val="bg-BG"/>
        </w:rPr>
        <w:t xml:space="preserve"> </w:t>
      </w:r>
      <w:proofErr w:type="spellStart"/>
      <w:r>
        <w:rPr>
          <w:i/>
          <w:iCs/>
          <w:lang w:val="bg-BG"/>
        </w:rPr>
        <w:t>merlangus</w:t>
      </w:r>
      <w:proofErr w:type="spellEnd"/>
      <w:r>
        <w:rPr>
          <w:lang w:val="bg-BG"/>
        </w:rPr>
        <w:t xml:space="preserve">). Уловите на България от </w:t>
      </w:r>
      <w:proofErr w:type="spellStart"/>
      <w:r>
        <w:rPr>
          <w:lang w:val="bg-BG"/>
        </w:rPr>
        <w:t>меджид</w:t>
      </w:r>
      <w:proofErr w:type="spellEnd"/>
      <w:r>
        <w:rPr>
          <w:lang w:val="bg-BG"/>
        </w:rPr>
        <w:t xml:space="preserve"> в Черно море са незначителни и обикновено са в резултат на </w:t>
      </w:r>
      <w:proofErr w:type="spellStart"/>
      <w:r>
        <w:rPr>
          <w:lang w:val="bg-BG"/>
        </w:rPr>
        <w:t>приулов</w:t>
      </w:r>
      <w:proofErr w:type="spellEnd"/>
      <w:r>
        <w:rPr>
          <w:lang w:val="bg-BG"/>
        </w:rPr>
        <w:t xml:space="preserve"> към </w:t>
      </w:r>
      <w:proofErr w:type="spellStart"/>
      <w:r>
        <w:rPr>
          <w:lang w:val="bg-BG"/>
        </w:rPr>
        <w:t>тралния</w:t>
      </w:r>
      <w:proofErr w:type="spellEnd"/>
      <w:r>
        <w:rPr>
          <w:lang w:val="bg-BG"/>
        </w:rPr>
        <w:t xml:space="preserve"> </w:t>
      </w:r>
      <w:proofErr w:type="spellStart"/>
      <w:r>
        <w:rPr>
          <w:lang w:val="bg-BG"/>
        </w:rPr>
        <w:t>трицонолов</w:t>
      </w:r>
      <w:proofErr w:type="spellEnd"/>
      <w:r>
        <w:rPr>
          <w:lang w:val="bg-BG"/>
        </w:rPr>
        <w:t>.</w:t>
      </w:r>
    </w:p>
    <w:p w14:paraId="1C66F5B1" w14:textId="77777777" w:rsidR="002C70FA" w:rsidRDefault="00F5568F" w:rsidP="00E274E5">
      <w:pPr>
        <w:spacing w:after="120"/>
        <w:jc w:val="both"/>
        <w:rPr>
          <w:lang w:val="bg-BG"/>
        </w:rPr>
      </w:pPr>
      <w:r>
        <w:rPr>
          <w:lang w:val="bg-BG"/>
        </w:rPr>
        <w:t xml:space="preserve">По нашето крайбрежие </w:t>
      </w:r>
      <w:proofErr w:type="spellStart"/>
      <w:r>
        <w:rPr>
          <w:lang w:val="ru-RU"/>
        </w:rPr>
        <w:t>изследвания</w:t>
      </w:r>
      <w:proofErr w:type="spellEnd"/>
      <w:r>
        <w:rPr>
          <w:lang w:val="bg-BG"/>
        </w:rPr>
        <w:t>т</w:t>
      </w:r>
      <w:r>
        <w:t>a</w:t>
      </w:r>
      <w:r>
        <w:rPr>
          <w:lang w:val="ru-RU"/>
        </w:rPr>
        <w:t xml:space="preserve"> на </w:t>
      </w:r>
      <w:proofErr w:type="spellStart"/>
      <w:r>
        <w:rPr>
          <w:lang w:val="ru-RU"/>
        </w:rPr>
        <w:t>хранителния</w:t>
      </w:r>
      <w:proofErr w:type="spellEnd"/>
      <w:r>
        <w:rPr>
          <w:lang w:val="ru-RU"/>
        </w:rPr>
        <w:t xml:space="preserve"> </w:t>
      </w:r>
      <w:proofErr w:type="spellStart"/>
      <w:r>
        <w:rPr>
          <w:lang w:val="ru-RU"/>
        </w:rPr>
        <w:t>спектър</w:t>
      </w:r>
      <w:proofErr w:type="spellEnd"/>
      <w:r>
        <w:rPr>
          <w:lang w:val="ru-RU"/>
        </w:rPr>
        <w:t xml:space="preserve"> на </w:t>
      </w:r>
      <w:proofErr w:type="spellStart"/>
      <w:r>
        <w:rPr>
          <w:lang w:val="ru-RU"/>
        </w:rPr>
        <w:t>морската</w:t>
      </w:r>
      <w:proofErr w:type="spellEnd"/>
      <w:r>
        <w:rPr>
          <w:lang w:val="ru-RU"/>
        </w:rPr>
        <w:t xml:space="preserve"> </w:t>
      </w:r>
      <w:proofErr w:type="spellStart"/>
      <w:r>
        <w:rPr>
          <w:lang w:val="ru-RU"/>
        </w:rPr>
        <w:t>свиня</w:t>
      </w:r>
      <w:proofErr w:type="spellEnd"/>
      <w:r>
        <w:rPr>
          <w:lang w:val="ru-RU"/>
        </w:rPr>
        <w:t xml:space="preserve"> </w:t>
      </w:r>
      <w:proofErr w:type="spellStart"/>
      <w:r>
        <w:rPr>
          <w:lang w:val="ru-RU"/>
        </w:rPr>
        <w:t>през</w:t>
      </w:r>
      <w:proofErr w:type="spellEnd"/>
      <w:r>
        <w:rPr>
          <w:lang w:val="ru-RU"/>
        </w:rPr>
        <w:t xml:space="preserve"> 1998г. (</w:t>
      </w:r>
      <w:proofErr w:type="spellStart"/>
      <w:r>
        <w:rPr>
          <w:lang w:val="ru-RU"/>
        </w:rPr>
        <w:t>април</w:t>
      </w:r>
      <w:proofErr w:type="spellEnd"/>
      <w:r>
        <w:rPr>
          <w:lang w:val="ru-RU"/>
        </w:rPr>
        <w:t>) п</w:t>
      </w:r>
      <w:r>
        <w:rPr>
          <w:lang w:val="bg-BG"/>
        </w:rPr>
        <w:t>оказват наличие</w:t>
      </w:r>
      <w:r>
        <w:rPr>
          <w:lang w:val="ru-RU"/>
        </w:rPr>
        <w:t xml:space="preserve"> на </w:t>
      </w:r>
      <w:proofErr w:type="spellStart"/>
      <w:r>
        <w:rPr>
          <w:lang w:val="bg-BG"/>
        </w:rPr>
        <w:t>отолити</w:t>
      </w:r>
      <w:proofErr w:type="spellEnd"/>
      <w:r>
        <w:rPr>
          <w:lang w:val="bg-BG"/>
        </w:rPr>
        <w:t xml:space="preserve"> на </w:t>
      </w:r>
      <w:proofErr w:type="spellStart"/>
      <w:r>
        <w:rPr>
          <w:lang w:val="ru-RU"/>
        </w:rPr>
        <w:t>меджид</w:t>
      </w:r>
      <w:proofErr w:type="spellEnd"/>
      <w:r>
        <w:rPr>
          <w:lang w:val="ru-RU"/>
        </w:rPr>
        <w:t xml:space="preserve"> в 5 </w:t>
      </w:r>
      <w:proofErr w:type="gramStart"/>
      <w:r>
        <w:rPr>
          <w:lang w:val="ru-RU"/>
        </w:rPr>
        <w:t>случая</w:t>
      </w:r>
      <w:proofErr w:type="gramEnd"/>
      <w:r>
        <w:rPr>
          <w:lang w:val="ru-RU"/>
        </w:rPr>
        <w:t xml:space="preserve"> от общо 6 </w:t>
      </w:r>
      <w:proofErr w:type="spellStart"/>
      <w:r>
        <w:rPr>
          <w:lang w:val="ru-RU"/>
        </w:rPr>
        <w:t>дисекции</w:t>
      </w:r>
      <w:proofErr w:type="spellEnd"/>
      <w:r>
        <w:rPr>
          <w:lang w:val="ru-RU"/>
        </w:rPr>
        <w:t xml:space="preserve"> на </w:t>
      </w:r>
      <w:proofErr w:type="spellStart"/>
      <w:r>
        <w:rPr>
          <w:lang w:val="ru-RU"/>
        </w:rPr>
        <w:t>животни</w:t>
      </w:r>
      <w:proofErr w:type="spellEnd"/>
      <w:r>
        <w:rPr>
          <w:lang w:val="ru-RU"/>
        </w:rPr>
        <w:t xml:space="preserve"> от </w:t>
      </w:r>
      <w:proofErr w:type="spellStart"/>
      <w:r>
        <w:rPr>
          <w:lang w:val="ru-RU"/>
        </w:rPr>
        <w:t>приулов</w:t>
      </w:r>
      <w:proofErr w:type="spellEnd"/>
      <w:r>
        <w:rPr>
          <w:lang w:val="ru-RU"/>
        </w:rPr>
        <w:t xml:space="preserve"> до </w:t>
      </w:r>
      <w:proofErr w:type="spellStart"/>
      <w:r>
        <w:rPr>
          <w:lang w:val="ru-RU"/>
        </w:rPr>
        <w:t>н.Калиакра</w:t>
      </w:r>
      <w:proofErr w:type="spellEnd"/>
      <w:r>
        <w:rPr>
          <w:lang w:val="ru-RU"/>
        </w:rPr>
        <w:t xml:space="preserve"> (С. </w:t>
      </w:r>
      <w:proofErr w:type="spellStart"/>
      <w:r>
        <w:rPr>
          <w:lang w:val="ru-RU"/>
        </w:rPr>
        <w:t>Кривохижин</w:t>
      </w:r>
      <w:proofErr w:type="spellEnd"/>
      <w:r>
        <w:rPr>
          <w:lang w:val="ru-RU"/>
        </w:rPr>
        <w:t xml:space="preserve">, Ц. </w:t>
      </w:r>
      <w:proofErr w:type="spellStart"/>
      <w:r>
        <w:rPr>
          <w:lang w:val="ru-RU"/>
        </w:rPr>
        <w:t>Станев</w:t>
      </w:r>
      <w:proofErr w:type="spellEnd"/>
      <w:r>
        <w:rPr>
          <w:lang w:val="ru-RU"/>
        </w:rPr>
        <w:t xml:space="preserve">, К. Михайлов, частно </w:t>
      </w:r>
      <w:proofErr w:type="spellStart"/>
      <w:r>
        <w:rPr>
          <w:lang w:val="ru-RU"/>
        </w:rPr>
        <w:t>съобщение</w:t>
      </w:r>
      <w:proofErr w:type="spellEnd"/>
      <w:r>
        <w:rPr>
          <w:lang w:val="ru-RU"/>
        </w:rPr>
        <w:t>).</w:t>
      </w:r>
    </w:p>
    <w:p w14:paraId="34EC3A2E" w14:textId="77777777" w:rsidR="002C70FA" w:rsidRDefault="00F5568F" w:rsidP="00E274E5">
      <w:pPr>
        <w:spacing w:after="120"/>
        <w:jc w:val="both"/>
        <w:rPr>
          <w:lang w:val="bg-BG"/>
        </w:rPr>
      </w:pPr>
      <w:r>
        <w:rPr>
          <w:lang w:val="bg-BG"/>
        </w:rPr>
        <w:t xml:space="preserve">В българските води този хранителен ресурс e ограничен и не може да осигури оптимални условия по отношение на хранителните  потребности на </w:t>
      </w:r>
      <w:proofErr w:type="spellStart"/>
      <w:r>
        <w:rPr>
          <w:lang w:val="bg-BG"/>
        </w:rPr>
        <w:t>китоподобните</w:t>
      </w:r>
      <w:proofErr w:type="spellEnd"/>
      <w:r>
        <w:rPr>
          <w:lang w:val="bg-BG"/>
        </w:rPr>
        <w:t xml:space="preserve"> (първостепенно значение за </w:t>
      </w:r>
      <w:proofErr w:type="spellStart"/>
      <w:r>
        <w:rPr>
          <w:lang w:val="bg-BG"/>
        </w:rPr>
        <w:t>афалата</w:t>
      </w:r>
      <w:proofErr w:type="spellEnd"/>
      <w:r>
        <w:rPr>
          <w:lang w:val="bg-BG"/>
        </w:rPr>
        <w:t xml:space="preserve"> и морската свиня и второстепенно за обикновения делфин (</w:t>
      </w:r>
      <w:proofErr w:type="spellStart"/>
      <w:r>
        <w:t>Birkun</w:t>
      </w:r>
      <w:proofErr w:type="spellEnd"/>
      <w:r>
        <w:t>, 20</w:t>
      </w:r>
      <w:r>
        <w:rPr>
          <w:lang w:val="bg-BG"/>
        </w:rPr>
        <w:t xml:space="preserve">02), но се явява допълнителен компонент заедно с другите основни хранителни обекти в </w:t>
      </w:r>
      <w:proofErr w:type="spellStart"/>
      <w:r>
        <w:rPr>
          <w:lang w:val="bg-BG"/>
        </w:rPr>
        <w:t>рациона</w:t>
      </w:r>
      <w:proofErr w:type="spellEnd"/>
      <w:r>
        <w:rPr>
          <w:lang w:val="bg-BG"/>
        </w:rPr>
        <w:t xml:space="preserve"> на морската свиня и </w:t>
      </w:r>
      <w:proofErr w:type="spellStart"/>
      <w:r>
        <w:rPr>
          <w:lang w:val="bg-BG"/>
        </w:rPr>
        <w:t>афалата</w:t>
      </w:r>
      <w:proofErr w:type="spellEnd"/>
      <w:r>
        <w:rPr>
          <w:lang w:val="bg-BG"/>
        </w:rPr>
        <w:t>.</w:t>
      </w:r>
    </w:p>
    <w:p w14:paraId="6580B6FF" w14:textId="77332F47" w:rsidR="002C70FA" w:rsidRDefault="00F5568F" w:rsidP="00E274E5">
      <w:pPr>
        <w:spacing w:after="120"/>
        <w:jc w:val="both"/>
        <w:rPr>
          <w:lang w:val="bg-BG"/>
        </w:rPr>
      </w:pPr>
      <w:proofErr w:type="spellStart"/>
      <w:r>
        <w:rPr>
          <w:b/>
          <w:bCs/>
        </w:rPr>
        <w:t>Кефалови</w:t>
      </w:r>
      <w:proofErr w:type="spellEnd"/>
      <w:r>
        <w:rPr>
          <w:b/>
          <w:bCs/>
        </w:rPr>
        <w:t xml:space="preserve"> </w:t>
      </w:r>
      <w:proofErr w:type="spellStart"/>
      <w:r>
        <w:rPr>
          <w:b/>
          <w:bCs/>
        </w:rPr>
        <w:t>риби</w:t>
      </w:r>
      <w:proofErr w:type="spellEnd"/>
      <w:r>
        <w:rPr>
          <w:b/>
          <w:bCs/>
        </w:rPr>
        <w:t xml:space="preserve"> </w:t>
      </w:r>
      <w:r>
        <w:rPr>
          <w:i/>
          <w:iCs/>
        </w:rPr>
        <w:t xml:space="preserve">(Fam. </w:t>
      </w:r>
      <w:proofErr w:type="spellStart"/>
      <w:r>
        <w:rPr>
          <w:i/>
          <w:iCs/>
        </w:rPr>
        <w:t>Mugilidae</w:t>
      </w:r>
      <w:proofErr w:type="spellEnd"/>
      <w:r>
        <w:rPr>
          <w:i/>
          <w:iCs/>
          <w:lang w:val="bg-BG"/>
        </w:rPr>
        <w:t xml:space="preserve">). </w:t>
      </w:r>
      <w:r w:rsidR="00CE20E9" w:rsidRPr="00357D1A">
        <w:rPr>
          <w:iCs/>
          <w:lang w:val="bg-BG"/>
        </w:rPr>
        <w:t xml:space="preserve">В исторически план </w:t>
      </w:r>
      <w:proofErr w:type="spellStart"/>
      <w:r w:rsidR="00CE20E9">
        <w:rPr>
          <w:iCs/>
          <w:lang w:val="bg-BG"/>
        </w:rPr>
        <w:t>кефаловите</w:t>
      </w:r>
      <w:proofErr w:type="spellEnd"/>
      <w:r w:rsidR="00CE20E9">
        <w:rPr>
          <w:iCs/>
          <w:lang w:val="bg-BG"/>
        </w:rPr>
        <w:t xml:space="preserve"> риби имат </w:t>
      </w:r>
      <w:proofErr w:type="spellStart"/>
      <w:r w:rsidR="00CE20E9">
        <w:rPr>
          <w:sz w:val="23"/>
          <w:szCs w:val="23"/>
        </w:rPr>
        <w:t>промишлено</w:t>
      </w:r>
      <w:proofErr w:type="spellEnd"/>
      <w:r w:rsidR="00CE20E9">
        <w:rPr>
          <w:sz w:val="23"/>
          <w:szCs w:val="23"/>
        </w:rPr>
        <w:t xml:space="preserve"> </w:t>
      </w:r>
      <w:proofErr w:type="spellStart"/>
      <w:r w:rsidR="00CE20E9">
        <w:rPr>
          <w:sz w:val="23"/>
          <w:szCs w:val="23"/>
        </w:rPr>
        <w:t>значение</w:t>
      </w:r>
      <w:proofErr w:type="spellEnd"/>
      <w:r w:rsidR="00CE20E9">
        <w:rPr>
          <w:sz w:val="23"/>
          <w:szCs w:val="23"/>
        </w:rPr>
        <w:t xml:space="preserve"> </w:t>
      </w:r>
      <w:proofErr w:type="spellStart"/>
      <w:r w:rsidR="00CE20E9">
        <w:rPr>
          <w:sz w:val="23"/>
          <w:szCs w:val="23"/>
        </w:rPr>
        <w:t>за</w:t>
      </w:r>
      <w:proofErr w:type="spellEnd"/>
      <w:r w:rsidR="00CE20E9">
        <w:rPr>
          <w:sz w:val="23"/>
          <w:szCs w:val="23"/>
        </w:rPr>
        <w:t xml:space="preserve"> </w:t>
      </w:r>
      <w:proofErr w:type="spellStart"/>
      <w:r w:rsidR="00CE20E9">
        <w:rPr>
          <w:sz w:val="23"/>
          <w:szCs w:val="23"/>
        </w:rPr>
        <w:t>българския</w:t>
      </w:r>
      <w:proofErr w:type="spellEnd"/>
      <w:r w:rsidR="00CE20E9">
        <w:rPr>
          <w:sz w:val="23"/>
          <w:szCs w:val="23"/>
        </w:rPr>
        <w:t xml:space="preserve"> </w:t>
      </w:r>
      <w:proofErr w:type="spellStart"/>
      <w:r w:rsidR="00CE20E9">
        <w:rPr>
          <w:sz w:val="23"/>
          <w:szCs w:val="23"/>
        </w:rPr>
        <w:t>черноморски</w:t>
      </w:r>
      <w:proofErr w:type="spellEnd"/>
      <w:r w:rsidR="00CE20E9">
        <w:rPr>
          <w:sz w:val="23"/>
          <w:szCs w:val="23"/>
        </w:rPr>
        <w:t xml:space="preserve"> </w:t>
      </w:r>
      <w:proofErr w:type="spellStart"/>
      <w:r w:rsidR="00CE20E9">
        <w:rPr>
          <w:sz w:val="23"/>
          <w:szCs w:val="23"/>
        </w:rPr>
        <w:t>риболов</w:t>
      </w:r>
      <w:proofErr w:type="spellEnd"/>
      <w:r w:rsidR="00CE20E9">
        <w:rPr>
          <w:sz w:val="23"/>
          <w:szCs w:val="23"/>
          <w:lang w:val="bg-BG"/>
        </w:rPr>
        <w:t>.</w:t>
      </w:r>
    </w:p>
    <w:p w14:paraId="15F94EFF" w14:textId="72ADECC3" w:rsidR="002C70FA" w:rsidRDefault="00F5568F" w:rsidP="00E274E5">
      <w:pPr>
        <w:spacing w:after="120"/>
        <w:jc w:val="both"/>
        <w:rPr>
          <w:lang w:val="bg-BG"/>
        </w:rPr>
      </w:pPr>
      <w:r>
        <w:rPr>
          <w:bCs/>
          <w:lang w:val="bg-BG"/>
        </w:rPr>
        <w:t xml:space="preserve">През последните години се повишава значението на </w:t>
      </w:r>
      <w:proofErr w:type="spellStart"/>
      <w:r>
        <w:rPr>
          <w:bCs/>
          <w:lang w:val="bg-BG"/>
        </w:rPr>
        <w:t>интродуцирания</w:t>
      </w:r>
      <w:proofErr w:type="spellEnd"/>
      <w:r>
        <w:rPr>
          <w:bCs/>
          <w:lang w:val="bg-BG"/>
        </w:rPr>
        <w:t xml:space="preserve"> през 1980те години на миналия век </w:t>
      </w:r>
      <w:proofErr w:type="spellStart"/>
      <w:r>
        <w:rPr>
          <w:bCs/>
          <w:lang w:val="bg-BG"/>
        </w:rPr>
        <w:t>пиленгас</w:t>
      </w:r>
      <w:proofErr w:type="spellEnd"/>
      <w:r>
        <w:rPr>
          <w:bCs/>
          <w:lang w:val="bg-BG"/>
        </w:rPr>
        <w:t>/</w:t>
      </w:r>
      <w:proofErr w:type="spellStart"/>
      <w:r>
        <w:rPr>
          <w:bCs/>
          <w:lang w:val="bg-BG"/>
        </w:rPr>
        <w:t>пелингас</w:t>
      </w:r>
      <w:proofErr w:type="spellEnd"/>
      <w:r>
        <w:rPr>
          <w:bCs/>
          <w:lang w:val="bg-BG"/>
        </w:rPr>
        <w:t xml:space="preserve"> </w:t>
      </w:r>
      <w:r>
        <w:rPr>
          <w:lang w:val="bg-BG"/>
        </w:rPr>
        <w:t>(</w:t>
      </w:r>
      <w:proofErr w:type="spellStart"/>
      <w:r>
        <w:rPr>
          <w:i/>
          <w:iCs/>
          <w:lang w:val="bg-BG"/>
        </w:rPr>
        <w:t>Liza</w:t>
      </w:r>
      <w:proofErr w:type="spellEnd"/>
      <w:r>
        <w:rPr>
          <w:i/>
          <w:iCs/>
          <w:lang w:val="bg-BG"/>
        </w:rPr>
        <w:t xml:space="preserve"> </w:t>
      </w:r>
      <w:proofErr w:type="spellStart"/>
      <w:r w:rsidR="00CE20E9" w:rsidRPr="00DE6244">
        <w:rPr>
          <w:i/>
          <w:iCs/>
          <w:lang w:val="bg-BG"/>
        </w:rPr>
        <w:t>haematocheil</w:t>
      </w:r>
      <w:proofErr w:type="spellEnd"/>
      <w:r w:rsidR="00CE20E9">
        <w:rPr>
          <w:i/>
          <w:iCs/>
        </w:rPr>
        <w:t>us</w:t>
      </w:r>
      <w:r>
        <w:rPr>
          <w:lang w:val="bg-BG"/>
        </w:rPr>
        <w:t xml:space="preserve">). В сравнение с другите </w:t>
      </w:r>
      <w:proofErr w:type="spellStart"/>
      <w:r>
        <w:rPr>
          <w:lang w:val="bg-BG"/>
        </w:rPr>
        <w:t>кефалови</w:t>
      </w:r>
      <w:proofErr w:type="spellEnd"/>
      <w:r>
        <w:rPr>
          <w:lang w:val="bg-BG"/>
        </w:rPr>
        <w:t xml:space="preserve"> риби</w:t>
      </w:r>
      <w:r w:rsidR="00CE20E9">
        <w:rPr>
          <w:lang w:val="bg-BG"/>
        </w:rPr>
        <w:t xml:space="preserve"> </w:t>
      </w:r>
      <w:r w:rsidR="00CE20E9">
        <w:t>(</w:t>
      </w:r>
      <w:r w:rsidR="00CE20E9">
        <w:rPr>
          <w:lang w:val="bg-BG"/>
        </w:rPr>
        <w:t xml:space="preserve">морски кефал, </w:t>
      </w:r>
      <w:r w:rsidR="00CE20E9">
        <w:t xml:space="preserve">Mugil </w:t>
      </w:r>
      <w:proofErr w:type="spellStart"/>
      <w:r w:rsidR="00CE20E9">
        <w:t>cephalus</w:t>
      </w:r>
      <w:proofErr w:type="spellEnd"/>
      <w:r w:rsidR="00CE20E9" w:rsidRPr="00DE6244">
        <w:rPr>
          <w:lang w:val="bg-BG"/>
        </w:rPr>
        <w:t xml:space="preserve">, </w:t>
      </w:r>
      <w:proofErr w:type="spellStart"/>
      <w:r w:rsidR="00CE20E9">
        <w:rPr>
          <w:lang w:val="bg-BG"/>
        </w:rPr>
        <w:t>илария</w:t>
      </w:r>
      <w:proofErr w:type="spellEnd"/>
      <w:r w:rsidR="00CE20E9">
        <w:rPr>
          <w:lang w:val="bg-BG"/>
        </w:rPr>
        <w:t xml:space="preserve">, </w:t>
      </w:r>
      <w:proofErr w:type="spellStart"/>
      <w:r w:rsidR="00CE20E9" w:rsidRPr="00FD6112">
        <w:rPr>
          <w:lang w:val="bg-BG"/>
        </w:rPr>
        <w:t>Chelon</w:t>
      </w:r>
      <w:proofErr w:type="spellEnd"/>
      <w:r w:rsidR="00CE20E9">
        <w:rPr>
          <w:lang w:val="bg-BG"/>
        </w:rPr>
        <w:t xml:space="preserve"> </w:t>
      </w:r>
      <w:proofErr w:type="spellStart"/>
      <w:r w:rsidR="00CE20E9" w:rsidRPr="00FD6112">
        <w:rPr>
          <w:lang w:val="bg-BG"/>
        </w:rPr>
        <w:t>saliens</w:t>
      </w:r>
      <w:proofErr w:type="spellEnd"/>
      <w:r w:rsidR="00CE20E9">
        <w:rPr>
          <w:lang w:val="bg-BG"/>
        </w:rPr>
        <w:t xml:space="preserve"> и </w:t>
      </w:r>
      <w:proofErr w:type="spellStart"/>
      <w:r w:rsidR="00CE20E9">
        <w:rPr>
          <w:lang w:val="bg-BG"/>
        </w:rPr>
        <w:t>платерина</w:t>
      </w:r>
      <w:proofErr w:type="spellEnd"/>
      <w:r w:rsidR="00CE20E9">
        <w:rPr>
          <w:lang w:val="bg-BG"/>
        </w:rPr>
        <w:t xml:space="preserve">, </w:t>
      </w:r>
      <w:proofErr w:type="spellStart"/>
      <w:r w:rsidR="00CE20E9" w:rsidRPr="00FD6112">
        <w:rPr>
          <w:lang w:val="bg-BG"/>
        </w:rPr>
        <w:t>Chelon</w:t>
      </w:r>
      <w:proofErr w:type="spellEnd"/>
      <w:r w:rsidR="00CE20E9" w:rsidRPr="00FD6112">
        <w:rPr>
          <w:lang w:val="bg-BG"/>
        </w:rPr>
        <w:t xml:space="preserve"> </w:t>
      </w:r>
      <w:proofErr w:type="spellStart"/>
      <w:r w:rsidR="00CE20E9" w:rsidRPr="00FD6112">
        <w:rPr>
          <w:lang w:val="bg-BG"/>
        </w:rPr>
        <w:t>auratus</w:t>
      </w:r>
      <w:proofErr w:type="spellEnd"/>
      <w:r w:rsidR="00CE20E9">
        <w:rPr>
          <w:lang w:val="bg-BG"/>
        </w:rPr>
        <w:t>)</w:t>
      </w:r>
      <w:r>
        <w:rPr>
          <w:lang w:val="bg-BG"/>
        </w:rPr>
        <w:t xml:space="preserve">, </w:t>
      </w:r>
      <w:proofErr w:type="spellStart"/>
      <w:r>
        <w:rPr>
          <w:lang w:val="bg-BG"/>
        </w:rPr>
        <w:t>пиленгасът</w:t>
      </w:r>
      <w:proofErr w:type="spellEnd"/>
      <w:r>
        <w:rPr>
          <w:lang w:val="bg-BG"/>
        </w:rPr>
        <w:t xml:space="preserve"> проявява по-висок толеранс към ниски температури, респективно не е подложен на висока зимна елиминация. По българското Черноморие уловите не са високи. </w:t>
      </w:r>
    </w:p>
    <w:p w14:paraId="185857DE" w14:textId="0D7CB812" w:rsidR="002C70FA" w:rsidRDefault="00F5568F" w:rsidP="00E274E5">
      <w:pPr>
        <w:spacing w:after="120"/>
        <w:jc w:val="both"/>
        <w:rPr>
          <w:lang w:val="bg-BG"/>
        </w:rPr>
      </w:pPr>
      <w:r>
        <w:rPr>
          <w:lang w:val="bg-BG"/>
        </w:rPr>
        <w:t xml:space="preserve">Въпреки някои негативни промени, като отпадането на много езерни водни площи с благоприятни хранителни условия (например </w:t>
      </w:r>
      <w:proofErr w:type="spellStart"/>
      <w:r>
        <w:rPr>
          <w:lang w:val="bg-BG"/>
        </w:rPr>
        <w:t>Белославското</w:t>
      </w:r>
      <w:proofErr w:type="spellEnd"/>
      <w:r w:rsidR="00CE20E9">
        <w:rPr>
          <w:lang w:val="bg-BG"/>
        </w:rPr>
        <w:t>, Бургаското и</w:t>
      </w:r>
      <w:r>
        <w:rPr>
          <w:lang w:val="bg-BG"/>
        </w:rPr>
        <w:t xml:space="preserve"> </w:t>
      </w:r>
      <w:proofErr w:type="spellStart"/>
      <w:r>
        <w:rPr>
          <w:lang w:val="bg-BG"/>
        </w:rPr>
        <w:t>Мандренско</w:t>
      </w:r>
      <w:proofErr w:type="spellEnd"/>
      <w:r>
        <w:rPr>
          <w:lang w:val="bg-BG"/>
        </w:rPr>
        <w:t xml:space="preserve"> езер</w:t>
      </w:r>
      <w:r w:rsidR="009A39E5">
        <w:rPr>
          <w:lang w:val="bg-BG"/>
        </w:rPr>
        <w:t>а</w:t>
      </w:r>
      <w:r>
        <w:rPr>
          <w:lang w:val="bg-BG"/>
        </w:rPr>
        <w:t xml:space="preserve">), служещи като </w:t>
      </w:r>
      <w:proofErr w:type="spellStart"/>
      <w:r>
        <w:rPr>
          <w:lang w:val="bg-BG"/>
        </w:rPr>
        <w:t>кефалови</w:t>
      </w:r>
      <w:proofErr w:type="spellEnd"/>
      <w:r>
        <w:rPr>
          <w:lang w:val="bg-BG"/>
        </w:rPr>
        <w:t xml:space="preserve"> </w:t>
      </w:r>
      <w:proofErr w:type="spellStart"/>
      <w:r>
        <w:rPr>
          <w:lang w:val="bg-BG"/>
        </w:rPr>
        <w:t>угоителни</w:t>
      </w:r>
      <w:proofErr w:type="spellEnd"/>
      <w:r>
        <w:rPr>
          <w:lang w:val="bg-BG"/>
        </w:rPr>
        <w:t xml:space="preserve"> стопанства по нашето крайбрежие през миналия век (Александрова-</w:t>
      </w:r>
      <w:proofErr w:type="spellStart"/>
      <w:r>
        <w:rPr>
          <w:lang w:val="bg-BG"/>
        </w:rPr>
        <w:t>Колеманова</w:t>
      </w:r>
      <w:proofErr w:type="spellEnd"/>
      <w:r>
        <w:rPr>
          <w:lang w:val="bg-BG"/>
        </w:rPr>
        <w:t xml:space="preserve">, 1973; Отчети...2010-2014), </w:t>
      </w:r>
      <w:proofErr w:type="spellStart"/>
      <w:r>
        <w:rPr>
          <w:lang w:val="bg-BG"/>
        </w:rPr>
        <w:t>кефаловите</w:t>
      </w:r>
      <w:proofErr w:type="spellEnd"/>
      <w:r>
        <w:rPr>
          <w:lang w:val="bg-BG"/>
        </w:rPr>
        <w:t xml:space="preserve"> риби продължават да бъдат основен ресурс, благоприятстващ миграциите, състоянието и числеността на </w:t>
      </w:r>
      <w:proofErr w:type="spellStart"/>
      <w:r>
        <w:rPr>
          <w:lang w:val="bg-BG"/>
        </w:rPr>
        <w:t>китоподобните</w:t>
      </w:r>
      <w:proofErr w:type="spellEnd"/>
      <w:r>
        <w:rPr>
          <w:lang w:val="bg-BG"/>
        </w:rPr>
        <w:t xml:space="preserve"> във водите пред българския бряг през цялата година. </w:t>
      </w:r>
    </w:p>
    <w:p w14:paraId="102FA137" w14:textId="77777777" w:rsidR="002C70FA" w:rsidRDefault="00F5568F" w:rsidP="00E274E5">
      <w:pPr>
        <w:spacing w:after="120"/>
        <w:jc w:val="both"/>
        <w:rPr>
          <w:lang w:val="bg-BG"/>
        </w:rPr>
      </w:pPr>
      <w:r>
        <w:rPr>
          <w:b/>
          <w:lang w:val="bg-BG"/>
        </w:rPr>
        <w:t xml:space="preserve">Черноморски сафрид </w:t>
      </w:r>
      <w:r>
        <w:rPr>
          <w:lang w:val="bg-BG"/>
        </w:rPr>
        <w:t>(</w:t>
      </w:r>
      <w:proofErr w:type="spellStart"/>
      <w:r>
        <w:rPr>
          <w:i/>
          <w:lang w:val="bg-BG"/>
        </w:rPr>
        <w:t>Trachurus</w:t>
      </w:r>
      <w:proofErr w:type="spellEnd"/>
      <w:r>
        <w:rPr>
          <w:i/>
          <w:lang w:val="bg-BG"/>
        </w:rPr>
        <w:t xml:space="preserve"> </w:t>
      </w:r>
      <w:proofErr w:type="spellStart"/>
      <w:r>
        <w:rPr>
          <w:i/>
          <w:lang w:val="bg-BG"/>
        </w:rPr>
        <w:t>mediterraneus</w:t>
      </w:r>
      <w:proofErr w:type="spellEnd"/>
      <w:r>
        <w:rPr>
          <w:i/>
          <w:lang w:val="bg-BG"/>
        </w:rPr>
        <w:t xml:space="preserve"> </w:t>
      </w:r>
      <w:proofErr w:type="spellStart"/>
      <w:r>
        <w:rPr>
          <w:i/>
          <w:lang w:val="bg-BG"/>
        </w:rPr>
        <w:t>ponticus</w:t>
      </w:r>
      <w:proofErr w:type="spellEnd"/>
      <w:r>
        <w:rPr>
          <w:lang w:val="bg-BG"/>
        </w:rPr>
        <w:t xml:space="preserve">). Сафридът е топлолюбив вид със средно дълъг жизнен цикъл и извършващ сезонни миграции. За разлика от хамсията и </w:t>
      </w:r>
      <w:proofErr w:type="spellStart"/>
      <w:r>
        <w:rPr>
          <w:lang w:val="bg-BG"/>
        </w:rPr>
        <w:t>трицоната</w:t>
      </w:r>
      <w:proofErr w:type="spellEnd"/>
      <w:r>
        <w:rPr>
          <w:lang w:val="bg-BG"/>
        </w:rPr>
        <w:t xml:space="preserve"> видът се нуждае от няколко последователно силни поколения, които да навлязат и повлияят положително на неговия запас. Уловите на промишления риболов включват немалки количества сафрид със размери под минимално допустимите, установени от ЗРА (Закон за рибарството и аквакултурите) 12 см. </w:t>
      </w:r>
    </w:p>
    <w:p w14:paraId="0E486BFD" w14:textId="77777777" w:rsidR="002C70FA" w:rsidRDefault="00F5568F" w:rsidP="00E274E5">
      <w:pPr>
        <w:spacing w:after="120"/>
        <w:jc w:val="both"/>
        <w:rPr>
          <w:lang w:val="bg-BG"/>
        </w:rPr>
      </w:pPr>
      <w:r>
        <w:rPr>
          <w:lang w:val="bg-BG"/>
        </w:rPr>
        <w:t xml:space="preserve">Черноморският сафрид има второстепенно значение в храненето на обикновения делфин, а за </w:t>
      </w:r>
      <w:proofErr w:type="spellStart"/>
      <w:r>
        <w:rPr>
          <w:lang w:val="bg-BG"/>
        </w:rPr>
        <w:t>афалата</w:t>
      </w:r>
      <w:proofErr w:type="spellEnd"/>
      <w:r>
        <w:rPr>
          <w:lang w:val="bg-BG"/>
        </w:rPr>
        <w:t xml:space="preserve"> и морската свиня въпросът не е изяснен</w:t>
      </w:r>
      <w:r>
        <w:t xml:space="preserve"> (</w:t>
      </w:r>
      <w:proofErr w:type="spellStart"/>
      <w:r>
        <w:t>Birkun</w:t>
      </w:r>
      <w:proofErr w:type="spellEnd"/>
      <w:r>
        <w:t>, 2002)</w:t>
      </w:r>
      <w:r>
        <w:rPr>
          <w:lang w:val="bg-BG"/>
        </w:rPr>
        <w:t xml:space="preserve">. През последните години се натрупват нови данни за значението на сафрида в хранителния режим на </w:t>
      </w:r>
      <w:proofErr w:type="spellStart"/>
      <w:r>
        <w:rPr>
          <w:lang w:val="bg-BG"/>
        </w:rPr>
        <w:t>афалата</w:t>
      </w:r>
      <w:proofErr w:type="spellEnd"/>
      <w:r>
        <w:rPr>
          <w:lang w:val="bg-BG"/>
        </w:rPr>
        <w:t xml:space="preserve">. Той се оказва от първостепенно значение за </w:t>
      </w:r>
      <w:proofErr w:type="spellStart"/>
      <w:r>
        <w:rPr>
          <w:lang w:val="bg-BG"/>
        </w:rPr>
        <w:t>афалите</w:t>
      </w:r>
      <w:proofErr w:type="spellEnd"/>
      <w:r>
        <w:rPr>
          <w:lang w:val="bg-BG"/>
        </w:rPr>
        <w:t>, обитаващи северните ареали на Черно море, около бреговете на п-в Крим, според изследванията на (</w:t>
      </w:r>
      <w:proofErr w:type="spellStart"/>
      <w:r>
        <w:t>Gladilina</w:t>
      </w:r>
      <w:proofErr w:type="spellEnd"/>
      <w:r>
        <w:t>, Goldin, 2014)</w:t>
      </w:r>
      <w:r>
        <w:rPr>
          <w:lang w:val="bg-BG"/>
        </w:rPr>
        <w:t>. Досега са известни само визуални наблюдения за хранене със сафрид (</w:t>
      </w:r>
      <w:proofErr w:type="spellStart"/>
      <w:r>
        <w:rPr>
          <w:lang w:val="bg-BG"/>
        </w:rPr>
        <w:t>Белкович</w:t>
      </w:r>
      <w:proofErr w:type="spellEnd"/>
      <w:r>
        <w:rPr>
          <w:lang w:val="bg-BG"/>
        </w:rPr>
        <w:t xml:space="preserve"> и др., 1978; С. </w:t>
      </w:r>
      <w:proofErr w:type="spellStart"/>
      <w:r>
        <w:rPr>
          <w:lang w:val="bg-BG"/>
        </w:rPr>
        <w:t>Бушуев</w:t>
      </w:r>
      <w:proofErr w:type="spellEnd"/>
      <w:r>
        <w:rPr>
          <w:lang w:val="bg-BG"/>
        </w:rPr>
        <w:t xml:space="preserve">, частно </w:t>
      </w:r>
      <w:proofErr w:type="spellStart"/>
      <w:r>
        <w:rPr>
          <w:lang w:val="bg-BG"/>
        </w:rPr>
        <w:t>съобщ</w:t>
      </w:r>
      <w:proofErr w:type="spellEnd"/>
      <w:r>
        <w:rPr>
          <w:lang w:val="bg-BG"/>
        </w:rPr>
        <w:t xml:space="preserve">.). Сега за първи път </w:t>
      </w:r>
      <w:proofErr w:type="spellStart"/>
      <w:r>
        <w:t>Gladilina</w:t>
      </w:r>
      <w:proofErr w:type="spellEnd"/>
      <w:r>
        <w:t xml:space="preserve">, Goldin </w:t>
      </w:r>
      <w:r>
        <w:rPr>
          <w:lang w:val="bg-BG"/>
        </w:rPr>
        <w:t>(</w:t>
      </w:r>
      <w:r>
        <w:t>2014</w:t>
      </w:r>
      <w:r>
        <w:rPr>
          <w:lang w:val="bg-BG"/>
        </w:rPr>
        <w:t xml:space="preserve">) установяват </w:t>
      </w:r>
      <w:proofErr w:type="spellStart"/>
      <w:r>
        <w:rPr>
          <w:lang w:val="bg-BG"/>
        </w:rPr>
        <w:t>отолити</w:t>
      </w:r>
      <w:proofErr w:type="spellEnd"/>
      <w:r>
        <w:rPr>
          <w:lang w:val="bg-BG"/>
        </w:rPr>
        <w:t xml:space="preserve"> и костни остатъци от сафрид в стомашното съдържимо на делфините, които при това достигат значителните 40% от него. В този </w:t>
      </w:r>
      <w:r>
        <w:rPr>
          <w:lang w:val="bg-BG"/>
        </w:rPr>
        <w:lastRenderedPageBreak/>
        <w:t xml:space="preserve">смисъл, сезонните миграции на сафрида през пролетните и есенните месеци, когато видът образува по-плътни и лесни за </w:t>
      </w:r>
      <w:proofErr w:type="spellStart"/>
      <w:r>
        <w:rPr>
          <w:lang w:val="bg-BG"/>
        </w:rPr>
        <w:t>облавяне</w:t>
      </w:r>
      <w:proofErr w:type="spellEnd"/>
      <w:r>
        <w:rPr>
          <w:lang w:val="bg-BG"/>
        </w:rPr>
        <w:t xml:space="preserve"> концентрации, както и лятното му разпределение в широк ареал,  при голяма отдалеченост пред нашия бряг (до 90 мили (Отчети...1989-91г.), могат да осигурят добър хранителен ресурс за отхранването на </w:t>
      </w:r>
      <w:proofErr w:type="spellStart"/>
      <w:r>
        <w:rPr>
          <w:lang w:val="bg-BG"/>
        </w:rPr>
        <w:t>китоподобните</w:t>
      </w:r>
      <w:proofErr w:type="spellEnd"/>
      <w:r>
        <w:rPr>
          <w:lang w:val="bg-BG"/>
        </w:rPr>
        <w:t xml:space="preserve">, обитаващи български </w:t>
      </w:r>
      <w:proofErr w:type="spellStart"/>
      <w:r>
        <w:rPr>
          <w:lang w:val="bg-BG"/>
        </w:rPr>
        <w:t>води.</w:t>
      </w:r>
      <w:r>
        <w:rPr>
          <w:b/>
          <w:lang w:val="bg-BG"/>
        </w:rPr>
        <w:t>Барбуня</w:t>
      </w:r>
      <w:proofErr w:type="spellEnd"/>
      <w:r>
        <w:rPr>
          <w:lang w:val="bg-BG"/>
        </w:rPr>
        <w:t xml:space="preserve"> (</w:t>
      </w:r>
      <w:proofErr w:type="spellStart"/>
      <w:r>
        <w:rPr>
          <w:i/>
          <w:lang w:val="bg-BG"/>
        </w:rPr>
        <w:t>Mullus</w:t>
      </w:r>
      <w:proofErr w:type="spellEnd"/>
      <w:r>
        <w:rPr>
          <w:i/>
          <w:lang w:val="bg-BG"/>
        </w:rPr>
        <w:t xml:space="preserve"> </w:t>
      </w:r>
      <w:proofErr w:type="spellStart"/>
      <w:r>
        <w:rPr>
          <w:i/>
          <w:lang w:val="bg-BG"/>
        </w:rPr>
        <w:t>barbatus</w:t>
      </w:r>
      <w:proofErr w:type="spellEnd"/>
      <w:r>
        <w:rPr>
          <w:i/>
          <w:lang w:val="bg-BG"/>
        </w:rPr>
        <w:t xml:space="preserve">). </w:t>
      </w:r>
      <w:r>
        <w:rPr>
          <w:lang w:val="bg-BG"/>
        </w:rPr>
        <w:t xml:space="preserve">Полевите проучвания на ИРР-Варна показват широко разпределение в летния </w:t>
      </w:r>
      <w:proofErr w:type="spellStart"/>
      <w:r>
        <w:rPr>
          <w:lang w:val="bg-BG"/>
        </w:rPr>
        <w:t>ихтиопланктон</w:t>
      </w:r>
      <w:proofErr w:type="spellEnd"/>
      <w:r>
        <w:rPr>
          <w:lang w:val="bg-BG"/>
        </w:rPr>
        <w:t>: яйца, личинки и малки , както в крайбрежната зона, така и в сравнително отдалечени от брега части пред нашия бряг (Отчети...1989-91г.).</w:t>
      </w:r>
    </w:p>
    <w:p w14:paraId="0B637472" w14:textId="77777777" w:rsidR="002C70FA" w:rsidRDefault="00F5568F" w:rsidP="00E274E5">
      <w:pPr>
        <w:spacing w:after="120"/>
        <w:jc w:val="both"/>
        <w:rPr>
          <w:lang w:val="bg-BG"/>
        </w:rPr>
      </w:pPr>
      <w:r>
        <w:rPr>
          <w:lang w:val="bg-BG"/>
        </w:rPr>
        <w:t xml:space="preserve">В многогодишен аспект </w:t>
      </w:r>
      <w:proofErr w:type="spellStart"/>
      <w:r>
        <w:rPr>
          <w:lang w:val="bg-BG"/>
        </w:rPr>
        <w:t>барбунята</w:t>
      </w:r>
      <w:proofErr w:type="spellEnd"/>
      <w:r>
        <w:rPr>
          <w:lang w:val="bg-BG"/>
        </w:rPr>
        <w:t xml:space="preserve"> има доста слабо значение за нашия риболов. Лови се инцидентно, като само в някои години уловът достига от порядъка на десетина тона </w:t>
      </w:r>
      <w:r>
        <w:t xml:space="preserve">(Mikhailov, </w:t>
      </w:r>
      <w:proofErr w:type="spellStart"/>
      <w:r>
        <w:t>Prodanov</w:t>
      </w:r>
      <w:proofErr w:type="spellEnd"/>
      <w:r>
        <w:t>, 2003).</w:t>
      </w:r>
      <w:r>
        <w:rPr>
          <w:lang w:val="bg-BG"/>
        </w:rPr>
        <w:t xml:space="preserve"> Едва през последните години (след 2009-2011г.), разтоварванията бележат значителен ръст за нашия риболов, с количества между 48.2</w:t>
      </w:r>
      <w:r>
        <w:t xml:space="preserve"> t</w:t>
      </w:r>
      <w:r>
        <w:rPr>
          <w:lang w:val="bg-BG"/>
        </w:rPr>
        <w:t xml:space="preserve"> -176.2 </w:t>
      </w:r>
      <w:r>
        <w:t xml:space="preserve">t </w:t>
      </w:r>
      <w:r>
        <w:rPr>
          <w:lang w:val="bg-BG"/>
        </w:rPr>
        <w:t xml:space="preserve">и 875 </w:t>
      </w:r>
      <w:r>
        <w:t>t</w:t>
      </w:r>
      <w:r>
        <w:rPr>
          <w:lang w:val="bg-BG"/>
        </w:rPr>
        <w:t xml:space="preserve"> </w:t>
      </w:r>
      <w:r>
        <w:t>(2016г.) (</w:t>
      </w:r>
      <w:proofErr w:type="spellStart"/>
      <w:r>
        <w:t>Бекова</w:t>
      </w:r>
      <w:proofErr w:type="spellEnd"/>
      <w:r>
        <w:t xml:space="preserve">, 2020). </w:t>
      </w:r>
    </w:p>
    <w:p w14:paraId="01770159" w14:textId="77777777" w:rsidR="002C70FA" w:rsidRDefault="00F5568F" w:rsidP="00E274E5">
      <w:pPr>
        <w:spacing w:after="120"/>
        <w:jc w:val="both"/>
        <w:rPr>
          <w:lang w:val="bg-BG"/>
        </w:rPr>
      </w:pPr>
      <w:proofErr w:type="spellStart"/>
      <w:r>
        <w:rPr>
          <w:lang w:val="bg-BG"/>
        </w:rPr>
        <w:t>Барбунята</w:t>
      </w:r>
      <w:proofErr w:type="spellEnd"/>
      <w:r>
        <w:rPr>
          <w:lang w:val="bg-BG"/>
        </w:rPr>
        <w:t xml:space="preserve"> е важен вид в </w:t>
      </w:r>
      <w:proofErr w:type="spellStart"/>
      <w:r>
        <w:rPr>
          <w:lang w:val="bg-BG"/>
        </w:rPr>
        <w:t>храненителния</w:t>
      </w:r>
      <w:proofErr w:type="spellEnd"/>
      <w:r>
        <w:rPr>
          <w:lang w:val="bg-BG"/>
        </w:rPr>
        <w:t xml:space="preserve"> спектър и на трите вида </w:t>
      </w:r>
      <w:proofErr w:type="spellStart"/>
      <w:r>
        <w:rPr>
          <w:lang w:val="bg-BG"/>
        </w:rPr>
        <w:t>китиоподобни</w:t>
      </w:r>
      <w:proofErr w:type="spellEnd"/>
      <w:r>
        <w:rPr>
          <w:lang w:val="bg-BG"/>
        </w:rPr>
        <w:t xml:space="preserve">. Осезаемото повишаване на нейното присъствие през последните години по българското крайбрежие вероятно ще се отрази благоприятно върху състоянието на </w:t>
      </w:r>
      <w:proofErr w:type="spellStart"/>
      <w:r>
        <w:rPr>
          <w:lang w:val="bg-BG"/>
        </w:rPr>
        <w:t>китоподобните</w:t>
      </w:r>
      <w:proofErr w:type="spellEnd"/>
      <w:r>
        <w:rPr>
          <w:lang w:val="bg-BG"/>
        </w:rPr>
        <w:t>, тъй като тя</w:t>
      </w:r>
      <w:r>
        <w:t xml:space="preserve"> </w:t>
      </w:r>
      <w:r>
        <w:rPr>
          <w:lang w:val="bg-BG"/>
        </w:rPr>
        <w:t xml:space="preserve">се явява основен вид в хранителния спектър и на трите вида </w:t>
      </w:r>
      <w:proofErr w:type="spellStart"/>
      <w:r>
        <w:rPr>
          <w:lang w:val="bg-BG"/>
        </w:rPr>
        <w:t>китоподобни</w:t>
      </w:r>
      <w:proofErr w:type="spellEnd"/>
      <w:r>
        <w:rPr>
          <w:lang w:val="bg-BG"/>
        </w:rPr>
        <w:t xml:space="preserve"> (</w:t>
      </w:r>
      <w:proofErr w:type="spellStart"/>
      <w:r>
        <w:rPr>
          <w:lang w:val="bg-BG"/>
        </w:rPr>
        <w:t>Birkun</w:t>
      </w:r>
      <w:proofErr w:type="spellEnd"/>
      <w:r>
        <w:rPr>
          <w:lang w:val="bg-BG"/>
        </w:rPr>
        <w:t xml:space="preserve">, 2002, </w:t>
      </w:r>
      <w:proofErr w:type="spellStart"/>
      <w:r>
        <w:rPr>
          <w:lang w:val="bg-BG"/>
        </w:rPr>
        <w:t>Gladilina</w:t>
      </w:r>
      <w:proofErr w:type="spellEnd"/>
      <w:r>
        <w:rPr>
          <w:lang w:val="bg-BG"/>
        </w:rPr>
        <w:t xml:space="preserve">, </w:t>
      </w:r>
      <w:proofErr w:type="spellStart"/>
      <w:r>
        <w:rPr>
          <w:lang w:val="bg-BG"/>
        </w:rPr>
        <w:t>Goldin</w:t>
      </w:r>
      <w:proofErr w:type="spellEnd"/>
      <w:r>
        <w:rPr>
          <w:lang w:val="bg-BG"/>
        </w:rPr>
        <w:t xml:space="preserve">, 2014). </w:t>
      </w:r>
    </w:p>
    <w:p w14:paraId="4D7B7532" w14:textId="77777777" w:rsidR="002C70FA" w:rsidRDefault="002C70FA">
      <w:pPr>
        <w:jc w:val="both"/>
        <w:rPr>
          <w:lang w:val="bg-BG"/>
        </w:rPr>
      </w:pPr>
    </w:p>
    <w:p w14:paraId="144BCC0B" w14:textId="77777777" w:rsidR="002C70FA" w:rsidRDefault="002C70FA">
      <w:pPr>
        <w:jc w:val="both"/>
        <w:rPr>
          <w:lang w:val="bg-BG"/>
        </w:rPr>
      </w:pPr>
    </w:p>
    <w:p w14:paraId="3ADF8EE0" w14:textId="77777777" w:rsidR="002C70FA" w:rsidRDefault="00F5568F">
      <w:pPr>
        <w:jc w:val="both"/>
        <w:rPr>
          <w:b/>
          <w:lang w:val="bg-BG"/>
        </w:rPr>
      </w:pPr>
      <w:bookmarkStart w:id="42" w:name="случайни_фактори"/>
      <w:r>
        <w:rPr>
          <w:b/>
          <w:lang w:val="bg-BG"/>
        </w:rPr>
        <w:t>5.2.5. Случайни фактори</w:t>
      </w:r>
    </w:p>
    <w:bookmarkEnd w:id="42"/>
    <w:p w14:paraId="2D78E8CA" w14:textId="77777777" w:rsidR="002C70FA" w:rsidRDefault="00F5568F" w:rsidP="00CB0A0E">
      <w:pPr>
        <w:spacing w:after="120"/>
        <w:jc w:val="both"/>
        <w:rPr>
          <w:lang w:val="bg-BG"/>
        </w:rPr>
      </w:pPr>
      <w:r>
        <w:rPr>
          <w:lang w:val="bg-BG"/>
        </w:rPr>
        <w:t xml:space="preserve">Към естествените </w:t>
      </w:r>
      <w:proofErr w:type="spellStart"/>
      <w:r>
        <w:rPr>
          <w:lang w:val="bg-BG"/>
        </w:rPr>
        <w:t>абиотични</w:t>
      </w:r>
      <w:proofErr w:type="spellEnd"/>
      <w:r>
        <w:rPr>
          <w:lang w:val="bg-BG"/>
        </w:rPr>
        <w:t xml:space="preserve"> фактори на околната среда, които потенциално могат да бъдат заплаха за </w:t>
      </w:r>
      <w:proofErr w:type="spellStart"/>
      <w:r>
        <w:rPr>
          <w:lang w:val="bg-BG"/>
        </w:rPr>
        <w:t>китоподобните</w:t>
      </w:r>
      <w:proofErr w:type="spellEnd"/>
      <w:r>
        <w:rPr>
          <w:lang w:val="bg-BG"/>
        </w:rPr>
        <w:t xml:space="preserve">, могат да се отнесат и неблагоприятните климатични условия. По българското крайбрежие не са известни морове на </w:t>
      </w:r>
      <w:proofErr w:type="spellStart"/>
      <w:r>
        <w:rPr>
          <w:lang w:val="bg-BG"/>
        </w:rPr>
        <w:t>китоподобни</w:t>
      </w:r>
      <w:proofErr w:type="spellEnd"/>
      <w:r>
        <w:rPr>
          <w:lang w:val="bg-BG"/>
        </w:rPr>
        <w:t xml:space="preserve"> в резултат на силно влошена хидрометеорологична обстановка и природни катаклизми, като заледявания на заливи и пристанища (особено зимите на 1904, 1929, 1942 и 1954 г.), </w:t>
      </w:r>
      <w:proofErr w:type="spellStart"/>
      <w:r>
        <w:rPr>
          <w:lang w:val="bg-BG"/>
        </w:rPr>
        <w:t>щормови</w:t>
      </w:r>
      <w:proofErr w:type="spellEnd"/>
      <w:r>
        <w:rPr>
          <w:lang w:val="bg-BG"/>
        </w:rPr>
        <w:t xml:space="preserve"> ветрове (например през 1976, 1977 и 1979 г.) и др., (Михайлов, 2015), каквито макар и единични случаи са наблюдавани при морската свиня в Азовско море (</w:t>
      </w:r>
      <w:proofErr w:type="spellStart"/>
      <w:r>
        <w:rPr>
          <w:lang w:val="bg-BG"/>
        </w:rPr>
        <w:t>Клейненберг</w:t>
      </w:r>
      <w:proofErr w:type="spellEnd"/>
      <w:r>
        <w:rPr>
          <w:lang w:val="bg-BG"/>
        </w:rPr>
        <w:t xml:space="preserve">, 1956; </w:t>
      </w:r>
      <w:proofErr w:type="spellStart"/>
      <w:r>
        <w:rPr>
          <w:lang w:val="bg-BG"/>
        </w:rPr>
        <w:t>Birkun</w:t>
      </w:r>
      <w:proofErr w:type="spellEnd"/>
      <w:r>
        <w:rPr>
          <w:lang w:val="bg-BG"/>
        </w:rPr>
        <w:t xml:space="preserve">, </w:t>
      </w:r>
      <w:proofErr w:type="spellStart"/>
      <w:r>
        <w:rPr>
          <w:lang w:val="bg-BG"/>
        </w:rPr>
        <w:t>Krivokhizhin</w:t>
      </w:r>
      <w:proofErr w:type="spellEnd"/>
      <w:r>
        <w:rPr>
          <w:lang w:val="bg-BG"/>
        </w:rPr>
        <w:t>, 1997). Не са известни данни за подобни природни катаклизми в Черно море за последните две десетилетия.</w:t>
      </w:r>
    </w:p>
    <w:p w14:paraId="128756D1" w14:textId="77777777" w:rsidR="002C70FA" w:rsidRDefault="00F5568F" w:rsidP="00CB0A0E">
      <w:pPr>
        <w:spacing w:after="120"/>
        <w:jc w:val="both"/>
        <w:rPr>
          <w:lang w:val="bg-BG"/>
        </w:rPr>
      </w:pPr>
      <w:r>
        <w:rPr>
          <w:lang w:val="bg-BG"/>
        </w:rPr>
        <w:t xml:space="preserve">Според ново проучване, в което са анализирани данни за </w:t>
      </w:r>
      <w:proofErr w:type="spellStart"/>
      <w:r>
        <w:rPr>
          <w:lang w:val="bg-BG"/>
        </w:rPr>
        <w:t>абиотичните</w:t>
      </w:r>
      <w:proofErr w:type="spellEnd"/>
      <w:r>
        <w:rPr>
          <w:lang w:val="bg-BG"/>
        </w:rPr>
        <w:t xml:space="preserve"> фактори като температурата, солеността и плътността на Черно море за периода 2005 - 2019 г., се наблюдава тенденцията към по-топли зими. Това води до затопляне на слоя междинни води, който разделя богатите на кислород повърхностни води от безкислородните дълбоки водни маси. Той се формира вследствие на охлаждането на повърхностните води през зимата, а по-меките зими напоследък водят до неговото изчезване. Този междинен слой се е променял и в миналото, но през последните 14 години ядрото му се е затоплило с 0,7°C. Постепенното му размиване може да улесни проникването на дълбоките безкислородни води в горния слой, което би имало неизвестни последствия за морската екосистема (</w:t>
      </w:r>
      <w:proofErr w:type="spellStart"/>
      <w:r>
        <w:rPr>
          <w:lang w:val="bg-BG"/>
        </w:rPr>
        <w:t>Бекова</w:t>
      </w:r>
      <w:proofErr w:type="spellEnd"/>
      <w:r>
        <w:rPr>
          <w:lang w:val="bg-BG"/>
        </w:rPr>
        <w:t xml:space="preserve">, 2020). И макар, че днес Черно море се намира в период на относително възстановяване на биоразнообразието, промените в климата оказват своето влияние върху крайбрежните екосистеми и </w:t>
      </w:r>
      <w:proofErr w:type="spellStart"/>
      <w:r>
        <w:rPr>
          <w:lang w:val="bg-BG"/>
        </w:rPr>
        <w:t>китоподобните</w:t>
      </w:r>
      <w:proofErr w:type="spellEnd"/>
      <w:r>
        <w:rPr>
          <w:lang w:val="bg-BG"/>
        </w:rPr>
        <w:t xml:space="preserve"> бозайници.</w:t>
      </w:r>
    </w:p>
    <w:p w14:paraId="6D1A43B3" w14:textId="77777777" w:rsidR="002C70FA" w:rsidRDefault="002C70FA">
      <w:pPr>
        <w:autoSpaceDE w:val="0"/>
        <w:autoSpaceDN w:val="0"/>
        <w:adjustRightInd w:val="0"/>
        <w:jc w:val="both"/>
        <w:rPr>
          <w:b/>
          <w:lang w:val="bg-BG"/>
        </w:rPr>
      </w:pPr>
      <w:bookmarkStart w:id="43" w:name="ЧАСТ5"/>
    </w:p>
    <w:p w14:paraId="23A41793" w14:textId="77777777" w:rsidR="002C70FA" w:rsidRDefault="00F5568F">
      <w:pPr>
        <w:spacing w:after="200" w:line="276" w:lineRule="auto"/>
        <w:rPr>
          <w:b/>
          <w:lang w:val="bg-BG"/>
        </w:rPr>
      </w:pPr>
      <w:bookmarkStart w:id="44" w:name="ЧАСТ6"/>
      <w:bookmarkEnd w:id="43"/>
      <w:r>
        <w:rPr>
          <w:b/>
          <w:lang w:val="bg-BG"/>
        </w:rPr>
        <w:br w:type="page"/>
      </w:r>
    </w:p>
    <w:p w14:paraId="69292B75" w14:textId="77777777" w:rsidR="002C70FA" w:rsidRDefault="00F5568F">
      <w:pPr>
        <w:jc w:val="both"/>
        <w:rPr>
          <w:b/>
          <w:lang w:val="bg-BG"/>
        </w:rPr>
      </w:pPr>
      <w:r>
        <w:rPr>
          <w:b/>
          <w:lang w:val="bg-BG"/>
        </w:rPr>
        <w:lastRenderedPageBreak/>
        <w:t xml:space="preserve">Част 6 Предприети мерки за опазване </w:t>
      </w:r>
    </w:p>
    <w:p w14:paraId="6B750529" w14:textId="77777777" w:rsidR="002C70FA" w:rsidRDefault="002C70FA">
      <w:pPr>
        <w:jc w:val="both"/>
        <w:rPr>
          <w:b/>
          <w:i/>
          <w:lang w:val="bg-BG"/>
        </w:rPr>
      </w:pPr>
      <w:bookmarkStart w:id="45" w:name="опазване_на_местообитания"/>
      <w:bookmarkEnd w:id="44"/>
    </w:p>
    <w:p w14:paraId="0353F80D" w14:textId="77777777" w:rsidR="002C70FA" w:rsidRDefault="00F5568F">
      <w:pPr>
        <w:jc w:val="both"/>
        <w:rPr>
          <w:b/>
          <w:i/>
          <w:lang w:val="bg-BG"/>
        </w:rPr>
      </w:pPr>
      <w:r>
        <w:rPr>
          <w:b/>
          <w:i/>
          <w:lang w:val="bg-BG"/>
        </w:rPr>
        <w:t>6.1. Опазване на местообитания</w:t>
      </w:r>
    </w:p>
    <w:bookmarkEnd w:id="45"/>
    <w:p w14:paraId="475FAB77" w14:textId="77777777" w:rsidR="002C70FA" w:rsidRDefault="002C70FA">
      <w:pPr>
        <w:jc w:val="both"/>
        <w:rPr>
          <w:b/>
          <w:i/>
          <w:lang w:val="bg-BG"/>
        </w:rPr>
      </w:pPr>
    </w:p>
    <w:p w14:paraId="572E8859" w14:textId="344CC0B8" w:rsidR="003A7FDF" w:rsidRPr="006D20AB" w:rsidRDefault="003A7FDF" w:rsidP="00CB0A0E">
      <w:pPr>
        <w:spacing w:after="120"/>
        <w:jc w:val="both"/>
        <w:rPr>
          <w:b/>
          <w:bCs/>
          <w:lang w:val="bg-BG"/>
        </w:rPr>
      </w:pPr>
      <w:bookmarkStart w:id="46" w:name="законодат_РБ"/>
      <w:r w:rsidRPr="006D20AB">
        <w:rPr>
          <w:b/>
          <w:bCs/>
          <w:lang w:val="bg-BG"/>
        </w:rPr>
        <w:t>6.1.1. Законодателство на Р България и ЕС</w:t>
      </w:r>
    </w:p>
    <w:bookmarkEnd w:id="46"/>
    <w:p w14:paraId="60953BED" w14:textId="033825A7" w:rsidR="00D74635" w:rsidRDefault="00D74635" w:rsidP="00CB0A0E">
      <w:pPr>
        <w:spacing w:after="120"/>
        <w:jc w:val="both"/>
        <w:rPr>
          <w:lang w:val="bg-BG"/>
        </w:rPr>
      </w:pPr>
      <w:r>
        <w:rPr>
          <w:lang w:val="bg-BG"/>
        </w:rPr>
        <w:t>О</w:t>
      </w:r>
      <w:r w:rsidRPr="00D74635">
        <w:rPr>
          <w:lang w:val="bg-BG"/>
        </w:rPr>
        <w:t>т защитените територии по реда на ЗЗТ</w:t>
      </w:r>
      <w:r>
        <w:rPr>
          <w:lang w:val="bg-BG"/>
        </w:rPr>
        <w:t>,</w:t>
      </w:r>
      <w:r w:rsidRPr="00D74635">
        <w:rPr>
          <w:lang w:val="bg-BG"/>
        </w:rPr>
        <w:t xml:space="preserve"> две съдържат в границите си морска акватория. Това са защитена местност "Пясъчна банка </w:t>
      </w:r>
      <w:proofErr w:type="spellStart"/>
      <w:r w:rsidRPr="00D74635">
        <w:rPr>
          <w:lang w:val="bg-BG"/>
        </w:rPr>
        <w:t>Кокетрайс</w:t>
      </w:r>
      <w:proofErr w:type="spellEnd"/>
      <w:r w:rsidRPr="00D74635">
        <w:rPr>
          <w:lang w:val="bg-BG"/>
        </w:rPr>
        <w:t xml:space="preserve">" и резерват "Калиакра". Защитената местност е обявена с цел опазване на </w:t>
      </w:r>
      <w:proofErr w:type="spellStart"/>
      <w:r w:rsidRPr="00D74635">
        <w:rPr>
          <w:lang w:val="bg-BG"/>
        </w:rPr>
        <w:t>бентосна</w:t>
      </w:r>
      <w:proofErr w:type="spellEnd"/>
      <w:r w:rsidRPr="00D74635">
        <w:rPr>
          <w:lang w:val="bg-BG"/>
        </w:rPr>
        <w:t xml:space="preserve"> фауна в Черно море, а резерват Калиакра в частта му съдържаща морска акватория - с цел запазване на крайбрежни морски екосистеми. Предвид малкия брой и ограничената площ</w:t>
      </w:r>
      <w:r>
        <w:rPr>
          <w:lang w:val="bg-BG"/>
        </w:rPr>
        <w:t>,</w:t>
      </w:r>
      <w:r w:rsidRPr="00D74635">
        <w:rPr>
          <w:lang w:val="bg-BG"/>
        </w:rPr>
        <w:t xml:space="preserve"> тези две защитени територии не могат да играят съществена роля за опазване на </w:t>
      </w:r>
      <w:proofErr w:type="spellStart"/>
      <w:r w:rsidRPr="00D74635">
        <w:rPr>
          <w:lang w:val="bg-BG"/>
        </w:rPr>
        <w:t>китоподобните</w:t>
      </w:r>
      <w:proofErr w:type="spellEnd"/>
      <w:r w:rsidRPr="00D74635">
        <w:rPr>
          <w:lang w:val="bg-BG"/>
        </w:rPr>
        <w:t xml:space="preserve"> в българската част </w:t>
      </w:r>
      <w:r>
        <w:rPr>
          <w:lang w:val="bg-BG"/>
        </w:rPr>
        <w:t>н</w:t>
      </w:r>
      <w:r w:rsidRPr="00D74635">
        <w:rPr>
          <w:lang w:val="bg-BG"/>
        </w:rPr>
        <w:t>а Черно море</w:t>
      </w:r>
    </w:p>
    <w:p w14:paraId="3C41DC89" w14:textId="3F880784" w:rsidR="002C70FA" w:rsidRDefault="00F5568F" w:rsidP="00CB0A0E">
      <w:pPr>
        <w:spacing w:after="120"/>
        <w:jc w:val="both"/>
        <w:rPr>
          <w:lang w:val="bg-BG"/>
        </w:rPr>
      </w:pPr>
      <w:r>
        <w:rPr>
          <w:lang w:val="bg-BG"/>
        </w:rPr>
        <w:t xml:space="preserve">Два от трите вида </w:t>
      </w:r>
      <w:proofErr w:type="spellStart"/>
      <w:r>
        <w:rPr>
          <w:lang w:val="bg-BG"/>
        </w:rPr>
        <w:t>китоподобни</w:t>
      </w:r>
      <w:proofErr w:type="spellEnd"/>
      <w:r>
        <w:rPr>
          <w:lang w:val="bg-BG"/>
        </w:rPr>
        <w:t xml:space="preserve">, срещани в Черно море, са вписани в Приложение 2 на Директива 92/43/ЕИО на Съвета за опазване на естествените местообитания и на дивата флора и фауна /Директива за местообитанията или Директива за </w:t>
      </w:r>
      <w:proofErr w:type="spellStart"/>
      <w:r>
        <w:rPr>
          <w:lang w:val="bg-BG"/>
        </w:rPr>
        <w:t>хабитатите</w:t>
      </w:r>
      <w:proofErr w:type="spellEnd"/>
      <w:r>
        <w:rPr>
          <w:lang w:val="bg-BG"/>
        </w:rPr>
        <w:t xml:space="preserve">/. Това са морската свиня </w:t>
      </w:r>
      <w:r>
        <w:t>(</w:t>
      </w:r>
      <w:proofErr w:type="spellStart"/>
      <w:r>
        <w:rPr>
          <w:i/>
        </w:rPr>
        <w:t>Phocoena</w:t>
      </w:r>
      <w:proofErr w:type="spellEnd"/>
      <w:r>
        <w:rPr>
          <w:i/>
        </w:rPr>
        <w:t xml:space="preserve"> </w:t>
      </w:r>
      <w:proofErr w:type="spellStart"/>
      <w:r>
        <w:rPr>
          <w:i/>
        </w:rPr>
        <w:t>phocoena</w:t>
      </w:r>
      <w:proofErr w:type="spellEnd"/>
      <w:r>
        <w:rPr>
          <w:i/>
        </w:rPr>
        <w:t>)</w:t>
      </w:r>
      <w:r>
        <w:rPr>
          <w:lang w:val="bg-BG"/>
        </w:rPr>
        <w:t xml:space="preserve"> и </w:t>
      </w:r>
      <w:proofErr w:type="spellStart"/>
      <w:r>
        <w:rPr>
          <w:lang w:val="bg-BG"/>
        </w:rPr>
        <w:t>афалата</w:t>
      </w:r>
      <w:proofErr w:type="spellEnd"/>
      <w:r>
        <w:t xml:space="preserve"> (</w:t>
      </w:r>
      <w:r>
        <w:rPr>
          <w:i/>
        </w:rPr>
        <w:t>Tursiops truncates)</w:t>
      </w:r>
      <w:r>
        <w:rPr>
          <w:lang w:val="bg-BG"/>
        </w:rPr>
        <w:t xml:space="preserve">. Включването в Приложение 2 на директивата, съответно в Приложение 2 на Закона за биологичното разнообразие означава, че за опазването на тези видове се обявяват защитени зони. </w:t>
      </w:r>
    </w:p>
    <w:p w14:paraId="7A98F033" w14:textId="6E833ACC" w:rsidR="00897DA1" w:rsidRDefault="00F5568F" w:rsidP="00036DC4">
      <w:pPr>
        <w:spacing w:after="120"/>
        <w:jc w:val="both"/>
        <w:rPr>
          <w:lang w:val="bg-BG"/>
        </w:rPr>
      </w:pPr>
      <w:r>
        <w:rPr>
          <w:lang w:val="bg-BG"/>
        </w:rPr>
        <w:t xml:space="preserve">В морската част на екологичната мрежа Натура 2000 в България към момента има 14 обявени или включени в списъка за обявяване защитени зони, изцяло морски или включващи морска акватория, в предмета на опазване на които влизат </w:t>
      </w:r>
      <w:proofErr w:type="spellStart"/>
      <w:r>
        <w:rPr>
          <w:lang w:val="bg-BG"/>
        </w:rPr>
        <w:t>китоподобни</w:t>
      </w:r>
      <w:proofErr w:type="spellEnd"/>
      <w:r>
        <w:rPr>
          <w:lang w:val="bg-BG"/>
        </w:rPr>
        <w:t>.</w:t>
      </w:r>
      <w:r w:rsidR="003A7FDF">
        <w:rPr>
          <w:lang w:val="bg-BG"/>
        </w:rPr>
        <w:t xml:space="preserve"> </w:t>
      </w:r>
      <w:r w:rsidR="003A7FDF" w:rsidRPr="00255C39">
        <w:rPr>
          <w:lang w:val="bg-BG"/>
        </w:rPr>
        <w:t>Тези зони са:</w:t>
      </w:r>
    </w:p>
    <w:p w14:paraId="5843C585" w14:textId="77777777" w:rsidR="002C70FA" w:rsidRDefault="00F5568F">
      <w:pPr>
        <w:jc w:val="both"/>
        <w:rPr>
          <w:b/>
        </w:rPr>
      </w:pPr>
      <w:r w:rsidRPr="00B92B89">
        <w:rPr>
          <w:b/>
          <w:lang w:val="bg-BG"/>
        </w:rPr>
        <w:t xml:space="preserve">Таблица </w:t>
      </w:r>
      <w:r w:rsidR="00B92B89" w:rsidRPr="00B92B89">
        <w:rPr>
          <w:b/>
          <w:lang w:val="bg-BG"/>
        </w:rPr>
        <w:t>8</w:t>
      </w:r>
      <w:r w:rsidRPr="00B92B89">
        <w:rPr>
          <w:b/>
          <w:lang w:val="bg-BG"/>
        </w:rPr>
        <w:t>.</w:t>
      </w:r>
      <w:r>
        <w:rPr>
          <w:b/>
          <w:lang w:val="bg-BG"/>
        </w:rPr>
        <w:t xml:space="preserve"> Представени зони</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160"/>
      </w:tblGrid>
      <w:tr w:rsidR="002C70FA" w14:paraId="0A4FE218" w14:textId="77777777" w:rsidTr="00897DA1">
        <w:tc>
          <w:tcPr>
            <w:tcW w:w="3681" w:type="dxa"/>
            <w:shd w:val="clear" w:color="auto" w:fill="D9D9D9" w:themeFill="background1" w:themeFillShade="D9"/>
            <w:vAlign w:val="center"/>
          </w:tcPr>
          <w:p w14:paraId="3AFD55DC" w14:textId="77777777" w:rsidR="002C70FA" w:rsidRDefault="00F5568F" w:rsidP="00897DA1">
            <w:pPr>
              <w:jc w:val="center"/>
              <w:rPr>
                <w:lang w:val="bg-BG"/>
              </w:rPr>
            </w:pPr>
            <w:r>
              <w:rPr>
                <w:lang w:val="bg-BG"/>
              </w:rPr>
              <w:t>Защитена зона</w:t>
            </w:r>
          </w:p>
        </w:tc>
        <w:tc>
          <w:tcPr>
            <w:tcW w:w="5160" w:type="dxa"/>
            <w:shd w:val="clear" w:color="auto" w:fill="D9D9D9" w:themeFill="background1" w:themeFillShade="D9"/>
            <w:vAlign w:val="center"/>
          </w:tcPr>
          <w:p w14:paraId="23D3AAE5" w14:textId="77777777" w:rsidR="002C70FA" w:rsidRDefault="00F5568F" w:rsidP="00897DA1">
            <w:pPr>
              <w:jc w:val="center"/>
              <w:rPr>
                <w:lang w:val="bg-BG"/>
              </w:rPr>
            </w:pPr>
            <w:r>
              <w:rPr>
                <w:lang w:val="bg-BG"/>
              </w:rPr>
              <w:t xml:space="preserve">Видове </w:t>
            </w:r>
            <w:proofErr w:type="spellStart"/>
            <w:r>
              <w:rPr>
                <w:lang w:val="bg-BG"/>
              </w:rPr>
              <w:t>китоподобни</w:t>
            </w:r>
            <w:proofErr w:type="spellEnd"/>
            <w:r>
              <w:rPr>
                <w:lang w:val="bg-BG"/>
              </w:rPr>
              <w:t>, чиито местообитания и популации са включени в предмета на опазване</w:t>
            </w:r>
          </w:p>
        </w:tc>
      </w:tr>
      <w:tr w:rsidR="002C70FA" w14:paraId="56FD5F27" w14:textId="77777777" w:rsidTr="00897DA1">
        <w:tc>
          <w:tcPr>
            <w:tcW w:w="3681" w:type="dxa"/>
            <w:shd w:val="clear" w:color="auto" w:fill="auto"/>
          </w:tcPr>
          <w:p w14:paraId="35A17076" w14:textId="77777777" w:rsidR="002C70FA" w:rsidRDefault="00F5568F">
            <w:pPr>
              <w:jc w:val="both"/>
              <w:rPr>
                <w:lang w:val="bg-BG"/>
              </w:rPr>
            </w:pPr>
            <w:proofErr w:type="spellStart"/>
            <w:r>
              <w:rPr>
                <w:lang w:val="bg-BG"/>
              </w:rPr>
              <w:t>Аладжа</w:t>
            </w:r>
            <w:proofErr w:type="spellEnd"/>
            <w:r>
              <w:rPr>
                <w:lang w:val="bg-BG"/>
              </w:rPr>
              <w:t xml:space="preserve"> банка </w:t>
            </w:r>
          </w:p>
        </w:tc>
        <w:tc>
          <w:tcPr>
            <w:tcW w:w="5160" w:type="dxa"/>
            <w:shd w:val="clear" w:color="auto" w:fill="auto"/>
          </w:tcPr>
          <w:p w14:paraId="0D642C1F"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718A1779" w14:textId="77777777" w:rsidTr="00897DA1">
        <w:tc>
          <w:tcPr>
            <w:tcW w:w="3681" w:type="dxa"/>
            <w:shd w:val="clear" w:color="auto" w:fill="auto"/>
          </w:tcPr>
          <w:p w14:paraId="5138365B" w14:textId="77777777" w:rsidR="002C70FA" w:rsidRDefault="00F5568F">
            <w:pPr>
              <w:jc w:val="both"/>
              <w:rPr>
                <w:lang w:val="bg-BG"/>
              </w:rPr>
            </w:pPr>
            <w:r>
              <w:rPr>
                <w:lang w:val="bg-BG"/>
              </w:rPr>
              <w:t>Ахелой - Равда – Несебър</w:t>
            </w:r>
          </w:p>
        </w:tc>
        <w:tc>
          <w:tcPr>
            <w:tcW w:w="5160" w:type="dxa"/>
            <w:shd w:val="clear" w:color="auto" w:fill="auto"/>
          </w:tcPr>
          <w:p w14:paraId="748A1D11"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64287DEE" w14:textId="77777777" w:rsidTr="00897DA1">
        <w:tc>
          <w:tcPr>
            <w:tcW w:w="3681" w:type="dxa"/>
            <w:shd w:val="clear" w:color="auto" w:fill="auto"/>
          </w:tcPr>
          <w:p w14:paraId="59B3785D" w14:textId="77777777" w:rsidR="002C70FA" w:rsidRDefault="00F5568F">
            <w:pPr>
              <w:jc w:val="both"/>
              <w:rPr>
                <w:lang w:val="bg-BG"/>
              </w:rPr>
            </w:pPr>
            <w:r>
              <w:rPr>
                <w:lang w:val="bg-BG"/>
              </w:rPr>
              <w:t xml:space="preserve">Галата </w:t>
            </w:r>
          </w:p>
        </w:tc>
        <w:tc>
          <w:tcPr>
            <w:tcW w:w="5160" w:type="dxa"/>
            <w:shd w:val="clear" w:color="auto" w:fill="auto"/>
          </w:tcPr>
          <w:p w14:paraId="551D67EB"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205F0D52" w14:textId="77777777" w:rsidTr="00897DA1">
        <w:tc>
          <w:tcPr>
            <w:tcW w:w="3681" w:type="dxa"/>
            <w:shd w:val="clear" w:color="auto" w:fill="auto"/>
          </w:tcPr>
          <w:p w14:paraId="00741252" w14:textId="77777777" w:rsidR="002C70FA" w:rsidRDefault="00F5568F">
            <w:pPr>
              <w:jc w:val="both"/>
              <w:rPr>
                <w:lang w:val="bg-BG"/>
              </w:rPr>
            </w:pPr>
            <w:r>
              <w:rPr>
                <w:lang w:val="bg-BG"/>
              </w:rPr>
              <w:t xml:space="preserve">Езеро Дуранкулак </w:t>
            </w:r>
          </w:p>
        </w:tc>
        <w:tc>
          <w:tcPr>
            <w:tcW w:w="5160" w:type="dxa"/>
            <w:shd w:val="clear" w:color="auto" w:fill="auto"/>
          </w:tcPr>
          <w:p w14:paraId="7FEF74C1"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3C406A20" w14:textId="77777777" w:rsidTr="00897DA1">
        <w:tc>
          <w:tcPr>
            <w:tcW w:w="3681" w:type="dxa"/>
            <w:shd w:val="clear" w:color="auto" w:fill="auto"/>
          </w:tcPr>
          <w:p w14:paraId="798ED5E2" w14:textId="77777777" w:rsidR="002C70FA" w:rsidRDefault="00F5568F">
            <w:pPr>
              <w:jc w:val="both"/>
              <w:rPr>
                <w:lang w:val="bg-BG"/>
              </w:rPr>
            </w:pPr>
            <w:r>
              <w:rPr>
                <w:lang w:val="bg-BG"/>
              </w:rPr>
              <w:t xml:space="preserve">Езеро Шабла-Езерец </w:t>
            </w:r>
          </w:p>
        </w:tc>
        <w:tc>
          <w:tcPr>
            <w:tcW w:w="5160" w:type="dxa"/>
            <w:shd w:val="clear" w:color="auto" w:fill="auto"/>
          </w:tcPr>
          <w:p w14:paraId="77B029CC"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2165565E" w14:textId="77777777" w:rsidTr="00897DA1">
        <w:tc>
          <w:tcPr>
            <w:tcW w:w="3681" w:type="dxa"/>
            <w:shd w:val="clear" w:color="auto" w:fill="auto"/>
          </w:tcPr>
          <w:p w14:paraId="0E342093" w14:textId="77777777" w:rsidR="002C70FA" w:rsidRDefault="00F5568F">
            <w:pPr>
              <w:jc w:val="both"/>
              <w:rPr>
                <w:lang w:val="bg-BG"/>
              </w:rPr>
            </w:pPr>
            <w:r>
              <w:rPr>
                <w:lang w:val="bg-BG"/>
              </w:rPr>
              <w:t xml:space="preserve">Емине-Иракли </w:t>
            </w:r>
          </w:p>
        </w:tc>
        <w:tc>
          <w:tcPr>
            <w:tcW w:w="5160" w:type="dxa"/>
            <w:shd w:val="clear" w:color="auto" w:fill="auto"/>
          </w:tcPr>
          <w:p w14:paraId="00D25DCE"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577B12F7"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47AF2645" w14:textId="77777777" w:rsidR="002C70FA" w:rsidRDefault="00F5568F">
            <w:pPr>
              <w:jc w:val="both"/>
              <w:rPr>
                <w:lang w:val="bg-BG"/>
              </w:rPr>
            </w:pPr>
            <w:r>
              <w:rPr>
                <w:lang w:val="bg-BG"/>
              </w:rPr>
              <w:t xml:space="preserve">Емона </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255C0D68"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7937B41A"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279372D0" w14:textId="77777777" w:rsidR="002C70FA" w:rsidRDefault="00F5568F">
            <w:pPr>
              <w:jc w:val="both"/>
              <w:rPr>
                <w:lang w:val="bg-BG"/>
              </w:rPr>
            </w:pPr>
            <w:r>
              <w:rPr>
                <w:lang w:val="bg-BG"/>
              </w:rPr>
              <w:t xml:space="preserve">Камчия </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5EA84A4F"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240F02E1"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69054FDD" w14:textId="77777777" w:rsidR="002C70FA" w:rsidRDefault="00F5568F">
            <w:pPr>
              <w:jc w:val="both"/>
              <w:rPr>
                <w:lang w:val="bg-BG"/>
              </w:rPr>
            </w:pPr>
            <w:r>
              <w:rPr>
                <w:lang w:val="bg-BG"/>
              </w:rPr>
              <w:t xml:space="preserve">Комплекс Калиакра </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0BD5CC65"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34946BA8"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6EEE3073" w14:textId="77777777" w:rsidR="002C70FA" w:rsidRDefault="00F5568F">
            <w:pPr>
              <w:jc w:val="both"/>
              <w:rPr>
                <w:lang w:val="bg-BG"/>
              </w:rPr>
            </w:pPr>
            <w:r>
              <w:rPr>
                <w:lang w:val="bg-BG"/>
              </w:rPr>
              <w:t>Плаж Шкорпиловци</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42C5AD41"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217600E4"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3CF2EC17" w14:textId="77777777" w:rsidR="002C70FA" w:rsidRDefault="00F5568F">
            <w:pPr>
              <w:jc w:val="both"/>
              <w:rPr>
                <w:lang w:val="bg-BG"/>
              </w:rPr>
            </w:pPr>
            <w:r>
              <w:rPr>
                <w:lang w:val="bg-BG"/>
              </w:rPr>
              <w:t xml:space="preserve">Плаж Градина-Златна рибка </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4E5802F3"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00C439B1"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470CF1C9" w14:textId="77777777" w:rsidR="002C70FA" w:rsidRDefault="00F5568F">
            <w:pPr>
              <w:jc w:val="both"/>
              <w:rPr>
                <w:lang w:val="bg-BG"/>
              </w:rPr>
            </w:pPr>
            <w:r>
              <w:rPr>
                <w:lang w:val="bg-BG"/>
              </w:rPr>
              <w:t xml:space="preserve">Ропотамо </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56A48662"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06670A65"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02E5F7D9" w14:textId="77777777" w:rsidR="002C70FA" w:rsidRDefault="00F5568F">
            <w:pPr>
              <w:jc w:val="both"/>
              <w:rPr>
                <w:lang w:val="bg-BG"/>
              </w:rPr>
            </w:pPr>
            <w:proofErr w:type="spellStart"/>
            <w:r>
              <w:rPr>
                <w:lang w:val="bg-BG"/>
              </w:rPr>
              <w:t>Отманли</w:t>
            </w:r>
            <w:proofErr w:type="spellEnd"/>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4B61EA51" w14:textId="77777777" w:rsidR="002C70FA" w:rsidRDefault="00F5568F">
            <w:pPr>
              <w:jc w:val="both"/>
              <w:rPr>
                <w:lang w:val="bg-BG"/>
              </w:rPr>
            </w:pPr>
            <w:proofErr w:type="spellStart"/>
            <w:r>
              <w:rPr>
                <w:lang w:val="bg-BG"/>
              </w:rPr>
              <w:t>афала</w:t>
            </w:r>
            <w:proofErr w:type="spellEnd"/>
            <w:r>
              <w:rPr>
                <w:lang w:val="bg-BG"/>
              </w:rPr>
              <w:t>, морска свиня</w:t>
            </w:r>
          </w:p>
        </w:tc>
      </w:tr>
      <w:tr w:rsidR="002C70FA" w14:paraId="2520168E" w14:textId="77777777" w:rsidTr="00897DA1">
        <w:tc>
          <w:tcPr>
            <w:tcW w:w="3681" w:type="dxa"/>
            <w:tcBorders>
              <w:top w:val="single" w:sz="4" w:space="0" w:color="auto"/>
              <w:left w:val="single" w:sz="4" w:space="0" w:color="auto"/>
              <w:bottom w:val="single" w:sz="4" w:space="0" w:color="auto"/>
              <w:right w:val="single" w:sz="4" w:space="0" w:color="auto"/>
            </w:tcBorders>
            <w:shd w:val="clear" w:color="auto" w:fill="auto"/>
          </w:tcPr>
          <w:p w14:paraId="3A066B35" w14:textId="08242A9B" w:rsidR="002C70FA" w:rsidRDefault="00F5568F">
            <w:pPr>
              <w:jc w:val="both"/>
              <w:rPr>
                <w:lang w:val="bg-BG"/>
              </w:rPr>
            </w:pPr>
            <w:r>
              <w:rPr>
                <w:lang w:val="bg-BG"/>
              </w:rPr>
              <w:t>Странджа</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234B91AB" w14:textId="77777777" w:rsidR="002C70FA" w:rsidRDefault="00F5568F">
            <w:pPr>
              <w:jc w:val="both"/>
              <w:rPr>
                <w:lang w:val="bg-BG"/>
              </w:rPr>
            </w:pPr>
            <w:proofErr w:type="spellStart"/>
            <w:r>
              <w:rPr>
                <w:lang w:val="bg-BG"/>
              </w:rPr>
              <w:t>афала</w:t>
            </w:r>
            <w:proofErr w:type="spellEnd"/>
            <w:r>
              <w:rPr>
                <w:lang w:val="bg-BG"/>
              </w:rPr>
              <w:t>, морска свиня</w:t>
            </w:r>
          </w:p>
        </w:tc>
      </w:tr>
    </w:tbl>
    <w:p w14:paraId="5B0DF95C" w14:textId="3B7390AE" w:rsidR="002C70FA" w:rsidRDefault="002C70FA">
      <w:pPr>
        <w:jc w:val="both"/>
        <w:rPr>
          <w:b/>
          <w:i/>
        </w:rPr>
      </w:pPr>
    </w:p>
    <w:p w14:paraId="5B8244B1" w14:textId="77777777" w:rsidR="00036DC4" w:rsidRDefault="00036DC4">
      <w:pPr>
        <w:jc w:val="both"/>
        <w:rPr>
          <w:b/>
          <w:i/>
        </w:rPr>
      </w:pPr>
    </w:p>
    <w:p w14:paraId="038EAFC4" w14:textId="58D7ACFD" w:rsidR="003A7FDF" w:rsidRPr="00036DC4" w:rsidRDefault="003A7FDF" w:rsidP="003A7FDF">
      <w:pPr>
        <w:rPr>
          <w:b/>
          <w:bCs/>
          <w:lang w:val="bg-BG"/>
        </w:rPr>
      </w:pPr>
      <w:bookmarkStart w:id="47" w:name="междунар_закон"/>
      <w:r w:rsidRPr="00036DC4">
        <w:rPr>
          <w:b/>
          <w:bCs/>
          <w:lang w:val="bg-BG"/>
        </w:rPr>
        <w:t>6.1.2. Международно законодателство и инициативи</w:t>
      </w:r>
    </w:p>
    <w:p w14:paraId="42B4D426" w14:textId="77777777" w:rsidR="003A7FDF" w:rsidRPr="006D20AB" w:rsidRDefault="003A7FDF" w:rsidP="003A7FDF">
      <w:pPr>
        <w:rPr>
          <w:i/>
          <w:iCs/>
          <w:lang w:val="bg-BG"/>
        </w:rPr>
      </w:pPr>
      <w:bookmarkStart w:id="48" w:name="конвенция_БР"/>
      <w:bookmarkEnd w:id="47"/>
      <w:r w:rsidRPr="006D20AB">
        <w:rPr>
          <w:i/>
          <w:iCs/>
          <w:lang w:val="bg-BG"/>
        </w:rPr>
        <w:t>6.1.2.1 Конвенция за Биологичното Разнообразие</w:t>
      </w:r>
    </w:p>
    <w:bookmarkEnd w:id="48"/>
    <w:p w14:paraId="6D6C7DD3" w14:textId="77777777" w:rsidR="003A7FDF" w:rsidRPr="00BB6BA0" w:rsidRDefault="003A7FDF" w:rsidP="003A7FDF">
      <w:pPr>
        <w:jc w:val="both"/>
        <w:rPr>
          <w:lang w:val="bg-BG"/>
        </w:rPr>
      </w:pPr>
      <w:proofErr w:type="spellStart"/>
      <w:r w:rsidRPr="00C1200E">
        <w:t>По</w:t>
      </w:r>
      <w:proofErr w:type="spellEnd"/>
      <w:r w:rsidRPr="00C1200E">
        <w:t xml:space="preserve"> </w:t>
      </w:r>
      <w:proofErr w:type="spellStart"/>
      <w:r w:rsidRPr="00C1200E">
        <w:t>време</w:t>
      </w:r>
      <w:proofErr w:type="spellEnd"/>
      <w:r w:rsidRPr="00C1200E">
        <w:t xml:space="preserve"> </w:t>
      </w:r>
      <w:proofErr w:type="spellStart"/>
      <w:r w:rsidRPr="00C1200E">
        <w:t>на</w:t>
      </w:r>
      <w:proofErr w:type="spellEnd"/>
      <w:r w:rsidRPr="00C1200E">
        <w:t xml:space="preserve"> </w:t>
      </w:r>
      <w:proofErr w:type="spellStart"/>
      <w:r w:rsidRPr="00C1200E">
        <w:t>Деветата</w:t>
      </w:r>
      <w:proofErr w:type="spellEnd"/>
      <w:r w:rsidRPr="00C1200E">
        <w:t xml:space="preserve"> </w:t>
      </w:r>
      <w:proofErr w:type="spellStart"/>
      <w:r w:rsidRPr="00C1200E">
        <w:t>среща</w:t>
      </w:r>
      <w:proofErr w:type="spellEnd"/>
      <w:r w:rsidRPr="00C1200E">
        <w:t xml:space="preserve"> </w:t>
      </w:r>
      <w:proofErr w:type="spellStart"/>
      <w:r w:rsidRPr="00C1200E">
        <w:t>на</w:t>
      </w:r>
      <w:proofErr w:type="spellEnd"/>
      <w:r w:rsidRPr="00C1200E">
        <w:t xml:space="preserve"> </w:t>
      </w:r>
      <w:proofErr w:type="spellStart"/>
      <w:r w:rsidRPr="00C1200E">
        <w:t>страните</w:t>
      </w:r>
      <w:proofErr w:type="spellEnd"/>
      <w:r w:rsidRPr="00C1200E">
        <w:t xml:space="preserve"> </w:t>
      </w:r>
      <w:proofErr w:type="spellStart"/>
      <w:r w:rsidRPr="00C1200E">
        <w:t>по</w:t>
      </w:r>
      <w:proofErr w:type="spellEnd"/>
      <w:r w:rsidRPr="00C1200E">
        <w:t xml:space="preserve"> </w:t>
      </w:r>
      <w:proofErr w:type="spellStart"/>
      <w:r w:rsidRPr="00C1200E">
        <w:t>Конвенцията</w:t>
      </w:r>
      <w:proofErr w:type="spellEnd"/>
      <w:r w:rsidRPr="00C1200E">
        <w:t xml:space="preserve"> (COP 9) </w:t>
      </w:r>
      <w:proofErr w:type="spellStart"/>
      <w:r w:rsidRPr="00C1200E">
        <w:t>са</w:t>
      </w:r>
      <w:proofErr w:type="spellEnd"/>
      <w:r w:rsidRPr="00C1200E">
        <w:t xml:space="preserve"> </w:t>
      </w:r>
      <w:proofErr w:type="spellStart"/>
      <w:r w:rsidRPr="00C1200E">
        <w:t>приети</w:t>
      </w:r>
      <w:proofErr w:type="spellEnd"/>
      <w:r w:rsidRPr="00C1200E">
        <w:t xml:space="preserve"> </w:t>
      </w:r>
      <w:proofErr w:type="spellStart"/>
      <w:r w:rsidRPr="00C1200E">
        <w:t>научни</w:t>
      </w:r>
      <w:proofErr w:type="spellEnd"/>
      <w:r w:rsidRPr="00C1200E">
        <w:t xml:space="preserve"> </w:t>
      </w:r>
      <w:proofErr w:type="spellStart"/>
      <w:r w:rsidRPr="00C1200E">
        <w:t>критерии</w:t>
      </w:r>
      <w:proofErr w:type="spellEnd"/>
      <w:r w:rsidRPr="00C1200E">
        <w:t xml:space="preserve"> </w:t>
      </w:r>
      <w:proofErr w:type="spellStart"/>
      <w:r w:rsidRPr="00C1200E">
        <w:t>за</w:t>
      </w:r>
      <w:proofErr w:type="spellEnd"/>
      <w:r w:rsidRPr="00C1200E">
        <w:t xml:space="preserve"> </w:t>
      </w:r>
      <w:proofErr w:type="spellStart"/>
      <w:r w:rsidRPr="00C1200E">
        <w:t>идентифицирането</w:t>
      </w:r>
      <w:proofErr w:type="spellEnd"/>
      <w:r w:rsidRPr="00C1200E">
        <w:t xml:space="preserve"> </w:t>
      </w:r>
      <w:proofErr w:type="spellStart"/>
      <w:r w:rsidRPr="00C1200E">
        <w:t>на</w:t>
      </w:r>
      <w:proofErr w:type="spellEnd"/>
      <w:r w:rsidRPr="00C1200E">
        <w:t xml:space="preserve"> </w:t>
      </w:r>
      <w:proofErr w:type="spellStart"/>
      <w:r w:rsidRPr="00C1200E">
        <w:t>екологично</w:t>
      </w:r>
      <w:proofErr w:type="spellEnd"/>
      <w:r w:rsidRPr="00C1200E">
        <w:t xml:space="preserve"> </w:t>
      </w:r>
      <w:proofErr w:type="spellStart"/>
      <w:r>
        <w:t>ил</w:t>
      </w:r>
      <w:r w:rsidRPr="00C1200E">
        <w:t>и</w:t>
      </w:r>
      <w:proofErr w:type="spellEnd"/>
      <w:r w:rsidRPr="00C1200E">
        <w:t xml:space="preserve"> </w:t>
      </w:r>
      <w:proofErr w:type="spellStart"/>
      <w:r w:rsidRPr="00C1200E">
        <w:t>биологично</w:t>
      </w:r>
      <w:proofErr w:type="spellEnd"/>
      <w:r w:rsidRPr="00C1200E">
        <w:t xml:space="preserve"> </w:t>
      </w:r>
      <w:proofErr w:type="spellStart"/>
      <w:r w:rsidRPr="00C1200E">
        <w:t>значими</w:t>
      </w:r>
      <w:proofErr w:type="spellEnd"/>
      <w:r w:rsidRPr="00C1200E">
        <w:t xml:space="preserve"> </w:t>
      </w:r>
      <w:proofErr w:type="spellStart"/>
      <w:r w:rsidRPr="00C1200E">
        <w:t>зони</w:t>
      </w:r>
      <w:proofErr w:type="spellEnd"/>
      <w:r>
        <w:t xml:space="preserve"> - ИБЗЗ</w:t>
      </w:r>
      <w:r w:rsidRPr="00C1200E">
        <w:t xml:space="preserve"> (Ecologically or Biologically Significant Marine Areas</w:t>
      </w:r>
      <w:r>
        <w:t xml:space="preserve"> - EBSAs</w:t>
      </w:r>
      <w:r w:rsidRPr="00C1200E">
        <w:t>)</w:t>
      </w:r>
      <w:r>
        <w:t xml:space="preserve"> в </w:t>
      </w:r>
      <w:proofErr w:type="spellStart"/>
      <w:r>
        <w:t>световния</w:t>
      </w:r>
      <w:proofErr w:type="spellEnd"/>
      <w:r>
        <w:t xml:space="preserve"> </w:t>
      </w:r>
      <w:proofErr w:type="spellStart"/>
      <w:r>
        <w:t>океан</w:t>
      </w:r>
      <w:proofErr w:type="spellEnd"/>
      <w:r>
        <w:t xml:space="preserve">. ИББЗ </w:t>
      </w:r>
      <w:proofErr w:type="spellStart"/>
      <w:r>
        <w:t>са</w:t>
      </w:r>
      <w:proofErr w:type="spellEnd"/>
      <w:r>
        <w:t xml:space="preserve"> </w:t>
      </w:r>
      <w:proofErr w:type="spellStart"/>
      <w:r>
        <w:lastRenderedPageBreak/>
        <w:t>специални</w:t>
      </w:r>
      <w:proofErr w:type="spellEnd"/>
      <w:r>
        <w:t xml:space="preserve"> </w:t>
      </w:r>
      <w:proofErr w:type="spellStart"/>
      <w:r>
        <w:t>зони</w:t>
      </w:r>
      <w:proofErr w:type="spellEnd"/>
      <w:r>
        <w:t xml:space="preserve"> в </w:t>
      </w:r>
      <w:proofErr w:type="spellStart"/>
      <w:r>
        <w:t>моретата</w:t>
      </w:r>
      <w:proofErr w:type="spellEnd"/>
      <w:r>
        <w:t xml:space="preserve"> и </w:t>
      </w:r>
      <w:proofErr w:type="spellStart"/>
      <w:r>
        <w:t>океаните</w:t>
      </w:r>
      <w:proofErr w:type="spellEnd"/>
      <w:r>
        <w:t xml:space="preserve">, </w:t>
      </w:r>
      <w:proofErr w:type="spellStart"/>
      <w:r>
        <w:t>които</w:t>
      </w:r>
      <w:proofErr w:type="spellEnd"/>
      <w:r>
        <w:t xml:space="preserve"> </w:t>
      </w:r>
      <w:proofErr w:type="spellStart"/>
      <w:r>
        <w:t>изпълняват</w:t>
      </w:r>
      <w:proofErr w:type="spellEnd"/>
      <w:r>
        <w:t xml:space="preserve"> </w:t>
      </w:r>
      <w:proofErr w:type="spellStart"/>
      <w:r>
        <w:t>важни</w:t>
      </w:r>
      <w:proofErr w:type="spellEnd"/>
      <w:r>
        <w:t xml:space="preserve"> </w:t>
      </w:r>
      <w:proofErr w:type="spellStart"/>
      <w:r>
        <w:t>цели</w:t>
      </w:r>
      <w:proofErr w:type="spellEnd"/>
      <w:r>
        <w:t xml:space="preserve"> </w:t>
      </w:r>
      <w:proofErr w:type="spellStart"/>
      <w:r>
        <w:t>по</w:t>
      </w:r>
      <w:proofErr w:type="spellEnd"/>
      <w:r>
        <w:t xml:space="preserve"> </w:t>
      </w:r>
      <w:proofErr w:type="spellStart"/>
      <w:r>
        <w:t>един</w:t>
      </w:r>
      <w:proofErr w:type="spellEnd"/>
      <w:r>
        <w:t xml:space="preserve"> </w:t>
      </w:r>
      <w:proofErr w:type="spellStart"/>
      <w:r>
        <w:t>или</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за</w:t>
      </w:r>
      <w:proofErr w:type="spellEnd"/>
      <w:r>
        <w:t xml:space="preserve"> </w:t>
      </w:r>
      <w:proofErr w:type="spellStart"/>
      <w:r>
        <w:t>поддържане</w:t>
      </w:r>
      <w:proofErr w:type="spellEnd"/>
      <w:r>
        <w:t xml:space="preserve"> </w:t>
      </w:r>
      <w:proofErr w:type="spellStart"/>
      <w:r>
        <w:t>на</w:t>
      </w:r>
      <w:proofErr w:type="spellEnd"/>
      <w:r>
        <w:t xml:space="preserve"> </w:t>
      </w:r>
      <w:proofErr w:type="spellStart"/>
      <w:r>
        <w:t>здравословното</w:t>
      </w:r>
      <w:proofErr w:type="spellEnd"/>
      <w:r>
        <w:t xml:space="preserve"> </w:t>
      </w:r>
      <w:proofErr w:type="spellStart"/>
      <w:r>
        <w:t>функциониране</w:t>
      </w:r>
      <w:proofErr w:type="spellEnd"/>
      <w:r>
        <w:t xml:space="preserve"> </w:t>
      </w:r>
      <w:proofErr w:type="spellStart"/>
      <w:r>
        <w:t>на</w:t>
      </w:r>
      <w:proofErr w:type="spellEnd"/>
      <w:r>
        <w:t xml:space="preserve"> </w:t>
      </w:r>
      <w:proofErr w:type="spellStart"/>
      <w:r>
        <w:t>световния</w:t>
      </w:r>
      <w:proofErr w:type="spellEnd"/>
      <w:r>
        <w:t xml:space="preserve"> </w:t>
      </w:r>
      <w:proofErr w:type="spellStart"/>
      <w:r>
        <w:t>океан</w:t>
      </w:r>
      <w:proofErr w:type="spellEnd"/>
      <w:r>
        <w:t xml:space="preserve"> и </w:t>
      </w:r>
      <w:proofErr w:type="spellStart"/>
      <w:r>
        <w:t>множеството</w:t>
      </w:r>
      <w:proofErr w:type="spellEnd"/>
      <w:r>
        <w:t xml:space="preserve"> </w:t>
      </w:r>
      <w:proofErr w:type="spellStart"/>
      <w:r>
        <w:t>екологични</w:t>
      </w:r>
      <w:proofErr w:type="spellEnd"/>
      <w:r>
        <w:t xml:space="preserve"> </w:t>
      </w:r>
      <w:proofErr w:type="spellStart"/>
      <w:r>
        <w:t>услуги</w:t>
      </w:r>
      <w:proofErr w:type="spellEnd"/>
      <w:r>
        <w:t xml:space="preserve">, </w:t>
      </w:r>
      <w:proofErr w:type="spellStart"/>
      <w:r>
        <w:t>които</w:t>
      </w:r>
      <w:proofErr w:type="spellEnd"/>
      <w:r>
        <w:t xml:space="preserve"> </w:t>
      </w:r>
      <w:proofErr w:type="spellStart"/>
      <w:r>
        <w:t>предоставя</w:t>
      </w:r>
      <w:proofErr w:type="spellEnd"/>
      <w:r>
        <w:t xml:space="preserve">. </w:t>
      </w:r>
      <w:proofErr w:type="spellStart"/>
      <w:r>
        <w:t>През</w:t>
      </w:r>
      <w:proofErr w:type="spellEnd"/>
      <w:r>
        <w:t xml:space="preserve"> </w:t>
      </w:r>
      <w:proofErr w:type="spellStart"/>
      <w:r>
        <w:t>април</w:t>
      </w:r>
      <w:proofErr w:type="spellEnd"/>
      <w:r>
        <w:t xml:space="preserve"> 2017 г. в </w:t>
      </w:r>
      <w:proofErr w:type="spellStart"/>
      <w:r>
        <w:t>Баку</w:t>
      </w:r>
      <w:proofErr w:type="spellEnd"/>
      <w:r>
        <w:t xml:space="preserve">, </w:t>
      </w:r>
      <w:proofErr w:type="spellStart"/>
      <w:r>
        <w:t>Азербайджан</w:t>
      </w:r>
      <w:proofErr w:type="spellEnd"/>
      <w:r>
        <w:t xml:space="preserve"> е </w:t>
      </w:r>
      <w:proofErr w:type="spellStart"/>
      <w:r>
        <w:t>проведена</w:t>
      </w:r>
      <w:proofErr w:type="spellEnd"/>
      <w:r>
        <w:t xml:space="preserve"> </w:t>
      </w:r>
      <w:proofErr w:type="spellStart"/>
      <w:r>
        <w:t>среща</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w:t>
      </w:r>
      <w:proofErr w:type="spellStart"/>
      <w:r>
        <w:t>екологично</w:t>
      </w:r>
      <w:proofErr w:type="spellEnd"/>
      <w:r>
        <w:t xml:space="preserve"> и </w:t>
      </w:r>
      <w:proofErr w:type="spellStart"/>
      <w:r>
        <w:t>биологично</w:t>
      </w:r>
      <w:proofErr w:type="spellEnd"/>
      <w:r>
        <w:t xml:space="preserve"> </w:t>
      </w:r>
      <w:proofErr w:type="spellStart"/>
      <w:r>
        <w:t>значими</w:t>
      </w:r>
      <w:proofErr w:type="spellEnd"/>
      <w:r>
        <w:t xml:space="preserve"> </w:t>
      </w:r>
      <w:proofErr w:type="spellStart"/>
      <w:r>
        <w:t>зони</w:t>
      </w:r>
      <w:proofErr w:type="spellEnd"/>
      <w:r>
        <w:t xml:space="preserve"> в </w:t>
      </w:r>
      <w:proofErr w:type="spellStart"/>
      <w:r>
        <w:t>Черно</w:t>
      </w:r>
      <w:proofErr w:type="spellEnd"/>
      <w:r>
        <w:t xml:space="preserve"> и </w:t>
      </w:r>
      <w:proofErr w:type="spellStart"/>
      <w:r>
        <w:t>Каспийско</w:t>
      </w:r>
      <w:proofErr w:type="spellEnd"/>
      <w:r>
        <w:t xml:space="preserve"> </w:t>
      </w:r>
      <w:proofErr w:type="spellStart"/>
      <w:r>
        <w:t>море</w:t>
      </w:r>
      <w:proofErr w:type="spellEnd"/>
      <w:r>
        <w:t xml:space="preserve">. В </w:t>
      </w:r>
      <w:proofErr w:type="spellStart"/>
      <w:r>
        <w:t>българската</w:t>
      </w:r>
      <w:proofErr w:type="spellEnd"/>
      <w:r>
        <w:t xml:space="preserve"> </w:t>
      </w:r>
      <w:proofErr w:type="spellStart"/>
      <w:r>
        <w:t>акватория</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w:t>
      </w:r>
      <w:proofErr w:type="spellStart"/>
      <w:r>
        <w:t>са</w:t>
      </w:r>
      <w:proofErr w:type="spellEnd"/>
      <w:r>
        <w:t xml:space="preserve"> </w:t>
      </w:r>
      <w:proofErr w:type="spellStart"/>
      <w:r>
        <w:t>идентифицирани</w:t>
      </w:r>
      <w:proofErr w:type="spellEnd"/>
      <w:r>
        <w:t xml:space="preserve"> </w:t>
      </w:r>
      <w:proofErr w:type="spellStart"/>
      <w:r>
        <w:t>следните</w:t>
      </w:r>
      <w:proofErr w:type="spellEnd"/>
      <w:r>
        <w:t xml:space="preserve"> </w:t>
      </w:r>
      <w:proofErr w:type="spellStart"/>
      <w:r>
        <w:t>две</w:t>
      </w:r>
      <w:proofErr w:type="spellEnd"/>
      <w:r>
        <w:t xml:space="preserve"> ИБЗЗ – </w:t>
      </w:r>
      <w:proofErr w:type="spellStart"/>
      <w:r>
        <w:t>Калиакра</w:t>
      </w:r>
      <w:proofErr w:type="spellEnd"/>
      <w:r>
        <w:t xml:space="preserve"> и </w:t>
      </w:r>
      <w:proofErr w:type="spellStart"/>
      <w:r>
        <w:t>Ропотамо</w:t>
      </w:r>
      <w:proofErr w:type="spellEnd"/>
      <w:r>
        <w:t xml:space="preserve">, </w:t>
      </w:r>
      <w:proofErr w:type="spellStart"/>
      <w:r>
        <w:t>които</w:t>
      </w:r>
      <w:proofErr w:type="spellEnd"/>
      <w:r>
        <w:t xml:space="preserve"> </w:t>
      </w:r>
      <w:proofErr w:type="spellStart"/>
      <w:r>
        <w:t>до</w:t>
      </w:r>
      <w:proofErr w:type="spellEnd"/>
      <w:r>
        <w:t xml:space="preserve"> </w:t>
      </w:r>
      <w:proofErr w:type="spellStart"/>
      <w:r>
        <w:t>голяма</w:t>
      </w:r>
      <w:proofErr w:type="spellEnd"/>
      <w:r>
        <w:t xml:space="preserve"> </w:t>
      </w:r>
      <w:proofErr w:type="spellStart"/>
      <w:r>
        <w:t>степен</w:t>
      </w:r>
      <w:proofErr w:type="spellEnd"/>
      <w:r>
        <w:t xml:space="preserve"> </w:t>
      </w:r>
      <w:proofErr w:type="spellStart"/>
      <w:r>
        <w:t>се</w:t>
      </w:r>
      <w:proofErr w:type="spellEnd"/>
      <w:r>
        <w:t xml:space="preserve"> </w:t>
      </w:r>
      <w:proofErr w:type="spellStart"/>
      <w:r>
        <w:t>припокриват</w:t>
      </w:r>
      <w:proofErr w:type="spellEnd"/>
      <w:r>
        <w:t xml:space="preserve"> </w:t>
      </w:r>
      <w:proofErr w:type="spellStart"/>
      <w:r>
        <w:t>със</w:t>
      </w:r>
      <w:proofErr w:type="spellEnd"/>
      <w:r>
        <w:t xml:space="preserve"> ЗЗ </w:t>
      </w:r>
      <w:proofErr w:type="spellStart"/>
      <w:r>
        <w:t>Комплекс</w:t>
      </w:r>
      <w:proofErr w:type="spellEnd"/>
      <w:r>
        <w:t xml:space="preserve"> </w:t>
      </w:r>
      <w:proofErr w:type="spellStart"/>
      <w:r>
        <w:t>Калиакра</w:t>
      </w:r>
      <w:proofErr w:type="spellEnd"/>
      <w:r>
        <w:t xml:space="preserve"> и ЗЗ </w:t>
      </w:r>
      <w:proofErr w:type="spellStart"/>
      <w:r>
        <w:t>Ропотамо</w:t>
      </w:r>
      <w:proofErr w:type="spellEnd"/>
      <w:r>
        <w:t>.</w:t>
      </w:r>
    </w:p>
    <w:p w14:paraId="76240827" w14:textId="77777777" w:rsidR="003A7FDF" w:rsidRDefault="003A7FDF" w:rsidP="004C4A8A">
      <w:pPr>
        <w:pStyle w:val="Heading4"/>
        <w:jc w:val="center"/>
        <w:rPr>
          <w:noProof/>
        </w:rPr>
      </w:pPr>
      <w:r>
        <w:rPr>
          <w:noProof/>
        </w:rPr>
        <w:drawing>
          <wp:inline distT="0" distB="0" distL="0" distR="0" wp14:anchorId="42EC5139" wp14:editId="7EF4C8C7">
            <wp:extent cx="5760720" cy="4143375"/>
            <wp:effectExtent l="0" t="0" r="0" b="9525"/>
            <wp:docPr id="6" name="Картина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1" descr="Map&#10;&#10;Description automatically generated"/>
                    <pic:cNvPicPr/>
                  </pic:nvPicPr>
                  <pic:blipFill>
                    <a:blip r:embed="rId55"/>
                    <a:stretch>
                      <a:fillRect/>
                    </a:stretch>
                  </pic:blipFill>
                  <pic:spPr>
                    <a:xfrm>
                      <a:off x="0" y="0"/>
                      <a:ext cx="5760720" cy="4143375"/>
                    </a:xfrm>
                    <a:prstGeom prst="rect">
                      <a:avLst/>
                    </a:prstGeom>
                  </pic:spPr>
                </pic:pic>
              </a:graphicData>
            </a:graphic>
          </wp:inline>
        </w:drawing>
      </w:r>
    </w:p>
    <w:p w14:paraId="5F59ADC9" w14:textId="5FFEB0FA" w:rsidR="003A7FDF" w:rsidRPr="00A7377B" w:rsidRDefault="009A2F5B" w:rsidP="004C4A8A">
      <w:pPr>
        <w:jc w:val="center"/>
        <w:rPr>
          <w:noProof/>
          <w:lang w:val="bg-BG" w:eastAsia="bg-BG"/>
        </w:rPr>
      </w:pPr>
      <w:r w:rsidRPr="00A7377B">
        <w:rPr>
          <w:b/>
          <w:bCs/>
          <w:lang w:val="bg-BG"/>
        </w:rPr>
        <w:t>Фиг</w:t>
      </w:r>
      <w:r w:rsidR="00036DC4">
        <w:rPr>
          <w:b/>
          <w:bCs/>
          <w:lang w:val="bg-BG"/>
        </w:rPr>
        <w:t>ура</w:t>
      </w:r>
      <w:r w:rsidR="004C4A8A" w:rsidRPr="00A7377B">
        <w:rPr>
          <w:b/>
          <w:bCs/>
          <w:lang w:val="bg-BG"/>
        </w:rPr>
        <w:t xml:space="preserve"> </w:t>
      </w:r>
      <w:r w:rsidR="00036DC4">
        <w:rPr>
          <w:b/>
          <w:bCs/>
          <w:lang w:val="bg-BG"/>
        </w:rPr>
        <w:t>32</w:t>
      </w:r>
      <w:r w:rsidR="00A7377B" w:rsidRPr="00A7377B">
        <w:rPr>
          <w:b/>
          <w:bCs/>
          <w:lang w:val="bg-BG"/>
        </w:rPr>
        <w:t>.</w:t>
      </w:r>
      <w:r w:rsidR="00A7377B" w:rsidRPr="00A7377B">
        <w:rPr>
          <w:lang w:val="bg-BG"/>
        </w:rPr>
        <w:t xml:space="preserve"> </w:t>
      </w:r>
      <w:r w:rsidR="004C4A8A" w:rsidRPr="00A7377B">
        <w:rPr>
          <w:lang w:val="bg-BG"/>
        </w:rPr>
        <w:t>Е</w:t>
      </w:r>
      <w:proofErr w:type="spellStart"/>
      <w:r w:rsidR="004C4A8A" w:rsidRPr="00A7377B">
        <w:t>кологично</w:t>
      </w:r>
      <w:proofErr w:type="spellEnd"/>
      <w:r w:rsidR="004C4A8A" w:rsidRPr="00A7377B">
        <w:t xml:space="preserve"> и </w:t>
      </w:r>
      <w:proofErr w:type="spellStart"/>
      <w:r w:rsidR="004C4A8A" w:rsidRPr="00A7377B">
        <w:t>биологично</w:t>
      </w:r>
      <w:proofErr w:type="spellEnd"/>
      <w:r w:rsidR="004C4A8A" w:rsidRPr="00A7377B">
        <w:t xml:space="preserve"> </w:t>
      </w:r>
      <w:proofErr w:type="spellStart"/>
      <w:r w:rsidR="004C4A8A" w:rsidRPr="00A7377B">
        <w:t>значими</w:t>
      </w:r>
      <w:proofErr w:type="spellEnd"/>
      <w:r w:rsidR="004C4A8A" w:rsidRPr="00A7377B">
        <w:t xml:space="preserve"> </w:t>
      </w:r>
      <w:proofErr w:type="spellStart"/>
      <w:r w:rsidR="004C4A8A" w:rsidRPr="00A7377B">
        <w:t>зони</w:t>
      </w:r>
      <w:proofErr w:type="spellEnd"/>
      <w:r w:rsidR="004C4A8A" w:rsidRPr="00A7377B">
        <w:t xml:space="preserve"> в </w:t>
      </w:r>
      <w:r w:rsidR="004C4A8A" w:rsidRPr="00A7377B">
        <w:rPr>
          <w:lang w:val="bg-BG"/>
        </w:rPr>
        <w:t xml:space="preserve">Българската акватория на </w:t>
      </w:r>
      <w:proofErr w:type="spellStart"/>
      <w:r w:rsidR="004C4A8A" w:rsidRPr="00A7377B">
        <w:t>Черно</w:t>
      </w:r>
      <w:proofErr w:type="spellEnd"/>
      <w:r w:rsidR="004C4A8A" w:rsidRPr="00A7377B">
        <w:t xml:space="preserve"> </w:t>
      </w:r>
      <w:proofErr w:type="spellStart"/>
      <w:r w:rsidR="004C4A8A" w:rsidRPr="00A7377B">
        <w:t>море</w:t>
      </w:r>
      <w:proofErr w:type="spellEnd"/>
      <w:r w:rsidR="004C4A8A" w:rsidRPr="00A7377B">
        <w:rPr>
          <w:lang w:val="bg-BG"/>
        </w:rPr>
        <w:t xml:space="preserve">, среща по </w:t>
      </w:r>
      <w:proofErr w:type="spellStart"/>
      <w:r w:rsidR="004C4A8A" w:rsidRPr="00A7377B">
        <w:t>по</w:t>
      </w:r>
      <w:proofErr w:type="spellEnd"/>
      <w:r w:rsidR="004C4A8A" w:rsidRPr="00A7377B">
        <w:t xml:space="preserve"> </w:t>
      </w:r>
      <w:proofErr w:type="spellStart"/>
      <w:r w:rsidR="004C4A8A" w:rsidRPr="00A7377B">
        <w:t>Конвенцията</w:t>
      </w:r>
      <w:proofErr w:type="spellEnd"/>
      <w:r w:rsidR="004C4A8A" w:rsidRPr="00A7377B">
        <w:t xml:space="preserve"> (COP 9)</w:t>
      </w:r>
      <w:r w:rsidR="004C4A8A" w:rsidRPr="00A7377B">
        <w:rPr>
          <w:lang w:val="bg-BG"/>
        </w:rPr>
        <w:t xml:space="preserve">, </w:t>
      </w:r>
      <w:proofErr w:type="spellStart"/>
      <w:r w:rsidR="004C4A8A" w:rsidRPr="00A7377B">
        <w:t>Баку</w:t>
      </w:r>
      <w:proofErr w:type="spellEnd"/>
      <w:r w:rsidR="004C4A8A" w:rsidRPr="00A7377B">
        <w:t xml:space="preserve">, </w:t>
      </w:r>
      <w:r w:rsidR="004C4A8A" w:rsidRPr="00A7377B">
        <w:rPr>
          <w:lang w:val="bg-BG"/>
        </w:rPr>
        <w:t>2017,</w:t>
      </w:r>
      <w:r w:rsidRPr="00A7377B">
        <w:rPr>
          <w:lang w:val="bg-BG"/>
        </w:rPr>
        <w:t xml:space="preserve"> </w:t>
      </w:r>
      <w:hyperlink r:id="rId56" w:history="1">
        <w:r w:rsidRPr="00A7377B">
          <w:rPr>
            <w:rStyle w:val="Hyperlink"/>
            <w:noProof/>
            <w:lang w:val="bg-BG" w:eastAsia="bg-BG"/>
          </w:rPr>
          <w:t>https://www.cbd.int/ebsa/</w:t>
        </w:r>
      </w:hyperlink>
    </w:p>
    <w:p w14:paraId="0E6CEE56" w14:textId="79937C2A" w:rsidR="003A7FDF" w:rsidRDefault="003A7FDF" w:rsidP="003A7FDF">
      <w:pPr>
        <w:rPr>
          <w:b/>
          <w:bCs/>
          <w:noProof/>
          <w:lang w:val="bg-BG" w:eastAsia="bg-BG"/>
        </w:rPr>
      </w:pPr>
    </w:p>
    <w:p w14:paraId="04000574" w14:textId="158108A5" w:rsidR="003A7FDF" w:rsidRPr="006D20AB" w:rsidRDefault="003A7FDF" w:rsidP="003A7FDF">
      <w:pPr>
        <w:jc w:val="both"/>
        <w:rPr>
          <w:i/>
          <w:iCs/>
          <w:lang w:eastAsia="bg-BG"/>
        </w:rPr>
      </w:pPr>
      <w:bookmarkStart w:id="49" w:name="IMMA"/>
      <w:r w:rsidRPr="006D20AB">
        <w:rPr>
          <w:i/>
          <w:iCs/>
          <w:lang w:val="bg-BG" w:eastAsia="bg-BG"/>
        </w:rPr>
        <w:t xml:space="preserve">6.1.2.2 Зони важни за морските бозайници </w:t>
      </w:r>
      <w:r w:rsidRPr="006D20AB">
        <w:rPr>
          <w:i/>
          <w:iCs/>
          <w:lang w:eastAsia="bg-BG"/>
        </w:rPr>
        <w:t>(Important Marine Mammal Area - IMMA)</w:t>
      </w:r>
    </w:p>
    <w:bookmarkEnd w:id="49"/>
    <w:p w14:paraId="0FDDED10" w14:textId="77777777" w:rsidR="003A7FDF" w:rsidRDefault="003A7FDF" w:rsidP="003A7FDF">
      <w:pPr>
        <w:jc w:val="both"/>
        <w:rPr>
          <w:lang w:val="bg-BG" w:eastAsia="bg-BG"/>
        </w:rPr>
      </w:pPr>
      <w:r>
        <w:rPr>
          <w:lang w:val="bg-BG" w:eastAsia="bg-BG"/>
        </w:rPr>
        <w:t xml:space="preserve">Зони важни за морските бозайници </w:t>
      </w:r>
      <w:r>
        <w:rPr>
          <w:lang w:eastAsia="bg-BG"/>
        </w:rPr>
        <w:t>(Important Marine Mammal Area - IMMA)</w:t>
      </w:r>
      <w:r>
        <w:rPr>
          <w:lang w:val="bg-BG" w:eastAsia="bg-BG"/>
        </w:rPr>
        <w:t xml:space="preserve"> се определят като дискретни части от местообитания, важни за видовете морски бозайници, които имат потенциала да им бъдат очертани определени граници и да се управляват с цел опазване на тези видове. Определянето им цели да бъдат приоритетно вземани под внимание при планиране на </w:t>
      </w:r>
      <w:proofErr w:type="spellStart"/>
      <w:r>
        <w:rPr>
          <w:lang w:val="bg-BG" w:eastAsia="bg-BG"/>
        </w:rPr>
        <w:t>консервационни</w:t>
      </w:r>
      <w:proofErr w:type="spellEnd"/>
      <w:r>
        <w:rPr>
          <w:lang w:val="bg-BG" w:eastAsia="bg-BG"/>
        </w:rPr>
        <w:t xml:space="preserve"> мерки от правителства, международни организации и др. Тази инициатива е основна дейност на Специалната група за защитени територии за морските бозайници </w:t>
      </w:r>
      <w:r>
        <w:rPr>
          <w:lang w:eastAsia="bg-BG"/>
        </w:rPr>
        <w:t>(</w:t>
      </w:r>
      <w:r>
        <w:t>The Marine Mammal Protected Areas Task Force</w:t>
      </w:r>
      <w:r>
        <w:rPr>
          <w:lang w:eastAsia="bg-BG"/>
        </w:rPr>
        <w:t>)</w:t>
      </w:r>
      <w:r>
        <w:rPr>
          <w:lang w:val="bg-BG" w:eastAsia="bg-BG"/>
        </w:rPr>
        <w:t xml:space="preserve">, създадена през 2013 г. от Международния комитет за защитени територии за морски бозайници </w:t>
      </w:r>
      <w:r>
        <w:rPr>
          <w:lang w:eastAsia="bg-BG"/>
        </w:rPr>
        <w:t>(</w:t>
      </w:r>
      <w:r>
        <w:t>International Committee on Marine Mammal Protected Areas (ICMMPA)</w:t>
      </w:r>
      <w:r>
        <w:rPr>
          <w:lang w:val="bg-BG"/>
        </w:rPr>
        <w:t xml:space="preserve"> и</w:t>
      </w:r>
      <w:r>
        <w:t xml:space="preserve"> </w:t>
      </w:r>
      <w:r>
        <w:rPr>
          <w:lang w:val="bg-BG" w:eastAsia="bg-BG"/>
        </w:rPr>
        <w:t xml:space="preserve"> Световната комисия за защитените територии </w:t>
      </w:r>
      <w:r>
        <w:rPr>
          <w:lang w:eastAsia="bg-BG"/>
        </w:rPr>
        <w:t>(</w:t>
      </w:r>
      <w:r>
        <w:t xml:space="preserve">World Commission on Protected Areas (WCPA)) </w:t>
      </w:r>
      <w:r>
        <w:rPr>
          <w:lang w:val="bg-BG"/>
        </w:rPr>
        <w:t xml:space="preserve">и Комисията за оцеляване на видове </w:t>
      </w:r>
      <w:r>
        <w:t>(Species Survival Commission (SSC))</w:t>
      </w:r>
      <w:r>
        <w:rPr>
          <w:lang w:val="bg-BG"/>
        </w:rPr>
        <w:t xml:space="preserve"> към</w:t>
      </w:r>
      <w:r>
        <w:t xml:space="preserve"> </w:t>
      </w:r>
      <w:r>
        <w:rPr>
          <w:lang w:val="bg-BG" w:eastAsia="bg-BG"/>
        </w:rPr>
        <w:t>Международния съюз за защита на природата</w:t>
      </w:r>
      <w:r w:rsidRPr="007D1E65">
        <w:t xml:space="preserve"> </w:t>
      </w:r>
      <w:r>
        <w:t xml:space="preserve">(International Union for the Conservation of </w:t>
      </w:r>
      <w:r>
        <w:lastRenderedPageBreak/>
        <w:t>Nature’s (IUCN)</w:t>
      </w:r>
      <w:r>
        <w:rPr>
          <w:lang w:eastAsia="bg-BG"/>
        </w:rPr>
        <w:t xml:space="preserve">). </w:t>
      </w:r>
      <w:r>
        <w:rPr>
          <w:lang w:val="bg-BG" w:eastAsia="bg-BG"/>
        </w:rPr>
        <w:t>През 2021 г. е организирана експертна работна среща за идентифицирането на Зони важни за морските бозайници в Черно и Каспийско море. В българската акватория на Черно море попадат следните три зони:</w:t>
      </w:r>
    </w:p>
    <w:p w14:paraId="4FDC41F3" w14:textId="77777777" w:rsidR="003A7FDF" w:rsidRDefault="003A7FDF" w:rsidP="003A7FDF">
      <w:pPr>
        <w:jc w:val="both"/>
        <w:rPr>
          <w:lang w:val="bg-BG" w:eastAsia="bg-BG"/>
        </w:rPr>
      </w:pPr>
    </w:p>
    <w:tbl>
      <w:tblPr>
        <w:tblStyle w:val="TableGrid"/>
        <w:tblW w:w="0" w:type="auto"/>
        <w:jc w:val="center"/>
        <w:tblLook w:val="04A0" w:firstRow="1" w:lastRow="0" w:firstColumn="1" w:lastColumn="0" w:noHBand="0" w:noVBand="1"/>
      </w:tblPr>
      <w:tblGrid>
        <w:gridCol w:w="3020"/>
        <w:gridCol w:w="3021"/>
      </w:tblGrid>
      <w:tr w:rsidR="003A7FDF" w14:paraId="090F816D" w14:textId="77777777" w:rsidTr="00A7377B">
        <w:trPr>
          <w:jc w:val="center"/>
        </w:trPr>
        <w:tc>
          <w:tcPr>
            <w:tcW w:w="3020" w:type="dxa"/>
          </w:tcPr>
          <w:p w14:paraId="4FDAD786" w14:textId="77777777" w:rsidR="003A7FDF" w:rsidRPr="000D64DB" w:rsidRDefault="003A7FDF" w:rsidP="008C0066">
            <w:pPr>
              <w:jc w:val="both"/>
              <w:rPr>
                <w:b/>
                <w:bCs/>
                <w:lang w:val="bg-BG" w:eastAsia="bg-BG"/>
              </w:rPr>
            </w:pPr>
            <w:r w:rsidRPr="000D64DB">
              <w:rPr>
                <w:b/>
                <w:bCs/>
                <w:lang w:val="bg-BG" w:eastAsia="bg-BG"/>
              </w:rPr>
              <w:t>Зона</w:t>
            </w:r>
          </w:p>
        </w:tc>
        <w:tc>
          <w:tcPr>
            <w:tcW w:w="3021" w:type="dxa"/>
          </w:tcPr>
          <w:p w14:paraId="198B1E20" w14:textId="77777777" w:rsidR="003A7FDF" w:rsidRPr="000D64DB" w:rsidRDefault="003A7FDF" w:rsidP="008C0066">
            <w:pPr>
              <w:jc w:val="both"/>
              <w:rPr>
                <w:b/>
                <w:bCs/>
                <w:lang w:val="bg-BG" w:eastAsia="bg-BG"/>
              </w:rPr>
            </w:pPr>
            <w:r w:rsidRPr="000D64DB">
              <w:rPr>
                <w:b/>
                <w:bCs/>
                <w:lang w:val="bg-BG" w:eastAsia="bg-BG"/>
              </w:rPr>
              <w:t>Вид</w:t>
            </w:r>
          </w:p>
        </w:tc>
      </w:tr>
      <w:tr w:rsidR="003A7FDF" w14:paraId="7592F1C0" w14:textId="77777777" w:rsidTr="00A7377B">
        <w:trPr>
          <w:jc w:val="center"/>
        </w:trPr>
        <w:tc>
          <w:tcPr>
            <w:tcW w:w="3020" w:type="dxa"/>
          </w:tcPr>
          <w:p w14:paraId="32E4F73C" w14:textId="77777777" w:rsidR="003A7FDF" w:rsidRDefault="003A7FDF" w:rsidP="008C0066">
            <w:pPr>
              <w:jc w:val="both"/>
              <w:rPr>
                <w:lang w:val="bg-BG" w:eastAsia="bg-BG"/>
              </w:rPr>
            </w:pPr>
            <w:r>
              <w:rPr>
                <w:lang w:val="bg-BG" w:eastAsia="bg-BG"/>
              </w:rPr>
              <w:t>Емона</w:t>
            </w:r>
          </w:p>
        </w:tc>
        <w:tc>
          <w:tcPr>
            <w:tcW w:w="3021" w:type="dxa"/>
          </w:tcPr>
          <w:p w14:paraId="14ED7AF6" w14:textId="77777777" w:rsidR="003A7FDF" w:rsidRDefault="003A7FDF" w:rsidP="008C0066">
            <w:pPr>
              <w:jc w:val="both"/>
              <w:rPr>
                <w:lang w:val="bg-BG" w:eastAsia="bg-BG"/>
              </w:rPr>
            </w:pPr>
            <w:proofErr w:type="spellStart"/>
            <w:r>
              <w:rPr>
                <w:lang w:val="bg-BG" w:eastAsia="bg-BG"/>
              </w:rPr>
              <w:t>Афала</w:t>
            </w:r>
            <w:proofErr w:type="spellEnd"/>
          </w:p>
        </w:tc>
      </w:tr>
      <w:tr w:rsidR="003A7FDF" w14:paraId="0BA1A20B" w14:textId="77777777" w:rsidTr="00A7377B">
        <w:trPr>
          <w:jc w:val="center"/>
        </w:trPr>
        <w:tc>
          <w:tcPr>
            <w:tcW w:w="3020" w:type="dxa"/>
          </w:tcPr>
          <w:p w14:paraId="21515068" w14:textId="77777777" w:rsidR="003A7FDF" w:rsidRDefault="003A7FDF" w:rsidP="008C0066">
            <w:pPr>
              <w:jc w:val="both"/>
              <w:rPr>
                <w:lang w:val="bg-BG" w:eastAsia="bg-BG"/>
              </w:rPr>
            </w:pPr>
            <w:r>
              <w:rPr>
                <w:lang w:val="bg-BG" w:eastAsia="bg-BG"/>
              </w:rPr>
              <w:t>Западно Черно море</w:t>
            </w:r>
          </w:p>
        </w:tc>
        <w:tc>
          <w:tcPr>
            <w:tcW w:w="3021" w:type="dxa"/>
          </w:tcPr>
          <w:p w14:paraId="478670C9" w14:textId="77777777" w:rsidR="003A7FDF" w:rsidRDefault="003A7FDF" w:rsidP="008C0066">
            <w:pPr>
              <w:jc w:val="both"/>
              <w:rPr>
                <w:lang w:val="bg-BG" w:eastAsia="bg-BG"/>
              </w:rPr>
            </w:pPr>
            <w:r>
              <w:rPr>
                <w:lang w:val="bg-BG" w:eastAsia="bg-BG"/>
              </w:rPr>
              <w:t>Морска свиня</w:t>
            </w:r>
          </w:p>
        </w:tc>
      </w:tr>
      <w:tr w:rsidR="003A7FDF" w14:paraId="2D74E572" w14:textId="77777777" w:rsidTr="00A7377B">
        <w:trPr>
          <w:jc w:val="center"/>
        </w:trPr>
        <w:tc>
          <w:tcPr>
            <w:tcW w:w="3020" w:type="dxa"/>
          </w:tcPr>
          <w:p w14:paraId="52D23D5D" w14:textId="77777777" w:rsidR="003A7FDF" w:rsidRDefault="003A7FDF" w:rsidP="008C0066">
            <w:pPr>
              <w:jc w:val="both"/>
              <w:rPr>
                <w:lang w:val="bg-BG" w:eastAsia="bg-BG"/>
              </w:rPr>
            </w:pPr>
            <w:proofErr w:type="spellStart"/>
            <w:r>
              <w:rPr>
                <w:lang w:val="bg-BG" w:eastAsia="bg-BG"/>
              </w:rPr>
              <w:t>Каликра</w:t>
            </w:r>
            <w:proofErr w:type="spellEnd"/>
            <w:r>
              <w:rPr>
                <w:lang w:val="bg-BG" w:eastAsia="bg-BG"/>
              </w:rPr>
              <w:t xml:space="preserve"> до Дунавска делта</w:t>
            </w:r>
          </w:p>
        </w:tc>
        <w:tc>
          <w:tcPr>
            <w:tcW w:w="3021" w:type="dxa"/>
          </w:tcPr>
          <w:p w14:paraId="6688E98E" w14:textId="77777777" w:rsidR="003A7FDF" w:rsidRDefault="003A7FDF" w:rsidP="008C0066">
            <w:pPr>
              <w:jc w:val="both"/>
              <w:rPr>
                <w:lang w:val="bg-BG" w:eastAsia="bg-BG"/>
              </w:rPr>
            </w:pPr>
            <w:r>
              <w:rPr>
                <w:lang w:val="bg-BG" w:eastAsia="bg-BG"/>
              </w:rPr>
              <w:t xml:space="preserve">Морска свиня и </w:t>
            </w:r>
            <w:proofErr w:type="spellStart"/>
            <w:r>
              <w:rPr>
                <w:lang w:val="bg-BG" w:eastAsia="bg-BG"/>
              </w:rPr>
              <w:t>афала</w:t>
            </w:r>
            <w:proofErr w:type="spellEnd"/>
          </w:p>
        </w:tc>
      </w:tr>
    </w:tbl>
    <w:p w14:paraId="78931FBA" w14:textId="77777777" w:rsidR="003A7FDF" w:rsidRDefault="003A7FDF" w:rsidP="003A7FDF">
      <w:pPr>
        <w:jc w:val="both"/>
        <w:rPr>
          <w:lang w:val="bg-BG" w:eastAsia="bg-BG"/>
        </w:rPr>
      </w:pPr>
    </w:p>
    <w:p w14:paraId="3F351031" w14:textId="77777777" w:rsidR="003A7FDF" w:rsidRDefault="003A7FDF" w:rsidP="00A7377B">
      <w:pPr>
        <w:jc w:val="center"/>
        <w:rPr>
          <w:lang w:val="bg-BG" w:eastAsia="bg-BG"/>
        </w:rPr>
      </w:pPr>
      <w:r>
        <w:rPr>
          <w:noProof/>
        </w:rPr>
        <w:drawing>
          <wp:inline distT="0" distB="0" distL="0" distR="0" wp14:anchorId="0FC768AA" wp14:editId="70070AA9">
            <wp:extent cx="5760720" cy="3345815"/>
            <wp:effectExtent l="0" t="0" r="0" b="6985"/>
            <wp:docPr id="7" name="Картина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2" descr="Map&#10;&#10;Description automatically generated"/>
                    <pic:cNvPicPr/>
                  </pic:nvPicPr>
                  <pic:blipFill>
                    <a:blip r:embed="rId57"/>
                    <a:stretch>
                      <a:fillRect/>
                    </a:stretch>
                  </pic:blipFill>
                  <pic:spPr>
                    <a:xfrm>
                      <a:off x="0" y="0"/>
                      <a:ext cx="5760720" cy="3345815"/>
                    </a:xfrm>
                    <a:prstGeom prst="rect">
                      <a:avLst/>
                    </a:prstGeom>
                  </pic:spPr>
                </pic:pic>
              </a:graphicData>
            </a:graphic>
          </wp:inline>
        </w:drawing>
      </w:r>
    </w:p>
    <w:p w14:paraId="71BAF7BF" w14:textId="50CDFE2F" w:rsidR="003A7FDF" w:rsidRPr="00A7377B" w:rsidRDefault="009A2F5B" w:rsidP="00A7377B">
      <w:pPr>
        <w:jc w:val="center"/>
        <w:rPr>
          <w:lang w:val="bg-BG" w:eastAsia="bg-BG"/>
        </w:rPr>
      </w:pPr>
      <w:r w:rsidRPr="00A7377B">
        <w:rPr>
          <w:b/>
          <w:bCs/>
          <w:lang w:val="bg-BG"/>
        </w:rPr>
        <w:t>Фиг</w:t>
      </w:r>
      <w:r w:rsidR="00036DC4">
        <w:rPr>
          <w:b/>
          <w:bCs/>
          <w:lang w:val="bg-BG"/>
        </w:rPr>
        <w:t>ура 33</w:t>
      </w:r>
      <w:r w:rsidRPr="00A7377B">
        <w:rPr>
          <w:b/>
          <w:bCs/>
          <w:lang w:val="bg-BG"/>
        </w:rPr>
        <w:t>.</w:t>
      </w:r>
      <w:r w:rsidR="00A7377B" w:rsidRPr="00A7377B">
        <w:rPr>
          <w:lang w:val="bg-BG"/>
        </w:rPr>
        <w:t xml:space="preserve"> </w:t>
      </w:r>
      <w:r w:rsidR="004C4A8A" w:rsidRPr="00A7377B">
        <w:rPr>
          <w:lang w:val="bg-BG" w:eastAsia="bg-BG"/>
        </w:rPr>
        <w:t xml:space="preserve">Зони важни за морските бозайници </w:t>
      </w:r>
      <w:r w:rsidR="004C4A8A" w:rsidRPr="00A7377B">
        <w:rPr>
          <w:lang w:eastAsia="bg-BG"/>
        </w:rPr>
        <w:t>(Important Marine Mammal Area - IMMA)</w:t>
      </w:r>
      <w:r w:rsidR="00A7377B" w:rsidRPr="00A7377B">
        <w:rPr>
          <w:lang w:val="bg-BG" w:eastAsia="bg-BG"/>
        </w:rPr>
        <w:t xml:space="preserve"> в Черно и Каспийско море, експертна работна среща 2021, Специална група за защитени територии за морските бозайници </w:t>
      </w:r>
      <w:r w:rsidR="00A7377B" w:rsidRPr="00A7377B">
        <w:rPr>
          <w:lang w:eastAsia="bg-BG"/>
        </w:rPr>
        <w:t>(</w:t>
      </w:r>
      <w:r w:rsidR="00A7377B" w:rsidRPr="00A7377B">
        <w:t>The Marine Mammal Protected Areas Task Force</w:t>
      </w:r>
      <w:r w:rsidR="00A7377B">
        <w:rPr>
          <w:lang w:val="bg-BG"/>
        </w:rPr>
        <w:t>)</w:t>
      </w:r>
      <w:r w:rsidR="00A7377B" w:rsidRPr="00A7377B">
        <w:rPr>
          <w:lang w:val="bg-BG" w:eastAsia="bg-BG"/>
        </w:rPr>
        <w:t>,</w:t>
      </w:r>
      <w:r w:rsidR="00A7377B" w:rsidRPr="00A7377B">
        <w:rPr>
          <w:lang w:val="bg-BG"/>
        </w:rPr>
        <w:t xml:space="preserve"> </w:t>
      </w:r>
      <w:hyperlink r:id="rId58" w:history="1">
        <w:r w:rsidRPr="00A7377B">
          <w:rPr>
            <w:rStyle w:val="Hyperlink"/>
            <w:lang w:val="bg-BG" w:eastAsia="bg-BG"/>
          </w:rPr>
          <w:t>https://www.marinemammalhabitat.org/imma-eatlas/</w:t>
        </w:r>
      </w:hyperlink>
    </w:p>
    <w:p w14:paraId="2CBF5353" w14:textId="77777777" w:rsidR="003A7FDF" w:rsidRPr="007D1E65" w:rsidRDefault="003A7FDF" w:rsidP="003A7FDF">
      <w:pPr>
        <w:jc w:val="both"/>
        <w:rPr>
          <w:lang w:val="bg-BG" w:eastAsia="bg-BG"/>
        </w:rPr>
      </w:pPr>
    </w:p>
    <w:p w14:paraId="42242BF8" w14:textId="351D2FE6" w:rsidR="002C70FA" w:rsidRDefault="002C70FA">
      <w:pPr>
        <w:jc w:val="both"/>
        <w:rPr>
          <w:b/>
          <w:i/>
        </w:rPr>
      </w:pPr>
    </w:p>
    <w:p w14:paraId="3BC35842" w14:textId="77777777" w:rsidR="003A7FDF" w:rsidRDefault="003A7FDF">
      <w:pPr>
        <w:jc w:val="both"/>
        <w:rPr>
          <w:b/>
          <w:i/>
        </w:rPr>
      </w:pPr>
    </w:p>
    <w:p w14:paraId="00B79201" w14:textId="77777777" w:rsidR="002C70FA" w:rsidRDefault="00F5568F">
      <w:pPr>
        <w:jc w:val="both"/>
        <w:rPr>
          <w:b/>
          <w:i/>
        </w:rPr>
      </w:pPr>
      <w:bookmarkStart w:id="50" w:name="преки_природозащитни_мерки"/>
      <w:r>
        <w:rPr>
          <w:b/>
          <w:i/>
          <w:lang w:val="bg-BG"/>
        </w:rPr>
        <w:t xml:space="preserve">6.2. Преки природозащитни мерки, изследователски мерки и мониторинг </w:t>
      </w:r>
    </w:p>
    <w:bookmarkEnd w:id="50"/>
    <w:p w14:paraId="1D68D9BA" w14:textId="77777777" w:rsidR="00897DA1" w:rsidRDefault="00897DA1" w:rsidP="00897DA1">
      <w:pPr>
        <w:jc w:val="both"/>
        <w:rPr>
          <w:b/>
          <w:i/>
          <w:lang w:val="bg-BG"/>
        </w:rPr>
      </w:pPr>
    </w:p>
    <w:p w14:paraId="5A75723C" w14:textId="77777777" w:rsidR="002C70FA" w:rsidRDefault="00F5568F" w:rsidP="00CB0A0E">
      <w:pPr>
        <w:spacing w:after="120"/>
        <w:jc w:val="both"/>
        <w:rPr>
          <w:lang w:val="bg-BG"/>
        </w:rPr>
      </w:pPr>
      <w:r>
        <w:rPr>
          <w:lang w:val="bg-BG"/>
        </w:rPr>
        <w:t xml:space="preserve">До 1966 година България е била сред черноморските страни, които са осъществявали промишлен улов на </w:t>
      </w:r>
      <w:proofErr w:type="spellStart"/>
      <w:r>
        <w:rPr>
          <w:lang w:val="bg-BG"/>
        </w:rPr>
        <w:t>китоподобни</w:t>
      </w:r>
      <w:proofErr w:type="spellEnd"/>
      <w:r>
        <w:rPr>
          <w:lang w:val="bg-BG"/>
        </w:rPr>
        <w:t xml:space="preserve"> бозайници. През този ранен период са известни документирани изследвания на </w:t>
      </w:r>
      <w:proofErr w:type="spellStart"/>
      <w:r>
        <w:rPr>
          <w:lang w:val="bg-BG"/>
        </w:rPr>
        <w:t>китоподобни</w:t>
      </w:r>
      <w:r>
        <w:t>те</w:t>
      </w:r>
      <w:proofErr w:type="spellEnd"/>
      <w:r>
        <w:rPr>
          <w:lang w:val="bg-BG"/>
        </w:rPr>
        <w:t xml:space="preserve"> в българската акватория на басейна, проведени в края на 50-те години от ЦНИИР (Николов, 1963), днешен ИРР-Варна. Извършват се въздушни наблюдения с цел установяване на сезонните миграции, разпространение и обилие на трите вида делфини по нашето крайбрежие до </w:t>
      </w:r>
      <w:r>
        <w:rPr>
          <w:bCs/>
          <w:iCs/>
          <w:lang w:val="bg-BG"/>
        </w:rPr>
        <w:t xml:space="preserve">250-400 </w:t>
      </w:r>
      <w:proofErr w:type="spellStart"/>
      <w:r>
        <w:rPr>
          <w:bCs/>
          <w:iCs/>
          <w:lang w:val="bg-BG"/>
        </w:rPr>
        <w:t>km</w:t>
      </w:r>
      <w:proofErr w:type="spellEnd"/>
      <w:r>
        <w:rPr>
          <w:bCs/>
          <w:iCs/>
          <w:lang w:val="bg-BG"/>
        </w:rPr>
        <w:t xml:space="preserve"> от брега</w:t>
      </w:r>
      <w:r>
        <w:rPr>
          <w:lang w:val="bg-BG"/>
        </w:rPr>
        <w:t xml:space="preserve">. Получената информация за тяхната поява през пролетния сезон, размера на стадата и техните придвижвания в открито море през летните месеци </w:t>
      </w:r>
      <w:r>
        <w:rPr>
          <w:bCs/>
          <w:iCs/>
          <w:lang w:val="bg-BG"/>
        </w:rPr>
        <w:t xml:space="preserve">се предава на риболовния флот за целите на промишления </w:t>
      </w:r>
      <w:proofErr w:type="spellStart"/>
      <w:r>
        <w:rPr>
          <w:bCs/>
          <w:iCs/>
          <w:lang w:val="bg-BG"/>
        </w:rPr>
        <w:t>делфинолов</w:t>
      </w:r>
      <w:proofErr w:type="spellEnd"/>
      <w:r>
        <w:rPr>
          <w:lang w:val="bg-BG"/>
        </w:rPr>
        <w:t xml:space="preserve">. Тези наблюдения </w:t>
      </w:r>
      <w:proofErr w:type="spellStart"/>
      <w:r>
        <w:rPr>
          <w:lang w:val="bg-BG"/>
        </w:rPr>
        <w:t>продължват</w:t>
      </w:r>
      <w:proofErr w:type="spellEnd"/>
      <w:r>
        <w:rPr>
          <w:lang w:val="bg-BG"/>
        </w:rPr>
        <w:t xml:space="preserve"> няколко години –  1956 -1961 г. </w:t>
      </w:r>
    </w:p>
    <w:p w14:paraId="66AC5FF1" w14:textId="77777777" w:rsidR="002C70FA" w:rsidRDefault="00F5568F" w:rsidP="00CB0A0E">
      <w:pPr>
        <w:spacing w:after="120"/>
        <w:jc w:val="both"/>
        <w:rPr>
          <w:lang w:val="bg-BG"/>
        </w:rPr>
      </w:pPr>
      <w:r>
        <w:rPr>
          <w:lang w:val="bg-BG"/>
        </w:rPr>
        <w:lastRenderedPageBreak/>
        <w:t xml:space="preserve">През 1966 година промишленият улов на тези видове е прекратен. Приключват всъщност и изследванията на </w:t>
      </w:r>
      <w:proofErr w:type="spellStart"/>
      <w:r>
        <w:rPr>
          <w:lang w:val="bg-BG"/>
        </w:rPr>
        <w:t>китоподобни</w:t>
      </w:r>
      <w:proofErr w:type="spellEnd"/>
      <w:r>
        <w:rPr>
          <w:lang w:val="bg-BG"/>
        </w:rPr>
        <w:t xml:space="preserve"> у нас и следва дълъг период от време, когато не са провеждани по-значителни проучвания на видовете </w:t>
      </w:r>
      <w:proofErr w:type="spellStart"/>
      <w:r>
        <w:rPr>
          <w:lang w:val="bg-BG"/>
        </w:rPr>
        <w:t>китоподобни</w:t>
      </w:r>
      <w:proofErr w:type="spellEnd"/>
      <w:r>
        <w:rPr>
          <w:lang w:val="bg-BG"/>
        </w:rPr>
        <w:t xml:space="preserve"> в българската част на Черно море. Те са подновени през 1992 г. от ИРР - Варна. Основните резултати са свързани с разпространението, видовия състав и размера на групите на мигриращите пред българския бряг стада през периода 1992-1995г. (Станев, 1996). </w:t>
      </w:r>
    </w:p>
    <w:p w14:paraId="7DE99789" w14:textId="77777777" w:rsidR="002C70FA" w:rsidRDefault="00F5568F" w:rsidP="00CB0A0E">
      <w:pPr>
        <w:spacing w:after="120"/>
        <w:jc w:val="both"/>
        <w:rPr>
          <w:lang w:val="bg-BG"/>
        </w:rPr>
      </w:pPr>
      <w:r>
        <w:rPr>
          <w:lang w:val="bg-BG"/>
        </w:rPr>
        <w:t xml:space="preserve">Далеч по-организиран и регулярен характер придобиват изследванията върху </w:t>
      </w:r>
      <w:proofErr w:type="spellStart"/>
      <w:r>
        <w:rPr>
          <w:lang w:val="bg-BG"/>
        </w:rPr>
        <w:t>китоподобните</w:t>
      </w:r>
      <w:proofErr w:type="spellEnd"/>
      <w:r>
        <w:rPr>
          <w:lang w:val="bg-BG"/>
        </w:rPr>
        <w:t xml:space="preserve"> през периода 1997-1999 г. в рамките на международен проект BLASDOL (1999) (ИРР-Варна</w:t>
      </w:r>
      <w:r>
        <w:t xml:space="preserve"> </w:t>
      </w:r>
      <w:r>
        <w:rPr>
          <w:lang w:val="bg-BG"/>
        </w:rPr>
        <w:t xml:space="preserve">представлява България, координатор – Цв. Станев), с основна цел изучаване на изхвърлените на брега и </w:t>
      </w:r>
      <w:proofErr w:type="spellStart"/>
      <w:r>
        <w:rPr>
          <w:lang w:val="bg-BG"/>
        </w:rPr>
        <w:t>приуловени</w:t>
      </w:r>
      <w:proofErr w:type="spellEnd"/>
      <w:r>
        <w:rPr>
          <w:lang w:val="bg-BG"/>
        </w:rPr>
        <w:t xml:space="preserve"> животни за определяне причините за смъртността на трите вида делфини. Мрежата за изхвърлени </w:t>
      </w:r>
      <w:proofErr w:type="spellStart"/>
      <w:r>
        <w:rPr>
          <w:lang w:val="bg-BG"/>
        </w:rPr>
        <w:t>китоподобни</w:t>
      </w:r>
      <w:proofErr w:type="spellEnd"/>
      <w:r>
        <w:rPr>
          <w:lang w:val="bg-BG"/>
        </w:rPr>
        <w:t xml:space="preserve"> (МИК) и случаен </w:t>
      </w:r>
      <w:proofErr w:type="spellStart"/>
      <w:r>
        <w:rPr>
          <w:lang w:val="bg-BG"/>
        </w:rPr>
        <w:t>приулов</w:t>
      </w:r>
      <w:proofErr w:type="spellEnd"/>
      <w:r>
        <w:rPr>
          <w:lang w:val="bg-BG"/>
        </w:rPr>
        <w:t xml:space="preserve"> в България стартира в началото на 1997г.</w:t>
      </w:r>
    </w:p>
    <w:p w14:paraId="05674DB2" w14:textId="77777777" w:rsidR="002C70FA" w:rsidRDefault="00F5568F" w:rsidP="00CB0A0E">
      <w:pPr>
        <w:spacing w:after="120"/>
        <w:jc w:val="both"/>
        <w:rPr>
          <w:lang w:val="ru-RU"/>
        </w:rPr>
      </w:pPr>
      <w:r>
        <w:rPr>
          <w:lang w:val="bg-BG"/>
        </w:rPr>
        <w:t xml:space="preserve">След приключване на проекта дейностите продължават само благодарение на ентусиазма на няколко изследователи от ИРР (Михайлов, 2008, </w:t>
      </w:r>
      <w:proofErr w:type="spellStart"/>
      <w:r>
        <w:t>Mihaylov</w:t>
      </w:r>
      <w:proofErr w:type="spellEnd"/>
      <w:r>
        <w:t xml:space="preserve">, </w:t>
      </w:r>
      <w:r>
        <w:rPr>
          <w:lang w:val="bg-BG"/>
        </w:rPr>
        <w:t xml:space="preserve">2011; Станев, Михайлов, </w:t>
      </w:r>
      <w:proofErr w:type="spellStart"/>
      <w:r>
        <w:rPr>
          <w:lang w:val="bg-BG"/>
        </w:rPr>
        <w:t>непуб</w:t>
      </w:r>
      <w:proofErr w:type="spellEnd"/>
      <w:r>
        <w:rPr>
          <w:lang w:val="bg-BG"/>
        </w:rPr>
        <w:t xml:space="preserve">. данни) и Биологическия факултет към СУ (Пешев и др. ., 2005a, b). След 2005 г. в подобни проучвания се включва и НПО „Зелени балкани“. </w:t>
      </w:r>
      <w:proofErr w:type="spellStart"/>
      <w:r>
        <w:t>Мрежата</w:t>
      </w:r>
      <w:proofErr w:type="spellEnd"/>
      <w:r>
        <w:t xml:space="preserve"> е </w:t>
      </w:r>
      <w:proofErr w:type="spellStart"/>
      <w:r>
        <w:t>задействана</w:t>
      </w:r>
      <w:proofErr w:type="spellEnd"/>
      <w:r>
        <w:t xml:space="preserve"> </w:t>
      </w:r>
      <w:proofErr w:type="spellStart"/>
      <w:r>
        <w:t>през</w:t>
      </w:r>
      <w:proofErr w:type="spellEnd"/>
      <w:r>
        <w:t xml:space="preserve"> 2006г. и </w:t>
      </w:r>
      <w:r>
        <w:rPr>
          <w:lang w:val="bg-BG"/>
        </w:rPr>
        <w:t xml:space="preserve">причина за това </w:t>
      </w:r>
      <w:r w:rsidR="00897DA1">
        <w:rPr>
          <w:lang w:val="bg-BG"/>
        </w:rPr>
        <w:t>е необичайната масова смъртност</w:t>
      </w:r>
      <w:r>
        <w:rPr>
          <w:lang w:val="bg-BG"/>
        </w:rPr>
        <w:t xml:space="preserve"> на </w:t>
      </w:r>
      <w:proofErr w:type="spellStart"/>
      <w:r>
        <w:rPr>
          <w:lang w:val="bg-BG"/>
        </w:rPr>
        <w:t>китоподобните</w:t>
      </w:r>
      <w:proofErr w:type="spellEnd"/>
      <w:r>
        <w:rPr>
          <w:lang w:val="bg-BG"/>
        </w:rPr>
        <w:t xml:space="preserve"> през 2006г. в северния участък Кранево-Дуранкулак и отправеното от МОСВ към ИРР искане за експертно мнение с предложение за програма със съответни предпазни мерки. Те стават основа за проектопредложение „МОМЕРДЕЛ“</w:t>
      </w:r>
      <w:r>
        <w:rPr>
          <w:lang w:val="ru-RU"/>
        </w:rPr>
        <w:t xml:space="preserve"> (2009)</w:t>
      </w:r>
      <w:r>
        <w:rPr>
          <w:lang w:val="bg-BG"/>
        </w:rPr>
        <w:t xml:space="preserve"> за опазване на </w:t>
      </w:r>
      <w:proofErr w:type="spellStart"/>
      <w:r>
        <w:rPr>
          <w:lang w:val="bg-BG"/>
        </w:rPr>
        <w:t>китоподобните</w:t>
      </w:r>
      <w:proofErr w:type="spellEnd"/>
      <w:r>
        <w:rPr>
          <w:lang w:val="bg-BG"/>
        </w:rPr>
        <w:t xml:space="preserve"> с изпълнител ИРР</w:t>
      </w:r>
      <w:r>
        <w:rPr>
          <w:lang w:val="ru-RU"/>
        </w:rPr>
        <w:t xml:space="preserve">.  </w:t>
      </w:r>
    </w:p>
    <w:p w14:paraId="671C60EE" w14:textId="77777777" w:rsidR="002C70FA" w:rsidRDefault="00F5568F" w:rsidP="00CB0A0E">
      <w:pPr>
        <w:spacing w:after="120"/>
        <w:jc w:val="both"/>
        <w:rPr>
          <w:lang w:val="ru-RU"/>
        </w:rPr>
      </w:pPr>
      <w:proofErr w:type="spellStart"/>
      <w:r>
        <w:rPr>
          <w:lang w:val="ru-RU"/>
        </w:rPr>
        <w:t>Секретариатът</w:t>
      </w:r>
      <w:proofErr w:type="spellEnd"/>
      <w:r>
        <w:rPr>
          <w:lang w:val="ru-RU"/>
        </w:rPr>
        <w:t xml:space="preserve"> на ACCOBAMS </w:t>
      </w:r>
      <w:proofErr w:type="spellStart"/>
      <w:r>
        <w:rPr>
          <w:lang w:val="ru-RU"/>
        </w:rPr>
        <w:t>показва</w:t>
      </w:r>
      <w:proofErr w:type="spellEnd"/>
      <w:r>
        <w:rPr>
          <w:lang w:val="ru-RU"/>
        </w:rPr>
        <w:t xml:space="preserve"> </w:t>
      </w:r>
      <w:proofErr w:type="spellStart"/>
      <w:r>
        <w:rPr>
          <w:lang w:val="ru-RU"/>
        </w:rPr>
        <w:t>силна</w:t>
      </w:r>
      <w:proofErr w:type="spellEnd"/>
      <w:r>
        <w:rPr>
          <w:lang w:val="ru-RU"/>
        </w:rPr>
        <w:t xml:space="preserve"> </w:t>
      </w:r>
      <w:proofErr w:type="spellStart"/>
      <w:r>
        <w:rPr>
          <w:lang w:val="ru-RU"/>
        </w:rPr>
        <w:t>загриженост</w:t>
      </w:r>
      <w:proofErr w:type="spellEnd"/>
      <w:r>
        <w:rPr>
          <w:lang w:val="ru-RU"/>
        </w:rPr>
        <w:t xml:space="preserve"> </w:t>
      </w:r>
      <w:proofErr w:type="spellStart"/>
      <w:r>
        <w:rPr>
          <w:lang w:val="ru-RU"/>
        </w:rPr>
        <w:t>относно</w:t>
      </w:r>
      <w:proofErr w:type="spellEnd"/>
      <w:r>
        <w:rPr>
          <w:lang w:val="ru-RU"/>
        </w:rPr>
        <w:t xml:space="preserve"> случая на </w:t>
      </w:r>
      <w:proofErr w:type="spellStart"/>
      <w:r>
        <w:rPr>
          <w:lang w:val="ru-RU"/>
        </w:rPr>
        <w:t>масова</w:t>
      </w:r>
      <w:proofErr w:type="spellEnd"/>
      <w:r>
        <w:rPr>
          <w:lang w:val="ru-RU"/>
        </w:rPr>
        <w:t xml:space="preserve"> </w:t>
      </w:r>
      <w:proofErr w:type="spellStart"/>
      <w:r>
        <w:rPr>
          <w:lang w:val="ru-RU"/>
        </w:rPr>
        <w:t>смъртност</w:t>
      </w:r>
      <w:proofErr w:type="spellEnd"/>
      <w:r>
        <w:rPr>
          <w:lang w:val="ru-RU"/>
        </w:rPr>
        <w:t xml:space="preserve"> и следи </w:t>
      </w:r>
      <w:proofErr w:type="spellStart"/>
      <w:r>
        <w:rPr>
          <w:lang w:val="ru-RU"/>
        </w:rPr>
        <w:t>внимателно</w:t>
      </w:r>
      <w:proofErr w:type="spellEnd"/>
      <w:r>
        <w:rPr>
          <w:lang w:val="ru-RU"/>
        </w:rPr>
        <w:t xml:space="preserve"> </w:t>
      </w:r>
      <w:proofErr w:type="spellStart"/>
      <w:r>
        <w:rPr>
          <w:lang w:val="ru-RU"/>
        </w:rPr>
        <w:t>напредъка</w:t>
      </w:r>
      <w:proofErr w:type="spellEnd"/>
      <w:r>
        <w:rPr>
          <w:lang w:val="ru-RU"/>
        </w:rPr>
        <w:t xml:space="preserve"> </w:t>
      </w:r>
      <w:proofErr w:type="gramStart"/>
      <w:r>
        <w:rPr>
          <w:lang w:val="ru-RU"/>
        </w:rPr>
        <w:t>на проекта</w:t>
      </w:r>
      <w:proofErr w:type="gramEnd"/>
      <w:r>
        <w:rPr>
          <w:lang w:val="ru-RU"/>
        </w:rPr>
        <w:t xml:space="preserve">. След </w:t>
      </w:r>
      <w:proofErr w:type="spellStart"/>
      <w:r>
        <w:rPr>
          <w:lang w:val="ru-RU"/>
        </w:rPr>
        <w:t>дискусии</w:t>
      </w:r>
      <w:proofErr w:type="spellEnd"/>
      <w:r>
        <w:rPr>
          <w:lang w:val="ru-RU"/>
        </w:rPr>
        <w:t xml:space="preserve">, от Секретариата </w:t>
      </w:r>
      <w:proofErr w:type="spellStart"/>
      <w:r>
        <w:rPr>
          <w:lang w:val="ru-RU"/>
        </w:rPr>
        <w:t>идва</w:t>
      </w:r>
      <w:proofErr w:type="spellEnd"/>
      <w:r>
        <w:rPr>
          <w:lang w:val="ru-RU"/>
        </w:rPr>
        <w:t xml:space="preserve"> решение за </w:t>
      </w:r>
      <w:proofErr w:type="spellStart"/>
      <w:r>
        <w:rPr>
          <w:lang w:val="ru-RU"/>
        </w:rPr>
        <w:t>продължаването</w:t>
      </w:r>
      <w:proofErr w:type="spellEnd"/>
      <w:r>
        <w:rPr>
          <w:lang w:val="ru-RU"/>
        </w:rPr>
        <w:t xml:space="preserve"> на </w:t>
      </w:r>
      <w:proofErr w:type="spellStart"/>
      <w:r>
        <w:rPr>
          <w:lang w:val="ru-RU"/>
        </w:rPr>
        <w:t>тези</w:t>
      </w:r>
      <w:proofErr w:type="spellEnd"/>
      <w:r>
        <w:rPr>
          <w:lang w:val="ru-RU"/>
        </w:rPr>
        <w:t xml:space="preserve"> </w:t>
      </w:r>
      <w:proofErr w:type="spellStart"/>
      <w:r>
        <w:rPr>
          <w:lang w:val="ru-RU"/>
        </w:rPr>
        <w:t>изследователски</w:t>
      </w:r>
      <w:proofErr w:type="spellEnd"/>
      <w:r>
        <w:rPr>
          <w:lang w:val="ru-RU"/>
        </w:rPr>
        <w:t xml:space="preserve"> и </w:t>
      </w:r>
      <w:proofErr w:type="spellStart"/>
      <w:r>
        <w:rPr>
          <w:lang w:val="ru-RU"/>
        </w:rPr>
        <w:t>консервационни</w:t>
      </w:r>
      <w:proofErr w:type="spellEnd"/>
      <w:r>
        <w:rPr>
          <w:lang w:val="ru-RU"/>
        </w:rPr>
        <w:t xml:space="preserve"> </w:t>
      </w:r>
      <w:proofErr w:type="spellStart"/>
      <w:r>
        <w:rPr>
          <w:lang w:val="ru-RU"/>
        </w:rPr>
        <w:t>дейности</w:t>
      </w:r>
      <w:proofErr w:type="spellEnd"/>
      <w:r>
        <w:rPr>
          <w:lang w:val="ru-RU"/>
        </w:rPr>
        <w:t xml:space="preserve"> </w:t>
      </w:r>
      <w:proofErr w:type="spellStart"/>
      <w:r>
        <w:rPr>
          <w:lang w:val="ru-RU"/>
        </w:rPr>
        <w:t>върху</w:t>
      </w:r>
      <w:proofErr w:type="spellEnd"/>
      <w:r>
        <w:rPr>
          <w:lang w:val="ru-RU"/>
        </w:rPr>
        <w:t xml:space="preserve"> </w:t>
      </w:r>
      <w:proofErr w:type="spellStart"/>
      <w:r>
        <w:rPr>
          <w:lang w:val="ru-RU"/>
        </w:rPr>
        <w:t>китоподобните</w:t>
      </w:r>
      <w:proofErr w:type="spellEnd"/>
      <w:r>
        <w:rPr>
          <w:lang w:val="ru-RU"/>
        </w:rPr>
        <w:t xml:space="preserve"> чрез нов проект </w:t>
      </w:r>
      <w:r>
        <w:t>“</w:t>
      </w:r>
      <w:r>
        <w:rPr>
          <w:bCs/>
        </w:rPr>
        <w:t>Development of national network for monitoring the Black Sea cetaceans (stranded and by-caught) in Bulgaria and identifying relevant measures for mitigation the adverse impact of fisheries</w:t>
      </w:r>
      <w:r>
        <w:t>“</w:t>
      </w:r>
      <w:r>
        <w:rPr>
          <w:lang w:val="ru-RU"/>
        </w:rPr>
        <w:t xml:space="preserve"> за мониторинг </w:t>
      </w:r>
      <w:proofErr w:type="spellStart"/>
      <w:r>
        <w:rPr>
          <w:lang w:val="ru-RU"/>
        </w:rPr>
        <w:t>върху</w:t>
      </w:r>
      <w:proofErr w:type="spellEnd"/>
      <w:r>
        <w:rPr>
          <w:lang w:val="ru-RU"/>
        </w:rPr>
        <w:t xml:space="preserve"> </w:t>
      </w:r>
      <w:proofErr w:type="spellStart"/>
      <w:r>
        <w:rPr>
          <w:lang w:val="ru-RU"/>
        </w:rPr>
        <w:t>изхвърлени</w:t>
      </w:r>
      <w:proofErr w:type="spellEnd"/>
      <w:r>
        <w:rPr>
          <w:lang w:val="ru-RU"/>
        </w:rPr>
        <w:t xml:space="preserve"> </w:t>
      </w:r>
      <w:proofErr w:type="spellStart"/>
      <w:r>
        <w:rPr>
          <w:lang w:val="ru-RU"/>
        </w:rPr>
        <w:t>китоподобни</w:t>
      </w:r>
      <w:proofErr w:type="spellEnd"/>
      <w:r>
        <w:rPr>
          <w:lang w:val="ru-RU"/>
        </w:rPr>
        <w:t xml:space="preserve"> (</w:t>
      </w:r>
      <w:r>
        <w:t xml:space="preserve">CSN) </w:t>
      </w:r>
      <w:r>
        <w:rPr>
          <w:lang w:val="ru-RU"/>
        </w:rPr>
        <w:t xml:space="preserve">и оценки на </w:t>
      </w:r>
      <w:proofErr w:type="spellStart"/>
      <w:r>
        <w:rPr>
          <w:lang w:val="ru-RU"/>
        </w:rPr>
        <w:t>техния</w:t>
      </w:r>
      <w:proofErr w:type="spellEnd"/>
      <w:r>
        <w:rPr>
          <w:lang w:val="ru-RU"/>
        </w:rPr>
        <w:t xml:space="preserve"> </w:t>
      </w:r>
      <w:proofErr w:type="spellStart"/>
      <w:r>
        <w:rPr>
          <w:lang w:val="ru-RU"/>
        </w:rPr>
        <w:t>приулов</w:t>
      </w:r>
      <w:proofErr w:type="spellEnd"/>
      <w:r>
        <w:rPr>
          <w:bCs/>
        </w:rPr>
        <w:t xml:space="preserve"> </w:t>
      </w:r>
      <w:r>
        <w:rPr>
          <w:lang w:val="ru-RU"/>
        </w:rPr>
        <w:t>(М</w:t>
      </w:r>
      <w:proofErr w:type="spellStart"/>
      <w:r>
        <w:rPr>
          <w:lang w:val="en-GB"/>
        </w:rPr>
        <w:t>ihaylov</w:t>
      </w:r>
      <w:proofErr w:type="spellEnd"/>
      <w:r>
        <w:rPr>
          <w:lang w:val="en-GB"/>
        </w:rPr>
        <w:t>, 2011</w:t>
      </w:r>
      <w:r>
        <w:rPr>
          <w:lang w:val="bg-BG"/>
        </w:rPr>
        <w:t>)</w:t>
      </w:r>
      <w:r>
        <w:rPr>
          <w:lang w:val="ru-RU"/>
        </w:rPr>
        <w:t xml:space="preserve">. </w:t>
      </w:r>
      <w:proofErr w:type="spellStart"/>
      <w:r>
        <w:rPr>
          <w:lang w:val="ru-RU"/>
        </w:rPr>
        <w:t>Основната</w:t>
      </w:r>
      <w:proofErr w:type="spellEnd"/>
      <w:r>
        <w:rPr>
          <w:lang w:val="ru-RU"/>
        </w:rPr>
        <w:t xml:space="preserve"> цел </w:t>
      </w:r>
      <w:proofErr w:type="gramStart"/>
      <w:r>
        <w:rPr>
          <w:lang w:val="ru-RU"/>
        </w:rPr>
        <w:t>на проекта</w:t>
      </w:r>
      <w:proofErr w:type="gramEnd"/>
      <w:r>
        <w:rPr>
          <w:lang w:val="ru-RU"/>
        </w:rPr>
        <w:t xml:space="preserve"> е да </w:t>
      </w:r>
      <w:proofErr w:type="spellStart"/>
      <w:r>
        <w:rPr>
          <w:lang w:val="ru-RU"/>
        </w:rPr>
        <w:t>възстанови</w:t>
      </w:r>
      <w:proofErr w:type="spellEnd"/>
      <w:r>
        <w:rPr>
          <w:lang w:val="ru-RU"/>
        </w:rPr>
        <w:t xml:space="preserve"> и укрепи CSN и да </w:t>
      </w:r>
      <w:proofErr w:type="spellStart"/>
      <w:r>
        <w:rPr>
          <w:lang w:val="ru-RU"/>
        </w:rPr>
        <w:t>извърши</w:t>
      </w:r>
      <w:proofErr w:type="spellEnd"/>
      <w:r>
        <w:rPr>
          <w:lang w:val="ru-RU"/>
        </w:rPr>
        <w:t xml:space="preserve"> оценка на </w:t>
      </w:r>
      <w:proofErr w:type="spellStart"/>
      <w:r>
        <w:rPr>
          <w:lang w:val="ru-RU"/>
        </w:rPr>
        <w:t>приулова</w:t>
      </w:r>
      <w:proofErr w:type="spellEnd"/>
      <w:r>
        <w:rPr>
          <w:lang w:val="ru-RU"/>
        </w:rPr>
        <w:t xml:space="preserve"> на </w:t>
      </w:r>
      <w:proofErr w:type="spellStart"/>
      <w:r>
        <w:rPr>
          <w:lang w:val="ru-RU"/>
        </w:rPr>
        <w:t>китоподобни</w:t>
      </w:r>
      <w:proofErr w:type="spellEnd"/>
      <w:r>
        <w:rPr>
          <w:lang w:val="bg-BG"/>
        </w:rPr>
        <w:t>те</w:t>
      </w:r>
      <w:r>
        <w:rPr>
          <w:lang w:val="ru-RU"/>
        </w:rPr>
        <w:t xml:space="preserve"> в </w:t>
      </w:r>
      <w:proofErr w:type="spellStart"/>
      <w:r>
        <w:rPr>
          <w:lang w:val="ru-RU"/>
        </w:rPr>
        <w:t>България</w:t>
      </w:r>
      <w:proofErr w:type="spellEnd"/>
      <w:r>
        <w:rPr>
          <w:lang w:val="ru-RU"/>
        </w:rPr>
        <w:t xml:space="preserve">. </w:t>
      </w:r>
      <w:proofErr w:type="spellStart"/>
      <w:r>
        <w:rPr>
          <w:lang w:val="ru-RU"/>
        </w:rPr>
        <w:t>Формулировката</w:t>
      </w:r>
      <w:proofErr w:type="spellEnd"/>
      <w:r>
        <w:rPr>
          <w:lang w:val="ru-RU"/>
        </w:rPr>
        <w:t xml:space="preserve"> и </w:t>
      </w:r>
      <w:proofErr w:type="spellStart"/>
      <w:r>
        <w:rPr>
          <w:lang w:val="ru-RU"/>
        </w:rPr>
        <w:t>задачите</w:t>
      </w:r>
      <w:proofErr w:type="spellEnd"/>
      <w:r>
        <w:rPr>
          <w:lang w:val="ru-RU"/>
        </w:rPr>
        <w:t xml:space="preserve"> </w:t>
      </w:r>
      <w:proofErr w:type="gramStart"/>
      <w:r>
        <w:rPr>
          <w:lang w:val="ru-RU"/>
        </w:rPr>
        <w:t>на проекта</w:t>
      </w:r>
      <w:proofErr w:type="gramEnd"/>
      <w:r>
        <w:rPr>
          <w:lang w:val="ru-RU"/>
        </w:rPr>
        <w:t xml:space="preserve"> в </w:t>
      </w:r>
      <w:proofErr w:type="spellStart"/>
      <w:r>
        <w:rPr>
          <w:lang w:val="ru-RU"/>
        </w:rPr>
        <w:t>България</w:t>
      </w:r>
      <w:proofErr w:type="spellEnd"/>
      <w:r>
        <w:rPr>
          <w:lang w:val="ru-RU"/>
        </w:rPr>
        <w:t xml:space="preserve"> </w:t>
      </w:r>
      <w:proofErr w:type="spellStart"/>
      <w:r>
        <w:rPr>
          <w:lang w:val="ru-RU"/>
        </w:rPr>
        <w:t>стават</w:t>
      </w:r>
      <w:proofErr w:type="spellEnd"/>
      <w:r>
        <w:rPr>
          <w:lang w:val="ru-RU"/>
        </w:rPr>
        <w:t xml:space="preserve"> основа за </w:t>
      </w:r>
      <w:proofErr w:type="spellStart"/>
      <w:r>
        <w:rPr>
          <w:lang w:val="ru-RU"/>
        </w:rPr>
        <w:t>огледален</w:t>
      </w:r>
      <w:proofErr w:type="spellEnd"/>
      <w:r>
        <w:rPr>
          <w:lang w:val="ru-RU"/>
        </w:rPr>
        <w:t xml:space="preserve"> проект в </w:t>
      </w:r>
      <w:proofErr w:type="spellStart"/>
      <w:r>
        <w:rPr>
          <w:lang w:val="ru-RU"/>
        </w:rPr>
        <w:t>румънската</w:t>
      </w:r>
      <w:proofErr w:type="spellEnd"/>
      <w:r>
        <w:rPr>
          <w:lang w:val="ru-RU"/>
        </w:rPr>
        <w:t xml:space="preserve"> акватория на Черно море с цел </w:t>
      </w:r>
      <w:proofErr w:type="spellStart"/>
      <w:r>
        <w:rPr>
          <w:lang w:val="ru-RU"/>
        </w:rPr>
        <w:t>трансгранична</w:t>
      </w:r>
      <w:proofErr w:type="spellEnd"/>
      <w:r>
        <w:rPr>
          <w:lang w:val="ru-RU"/>
        </w:rPr>
        <w:t xml:space="preserve"> </w:t>
      </w:r>
      <w:proofErr w:type="spellStart"/>
      <w:r>
        <w:rPr>
          <w:lang w:val="ru-RU"/>
        </w:rPr>
        <w:t>съвместна</w:t>
      </w:r>
      <w:proofErr w:type="spellEnd"/>
      <w:r>
        <w:rPr>
          <w:lang w:val="ru-RU"/>
        </w:rPr>
        <w:t xml:space="preserve"> </w:t>
      </w:r>
      <w:proofErr w:type="spellStart"/>
      <w:r>
        <w:rPr>
          <w:lang w:val="ru-RU"/>
        </w:rPr>
        <w:t>дейност</w:t>
      </w:r>
      <w:proofErr w:type="spellEnd"/>
      <w:r>
        <w:rPr>
          <w:lang w:val="ru-RU"/>
        </w:rPr>
        <w:t xml:space="preserve">. </w:t>
      </w:r>
      <w:proofErr w:type="spellStart"/>
      <w:r>
        <w:rPr>
          <w:lang w:val="ru-RU"/>
        </w:rPr>
        <w:t>Резултатите</w:t>
      </w:r>
      <w:proofErr w:type="spellEnd"/>
      <w:r>
        <w:rPr>
          <w:lang w:val="ru-RU"/>
        </w:rPr>
        <w:t xml:space="preserve"> от проекта </w:t>
      </w:r>
      <w:proofErr w:type="spellStart"/>
      <w:r>
        <w:rPr>
          <w:lang w:val="ru-RU"/>
        </w:rPr>
        <w:t>са</w:t>
      </w:r>
      <w:proofErr w:type="spellEnd"/>
      <w:r>
        <w:rPr>
          <w:lang w:val="ru-RU"/>
        </w:rPr>
        <w:t xml:space="preserve"> </w:t>
      </w:r>
      <w:proofErr w:type="spellStart"/>
      <w:r>
        <w:rPr>
          <w:lang w:val="ru-RU"/>
        </w:rPr>
        <w:t>приети</w:t>
      </w:r>
      <w:proofErr w:type="spellEnd"/>
      <w:r>
        <w:rPr>
          <w:lang w:val="ru-RU"/>
        </w:rPr>
        <w:t xml:space="preserve"> от Секретариата на </w:t>
      </w:r>
      <w:r>
        <w:t xml:space="preserve">ACCOBAMS </w:t>
      </w:r>
      <w:r>
        <w:rPr>
          <w:lang w:val="bg-BG"/>
        </w:rPr>
        <w:t xml:space="preserve">и са </w:t>
      </w:r>
      <w:proofErr w:type="spellStart"/>
      <w:r>
        <w:rPr>
          <w:lang w:val="ru-RU"/>
        </w:rPr>
        <w:t>включени</w:t>
      </w:r>
      <w:proofErr w:type="spellEnd"/>
      <w:r>
        <w:rPr>
          <w:lang w:val="ru-RU"/>
        </w:rPr>
        <w:t xml:space="preserve"> в </w:t>
      </w:r>
      <w:proofErr w:type="spellStart"/>
      <w:r>
        <w:rPr>
          <w:lang w:val="ru-RU"/>
        </w:rPr>
        <w:t>Модул</w:t>
      </w:r>
      <w:proofErr w:type="spellEnd"/>
      <w:r>
        <w:rPr>
          <w:lang w:val="ru-RU"/>
        </w:rPr>
        <w:t xml:space="preserve"> за </w:t>
      </w:r>
      <w:proofErr w:type="spellStart"/>
      <w:r>
        <w:rPr>
          <w:lang w:val="ru-RU"/>
        </w:rPr>
        <w:t>изхвърлени</w:t>
      </w:r>
      <w:proofErr w:type="spellEnd"/>
      <w:r>
        <w:rPr>
          <w:lang w:val="ru-RU"/>
        </w:rPr>
        <w:t xml:space="preserve"> </w:t>
      </w:r>
      <w:proofErr w:type="spellStart"/>
      <w:r>
        <w:rPr>
          <w:lang w:val="ru-RU"/>
        </w:rPr>
        <w:t>китоподобни</w:t>
      </w:r>
      <w:proofErr w:type="spellEnd"/>
      <w:r>
        <w:rPr>
          <w:lang w:val="ru-RU"/>
        </w:rPr>
        <w:t>,</w:t>
      </w:r>
      <w:r>
        <w:t xml:space="preserve"> </w:t>
      </w:r>
      <w:proofErr w:type="spellStart"/>
      <w:r>
        <w:rPr>
          <w:lang w:val="ru-RU"/>
        </w:rPr>
        <w:t>състоящ</w:t>
      </w:r>
      <w:proofErr w:type="spellEnd"/>
      <w:r>
        <w:rPr>
          <w:lang w:val="ru-RU"/>
        </w:rPr>
        <w:t xml:space="preserve"> се от: </w:t>
      </w:r>
    </w:p>
    <w:p w14:paraId="46BF7E4D" w14:textId="77777777" w:rsidR="002C70FA" w:rsidRPr="00036DC4" w:rsidRDefault="00F5568F" w:rsidP="00036DC4">
      <w:pPr>
        <w:pStyle w:val="ListParagraph"/>
        <w:numPr>
          <w:ilvl w:val="0"/>
          <w:numId w:val="9"/>
        </w:numPr>
        <w:spacing w:after="120"/>
        <w:jc w:val="both"/>
        <w:rPr>
          <w:lang w:val="bg-BG"/>
        </w:rPr>
      </w:pPr>
      <w:proofErr w:type="spellStart"/>
      <w:r w:rsidRPr="00036DC4">
        <w:rPr>
          <w:lang w:val="ru-RU"/>
        </w:rPr>
        <w:t>Ръководство</w:t>
      </w:r>
      <w:proofErr w:type="spellEnd"/>
      <w:r w:rsidRPr="00036DC4">
        <w:rPr>
          <w:lang w:val="ru-RU"/>
        </w:rPr>
        <w:t xml:space="preserve">: </w:t>
      </w:r>
      <w:r w:rsidRPr="00036DC4">
        <w:rPr>
          <w:lang w:val="bg-BG"/>
        </w:rPr>
        <w:t xml:space="preserve">Българска мрежа за мониторинг на </w:t>
      </w:r>
      <w:proofErr w:type="spellStart"/>
      <w:r w:rsidRPr="00036DC4">
        <w:rPr>
          <w:lang w:val="bg-BG"/>
        </w:rPr>
        <w:t>китоподобните</w:t>
      </w:r>
      <w:proofErr w:type="spellEnd"/>
      <w:r w:rsidRPr="00036DC4">
        <w:rPr>
          <w:lang w:val="bg-BG"/>
        </w:rPr>
        <w:t>,</w:t>
      </w:r>
      <w:r w:rsidRPr="00D97CB9">
        <w:t xml:space="preserve"> </w:t>
      </w:r>
      <w:proofErr w:type="spellStart"/>
      <w:r w:rsidRPr="00D97CB9">
        <w:t>бълг</w:t>
      </w:r>
      <w:proofErr w:type="spellEnd"/>
      <w:proofErr w:type="gramStart"/>
      <w:r w:rsidRPr="00D97CB9">
        <w:t>.</w:t>
      </w:r>
      <w:proofErr w:type="gramEnd"/>
      <w:r w:rsidRPr="00D97CB9">
        <w:t xml:space="preserve"> и </w:t>
      </w:r>
      <w:r w:rsidRPr="00036DC4">
        <w:rPr>
          <w:lang w:val="bg-BG"/>
        </w:rPr>
        <w:t xml:space="preserve">англ. ез.; </w:t>
      </w:r>
    </w:p>
    <w:p w14:paraId="3B5D22C5" w14:textId="77777777" w:rsidR="002C70FA" w:rsidRPr="00D97CB9" w:rsidRDefault="00F5568F" w:rsidP="00036DC4">
      <w:pPr>
        <w:pStyle w:val="ListParagraph"/>
        <w:numPr>
          <w:ilvl w:val="0"/>
          <w:numId w:val="9"/>
        </w:numPr>
        <w:spacing w:after="120"/>
        <w:jc w:val="both"/>
        <w:rPr>
          <w:bCs/>
          <w:lang w:val="bg-BG"/>
        </w:rPr>
      </w:pPr>
      <w:r w:rsidRPr="00D97CB9">
        <w:rPr>
          <w:lang w:val="bg-BG"/>
        </w:rPr>
        <w:t xml:space="preserve">Методология използвана в България за мониторинг на изхвърлени </w:t>
      </w:r>
      <w:proofErr w:type="spellStart"/>
      <w:r w:rsidRPr="00D97CB9">
        <w:rPr>
          <w:lang w:val="bg-BG"/>
        </w:rPr>
        <w:t>китоподобни</w:t>
      </w:r>
      <w:proofErr w:type="spellEnd"/>
      <w:r w:rsidRPr="00D97CB9">
        <w:rPr>
          <w:lang w:val="bg-BG"/>
        </w:rPr>
        <w:t xml:space="preserve">, англ. </w:t>
      </w:r>
      <w:proofErr w:type="spellStart"/>
      <w:r w:rsidRPr="00D97CB9">
        <w:rPr>
          <w:lang w:val="bg-BG"/>
        </w:rPr>
        <w:t>eзик</w:t>
      </w:r>
      <w:proofErr w:type="spellEnd"/>
      <w:r w:rsidRPr="00D97CB9">
        <w:rPr>
          <w:lang w:val="bg-BG"/>
        </w:rPr>
        <w:t>.</w:t>
      </w:r>
    </w:p>
    <w:p w14:paraId="7F0BAE63" w14:textId="77777777" w:rsidR="002C70FA" w:rsidRDefault="00F5568F" w:rsidP="00CB0A0E">
      <w:pPr>
        <w:spacing w:after="120"/>
        <w:jc w:val="both"/>
        <w:rPr>
          <w:lang w:val="bg-BG"/>
        </w:rPr>
      </w:pPr>
      <w:r>
        <w:rPr>
          <w:lang w:val="bg-BG"/>
        </w:rPr>
        <w:t xml:space="preserve">Понастоящем трите вида </w:t>
      </w:r>
      <w:proofErr w:type="spellStart"/>
      <w:r>
        <w:rPr>
          <w:lang w:val="bg-BG"/>
        </w:rPr>
        <w:t>китоподобни</w:t>
      </w:r>
      <w:proofErr w:type="spellEnd"/>
      <w:r>
        <w:rPr>
          <w:lang w:val="bg-BG"/>
        </w:rPr>
        <w:t xml:space="preserve"> - обикновеният делфин, </w:t>
      </w:r>
      <w:proofErr w:type="spellStart"/>
      <w:r>
        <w:rPr>
          <w:lang w:val="bg-BG"/>
        </w:rPr>
        <w:t>афалата</w:t>
      </w:r>
      <w:proofErr w:type="spellEnd"/>
      <w:r>
        <w:rPr>
          <w:lang w:val="bg-BG"/>
        </w:rPr>
        <w:t xml:space="preserve"> и морската свиня, са поставени под защита  по силата на Закона за биологичното разнообразие. За тези видове се забранява всички форми на умишлено улавяне или убиване на екземпляри с каквито и да е уреди,</w:t>
      </w:r>
      <w:r>
        <w:t xml:space="preserve"> </w:t>
      </w:r>
      <w:r>
        <w:rPr>
          <w:lang w:val="bg-BG"/>
        </w:rPr>
        <w:t>средства и методи, преследване и обезпокояване, особено през периодите на размножаване, отглеждане на малките, презимуване и миграция. Статутът на защитени видове за тези три вида морски бозайници е отразен и в Закона за рибарството и аквакултурите, според който се забранява уловът, пренасянето, превозването и търговията на морски бозайници.</w:t>
      </w:r>
    </w:p>
    <w:p w14:paraId="7E2E0F76" w14:textId="77777777" w:rsidR="002C70FA" w:rsidRDefault="00F5568F" w:rsidP="00CB0A0E">
      <w:pPr>
        <w:spacing w:after="120"/>
        <w:jc w:val="both"/>
      </w:pPr>
      <w:r>
        <w:rPr>
          <w:lang w:val="bg-BG"/>
        </w:rPr>
        <w:lastRenderedPageBreak/>
        <w:t xml:space="preserve">Членството на страната ни в международни споразумения като Конвенцията за опазване на Черно море от замърсяване и </w:t>
      </w:r>
      <w:r>
        <w:t>ACCOBAMS (Agreement on the conservation of cetaceans of the Black Sea, Mediterranean Sea and contiguous Atlantic area/</w:t>
      </w:r>
      <w:r>
        <w:rPr>
          <w:lang w:val="bg-BG"/>
        </w:rPr>
        <w:t xml:space="preserve"> Споразумение за опазване на </w:t>
      </w:r>
      <w:proofErr w:type="spellStart"/>
      <w:r>
        <w:rPr>
          <w:lang w:val="bg-BG"/>
        </w:rPr>
        <w:t>китоподобните</w:t>
      </w:r>
      <w:proofErr w:type="spellEnd"/>
      <w:r>
        <w:rPr>
          <w:lang w:val="bg-BG"/>
        </w:rPr>
        <w:t xml:space="preserve"> бозайници в Черно море, Средиземно море и съседната акватория на Атлантическия океан</w:t>
      </w:r>
      <w:r>
        <w:t>)</w:t>
      </w:r>
      <w:r>
        <w:rPr>
          <w:lang w:val="bg-BG"/>
        </w:rPr>
        <w:t xml:space="preserve">, имащо за цел проучване и опазване на видовете </w:t>
      </w:r>
      <w:proofErr w:type="spellStart"/>
      <w:r>
        <w:rPr>
          <w:lang w:val="bg-BG"/>
        </w:rPr>
        <w:t>китоподобни</w:t>
      </w:r>
      <w:proofErr w:type="spellEnd"/>
      <w:r>
        <w:rPr>
          <w:lang w:val="bg-BG"/>
        </w:rPr>
        <w:t xml:space="preserve">, влизането в сила за България след присъединяването към Европейския съюз на законодателството на Съюза – Директива за местообитанията, Рамкова директива за морската стратегия, стимулират реализирането в последните години на няколко мащабни проекта за проучване и мониторинг на видовете делфини. Така например през 2013 година е реализиран проект </w:t>
      </w:r>
      <w:r>
        <w:rPr>
          <w:bCs/>
        </w:rPr>
        <w:t xml:space="preserve">Adverse Fisheries Impacts on Cetacean Populations in the Black Sea / </w:t>
      </w:r>
      <w:r>
        <w:rPr>
          <w:bCs/>
          <w:lang w:val="bg-BG"/>
        </w:rPr>
        <w:t xml:space="preserve">въздействия на рибарството върху популациите на </w:t>
      </w:r>
      <w:proofErr w:type="spellStart"/>
      <w:r>
        <w:rPr>
          <w:bCs/>
          <w:lang w:val="bg-BG"/>
        </w:rPr>
        <w:t>китоподобните</w:t>
      </w:r>
      <w:proofErr w:type="spellEnd"/>
      <w:r>
        <w:rPr>
          <w:bCs/>
          <w:lang w:val="bg-BG"/>
        </w:rPr>
        <w:t xml:space="preserve"> в Черно море/.</w:t>
      </w:r>
      <w:r>
        <w:rPr>
          <w:b/>
          <w:bCs/>
          <w:lang w:val="bg-BG"/>
        </w:rPr>
        <w:t xml:space="preserve"> </w:t>
      </w:r>
      <w:r>
        <w:rPr>
          <w:lang w:val="bg-BG"/>
        </w:rPr>
        <w:t xml:space="preserve">Проектът е възложен от </w:t>
      </w:r>
      <w:r>
        <w:t xml:space="preserve">DG MARE </w:t>
      </w:r>
      <w:r>
        <w:rPr>
          <w:lang w:val="bg-BG"/>
        </w:rPr>
        <w:t xml:space="preserve">- Генерална Дирекция Морско дело и рибарство при Европейската комисия и има за цел проучване на видовете </w:t>
      </w:r>
      <w:proofErr w:type="spellStart"/>
      <w:r>
        <w:rPr>
          <w:lang w:val="bg-BG"/>
        </w:rPr>
        <w:t>китоподобни</w:t>
      </w:r>
      <w:proofErr w:type="spellEnd"/>
      <w:r>
        <w:rPr>
          <w:lang w:val="bg-BG"/>
        </w:rPr>
        <w:t xml:space="preserve"> в Черно море и на въздействията на рибарството върху тези видове. Изпълнява се от международен консорциум, в който от черноморските страни участват експерти от Румъния, България, Украйна, Турция, като от страна на България участват учени от  Институт по рибни ресурси, ССА – Варна и Институт по океанология, БАН – Варна. В рамките на проекта е направен анализ на законовите норми, отнасящи се до </w:t>
      </w:r>
      <w:proofErr w:type="spellStart"/>
      <w:r>
        <w:rPr>
          <w:lang w:val="bg-BG"/>
        </w:rPr>
        <w:t>китоподобните</w:t>
      </w:r>
      <w:proofErr w:type="spellEnd"/>
      <w:r>
        <w:rPr>
          <w:lang w:val="bg-BG"/>
        </w:rPr>
        <w:t xml:space="preserve">, включително препоръки за подобряване на законодателството. Анализирани са взаимодействията между популациите на </w:t>
      </w:r>
      <w:proofErr w:type="spellStart"/>
      <w:r>
        <w:rPr>
          <w:lang w:val="bg-BG"/>
        </w:rPr>
        <w:t>китоподобните</w:t>
      </w:r>
      <w:proofErr w:type="spellEnd"/>
      <w:r>
        <w:rPr>
          <w:lang w:val="bg-BG"/>
        </w:rPr>
        <w:t xml:space="preserve"> и рибарството. Извършени са практически наблюдения и са обработени резултатите за определяне численост и обилие на </w:t>
      </w:r>
      <w:proofErr w:type="spellStart"/>
      <w:r>
        <w:rPr>
          <w:lang w:val="bg-BG"/>
        </w:rPr>
        <w:t>китоподобните</w:t>
      </w:r>
      <w:proofErr w:type="spellEnd"/>
      <w:r>
        <w:rPr>
          <w:lang w:val="bg-BG"/>
        </w:rPr>
        <w:t xml:space="preserve">. Обстойно са разгледани негативните въздействия от риболова върху видовете делфини. Въз основа на направените проучвания и анализи са дадени предложения за мерки, които да намалят отрицателните въздействия от риболовни дейности върху популациите на делфините в Черно море. </w:t>
      </w:r>
    </w:p>
    <w:p w14:paraId="481419AD" w14:textId="77777777" w:rsidR="002C70FA" w:rsidRDefault="00F5568F" w:rsidP="00CB0A0E">
      <w:pPr>
        <w:spacing w:after="120"/>
        <w:jc w:val="both"/>
        <w:rPr>
          <w:lang w:val="bg-BG"/>
        </w:rPr>
      </w:pPr>
      <w:r>
        <w:rPr>
          <w:lang w:val="bg-BG"/>
        </w:rPr>
        <w:t xml:space="preserve">През 2014 година „Сдружение за дива природа Балкани“ стартира проект насочен към въвеждане и изследване на акустични </w:t>
      </w:r>
      <w:proofErr w:type="spellStart"/>
      <w:r>
        <w:rPr>
          <w:lang w:val="bg-BG"/>
        </w:rPr>
        <w:t>репелентни</w:t>
      </w:r>
      <w:proofErr w:type="spellEnd"/>
      <w:r>
        <w:rPr>
          <w:lang w:val="bg-BG"/>
        </w:rPr>
        <w:t xml:space="preserve"> устройства (</w:t>
      </w:r>
      <w:proofErr w:type="spellStart"/>
      <w:r>
        <w:rPr>
          <w:lang w:val="bg-BG"/>
        </w:rPr>
        <w:t>пингъри</w:t>
      </w:r>
      <w:proofErr w:type="spellEnd"/>
      <w:r>
        <w:rPr>
          <w:lang w:val="bg-BG"/>
        </w:rPr>
        <w:t xml:space="preserve">) по българското Черноморие, като метод за предотвратяване на взаимодействията между </w:t>
      </w:r>
      <w:proofErr w:type="spellStart"/>
      <w:r>
        <w:rPr>
          <w:lang w:val="bg-BG"/>
        </w:rPr>
        <w:t>китоподобните</w:t>
      </w:r>
      <w:proofErr w:type="spellEnd"/>
      <w:r>
        <w:rPr>
          <w:lang w:val="bg-BG"/>
        </w:rPr>
        <w:t xml:space="preserve"> и риболовни съоръжения. Проучванията са част от дейностите по проект „Делфини и хора – съжителство в морето“, който се реализира до 2020 година. Пилотното въвеждане на </w:t>
      </w:r>
      <w:proofErr w:type="spellStart"/>
      <w:r>
        <w:rPr>
          <w:lang w:val="bg-BG"/>
        </w:rPr>
        <w:t>пингъри</w:t>
      </w:r>
      <w:proofErr w:type="spellEnd"/>
      <w:r>
        <w:rPr>
          <w:lang w:val="bg-BG"/>
        </w:rPr>
        <w:t xml:space="preserve"> има за цел да намали броя на щетите, причинени от </w:t>
      </w:r>
      <w:proofErr w:type="spellStart"/>
      <w:r>
        <w:rPr>
          <w:lang w:val="bg-BG"/>
        </w:rPr>
        <w:t>китоподобните</w:t>
      </w:r>
      <w:proofErr w:type="spellEnd"/>
      <w:r>
        <w:rPr>
          <w:lang w:val="bg-BG"/>
        </w:rPr>
        <w:t xml:space="preserve"> върху риболова и риболовните мрежи, както и да допринесе за опазването на популацията на морските бозайници, като намали случаите на </w:t>
      </w:r>
      <w:proofErr w:type="spellStart"/>
      <w:r>
        <w:rPr>
          <w:lang w:val="bg-BG"/>
        </w:rPr>
        <w:t>приулов</w:t>
      </w:r>
      <w:proofErr w:type="spellEnd"/>
      <w:r>
        <w:rPr>
          <w:lang w:val="bg-BG"/>
        </w:rPr>
        <w:t>. Ефикасността на акустичните устройства е изследвана върху различни видове риболовни съоръжения (</w:t>
      </w:r>
      <w:proofErr w:type="spellStart"/>
      <w:r>
        <w:rPr>
          <w:lang w:val="bg-BG"/>
        </w:rPr>
        <w:t>даляни</w:t>
      </w:r>
      <w:proofErr w:type="spellEnd"/>
      <w:r>
        <w:rPr>
          <w:lang w:val="bg-BG"/>
        </w:rPr>
        <w:t>, хрилни мрежи и тралове), като през годините резултатите са публикувани в доклади, научни трудове и научни публикации.</w:t>
      </w:r>
    </w:p>
    <w:p w14:paraId="4629ECC5" w14:textId="32D4B0E4" w:rsidR="002C70FA" w:rsidRDefault="00F5568F" w:rsidP="00CB0A0E">
      <w:pPr>
        <w:spacing w:after="120"/>
        <w:jc w:val="both"/>
        <w:rPr>
          <w:lang w:val="bg-BG"/>
        </w:rPr>
      </w:pPr>
      <w:r>
        <w:rPr>
          <w:lang w:val="bg-BG"/>
        </w:rPr>
        <w:t xml:space="preserve">В рамките на дейностите по проекта са разработени информационни табели и брошури с информация за </w:t>
      </w:r>
      <w:proofErr w:type="spellStart"/>
      <w:r>
        <w:rPr>
          <w:lang w:val="bg-BG"/>
        </w:rPr>
        <w:t>пингърите</w:t>
      </w:r>
      <w:proofErr w:type="spellEnd"/>
      <w:r>
        <w:rPr>
          <w:lang w:val="bg-BG"/>
        </w:rPr>
        <w:t xml:space="preserve"> и предимствата да бъдат използвани в морския риболов. През октомври 2016 година СДП Балкани организира среща с представители на Министерство на околната среда и водите, Министерство на земеделието и храните, Изпълнителна агенция за рибарство и аквакултури, бизнеса, неправителствени организации и рибари, като фокусът на дискусията е насочен към ефективността на акустичните устройства (</w:t>
      </w:r>
      <w:proofErr w:type="spellStart"/>
      <w:r>
        <w:rPr>
          <w:lang w:val="bg-BG"/>
        </w:rPr>
        <w:t>пингъри</w:t>
      </w:r>
      <w:proofErr w:type="spellEnd"/>
      <w:r>
        <w:rPr>
          <w:lang w:val="bg-BG"/>
        </w:rPr>
        <w:t xml:space="preserve">) за предотвратяване на щети и заплитания на </w:t>
      </w:r>
      <w:proofErr w:type="spellStart"/>
      <w:r>
        <w:rPr>
          <w:lang w:val="bg-BG"/>
        </w:rPr>
        <w:t>китоподобни</w:t>
      </w:r>
      <w:proofErr w:type="spellEnd"/>
      <w:r>
        <w:rPr>
          <w:lang w:val="bg-BG"/>
        </w:rPr>
        <w:t xml:space="preserve"> бозайници в рибарските мрежи. </w:t>
      </w:r>
      <w:r w:rsidR="00572148">
        <w:rPr>
          <w:lang w:val="bg-BG"/>
        </w:rPr>
        <w:t>В рамките на срещата са представени примери за добри практики, международни проучвания и форми на субсидиране в редица други държави.</w:t>
      </w:r>
    </w:p>
    <w:p w14:paraId="516D231F" w14:textId="324EE7FA" w:rsidR="002C70FA" w:rsidRDefault="00F5568F" w:rsidP="00036DC4">
      <w:pPr>
        <w:spacing w:after="120"/>
        <w:jc w:val="both"/>
      </w:pPr>
      <w:r>
        <w:rPr>
          <w:lang w:val="bg-BG"/>
        </w:rPr>
        <w:t xml:space="preserve">През 2014 - 2015 година е изпълнен </w:t>
      </w:r>
      <w:r w:rsidR="001F407C" w:rsidRPr="00997B4E">
        <w:rPr>
          <w:rFonts w:eastAsia="Calibri"/>
          <w:color w:val="000000"/>
          <w:lang w:val="bg-BG"/>
        </w:rPr>
        <w:t xml:space="preserve">проект DIR-5113024-1-48 „Теренни проучвания на разпространение на видове/оценка на състоянието на видове и </w:t>
      </w:r>
      <w:proofErr w:type="spellStart"/>
      <w:r w:rsidR="001F407C" w:rsidRPr="00997B4E">
        <w:rPr>
          <w:rFonts w:eastAsia="Calibri"/>
          <w:color w:val="000000"/>
          <w:lang w:val="bg-BG"/>
        </w:rPr>
        <w:t>хабитати</w:t>
      </w:r>
      <w:proofErr w:type="spellEnd"/>
      <w:r w:rsidR="001F407C" w:rsidRPr="00997B4E">
        <w:rPr>
          <w:rFonts w:eastAsia="Calibri"/>
          <w:color w:val="000000"/>
          <w:lang w:val="bg-BG"/>
        </w:rPr>
        <w:t xml:space="preserve"> на територията </w:t>
      </w:r>
      <w:r w:rsidR="001F407C" w:rsidRPr="00997B4E">
        <w:rPr>
          <w:rFonts w:eastAsia="Calibri"/>
          <w:color w:val="000000"/>
          <w:lang w:val="bg-BG"/>
        </w:rPr>
        <w:lastRenderedPageBreak/>
        <w:t xml:space="preserve">на цялата страна – I фаза“, дейност 6 „Теренни наблюдения на </w:t>
      </w:r>
      <w:proofErr w:type="spellStart"/>
      <w:r w:rsidR="001F407C" w:rsidRPr="00997B4E">
        <w:rPr>
          <w:rFonts w:eastAsia="Calibri"/>
          <w:color w:val="000000"/>
          <w:lang w:val="bg-BG"/>
        </w:rPr>
        <w:t>китоподобните</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Tursiops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truncatus</w:t>
      </w:r>
      <w:proofErr w:type="spellEnd"/>
      <w:r w:rsidR="001F407C" w:rsidRPr="00997B4E">
        <w:rPr>
          <w:rFonts w:eastAsia="Calibri"/>
          <w:color w:val="000000"/>
          <w:lang w:val="bg-BG"/>
        </w:rPr>
        <w:t xml:space="preserve">, </w:t>
      </w:r>
      <w:proofErr w:type="spellStart"/>
      <w:r w:rsidR="001F407C" w:rsidRPr="008C0066">
        <w:rPr>
          <w:rFonts w:eastAsia="Calibri"/>
          <w:i/>
          <w:iCs/>
          <w:color w:val="000000"/>
          <w:lang w:val="bg-BG"/>
        </w:rPr>
        <w:t>Phocoena</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phocoena</w:t>
      </w:r>
      <w:proofErr w:type="spellEnd"/>
      <w:r w:rsidR="001F407C" w:rsidRPr="00997B4E">
        <w:rPr>
          <w:rFonts w:eastAsia="Calibri"/>
          <w:color w:val="000000"/>
          <w:lang w:val="bg-BG"/>
        </w:rPr>
        <w:t xml:space="preserve"> и </w:t>
      </w:r>
      <w:proofErr w:type="spellStart"/>
      <w:r w:rsidR="001F407C" w:rsidRPr="008C0066">
        <w:rPr>
          <w:rFonts w:eastAsia="Calibri"/>
          <w:i/>
          <w:iCs/>
          <w:color w:val="000000"/>
          <w:lang w:val="bg-BG"/>
        </w:rPr>
        <w:t>Delphinus</w:t>
      </w:r>
      <w:proofErr w:type="spellEnd"/>
      <w:r w:rsidR="001F407C" w:rsidRPr="008C0066">
        <w:rPr>
          <w:rFonts w:eastAsia="Calibri"/>
          <w:i/>
          <w:iCs/>
          <w:color w:val="000000"/>
          <w:lang w:val="bg-BG"/>
        </w:rPr>
        <w:t xml:space="preserve"> </w:t>
      </w:r>
      <w:proofErr w:type="spellStart"/>
      <w:r w:rsidR="001F407C" w:rsidRPr="008C0066">
        <w:rPr>
          <w:rFonts w:eastAsia="Calibri"/>
          <w:i/>
          <w:iCs/>
          <w:color w:val="000000"/>
          <w:lang w:val="bg-BG"/>
        </w:rPr>
        <w:t>delphis</w:t>
      </w:r>
      <w:proofErr w:type="spellEnd"/>
      <w:r w:rsidR="001F407C" w:rsidRPr="00997B4E">
        <w:rPr>
          <w:rFonts w:eastAsia="Calibri"/>
          <w:color w:val="000000"/>
          <w:lang w:val="bg-BG"/>
        </w:rPr>
        <w:t xml:space="preserve"> в българската изключителна икономическа зона (ИИЗ) в Черно море“,  изпълнен от ИАОС по Оперативна програма „Околна среда” 2007-2013 г.</w:t>
      </w:r>
      <w:r>
        <w:rPr>
          <w:lang w:val="bg-BG"/>
        </w:rPr>
        <w:t>.</w:t>
      </w:r>
      <w:r>
        <w:rPr>
          <w:b/>
          <w:lang w:val="bg-BG"/>
        </w:rPr>
        <w:t xml:space="preserve"> </w:t>
      </w:r>
      <w:r>
        <w:rPr>
          <w:lang w:val="bg-BG"/>
        </w:rPr>
        <w:t>Проектът е част от проект в национален мащаб „</w:t>
      </w:r>
      <w:r>
        <w:rPr>
          <w:bCs/>
          <w:lang w:val="bg-BG"/>
        </w:rPr>
        <w:t>Теренни</w:t>
      </w:r>
      <w:r w:rsidR="00D97CB9">
        <w:rPr>
          <w:lang w:val="bg-BG"/>
        </w:rPr>
        <w:t xml:space="preserve"> </w:t>
      </w:r>
      <w:r>
        <w:rPr>
          <w:bCs/>
          <w:lang w:val="bg-BG"/>
        </w:rPr>
        <w:t>проучвания</w:t>
      </w:r>
      <w:r w:rsidR="00D97CB9">
        <w:rPr>
          <w:lang w:val="bg-BG"/>
        </w:rPr>
        <w:t xml:space="preserve"> </w:t>
      </w:r>
      <w:r>
        <w:rPr>
          <w:lang w:val="bg-BG"/>
        </w:rPr>
        <w:t xml:space="preserve">на разпространение на видове/оценка на състоянието на видове и </w:t>
      </w:r>
      <w:proofErr w:type="spellStart"/>
      <w:r>
        <w:rPr>
          <w:lang w:val="bg-BG"/>
        </w:rPr>
        <w:t>хабитати</w:t>
      </w:r>
      <w:proofErr w:type="spellEnd"/>
      <w:r>
        <w:rPr>
          <w:lang w:val="bg-BG"/>
        </w:rPr>
        <w:t xml:space="preserve"> на територията на цялата страна – I фаза”, финансиран по Оперативна програма Околна среда и е предвиден да бъде едно от най-широкомащабните проучвания на видовете </w:t>
      </w:r>
      <w:proofErr w:type="spellStart"/>
      <w:r>
        <w:rPr>
          <w:lang w:val="bg-BG"/>
        </w:rPr>
        <w:t>китоподобни</w:t>
      </w:r>
      <w:proofErr w:type="spellEnd"/>
      <w:r>
        <w:rPr>
          <w:lang w:val="bg-BG"/>
        </w:rPr>
        <w:t xml:space="preserve"> в българската част на Черно море и пряко насочен към проучване и опазване на трите вида </w:t>
      </w:r>
      <w:proofErr w:type="spellStart"/>
      <w:r>
        <w:rPr>
          <w:lang w:val="bg-BG"/>
        </w:rPr>
        <w:t>китоподобни</w:t>
      </w:r>
      <w:proofErr w:type="spellEnd"/>
      <w:r>
        <w:rPr>
          <w:lang w:val="bg-BG"/>
        </w:rPr>
        <w:t xml:space="preserve">. В резултат от изпълнението му са извършени обследвания и са изготвени доклади по темите: анализ и оценка на фактори на околната среда, влияещи върху състоянието на популацията и числеността на </w:t>
      </w:r>
      <w:proofErr w:type="spellStart"/>
      <w:r>
        <w:rPr>
          <w:lang w:val="bg-BG"/>
        </w:rPr>
        <w:t>китоподобните</w:t>
      </w:r>
      <w:proofErr w:type="spellEnd"/>
      <w:r>
        <w:t>;</w:t>
      </w:r>
      <w:r>
        <w:rPr>
          <w:lang w:val="bg-BG"/>
        </w:rPr>
        <w:t xml:space="preserve"> анализ и оценка на факторите на смъртност</w:t>
      </w:r>
      <w:r>
        <w:t>;</w:t>
      </w:r>
      <w:r>
        <w:rPr>
          <w:lang w:val="bg-BG"/>
        </w:rPr>
        <w:t xml:space="preserve"> анализ на антропогенните фактори</w:t>
      </w:r>
      <w:r>
        <w:t>;</w:t>
      </w:r>
      <w:r>
        <w:rPr>
          <w:lang w:val="bg-BG"/>
        </w:rPr>
        <w:t xml:space="preserve"> анализ на връзките между факторите на околната среда и разпространението, миграциите и поведението на </w:t>
      </w:r>
      <w:proofErr w:type="spellStart"/>
      <w:r>
        <w:rPr>
          <w:lang w:val="bg-BG"/>
        </w:rPr>
        <w:t>китоподобните</w:t>
      </w:r>
      <w:proofErr w:type="spellEnd"/>
      <w:r>
        <w:rPr>
          <w:lang w:val="bg-BG"/>
        </w:rPr>
        <w:t xml:space="preserve">; доклад за изхвърлени на брега </w:t>
      </w:r>
      <w:proofErr w:type="spellStart"/>
      <w:r>
        <w:rPr>
          <w:lang w:val="bg-BG"/>
        </w:rPr>
        <w:t>китоподобни</w:t>
      </w:r>
      <w:proofErr w:type="spellEnd"/>
      <w:r>
        <w:rPr>
          <w:lang w:val="bg-BG"/>
        </w:rPr>
        <w:t xml:space="preserve">; формуляр за наблюдение от стационарни точки; референтни стойности при определяне на природозащитното състояние; оценки на природозащитното състояние; модел на разпространение, численост и миграция на видовете </w:t>
      </w:r>
      <w:proofErr w:type="spellStart"/>
      <w:r>
        <w:rPr>
          <w:lang w:val="bg-BG"/>
        </w:rPr>
        <w:t>китоподобни</w:t>
      </w:r>
      <w:proofErr w:type="spellEnd"/>
      <w:r>
        <w:rPr>
          <w:lang w:val="bg-BG"/>
        </w:rPr>
        <w:t xml:space="preserve">; информация в стандартните формуляри; допълнителни проучвания в защитени зони; </w:t>
      </w:r>
      <w:r w:rsidR="008C083A">
        <w:rPr>
          <w:lang w:val="bg-BG"/>
        </w:rPr>
        <w:t xml:space="preserve">Методика за наблюдения/картиране на </w:t>
      </w:r>
      <w:proofErr w:type="spellStart"/>
      <w:r w:rsidR="008C083A">
        <w:rPr>
          <w:lang w:val="bg-BG"/>
        </w:rPr>
        <w:t>китоподобни</w:t>
      </w:r>
      <w:proofErr w:type="spellEnd"/>
      <w:r w:rsidR="008C083A">
        <w:rPr>
          <w:lang w:val="bg-BG"/>
        </w:rPr>
        <w:t xml:space="preserve">; Методики за определяне на природозащитното състояние на трите вида </w:t>
      </w:r>
      <w:proofErr w:type="spellStart"/>
      <w:r w:rsidR="008C083A">
        <w:rPr>
          <w:lang w:val="bg-BG"/>
        </w:rPr>
        <w:t>китоподобни</w:t>
      </w:r>
      <w:proofErr w:type="spellEnd"/>
      <w:r>
        <w:rPr>
          <w:lang w:val="bg-BG"/>
        </w:rPr>
        <w:t>.</w:t>
      </w:r>
    </w:p>
    <w:p w14:paraId="79B78A10" w14:textId="0CF6ABD8" w:rsidR="00AF72FB" w:rsidRDefault="00F5568F" w:rsidP="00036DC4">
      <w:pPr>
        <w:spacing w:after="120"/>
        <w:jc w:val="both"/>
        <w:rPr>
          <w:lang w:val="bg-BG"/>
        </w:rPr>
      </w:pPr>
      <w:r>
        <w:rPr>
          <w:bCs/>
          <w:lang w:val="bg-BG"/>
        </w:rPr>
        <w:t xml:space="preserve">Друг мащабен проект е реализираният през 2019 - 2021 година от </w:t>
      </w:r>
      <w:r>
        <w:t>ACCOBAMS</w:t>
      </w:r>
      <w:r>
        <w:rPr>
          <w:b/>
        </w:rPr>
        <w:t xml:space="preserve"> </w:t>
      </w:r>
      <w:r>
        <w:rPr>
          <w:lang w:val="bg-BG"/>
        </w:rPr>
        <w:t>„</w:t>
      </w:r>
      <w:r>
        <w:t>Estimates of abundance and distribution of cetaceans in the Black Sea from 2019 surveys</w:t>
      </w:r>
      <w:r>
        <w:rPr>
          <w:lang w:val="bg-BG"/>
        </w:rPr>
        <w:t xml:space="preserve"> </w:t>
      </w:r>
      <w:r>
        <w:t>- ACCOBAMS Survey Initiative/</w:t>
      </w:r>
      <w:proofErr w:type="spellStart"/>
      <w:r>
        <w:t>CeNoBS</w:t>
      </w:r>
      <w:proofErr w:type="spellEnd"/>
      <w:r>
        <w:t xml:space="preserve"> Projects</w:t>
      </w:r>
      <w:r>
        <w:rPr>
          <w:lang w:val="bg-BG"/>
        </w:rPr>
        <w:t>“</w:t>
      </w:r>
      <w:r w:rsidR="00A2201D">
        <w:rPr>
          <w:lang w:val="bg-BG"/>
        </w:rPr>
        <w:t xml:space="preserve">, </w:t>
      </w:r>
      <w:r w:rsidR="00A2201D" w:rsidRPr="00CD5C1A">
        <w:rPr>
          <w:bCs/>
          <w:lang w:val="bg-BG"/>
        </w:rPr>
        <w:t>финансиран от Европейската Комисия по покана</w:t>
      </w:r>
      <w:r w:rsidR="007D6C1A" w:rsidRPr="00CD5C1A">
        <w:rPr>
          <w:bCs/>
          <w:lang w:val="bg-BG"/>
        </w:rPr>
        <w:t xml:space="preserve"> </w:t>
      </w:r>
      <w:r w:rsidR="00A2201D" w:rsidRPr="00CD5C1A">
        <w:rPr>
          <w:bCs/>
          <w:lang w:val="bg-BG"/>
        </w:rPr>
        <w:t xml:space="preserve">за подбор на проектни предложения </w:t>
      </w:r>
      <w:r w:rsidR="007D6C1A" w:rsidRPr="00CD5C1A">
        <w:rPr>
          <w:bCs/>
          <w:lang w:val="bg-BG"/>
        </w:rPr>
        <w:t>DG ENV</w:t>
      </w:r>
      <w:r w:rsidR="00A2201D" w:rsidRPr="00CD5C1A">
        <w:rPr>
          <w:bCs/>
          <w:lang w:val="bg-BG"/>
        </w:rPr>
        <w:t xml:space="preserve"> </w:t>
      </w:r>
      <w:r w:rsidR="007D6C1A" w:rsidRPr="00CD5C1A">
        <w:rPr>
          <w:bCs/>
          <w:lang w:val="bg-BG"/>
        </w:rPr>
        <w:t xml:space="preserve">“Marine </w:t>
      </w:r>
      <w:proofErr w:type="spellStart"/>
      <w:r w:rsidR="007D6C1A" w:rsidRPr="00CD5C1A">
        <w:rPr>
          <w:bCs/>
          <w:lang w:val="bg-BG"/>
        </w:rPr>
        <w:t>Strategy</w:t>
      </w:r>
      <w:proofErr w:type="spellEnd"/>
      <w:r w:rsidR="007D6C1A" w:rsidRPr="00CD5C1A">
        <w:rPr>
          <w:bCs/>
          <w:lang w:val="bg-BG"/>
        </w:rPr>
        <w:t xml:space="preserve"> Framework </w:t>
      </w:r>
      <w:proofErr w:type="spellStart"/>
      <w:r w:rsidR="007D6C1A" w:rsidRPr="00CD5C1A">
        <w:rPr>
          <w:bCs/>
          <w:lang w:val="bg-BG"/>
        </w:rPr>
        <w:t>Directive</w:t>
      </w:r>
      <w:proofErr w:type="spellEnd"/>
      <w:r w:rsidR="007D6C1A" w:rsidRPr="00CD5C1A">
        <w:rPr>
          <w:bCs/>
          <w:lang w:val="bg-BG"/>
        </w:rPr>
        <w:t xml:space="preserve"> - </w:t>
      </w:r>
      <w:proofErr w:type="spellStart"/>
      <w:r w:rsidR="007D6C1A" w:rsidRPr="00CD5C1A">
        <w:rPr>
          <w:bCs/>
          <w:lang w:val="bg-BG"/>
        </w:rPr>
        <w:t>Second</w:t>
      </w:r>
      <w:proofErr w:type="spellEnd"/>
      <w:r w:rsidR="007D6C1A" w:rsidRPr="00CD5C1A">
        <w:rPr>
          <w:bCs/>
          <w:lang w:val="bg-BG"/>
        </w:rPr>
        <w:t xml:space="preserve"> </w:t>
      </w:r>
      <w:proofErr w:type="spellStart"/>
      <w:r w:rsidR="007D6C1A" w:rsidRPr="00CD5C1A">
        <w:rPr>
          <w:bCs/>
          <w:lang w:val="bg-BG"/>
        </w:rPr>
        <w:t>Cycle</w:t>
      </w:r>
      <w:proofErr w:type="spellEnd"/>
      <w:r w:rsidR="007D6C1A" w:rsidRPr="00CD5C1A">
        <w:rPr>
          <w:bCs/>
          <w:lang w:val="bg-BG"/>
        </w:rPr>
        <w:t xml:space="preserve">: </w:t>
      </w:r>
      <w:proofErr w:type="spellStart"/>
      <w:r w:rsidR="007D6C1A" w:rsidRPr="00CD5C1A">
        <w:rPr>
          <w:bCs/>
          <w:lang w:val="bg-BG"/>
        </w:rPr>
        <w:t>Implementation</w:t>
      </w:r>
      <w:proofErr w:type="spellEnd"/>
      <w:r w:rsidR="007D6C1A" w:rsidRPr="00CD5C1A">
        <w:rPr>
          <w:bCs/>
          <w:lang w:val="bg-BG"/>
        </w:rPr>
        <w:t xml:space="preserve"> </w:t>
      </w:r>
      <w:proofErr w:type="spellStart"/>
      <w:r w:rsidR="007D6C1A" w:rsidRPr="00CD5C1A">
        <w:rPr>
          <w:bCs/>
          <w:lang w:val="bg-BG"/>
        </w:rPr>
        <w:t>of</w:t>
      </w:r>
      <w:proofErr w:type="spellEnd"/>
      <w:r w:rsidR="007D6C1A" w:rsidRPr="00CD5C1A">
        <w:rPr>
          <w:bCs/>
          <w:lang w:val="bg-BG"/>
        </w:rPr>
        <w:t xml:space="preserve"> </w:t>
      </w:r>
      <w:proofErr w:type="spellStart"/>
      <w:r w:rsidR="007D6C1A" w:rsidRPr="00CD5C1A">
        <w:rPr>
          <w:bCs/>
          <w:lang w:val="bg-BG"/>
        </w:rPr>
        <w:t>the</w:t>
      </w:r>
      <w:proofErr w:type="spellEnd"/>
      <w:r w:rsidR="007D6C1A" w:rsidRPr="00CD5C1A">
        <w:rPr>
          <w:bCs/>
          <w:lang w:val="bg-BG"/>
        </w:rPr>
        <w:t xml:space="preserve"> </w:t>
      </w:r>
      <w:proofErr w:type="spellStart"/>
      <w:r w:rsidR="007D6C1A" w:rsidRPr="00CD5C1A">
        <w:rPr>
          <w:bCs/>
          <w:lang w:val="bg-BG"/>
        </w:rPr>
        <w:t>new</w:t>
      </w:r>
      <w:proofErr w:type="spellEnd"/>
      <w:r w:rsidR="007D6C1A" w:rsidRPr="00CD5C1A">
        <w:rPr>
          <w:bCs/>
          <w:lang w:val="bg-BG"/>
        </w:rPr>
        <w:t xml:space="preserve"> GES </w:t>
      </w:r>
      <w:proofErr w:type="spellStart"/>
      <w:r w:rsidR="007D6C1A" w:rsidRPr="00CD5C1A">
        <w:rPr>
          <w:bCs/>
          <w:lang w:val="bg-BG"/>
        </w:rPr>
        <w:t>Decision</w:t>
      </w:r>
      <w:proofErr w:type="spellEnd"/>
      <w:r w:rsidR="007D6C1A" w:rsidRPr="00CD5C1A">
        <w:rPr>
          <w:bCs/>
          <w:lang w:val="bg-BG"/>
        </w:rPr>
        <w:t xml:space="preserve"> </w:t>
      </w:r>
      <w:proofErr w:type="spellStart"/>
      <w:r w:rsidR="007D6C1A" w:rsidRPr="00CD5C1A">
        <w:rPr>
          <w:bCs/>
          <w:lang w:val="bg-BG"/>
        </w:rPr>
        <w:t>and</w:t>
      </w:r>
      <w:proofErr w:type="spellEnd"/>
      <w:r w:rsidR="007D6C1A" w:rsidRPr="00CD5C1A">
        <w:rPr>
          <w:bCs/>
          <w:lang w:val="bg-BG"/>
        </w:rPr>
        <w:t xml:space="preserve"> </w:t>
      </w:r>
      <w:proofErr w:type="spellStart"/>
      <w:r w:rsidR="007D6C1A" w:rsidRPr="00CD5C1A">
        <w:rPr>
          <w:bCs/>
          <w:lang w:val="bg-BG"/>
        </w:rPr>
        <w:t>Programmes</w:t>
      </w:r>
      <w:proofErr w:type="spellEnd"/>
      <w:r w:rsidR="007D6C1A" w:rsidRPr="00CD5C1A">
        <w:rPr>
          <w:bCs/>
          <w:lang w:val="bg-BG"/>
        </w:rPr>
        <w:t xml:space="preserve"> </w:t>
      </w:r>
      <w:proofErr w:type="spellStart"/>
      <w:r w:rsidR="007D6C1A" w:rsidRPr="00CD5C1A">
        <w:rPr>
          <w:bCs/>
          <w:lang w:val="bg-BG"/>
        </w:rPr>
        <w:t>of</w:t>
      </w:r>
      <w:proofErr w:type="spellEnd"/>
      <w:r w:rsidR="007D6C1A" w:rsidRPr="00CD5C1A">
        <w:rPr>
          <w:bCs/>
          <w:lang w:val="bg-BG"/>
        </w:rPr>
        <w:t xml:space="preserve"> </w:t>
      </w:r>
      <w:proofErr w:type="spellStart"/>
      <w:r w:rsidR="007D6C1A" w:rsidRPr="00CD5C1A">
        <w:rPr>
          <w:bCs/>
          <w:lang w:val="bg-BG"/>
        </w:rPr>
        <w:t>Measures</w:t>
      </w:r>
      <w:proofErr w:type="spellEnd"/>
      <w:r w:rsidR="007D6C1A" w:rsidRPr="00CD5C1A">
        <w:rPr>
          <w:bCs/>
          <w:lang w:val="bg-BG"/>
        </w:rPr>
        <w:t>”</w:t>
      </w:r>
      <w:r w:rsidR="00A2201D" w:rsidRPr="00CD5C1A">
        <w:rPr>
          <w:bCs/>
          <w:lang w:val="bg-BG"/>
        </w:rPr>
        <w:t xml:space="preserve"> и от </w:t>
      </w:r>
      <w:r w:rsidR="007D6C1A" w:rsidRPr="00CD5C1A">
        <w:rPr>
          <w:bCs/>
          <w:lang w:val="bg-BG"/>
        </w:rPr>
        <w:t xml:space="preserve">ACCOBAMS </w:t>
      </w:r>
      <w:r w:rsidR="00A2201D" w:rsidRPr="00CD5C1A">
        <w:rPr>
          <w:bCs/>
          <w:lang w:val="bg-BG"/>
        </w:rPr>
        <w:t>чрез</w:t>
      </w:r>
      <w:r w:rsidR="007D6C1A" w:rsidRPr="00CD5C1A">
        <w:rPr>
          <w:bCs/>
          <w:lang w:val="bg-BG"/>
        </w:rPr>
        <w:t xml:space="preserve"> ACCOBAMS </w:t>
      </w:r>
      <w:proofErr w:type="spellStart"/>
      <w:r w:rsidR="007D6C1A" w:rsidRPr="00CD5C1A">
        <w:rPr>
          <w:bCs/>
          <w:lang w:val="bg-BG"/>
        </w:rPr>
        <w:t>Survey</w:t>
      </w:r>
      <w:proofErr w:type="spellEnd"/>
      <w:r w:rsidR="007D6C1A" w:rsidRPr="00CD5C1A">
        <w:rPr>
          <w:bCs/>
          <w:lang w:val="bg-BG"/>
        </w:rPr>
        <w:t xml:space="preserve"> </w:t>
      </w:r>
      <w:proofErr w:type="spellStart"/>
      <w:r w:rsidR="007D6C1A" w:rsidRPr="00CD5C1A">
        <w:rPr>
          <w:bCs/>
          <w:lang w:val="bg-BG"/>
        </w:rPr>
        <w:t>Initiative</w:t>
      </w:r>
      <w:proofErr w:type="spellEnd"/>
      <w:r w:rsidR="007D6C1A" w:rsidRPr="00CD5C1A">
        <w:rPr>
          <w:bCs/>
          <w:lang w:val="bg-BG"/>
        </w:rPr>
        <w:t xml:space="preserve">. </w:t>
      </w:r>
      <w:r>
        <w:rPr>
          <w:lang w:val="bg-BG"/>
        </w:rPr>
        <w:t xml:space="preserve">Този проект представлява от една страна частта за Черно море на инициативата </w:t>
      </w:r>
      <w:r>
        <w:t>ACCOBAMS Survey Initiative</w:t>
      </w:r>
      <w:r>
        <w:rPr>
          <w:lang w:val="bg-BG"/>
        </w:rPr>
        <w:t xml:space="preserve"> – проучване на численост, разпространение и обилие на видовете </w:t>
      </w:r>
      <w:proofErr w:type="spellStart"/>
      <w:r>
        <w:rPr>
          <w:lang w:val="bg-BG"/>
        </w:rPr>
        <w:t>китоподобни</w:t>
      </w:r>
      <w:proofErr w:type="spellEnd"/>
      <w:r>
        <w:rPr>
          <w:lang w:val="bg-BG"/>
        </w:rPr>
        <w:t xml:space="preserve"> в Средиземно и Черно море, като същевременно се вписва и в изпълнението на проекта </w:t>
      </w:r>
      <w:proofErr w:type="spellStart"/>
      <w:r>
        <w:t>CeNoBS</w:t>
      </w:r>
      <w:proofErr w:type="spellEnd"/>
      <w:r>
        <w:rPr>
          <w:lang w:val="bg-BG"/>
        </w:rPr>
        <w:t xml:space="preserve">, който проучва популациите на морските бозайници като дескриптор за оценка по смисъла на Морската стратегия. Резултатите от проекта дават картина на числеността, обилието и разпространението на видовете </w:t>
      </w:r>
      <w:proofErr w:type="spellStart"/>
      <w:r>
        <w:rPr>
          <w:lang w:val="bg-BG"/>
        </w:rPr>
        <w:t>китоподобни</w:t>
      </w:r>
      <w:proofErr w:type="spellEnd"/>
      <w:r>
        <w:rPr>
          <w:lang w:val="bg-BG"/>
        </w:rPr>
        <w:t xml:space="preserve"> в българската част на Черно море и същевременно описват и тестват методи за мониторинг на тези видове като част от Дескриптор 1 Биоразнообразие от Рамковата директива за морска стратегия.</w:t>
      </w:r>
    </w:p>
    <w:p w14:paraId="5E0B58E6" w14:textId="5722CE38" w:rsidR="00AF72FB" w:rsidRPr="005D3B5C" w:rsidRDefault="00AF72FB" w:rsidP="00036DC4">
      <w:pPr>
        <w:spacing w:after="120"/>
        <w:jc w:val="both"/>
      </w:pPr>
      <w:proofErr w:type="spellStart"/>
      <w:r w:rsidRPr="005D3B5C">
        <w:t>Като</w:t>
      </w:r>
      <w:proofErr w:type="spellEnd"/>
      <w:r w:rsidRPr="005D3B5C">
        <w:t xml:space="preserve"> </w:t>
      </w:r>
      <w:proofErr w:type="spellStart"/>
      <w:r w:rsidRPr="005D3B5C">
        <w:t>страна-членка</w:t>
      </w:r>
      <w:proofErr w:type="spellEnd"/>
      <w:r w:rsidRPr="005D3B5C">
        <w:t xml:space="preserve"> </w:t>
      </w:r>
      <w:proofErr w:type="spellStart"/>
      <w:r w:rsidRPr="005D3B5C">
        <w:t>на</w:t>
      </w:r>
      <w:proofErr w:type="spellEnd"/>
      <w:r w:rsidRPr="005D3B5C">
        <w:t xml:space="preserve"> ACCOBAMS </w:t>
      </w:r>
      <w:proofErr w:type="spellStart"/>
      <w:r w:rsidRPr="005D3B5C">
        <w:t>България</w:t>
      </w:r>
      <w:proofErr w:type="spellEnd"/>
      <w:r w:rsidRPr="005D3B5C">
        <w:t xml:space="preserve"> </w:t>
      </w:r>
      <w:proofErr w:type="spellStart"/>
      <w:r w:rsidRPr="005D3B5C">
        <w:t>периодично</w:t>
      </w:r>
      <w:proofErr w:type="spellEnd"/>
      <w:r w:rsidRPr="005D3B5C">
        <w:t xml:space="preserve"> </w:t>
      </w:r>
      <w:proofErr w:type="spellStart"/>
      <w:r w:rsidRPr="005D3B5C">
        <w:t>изготвя</w:t>
      </w:r>
      <w:proofErr w:type="spellEnd"/>
      <w:r w:rsidRPr="005D3B5C">
        <w:t xml:space="preserve"> и </w:t>
      </w:r>
      <w:proofErr w:type="spellStart"/>
      <w:r w:rsidRPr="005D3B5C">
        <w:t>представя</w:t>
      </w:r>
      <w:proofErr w:type="spellEnd"/>
      <w:r w:rsidRPr="005D3B5C">
        <w:t xml:space="preserve"> </w:t>
      </w:r>
      <w:proofErr w:type="spellStart"/>
      <w:r w:rsidRPr="005D3B5C">
        <w:t>пред</w:t>
      </w:r>
      <w:proofErr w:type="spellEnd"/>
      <w:r w:rsidRPr="005D3B5C">
        <w:t xml:space="preserve"> </w:t>
      </w:r>
      <w:proofErr w:type="spellStart"/>
      <w:r w:rsidRPr="005D3B5C">
        <w:t>Споразумението</w:t>
      </w:r>
      <w:proofErr w:type="spellEnd"/>
      <w:r w:rsidRPr="005D3B5C">
        <w:t xml:space="preserve"> </w:t>
      </w:r>
      <w:proofErr w:type="spellStart"/>
      <w:r w:rsidRPr="005D3B5C">
        <w:t>национален</w:t>
      </w:r>
      <w:proofErr w:type="spellEnd"/>
      <w:r w:rsidRPr="005D3B5C">
        <w:t xml:space="preserve"> </w:t>
      </w:r>
      <w:proofErr w:type="spellStart"/>
      <w:r w:rsidRPr="005D3B5C">
        <w:t>доклад</w:t>
      </w:r>
      <w:proofErr w:type="spellEnd"/>
      <w:r w:rsidRPr="005D3B5C">
        <w:t xml:space="preserve">. </w:t>
      </w:r>
      <w:proofErr w:type="spellStart"/>
      <w:r w:rsidRPr="005D3B5C">
        <w:t>Докладът</w:t>
      </w:r>
      <w:proofErr w:type="spellEnd"/>
      <w:r w:rsidRPr="005D3B5C">
        <w:t xml:space="preserve"> </w:t>
      </w:r>
      <w:proofErr w:type="spellStart"/>
      <w:r w:rsidRPr="005D3B5C">
        <w:t>представя</w:t>
      </w:r>
      <w:proofErr w:type="spellEnd"/>
      <w:r w:rsidRPr="005D3B5C">
        <w:t xml:space="preserve"> </w:t>
      </w:r>
      <w:proofErr w:type="spellStart"/>
      <w:r w:rsidRPr="005D3B5C">
        <w:t>структурирана</w:t>
      </w:r>
      <w:proofErr w:type="spellEnd"/>
      <w:r w:rsidRPr="005D3B5C">
        <w:t xml:space="preserve"> </w:t>
      </w:r>
      <w:proofErr w:type="spellStart"/>
      <w:r w:rsidRPr="005D3B5C">
        <w:t>информация</w:t>
      </w:r>
      <w:proofErr w:type="spellEnd"/>
      <w:r w:rsidRPr="005D3B5C">
        <w:t xml:space="preserve"> </w:t>
      </w:r>
      <w:proofErr w:type="spellStart"/>
      <w:r w:rsidRPr="005D3B5C">
        <w:t>относно</w:t>
      </w:r>
      <w:proofErr w:type="spellEnd"/>
      <w:r w:rsidRPr="005D3B5C">
        <w:t xml:space="preserve"> </w:t>
      </w:r>
      <w:proofErr w:type="spellStart"/>
      <w:r w:rsidRPr="005D3B5C">
        <w:t>изследвания</w:t>
      </w:r>
      <w:proofErr w:type="spellEnd"/>
      <w:r w:rsidRPr="005D3B5C">
        <w:t xml:space="preserve"> и </w:t>
      </w:r>
      <w:proofErr w:type="spellStart"/>
      <w:r w:rsidRPr="005D3B5C">
        <w:t>мониторинг</w:t>
      </w:r>
      <w:proofErr w:type="spellEnd"/>
      <w:r w:rsidRPr="005D3B5C">
        <w:t xml:space="preserve">, </w:t>
      </w:r>
      <w:proofErr w:type="spellStart"/>
      <w:r w:rsidRPr="005D3B5C">
        <w:t>управленски</w:t>
      </w:r>
      <w:proofErr w:type="spellEnd"/>
      <w:r w:rsidRPr="005D3B5C">
        <w:t xml:space="preserve"> </w:t>
      </w:r>
      <w:proofErr w:type="spellStart"/>
      <w:r w:rsidRPr="005D3B5C">
        <w:t>мерки</w:t>
      </w:r>
      <w:proofErr w:type="spellEnd"/>
      <w:r w:rsidRPr="005D3B5C">
        <w:t xml:space="preserve"> </w:t>
      </w:r>
      <w:proofErr w:type="spellStart"/>
      <w:r w:rsidRPr="005D3B5C">
        <w:t>за</w:t>
      </w:r>
      <w:proofErr w:type="spellEnd"/>
      <w:r w:rsidRPr="005D3B5C">
        <w:t xml:space="preserve"> </w:t>
      </w:r>
      <w:proofErr w:type="spellStart"/>
      <w:r w:rsidRPr="005D3B5C">
        <w:t>опазване</w:t>
      </w:r>
      <w:proofErr w:type="spellEnd"/>
      <w:r w:rsidRPr="005D3B5C">
        <w:t xml:space="preserve"> </w:t>
      </w:r>
      <w:proofErr w:type="spellStart"/>
      <w:r w:rsidRPr="005D3B5C">
        <w:t>на</w:t>
      </w:r>
      <w:proofErr w:type="spellEnd"/>
      <w:r w:rsidRPr="005D3B5C">
        <w:t xml:space="preserve"> </w:t>
      </w:r>
      <w:proofErr w:type="spellStart"/>
      <w:r w:rsidRPr="005D3B5C">
        <w:t>китоподобните</w:t>
      </w:r>
      <w:proofErr w:type="spellEnd"/>
      <w:r w:rsidRPr="005D3B5C">
        <w:t xml:space="preserve">, </w:t>
      </w:r>
      <w:proofErr w:type="spellStart"/>
      <w:r w:rsidRPr="005D3B5C">
        <w:t>повишаване</w:t>
      </w:r>
      <w:proofErr w:type="spellEnd"/>
      <w:r w:rsidRPr="005D3B5C">
        <w:t xml:space="preserve"> </w:t>
      </w:r>
      <w:proofErr w:type="spellStart"/>
      <w:r w:rsidRPr="005D3B5C">
        <w:t>осведомеността</w:t>
      </w:r>
      <w:proofErr w:type="spellEnd"/>
      <w:r w:rsidRPr="005D3B5C">
        <w:t xml:space="preserve"> и </w:t>
      </w:r>
      <w:proofErr w:type="spellStart"/>
      <w:r w:rsidRPr="005D3B5C">
        <w:t>изграждане</w:t>
      </w:r>
      <w:proofErr w:type="spellEnd"/>
      <w:r w:rsidRPr="005D3B5C">
        <w:t xml:space="preserve"> </w:t>
      </w:r>
      <w:proofErr w:type="spellStart"/>
      <w:r w:rsidRPr="005D3B5C">
        <w:t>на</w:t>
      </w:r>
      <w:proofErr w:type="spellEnd"/>
      <w:r w:rsidRPr="005D3B5C">
        <w:t xml:space="preserve"> </w:t>
      </w:r>
      <w:proofErr w:type="spellStart"/>
      <w:r w:rsidRPr="005D3B5C">
        <w:t>капацитет</w:t>
      </w:r>
      <w:proofErr w:type="spellEnd"/>
      <w:r w:rsidRPr="005D3B5C">
        <w:t xml:space="preserve"> </w:t>
      </w:r>
      <w:proofErr w:type="spellStart"/>
      <w:r w:rsidRPr="005D3B5C">
        <w:t>за</w:t>
      </w:r>
      <w:proofErr w:type="spellEnd"/>
      <w:r w:rsidRPr="005D3B5C">
        <w:t xml:space="preserve"> </w:t>
      </w:r>
      <w:proofErr w:type="spellStart"/>
      <w:r w:rsidRPr="005D3B5C">
        <w:t>опазване</w:t>
      </w:r>
      <w:proofErr w:type="spellEnd"/>
      <w:r w:rsidRPr="005D3B5C">
        <w:t xml:space="preserve"> </w:t>
      </w:r>
      <w:proofErr w:type="spellStart"/>
      <w:r w:rsidRPr="005D3B5C">
        <w:t>на</w:t>
      </w:r>
      <w:proofErr w:type="spellEnd"/>
      <w:r w:rsidRPr="005D3B5C">
        <w:t xml:space="preserve"> </w:t>
      </w:r>
      <w:proofErr w:type="spellStart"/>
      <w:r w:rsidRPr="005D3B5C">
        <w:t>видовете</w:t>
      </w:r>
      <w:proofErr w:type="spellEnd"/>
      <w:r w:rsidRPr="005D3B5C">
        <w:t xml:space="preserve">. В </w:t>
      </w:r>
      <w:proofErr w:type="spellStart"/>
      <w:r w:rsidRPr="005D3B5C">
        <w:t>него</w:t>
      </w:r>
      <w:proofErr w:type="spellEnd"/>
      <w:r w:rsidRPr="005D3B5C">
        <w:t xml:space="preserve"> </w:t>
      </w:r>
      <w:proofErr w:type="spellStart"/>
      <w:r w:rsidRPr="005D3B5C">
        <w:t>са</w:t>
      </w:r>
      <w:proofErr w:type="spellEnd"/>
      <w:r w:rsidRPr="005D3B5C">
        <w:t xml:space="preserve"> </w:t>
      </w:r>
      <w:proofErr w:type="spellStart"/>
      <w:r w:rsidRPr="005D3B5C">
        <w:t>представени</w:t>
      </w:r>
      <w:proofErr w:type="spellEnd"/>
      <w:r w:rsidRPr="005D3B5C">
        <w:t xml:space="preserve"> </w:t>
      </w:r>
      <w:proofErr w:type="spellStart"/>
      <w:r w:rsidRPr="005D3B5C">
        <w:t>данни</w:t>
      </w:r>
      <w:proofErr w:type="spellEnd"/>
      <w:r w:rsidRPr="005D3B5C">
        <w:t xml:space="preserve"> </w:t>
      </w:r>
      <w:proofErr w:type="spellStart"/>
      <w:r w:rsidRPr="005D3B5C">
        <w:t>за</w:t>
      </w:r>
      <w:proofErr w:type="spellEnd"/>
      <w:r w:rsidRPr="005D3B5C">
        <w:t xml:space="preserve"> </w:t>
      </w:r>
      <w:proofErr w:type="spellStart"/>
      <w:r w:rsidRPr="005D3B5C">
        <w:t>проучвания</w:t>
      </w:r>
      <w:proofErr w:type="spellEnd"/>
      <w:r w:rsidRPr="005D3B5C">
        <w:t xml:space="preserve"> и </w:t>
      </w:r>
      <w:proofErr w:type="spellStart"/>
      <w:r w:rsidRPr="005D3B5C">
        <w:t>проекти</w:t>
      </w:r>
      <w:proofErr w:type="spellEnd"/>
      <w:r w:rsidRPr="005D3B5C">
        <w:t xml:space="preserve">, </w:t>
      </w:r>
      <w:proofErr w:type="spellStart"/>
      <w:r w:rsidRPr="005D3B5C">
        <w:t>предмет</w:t>
      </w:r>
      <w:proofErr w:type="spellEnd"/>
      <w:r w:rsidRPr="005D3B5C">
        <w:t xml:space="preserve"> </w:t>
      </w:r>
      <w:proofErr w:type="spellStart"/>
      <w:r w:rsidRPr="005D3B5C">
        <w:t>на</w:t>
      </w:r>
      <w:proofErr w:type="spellEnd"/>
      <w:r w:rsidRPr="005D3B5C">
        <w:t xml:space="preserve"> </w:t>
      </w:r>
      <w:proofErr w:type="spellStart"/>
      <w:r w:rsidRPr="005D3B5C">
        <w:t>които</w:t>
      </w:r>
      <w:proofErr w:type="spellEnd"/>
      <w:r w:rsidRPr="005D3B5C">
        <w:t xml:space="preserve"> </w:t>
      </w:r>
      <w:proofErr w:type="spellStart"/>
      <w:r w:rsidRPr="005D3B5C">
        <w:t>са</w:t>
      </w:r>
      <w:proofErr w:type="spellEnd"/>
      <w:r w:rsidRPr="005D3B5C">
        <w:t xml:space="preserve"> </w:t>
      </w:r>
      <w:proofErr w:type="spellStart"/>
      <w:r w:rsidRPr="005D3B5C">
        <w:t>видовете</w:t>
      </w:r>
      <w:proofErr w:type="spellEnd"/>
      <w:r w:rsidRPr="005D3B5C">
        <w:t xml:space="preserve"> </w:t>
      </w:r>
      <w:proofErr w:type="spellStart"/>
      <w:r w:rsidRPr="005D3B5C">
        <w:t>китоподобни</w:t>
      </w:r>
      <w:proofErr w:type="spellEnd"/>
      <w:r w:rsidRPr="005D3B5C">
        <w:t xml:space="preserve">, </w:t>
      </w:r>
      <w:proofErr w:type="spellStart"/>
      <w:r w:rsidRPr="005D3B5C">
        <w:t>състояние</w:t>
      </w:r>
      <w:proofErr w:type="spellEnd"/>
      <w:r w:rsidRPr="005D3B5C">
        <w:t xml:space="preserve"> и </w:t>
      </w:r>
      <w:proofErr w:type="spellStart"/>
      <w:r w:rsidRPr="005D3B5C">
        <w:t>активности</w:t>
      </w:r>
      <w:proofErr w:type="spellEnd"/>
      <w:r w:rsidRPr="005D3B5C">
        <w:t xml:space="preserve"> </w:t>
      </w:r>
      <w:proofErr w:type="spellStart"/>
      <w:r w:rsidRPr="005D3B5C">
        <w:t>на</w:t>
      </w:r>
      <w:proofErr w:type="spellEnd"/>
      <w:r w:rsidRPr="005D3B5C">
        <w:t xml:space="preserve"> </w:t>
      </w:r>
      <w:proofErr w:type="spellStart"/>
      <w:r w:rsidRPr="005D3B5C">
        <w:t>мрежата</w:t>
      </w:r>
      <w:proofErr w:type="spellEnd"/>
      <w:r w:rsidRPr="005D3B5C">
        <w:t xml:space="preserve"> </w:t>
      </w:r>
      <w:proofErr w:type="spellStart"/>
      <w:r w:rsidRPr="005D3B5C">
        <w:t>за</w:t>
      </w:r>
      <w:proofErr w:type="spellEnd"/>
      <w:r w:rsidRPr="005D3B5C">
        <w:t xml:space="preserve"> </w:t>
      </w:r>
      <w:proofErr w:type="spellStart"/>
      <w:r w:rsidRPr="005D3B5C">
        <w:t>изхвърлени</w:t>
      </w:r>
      <w:proofErr w:type="spellEnd"/>
      <w:r w:rsidRPr="005D3B5C">
        <w:t xml:space="preserve"> </w:t>
      </w:r>
      <w:proofErr w:type="spellStart"/>
      <w:r w:rsidRPr="005D3B5C">
        <w:t>на</w:t>
      </w:r>
      <w:proofErr w:type="spellEnd"/>
      <w:r w:rsidRPr="005D3B5C">
        <w:t xml:space="preserve"> </w:t>
      </w:r>
      <w:proofErr w:type="spellStart"/>
      <w:r w:rsidRPr="005D3B5C">
        <w:t>брега</w:t>
      </w:r>
      <w:proofErr w:type="spellEnd"/>
      <w:r w:rsidRPr="005D3B5C">
        <w:t xml:space="preserve"> </w:t>
      </w:r>
      <w:proofErr w:type="spellStart"/>
      <w:r w:rsidRPr="005D3B5C">
        <w:t>китоподобни</w:t>
      </w:r>
      <w:proofErr w:type="spellEnd"/>
      <w:r w:rsidRPr="005D3B5C">
        <w:t xml:space="preserve">, </w:t>
      </w:r>
      <w:proofErr w:type="spellStart"/>
      <w:r w:rsidRPr="005D3B5C">
        <w:t>взаимодействия</w:t>
      </w:r>
      <w:proofErr w:type="spellEnd"/>
      <w:r w:rsidRPr="005D3B5C">
        <w:t xml:space="preserve"> </w:t>
      </w:r>
      <w:proofErr w:type="spellStart"/>
      <w:r w:rsidRPr="005D3B5C">
        <w:t>на</w:t>
      </w:r>
      <w:proofErr w:type="spellEnd"/>
      <w:r w:rsidRPr="005D3B5C">
        <w:t xml:space="preserve"> </w:t>
      </w:r>
      <w:proofErr w:type="spellStart"/>
      <w:r w:rsidRPr="005D3B5C">
        <w:t>морските</w:t>
      </w:r>
      <w:proofErr w:type="spellEnd"/>
      <w:r w:rsidRPr="005D3B5C">
        <w:t xml:space="preserve"> </w:t>
      </w:r>
      <w:proofErr w:type="spellStart"/>
      <w:r w:rsidRPr="005D3B5C">
        <w:t>бозайници</w:t>
      </w:r>
      <w:proofErr w:type="spellEnd"/>
      <w:r w:rsidRPr="005D3B5C">
        <w:t xml:space="preserve"> с </w:t>
      </w:r>
      <w:proofErr w:type="spellStart"/>
      <w:r w:rsidRPr="005D3B5C">
        <w:t>рибарството</w:t>
      </w:r>
      <w:proofErr w:type="spellEnd"/>
      <w:r w:rsidRPr="005D3B5C">
        <w:t xml:space="preserve">, </w:t>
      </w:r>
      <w:proofErr w:type="spellStart"/>
      <w:r w:rsidRPr="005D3B5C">
        <w:t>замърсяване</w:t>
      </w:r>
      <w:proofErr w:type="spellEnd"/>
      <w:r w:rsidRPr="005D3B5C">
        <w:t xml:space="preserve"> </w:t>
      </w:r>
      <w:proofErr w:type="spellStart"/>
      <w:r w:rsidRPr="005D3B5C">
        <w:t>на</w:t>
      </w:r>
      <w:proofErr w:type="spellEnd"/>
      <w:r w:rsidRPr="005D3B5C">
        <w:t xml:space="preserve"> </w:t>
      </w:r>
      <w:proofErr w:type="spellStart"/>
      <w:r w:rsidRPr="005D3B5C">
        <w:t>морските</w:t>
      </w:r>
      <w:proofErr w:type="spellEnd"/>
      <w:r w:rsidRPr="005D3B5C">
        <w:t xml:space="preserve"> </w:t>
      </w:r>
      <w:proofErr w:type="spellStart"/>
      <w:r w:rsidRPr="005D3B5C">
        <w:t>води</w:t>
      </w:r>
      <w:proofErr w:type="spellEnd"/>
      <w:r w:rsidRPr="005D3B5C">
        <w:t xml:space="preserve">, </w:t>
      </w:r>
      <w:proofErr w:type="spellStart"/>
      <w:r w:rsidRPr="005D3B5C">
        <w:t>морски</w:t>
      </w:r>
      <w:proofErr w:type="spellEnd"/>
      <w:r w:rsidRPr="005D3B5C">
        <w:t xml:space="preserve"> </w:t>
      </w:r>
      <w:proofErr w:type="spellStart"/>
      <w:r w:rsidRPr="005D3B5C">
        <w:t>защитени</w:t>
      </w:r>
      <w:proofErr w:type="spellEnd"/>
      <w:r w:rsidRPr="005D3B5C">
        <w:t xml:space="preserve"> </w:t>
      </w:r>
      <w:proofErr w:type="spellStart"/>
      <w:r w:rsidRPr="005D3B5C">
        <w:t>зони</w:t>
      </w:r>
      <w:proofErr w:type="spellEnd"/>
      <w:r w:rsidRPr="005D3B5C">
        <w:t xml:space="preserve">, </w:t>
      </w:r>
      <w:proofErr w:type="spellStart"/>
      <w:r w:rsidRPr="005D3B5C">
        <w:t>събития</w:t>
      </w:r>
      <w:proofErr w:type="spellEnd"/>
      <w:r w:rsidRPr="005D3B5C">
        <w:t xml:space="preserve"> </w:t>
      </w:r>
      <w:proofErr w:type="spellStart"/>
      <w:r w:rsidRPr="005D3B5C">
        <w:t>по</w:t>
      </w:r>
      <w:proofErr w:type="spellEnd"/>
      <w:r w:rsidRPr="005D3B5C">
        <w:t xml:space="preserve"> </w:t>
      </w:r>
      <w:proofErr w:type="spellStart"/>
      <w:r w:rsidRPr="005D3B5C">
        <w:t>повишаване</w:t>
      </w:r>
      <w:proofErr w:type="spellEnd"/>
      <w:r w:rsidRPr="005D3B5C">
        <w:t xml:space="preserve"> </w:t>
      </w:r>
      <w:proofErr w:type="spellStart"/>
      <w:r w:rsidRPr="005D3B5C">
        <w:t>на</w:t>
      </w:r>
      <w:proofErr w:type="spellEnd"/>
      <w:r w:rsidRPr="005D3B5C">
        <w:t xml:space="preserve"> </w:t>
      </w:r>
      <w:proofErr w:type="spellStart"/>
      <w:r w:rsidRPr="005D3B5C">
        <w:t>осведомеността</w:t>
      </w:r>
      <w:proofErr w:type="spellEnd"/>
      <w:r w:rsidRPr="005D3B5C">
        <w:t xml:space="preserve"> и </w:t>
      </w:r>
      <w:proofErr w:type="spellStart"/>
      <w:r w:rsidRPr="005D3B5C">
        <w:t>изграждане</w:t>
      </w:r>
      <w:proofErr w:type="spellEnd"/>
      <w:r w:rsidRPr="005D3B5C">
        <w:t xml:space="preserve"> </w:t>
      </w:r>
      <w:proofErr w:type="spellStart"/>
      <w:r w:rsidRPr="005D3B5C">
        <w:t>на</w:t>
      </w:r>
      <w:proofErr w:type="spellEnd"/>
      <w:r w:rsidRPr="005D3B5C">
        <w:t xml:space="preserve"> </w:t>
      </w:r>
      <w:proofErr w:type="spellStart"/>
      <w:r w:rsidRPr="005D3B5C">
        <w:t>капацитет</w:t>
      </w:r>
      <w:proofErr w:type="spellEnd"/>
      <w:r w:rsidRPr="005D3B5C">
        <w:t xml:space="preserve"> </w:t>
      </w:r>
      <w:proofErr w:type="spellStart"/>
      <w:r w:rsidRPr="005D3B5C">
        <w:t>за</w:t>
      </w:r>
      <w:proofErr w:type="spellEnd"/>
      <w:r w:rsidRPr="005D3B5C">
        <w:t xml:space="preserve"> </w:t>
      </w:r>
      <w:proofErr w:type="spellStart"/>
      <w:r w:rsidRPr="005D3B5C">
        <w:t>изследване</w:t>
      </w:r>
      <w:proofErr w:type="spellEnd"/>
      <w:r w:rsidRPr="005D3B5C">
        <w:t xml:space="preserve"> и </w:t>
      </w:r>
      <w:proofErr w:type="spellStart"/>
      <w:r w:rsidRPr="005D3B5C">
        <w:t>опазване</w:t>
      </w:r>
      <w:proofErr w:type="spellEnd"/>
      <w:r w:rsidRPr="005D3B5C">
        <w:t xml:space="preserve"> </w:t>
      </w:r>
      <w:proofErr w:type="spellStart"/>
      <w:r w:rsidRPr="005D3B5C">
        <w:t>на</w:t>
      </w:r>
      <w:proofErr w:type="spellEnd"/>
      <w:r w:rsidRPr="005D3B5C">
        <w:t xml:space="preserve"> </w:t>
      </w:r>
      <w:proofErr w:type="spellStart"/>
      <w:r w:rsidRPr="005D3B5C">
        <w:t>видовете</w:t>
      </w:r>
      <w:proofErr w:type="spellEnd"/>
      <w:r w:rsidRPr="005D3B5C">
        <w:t xml:space="preserve"> </w:t>
      </w:r>
      <w:proofErr w:type="spellStart"/>
      <w:r w:rsidRPr="005D3B5C">
        <w:t>китоподобни</w:t>
      </w:r>
      <w:proofErr w:type="spellEnd"/>
      <w:r w:rsidRPr="005D3B5C">
        <w:t xml:space="preserve"> в </w:t>
      </w:r>
      <w:proofErr w:type="spellStart"/>
      <w:r w:rsidRPr="005D3B5C">
        <w:t>Черно</w:t>
      </w:r>
      <w:proofErr w:type="spellEnd"/>
      <w:r w:rsidRPr="005D3B5C">
        <w:t xml:space="preserve"> </w:t>
      </w:r>
      <w:proofErr w:type="spellStart"/>
      <w:r w:rsidRPr="005D3B5C">
        <w:t>море</w:t>
      </w:r>
      <w:proofErr w:type="spellEnd"/>
      <w:r w:rsidRPr="005D3B5C">
        <w:t xml:space="preserve">. </w:t>
      </w:r>
      <w:proofErr w:type="spellStart"/>
      <w:r w:rsidRPr="005D3B5C">
        <w:t>Последният</w:t>
      </w:r>
      <w:proofErr w:type="spellEnd"/>
      <w:r w:rsidRPr="005D3B5C">
        <w:t xml:space="preserve"> </w:t>
      </w:r>
      <w:proofErr w:type="spellStart"/>
      <w:r w:rsidRPr="005D3B5C">
        <w:t>национален</w:t>
      </w:r>
      <w:proofErr w:type="spellEnd"/>
      <w:r w:rsidRPr="005D3B5C">
        <w:t xml:space="preserve"> </w:t>
      </w:r>
      <w:proofErr w:type="spellStart"/>
      <w:r w:rsidRPr="005D3B5C">
        <w:t>доклад</w:t>
      </w:r>
      <w:proofErr w:type="spellEnd"/>
      <w:r w:rsidRPr="005D3B5C">
        <w:t xml:space="preserve"> е </w:t>
      </w:r>
      <w:proofErr w:type="spellStart"/>
      <w:r w:rsidRPr="005D3B5C">
        <w:t>изготвен</w:t>
      </w:r>
      <w:proofErr w:type="spellEnd"/>
      <w:r w:rsidRPr="005D3B5C">
        <w:t xml:space="preserve"> </w:t>
      </w:r>
      <w:proofErr w:type="spellStart"/>
      <w:r w:rsidRPr="005D3B5C">
        <w:t>за</w:t>
      </w:r>
      <w:proofErr w:type="spellEnd"/>
      <w:r w:rsidRPr="005D3B5C">
        <w:t xml:space="preserve"> </w:t>
      </w:r>
      <w:proofErr w:type="spellStart"/>
      <w:r w:rsidRPr="005D3B5C">
        <w:t>Деветата</w:t>
      </w:r>
      <w:proofErr w:type="spellEnd"/>
      <w:r w:rsidRPr="005D3B5C">
        <w:t xml:space="preserve"> </w:t>
      </w:r>
      <w:proofErr w:type="spellStart"/>
      <w:r w:rsidRPr="005D3B5C">
        <w:t>среща</w:t>
      </w:r>
      <w:proofErr w:type="spellEnd"/>
      <w:r w:rsidRPr="005D3B5C">
        <w:t xml:space="preserve"> </w:t>
      </w:r>
      <w:proofErr w:type="spellStart"/>
      <w:r w:rsidRPr="005D3B5C">
        <w:t>на</w:t>
      </w:r>
      <w:proofErr w:type="spellEnd"/>
      <w:r w:rsidRPr="005D3B5C">
        <w:t xml:space="preserve"> </w:t>
      </w:r>
      <w:proofErr w:type="spellStart"/>
      <w:r w:rsidRPr="005D3B5C">
        <w:t>страните</w:t>
      </w:r>
      <w:proofErr w:type="spellEnd"/>
      <w:r w:rsidRPr="005D3B5C">
        <w:t xml:space="preserve">- </w:t>
      </w:r>
      <w:proofErr w:type="spellStart"/>
      <w:r w:rsidRPr="005D3B5C">
        <w:t>членки</w:t>
      </w:r>
      <w:proofErr w:type="spellEnd"/>
      <w:r w:rsidRPr="005D3B5C">
        <w:t xml:space="preserve"> </w:t>
      </w:r>
      <w:proofErr w:type="spellStart"/>
      <w:r w:rsidRPr="005D3B5C">
        <w:t>на</w:t>
      </w:r>
      <w:proofErr w:type="spellEnd"/>
      <w:r w:rsidRPr="005D3B5C">
        <w:t xml:space="preserve"> ACCOBAMS </w:t>
      </w:r>
      <w:proofErr w:type="spellStart"/>
      <w:r w:rsidRPr="005D3B5C">
        <w:t>през</w:t>
      </w:r>
      <w:proofErr w:type="spellEnd"/>
      <w:r w:rsidRPr="005D3B5C">
        <w:t xml:space="preserve"> 2019 </w:t>
      </w:r>
      <w:proofErr w:type="spellStart"/>
      <w:r w:rsidRPr="005D3B5C">
        <w:t>година</w:t>
      </w:r>
      <w:proofErr w:type="spellEnd"/>
      <w:r w:rsidRPr="005D3B5C">
        <w:t xml:space="preserve">. В </w:t>
      </w:r>
      <w:proofErr w:type="spellStart"/>
      <w:r w:rsidRPr="005D3B5C">
        <w:t>допълнение</w:t>
      </w:r>
      <w:proofErr w:type="spellEnd"/>
      <w:r w:rsidRPr="005D3B5C">
        <w:t xml:space="preserve"> </w:t>
      </w:r>
      <w:proofErr w:type="spellStart"/>
      <w:r w:rsidRPr="005D3B5C">
        <w:t>към</w:t>
      </w:r>
      <w:proofErr w:type="spellEnd"/>
      <w:r w:rsidRPr="005D3B5C">
        <w:t xml:space="preserve"> </w:t>
      </w:r>
      <w:proofErr w:type="spellStart"/>
      <w:r w:rsidRPr="005D3B5C">
        <w:t>посочените</w:t>
      </w:r>
      <w:proofErr w:type="spellEnd"/>
      <w:r w:rsidRPr="005D3B5C">
        <w:t xml:space="preserve"> </w:t>
      </w:r>
      <w:proofErr w:type="spellStart"/>
      <w:r w:rsidRPr="005D3B5C">
        <w:t>по-горе</w:t>
      </w:r>
      <w:proofErr w:type="spellEnd"/>
      <w:r w:rsidRPr="005D3B5C">
        <w:t xml:space="preserve"> в </w:t>
      </w:r>
      <w:proofErr w:type="spellStart"/>
      <w:r w:rsidRPr="005D3B5C">
        <w:t>доклада</w:t>
      </w:r>
      <w:proofErr w:type="spellEnd"/>
      <w:r w:rsidRPr="005D3B5C">
        <w:t xml:space="preserve"> </w:t>
      </w:r>
      <w:proofErr w:type="spellStart"/>
      <w:r w:rsidRPr="005D3B5C">
        <w:t>са</w:t>
      </w:r>
      <w:proofErr w:type="spellEnd"/>
      <w:r w:rsidRPr="005D3B5C">
        <w:t xml:space="preserve"> </w:t>
      </w:r>
      <w:proofErr w:type="spellStart"/>
      <w:r w:rsidRPr="005D3B5C">
        <w:t>описани</w:t>
      </w:r>
      <w:proofErr w:type="spellEnd"/>
      <w:r w:rsidRPr="005D3B5C">
        <w:t xml:space="preserve"> и </w:t>
      </w:r>
      <w:proofErr w:type="spellStart"/>
      <w:r w:rsidRPr="005D3B5C">
        <w:t>проекти</w:t>
      </w:r>
      <w:proofErr w:type="spellEnd"/>
      <w:r w:rsidRPr="005D3B5C">
        <w:t xml:space="preserve"> </w:t>
      </w:r>
      <w:proofErr w:type="spellStart"/>
      <w:r w:rsidRPr="005D3B5C">
        <w:t>като</w:t>
      </w:r>
      <w:proofErr w:type="spellEnd"/>
      <w:r w:rsidRPr="005D3B5C">
        <w:t>:</w:t>
      </w:r>
    </w:p>
    <w:p w14:paraId="745E56CE" w14:textId="77777777" w:rsidR="00AF72FB" w:rsidRPr="005D3B5C" w:rsidRDefault="00AF72FB" w:rsidP="00036DC4">
      <w:pPr>
        <w:spacing w:after="120"/>
        <w:jc w:val="both"/>
      </w:pPr>
      <w:proofErr w:type="spellStart"/>
      <w:r w:rsidRPr="005D3B5C">
        <w:lastRenderedPageBreak/>
        <w:t>Мониторинг</w:t>
      </w:r>
      <w:proofErr w:type="spellEnd"/>
      <w:r w:rsidRPr="005D3B5C">
        <w:t xml:space="preserve"> </w:t>
      </w:r>
      <w:proofErr w:type="spellStart"/>
      <w:r w:rsidRPr="005D3B5C">
        <w:t>съгласно</w:t>
      </w:r>
      <w:proofErr w:type="spellEnd"/>
      <w:r w:rsidRPr="005D3B5C">
        <w:t xml:space="preserve"> </w:t>
      </w:r>
      <w:proofErr w:type="spellStart"/>
      <w:r w:rsidRPr="005D3B5C">
        <w:t>споразумение</w:t>
      </w:r>
      <w:proofErr w:type="spellEnd"/>
      <w:r w:rsidRPr="005D3B5C">
        <w:t xml:space="preserve"> </w:t>
      </w:r>
      <w:proofErr w:type="spellStart"/>
      <w:r w:rsidRPr="005D3B5C">
        <w:t>между</w:t>
      </w:r>
      <w:proofErr w:type="spellEnd"/>
      <w:r w:rsidRPr="005D3B5C">
        <w:t xml:space="preserve"> МОСВ и </w:t>
      </w:r>
      <w:proofErr w:type="spellStart"/>
      <w:r w:rsidRPr="005D3B5C">
        <w:t>Институт</w:t>
      </w:r>
      <w:proofErr w:type="spellEnd"/>
      <w:r w:rsidRPr="005D3B5C">
        <w:t xml:space="preserve"> </w:t>
      </w:r>
      <w:proofErr w:type="spellStart"/>
      <w:r w:rsidRPr="005D3B5C">
        <w:t>по</w:t>
      </w:r>
      <w:proofErr w:type="spellEnd"/>
      <w:r w:rsidRPr="005D3B5C">
        <w:t xml:space="preserve"> </w:t>
      </w:r>
      <w:proofErr w:type="spellStart"/>
      <w:r w:rsidRPr="005D3B5C">
        <w:t>Океанология</w:t>
      </w:r>
      <w:proofErr w:type="spellEnd"/>
      <w:r w:rsidRPr="005D3B5C">
        <w:t xml:space="preserve"> </w:t>
      </w:r>
      <w:proofErr w:type="spellStart"/>
      <w:r w:rsidRPr="005D3B5C">
        <w:t>към</w:t>
      </w:r>
      <w:proofErr w:type="spellEnd"/>
      <w:r w:rsidRPr="005D3B5C">
        <w:t xml:space="preserve"> БАН </w:t>
      </w:r>
      <w:proofErr w:type="spellStart"/>
      <w:r w:rsidRPr="005D3B5C">
        <w:t>във</w:t>
      </w:r>
      <w:proofErr w:type="spellEnd"/>
      <w:r w:rsidRPr="005D3B5C">
        <w:t xml:space="preserve"> </w:t>
      </w:r>
      <w:proofErr w:type="spellStart"/>
      <w:r w:rsidRPr="005D3B5C">
        <w:t>връзка</w:t>
      </w:r>
      <w:proofErr w:type="spellEnd"/>
      <w:r w:rsidRPr="005D3B5C">
        <w:t xml:space="preserve"> с </w:t>
      </w:r>
      <w:proofErr w:type="spellStart"/>
      <w:r w:rsidRPr="005D3B5C">
        <w:t>изпълнение</w:t>
      </w:r>
      <w:proofErr w:type="spellEnd"/>
      <w:r w:rsidRPr="005D3B5C">
        <w:t xml:space="preserve"> </w:t>
      </w:r>
      <w:proofErr w:type="spellStart"/>
      <w:r w:rsidRPr="005D3B5C">
        <w:t>на</w:t>
      </w:r>
      <w:proofErr w:type="spellEnd"/>
      <w:r w:rsidRPr="005D3B5C">
        <w:t xml:space="preserve"> </w:t>
      </w:r>
      <w:proofErr w:type="spellStart"/>
      <w:r w:rsidRPr="005D3B5C">
        <w:t>задълженията</w:t>
      </w:r>
      <w:proofErr w:type="spellEnd"/>
      <w:r w:rsidRPr="005D3B5C">
        <w:t xml:space="preserve">, </w:t>
      </w:r>
      <w:proofErr w:type="spellStart"/>
      <w:r w:rsidRPr="005D3B5C">
        <w:t>произтичащи</w:t>
      </w:r>
      <w:proofErr w:type="spellEnd"/>
      <w:r w:rsidRPr="005D3B5C">
        <w:t xml:space="preserve"> </w:t>
      </w:r>
      <w:proofErr w:type="spellStart"/>
      <w:r w:rsidRPr="005D3B5C">
        <w:t>от</w:t>
      </w:r>
      <w:proofErr w:type="spellEnd"/>
      <w:r w:rsidRPr="005D3B5C">
        <w:t xml:space="preserve"> </w:t>
      </w:r>
      <w:proofErr w:type="spellStart"/>
      <w:r w:rsidRPr="005D3B5C">
        <w:t>Рамкова</w:t>
      </w:r>
      <w:proofErr w:type="spellEnd"/>
      <w:r w:rsidRPr="005D3B5C">
        <w:t xml:space="preserve"> </w:t>
      </w:r>
      <w:proofErr w:type="spellStart"/>
      <w:r w:rsidRPr="005D3B5C">
        <w:t>директива</w:t>
      </w:r>
      <w:proofErr w:type="spellEnd"/>
      <w:r w:rsidRPr="005D3B5C">
        <w:t xml:space="preserve"> </w:t>
      </w:r>
      <w:proofErr w:type="spellStart"/>
      <w:r w:rsidRPr="005D3B5C">
        <w:t>за</w:t>
      </w:r>
      <w:proofErr w:type="spellEnd"/>
      <w:r w:rsidRPr="005D3B5C">
        <w:t xml:space="preserve"> </w:t>
      </w:r>
      <w:proofErr w:type="spellStart"/>
      <w:r w:rsidRPr="005D3B5C">
        <w:t>водите</w:t>
      </w:r>
      <w:proofErr w:type="spellEnd"/>
      <w:r w:rsidRPr="005D3B5C">
        <w:t xml:space="preserve"> и </w:t>
      </w:r>
      <w:proofErr w:type="spellStart"/>
      <w:r w:rsidRPr="005D3B5C">
        <w:t>Рамкова</w:t>
      </w:r>
      <w:proofErr w:type="spellEnd"/>
      <w:r w:rsidRPr="005D3B5C">
        <w:t xml:space="preserve"> </w:t>
      </w:r>
      <w:proofErr w:type="spellStart"/>
      <w:r w:rsidRPr="005D3B5C">
        <w:t>директива</w:t>
      </w:r>
      <w:proofErr w:type="spellEnd"/>
      <w:r w:rsidRPr="005D3B5C">
        <w:t xml:space="preserve"> </w:t>
      </w:r>
      <w:proofErr w:type="spellStart"/>
      <w:r w:rsidRPr="005D3B5C">
        <w:t>за</w:t>
      </w:r>
      <w:proofErr w:type="spellEnd"/>
      <w:r w:rsidRPr="005D3B5C">
        <w:t xml:space="preserve"> </w:t>
      </w:r>
      <w:proofErr w:type="spellStart"/>
      <w:r w:rsidRPr="005D3B5C">
        <w:t>морската</w:t>
      </w:r>
      <w:proofErr w:type="spellEnd"/>
      <w:r w:rsidRPr="005D3B5C">
        <w:t xml:space="preserve"> </w:t>
      </w:r>
      <w:proofErr w:type="spellStart"/>
      <w:r w:rsidRPr="005D3B5C">
        <w:t>стратегия</w:t>
      </w:r>
      <w:proofErr w:type="spellEnd"/>
      <w:r w:rsidRPr="005D3B5C">
        <w:t xml:space="preserve">. </w:t>
      </w:r>
      <w:proofErr w:type="spellStart"/>
      <w:r w:rsidRPr="005D3B5C">
        <w:t>Предмет</w:t>
      </w:r>
      <w:proofErr w:type="spellEnd"/>
      <w:r w:rsidRPr="005D3B5C">
        <w:t xml:space="preserve"> </w:t>
      </w:r>
      <w:proofErr w:type="spellStart"/>
      <w:r w:rsidRPr="005D3B5C">
        <w:t>на</w:t>
      </w:r>
      <w:proofErr w:type="spellEnd"/>
      <w:r w:rsidRPr="005D3B5C">
        <w:t xml:space="preserve"> </w:t>
      </w:r>
      <w:proofErr w:type="spellStart"/>
      <w:r w:rsidRPr="005D3B5C">
        <w:t>мониторинг</w:t>
      </w:r>
      <w:proofErr w:type="spellEnd"/>
      <w:r w:rsidRPr="005D3B5C">
        <w:t xml:space="preserve"> </w:t>
      </w:r>
      <w:proofErr w:type="spellStart"/>
      <w:r w:rsidRPr="005D3B5C">
        <w:t>са</w:t>
      </w:r>
      <w:proofErr w:type="spellEnd"/>
      <w:r w:rsidRPr="005D3B5C">
        <w:t xml:space="preserve"> </w:t>
      </w:r>
      <w:proofErr w:type="spellStart"/>
      <w:r w:rsidRPr="005D3B5C">
        <w:t>трите</w:t>
      </w:r>
      <w:proofErr w:type="spellEnd"/>
      <w:r w:rsidRPr="005D3B5C">
        <w:t xml:space="preserve"> </w:t>
      </w:r>
      <w:proofErr w:type="spellStart"/>
      <w:r w:rsidRPr="005D3B5C">
        <w:t>вида</w:t>
      </w:r>
      <w:proofErr w:type="spellEnd"/>
      <w:r w:rsidRPr="005D3B5C">
        <w:t xml:space="preserve"> </w:t>
      </w:r>
      <w:proofErr w:type="spellStart"/>
      <w:r w:rsidRPr="005D3B5C">
        <w:t>китоподобни</w:t>
      </w:r>
      <w:proofErr w:type="spellEnd"/>
      <w:r w:rsidRPr="005D3B5C">
        <w:t xml:space="preserve">, </w:t>
      </w:r>
      <w:proofErr w:type="spellStart"/>
      <w:r w:rsidRPr="005D3B5C">
        <w:t>като</w:t>
      </w:r>
      <w:proofErr w:type="spellEnd"/>
      <w:r w:rsidRPr="005D3B5C">
        <w:t xml:space="preserve"> е </w:t>
      </w:r>
      <w:proofErr w:type="spellStart"/>
      <w:r w:rsidRPr="005D3B5C">
        <w:t>извършено</w:t>
      </w:r>
      <w:proofErr w:type="spellEnd"/>
      <w:r w:rsidRPr="005D3B5C">
        <w:t xml:space="preserve"> </w:t>
      </w:r>
      <w:proofErr w:type="spellStart"/>
      <w:r w:rsidRPr="005D3B5C">
        <w:t>изследването</w:t>
      </w:r>
      <w:proofErr w:type="spellEnd"/>
      <w:r w:rsidRPr="005D3B5C">
        <w:t xml:space="preserve"> </w:t>
      </w:r>
      <w:proofErr w:type="spellStart"/>
      <w:r w:rsidRPr="005D3B5C">
        <w:t>чрез</w:t>
      </w:r>
      <w:proofErr w:type="spellEnd"/>
      <w:r w:rsidRPr="005D3B5C">
        <w:t xml:space="preserve"> </w:t>
      </w:r>
      <w:proofErr w:type="spellStart"/>
      <w:r w:rsidRPr="005D3B5C">
        <w:t>комбиниране</w:t>
      </w:r>
      <w:proofErr w:type="spellEnd"/>
      <w:r w:rsidRPr="005D3B5C">
        <w:t xml:space="preserve"> </w:t>
      </w:r>
      <w:proofErr w:type="spellStart"/>
      <w:r w:rsidRPr="005D3B5C">
        <w:t>на</w:t>
      </w:r>
      <w:proofErr w:type="spellEnd"/>
      <w:r w:rsidRPr="005D3B5C">
        <w:t xml:space="preserve"> </w:t>
      </w:r>
      <w:proofErr w:type="spellStart"/>
      <w:r w:rsidRPr="005D3B5C">
        <w:t>визуални</w:t>
      </w:r>
      <w:proofErr w:type="spellEnd"/>
      <w:r w:rsidRPr="005D3B5C">
        <w:t xml:space="preserve"> и </w:t>
      </w:r>
      <w:proofErr w:type="spellStart"/>
      <w:r w:rsidRPr="005D3B5C">
        <w:t>акустични</w:t>
      </w:r>
      <w:proofErr w:type="spellEnd"/>
      <w:r w:rsidRPr="005D3B5C">
        <w:t xml:space="preserve"> </w:t>
      </w:r>
      <w:proofErr w:type="spellStart"/>
      <w:r w:rsidRPr="005D3B5C">
        <w:t>методи</w:t>
      </w:r>
      <w:proofErr w:type="spellEnd"/>
      <w:r w:rsidRPr="005D3B5C">
        <w:t xml:space="preserve"> </w:t>
      </w:r>
      <w:proofErr w:type="spellStart"/>
      <w:r w:rsidRPr="005D3B5C">
        <w:t>за</w:t>
      </w:r>
      <w:proofErr w:type="spellEnd"/>
      <w:r w:rsidRPr="005D3B5C">
        <w:t xml:space="preserve"> </w:t>
      </w:r>
      <w:proofErr w:type="spellStart"/>
      <w:r w:rsidRPr="005D3B5C">
        <w:t>целите</w:t>
      </w:r>
      <w:proofErr w:type="spellEnd"/>
      <w:r w:rsidRPr="005D3B5C">
        <w:t xml:space="preserve"> </w:t>
      </w:r>
      <w:proofErr w:type="spellStart"/>
      <w:r w:rsidRPr="005D3B5C">
        <w:t>на</w:t>
      </w:r>
      <w:proofErr w:type="spellEnd"/>
      <w:r w:rsidRPr="005D3B5C">
        <w:t xml:space="preserve"> </w:t>
      </w:r>
      <w:proofErr w:type="spellStart"/>
      <w:r w:rsidRPr="005D3B5C">
        <w:t>дескриптор</w:t>
      </w:r>
      <w:proofErr w:type="spellEnd"/>
      <w:r w:rsidRPr="005D3B5C">
        <w:t xml:space="preserve"> D1 </w:t>
      </w:r>
      <w:proofErr w:type="spellStart"/>
      <w:r w:rsidRPr="005D3B5C">
        <w:t>Биоразнообразие</w:t>
      </w:r>
      <w:proofErr w:type="spellEnd"/>
      <w:r w:rsidRPr="005D3B5C">
        <w:t xml:space="preserve">. </w:t>
      </w:r>
    </w:p>
    <w:p w14:paraId="62350236" w14:textId="77777777" w:rsidR="00AF72FB" w:rsidRPr="005D3B5C" w:rsidRDefault="00AF72FB" w:rsidP="00036DC4">
      <w:pPr>
        <w:spacing w:after="120"/>
        <w:jc w:val="both"/>
      </w:pPr>
      <w:proofErr w:type="spellStart"/>
      <w:r w:rsidRPr="005D3B5C">
        <w:t>Изследване</w:t>
      </w:r>
      <w:proofErr w:type="spellEnd"/>
      <w:r w:rsidRPr="005D3B5C">
        <w:t xml:space="preserve"> </w:t>
      </w:r>
      <w:proofErr w:type="spellStart"/>
      <w:r w:rsidRPr="005D3B5C">
        <w:t>съдържанието</w:t>
      </w:r>
      <w:proofErr w:type="spellEnd"/>
      <w:r w:rsidRPr="005D3B5C">
        <w:t xml:space="preserve"> </w:t>
      </w:r>
      <w:proofErr w:type="spellStart"/>
      <w:r w:rsidRPr="005D3B5C">
        <w:t>на</w:t>
      </w:r>
      <w:proofErr w:type="spellEnd"/>
      <w:r w:rsidRPr="005D3B5C">
        <w:t xml:space="preserve"> </w:t>
      </w:r>
      <w:proofErr w:type="spellStart"/>
      <w:r w:rsidRPr="005D3B5C">
        <w:t>олово</w:t>
      </w:r>
      <w:proofErr w:type="spellEnd"/>
      <w:r w:rsidRPr="005D3B5C">
        <w:t xml:space="preserve">, </w:t>
      </w:r>
      <w:proofErr w:type="spellStart"/>
      <w:r w:rsidRPr="005D3B5C">
        <w:t>кадмий</w:t>
      </w:r>
      <w:proofErr w:type="spellEnd"/>
      <w:r w:rsidRPr="005D3B5C">
        <w:t xml:space="preserve">, </w:t>
      </w:r>
      <w:proofErr w:type="spellStart"/>
      <w:r w:rsidRPr="005D3B5C">
        <w:t>цинк</w:t>
      </w:r>
      <w:proofErr w:type="spellEnd"/>
      <w:r w:rsidRPr="005D3B5C">
        <w:t xml:space="preserve">, </w:t>
      </w:r>
      <w:proofErr w:type="spellStart"/>
      <w:r w:rsidRPr="005D3B5C">
        <w:t>никел</w:t>
      </w:r>
      <w:proofErr w:type="spellEnd"/>
      <w:r w:rsidRPr="005D3B5C">
        <w:t xml:space="preserve"> и </w:t>
      </w:r>
      <w:proofErr w:type="spellStart"/>
      <w:r w:rsidRPr="005D3B5C">
        <w:t>мед</w:t>
      </w:r>
      <w:proofErr w:type="spellEnd"/>
      <w:r w:rsidRPr="005D3B5C">
        <w:t xml:space="preserve"> в </w:t>
      </w:r>
      <w:proofErr w:type="spellStart"/>
      <w:r w:rsidRPr="005D3B5C">
        <w:t>костите</w:t>
      </w:r>
      <w:proofErr w:type="spellEnd"/>
      <w:r w:rsidRPr="005D3B5C">
        <w:t xml:space="preserve"> </w:t>
      </w:r>
      <w:proofErr w:type="spellStart"/>
      <w:r w:rsidRPr="005D3B5C">
        <w:t>на</w:t>
      </w:r>
      <w:proofErr w:type="spellEnd"/>
      <w:r w:rsidRPr="005D3B5C">
        <w:t xml:space="preserve"> </w:t>
      </w:r>
      <w:proofErr w:type="spellStart"/>
      <w:r w:rsidRPr="005D3B5C">
        <w:t>китоподобни</w:t>
      </w:r>
      <w:proofErr w:type="spellEnd"/>
      <w:r w:rsidRPr="005D3B5C">
        <w:t xml:space="preserve">, </w:t>
      </w:r>
      <w:proofErr w:type="spellStart"/>
      <w:r w:rsidRPr="005D3B5C">
        <w:t>при</w:t>
      </w:r>
      <w:proofErr w:type="spellEnd"/>
      <w:r w:rsidRPr="005D3B5C">
        <w:t xml:space="preserve"> </w:t>
      </w:r>
      <w:proofErr w:type="spellStart"/>
      <w:r w:rsidRPr="005D3B5C">
        <w:t>което</w:t>
      </w:r>
      <w:proofErr w:type="spellEnd"/>
      <w:r w:rsidRPr="005D3B5C">
        <w:t xml:space="preserve"> </w:t>
      </w:r>
      <w:proofErr w:type="spellStart"/>
      <w:r w:rsidRPr="005D3B5C">
        <w:t>са</w:t>
      </w:r>
      <w:proofErr w:type="spellEnd"/>
      <w:r w:rsidRPr="005D3B5C">
        <w:t xml:space="preserve"> </w:t>
      </w:r>
      <w:proofErr w:type="spellStart"/>
      <w:r w:rsidRPr="005D3B5C">
        <w:t>анализирани</w:t>
      </w:r>
      <w:proofErr w:type="spellEnd"/>
      <w:r w:rsidRPr="005D3B5C">
        <w:t xml:space="preserve"> </w:t>
      </w:r>
      <w:proofErr w:type="spellStart"/>
      <w:r w:rsidRPr="005D3B5C">
        <w:t>проби</w:t>
      </w:r>
      <w:proofErr w:type="spellEnd"/>
      <w:r w:rsidRPr="005D3B5C">
        <w:t xml:space="preserve"> </w:t>
      </w:r>
      <w:proofErr w:type="spellStart"/>
      <w:r w:rsidRPr="005D3B5C">
        <w:t>от</w:t>
      </w:r>
      <w:proofErr w:type="spellEnd"/>
      <w:r w:rsidRPr="005D3B5C">
        <w:t xml:space="preserve"> </w:t>
      </w:r>
      <w:proofErr w:type="spellStart"/>
      <w:r w:rsidRPr="005D3B5C">
        <w:t>индивиди</w:t>
      </w:r>
      <w:proofErr w:type="spellEnd"/>
      <w:r w:rsidRPr="005D3B5C">
        <w:t xml:space="preserve"> </w:t>
      </w:r>
      <w:proofErr w:type="spellStart"/>
      <w:r w:rsidRPr="005D3B5C">
        <w:t>морска</w:t>
      </w:r>
      <w:proofErr w:type="spellEnd"/>
      <w:r w:rsidRPr="005D3B5C">
        <w:t xml:space="preserve"> </w:t>
      </w:r>
      <w:proofErr w:type="spellStart"/>
      <w:r w:rsidRPr="005D3B5C">
        <w:t>свиня</w:t>
      </w:r>
      <w:proofErr w:type="spellEnd"/>
      <w:r w:rsidRPr="005D3B5C">
        <w:t xml:space="preserve"> </w:t>
      </w:r>
      <w:proofErr w:type="spellStart"/>
      <w:r w:rsidRPr="005D3B5C">
        <w:t>от</w:t>
      </w:r>
      <w:proofErr w:type="spellEnd"/>
      <w:r w:rsidRPr="005D3B5C">
        <w:t xml:space="preserve"> </w:t>
      </w:r>
      <w:proofErr w:type="spellStart"/>
      <w:r w:rsidRPr="005D3B5C">
        <w:t>различни</w:t>
      </w:r>
      <w:proofErr w:type="spellEnd"/>
      <w:r w:rsidRPr="005D3B5C">
        <w:t xml:space="preserve"> </w:t>
      </w:r>
      <w:proofErr w:type="spellStart"/>
      <w:r w:rsidRPr="005D3B5C">
        <w:t>възрастови</w:t>
      </w:r>
      <w:proofErr w:type="spellEnd"/>
      <w:r w:rsidRPr="005D3B5C">
        <w:t xml:space="preserve"> </w:t>
      </w:r>
      <w:proofErr w:type="spellStart"/>
      <w:r w:rsidRPr="005D3B5C">
        <w:t>групи</w:t>
      </w:r>
      <w:proofErr w:type="spellEnd"/>
      <w:r w:rsidRPr="005D3B5C">
        <w:t xml:space="preserve">, </w:t>
      </w:r>
      <w:proofErr w:type="spellStart"/>
      <w:r w:rsidRPr="005D3B5C">
        <w:t>намерени</w:t>
      </w:r>
      <w:proofErr w:type="spellEnd"/>
      <w:r w:rsidRPr="005D3B5C">
        <w:t xml:space="preserve"> </w:t>
      </w:r>
      <w:proofErr w:type="spellStart"/>
      <w:r w:rsidRPr="005D3B5C">
        <w:t>изхвърлени</w:t>
      </w:r>
      <w:proofErr w:type="spellEnd"/>
      <w:r w:rsidRPr="005D3B5C">
        <w:t xml:space="preserve"> </w:t>
      </w:r>
      <w:proofErr w:type="spellStart"/>
      <w:r w:rsidRPr="005D3B5C">
        <w:t>на</w:t>
      </w:r>
      <w:proofErr w:type="spellEnd"/>
      <w:r w:rsidRPr="005D3B5C">
        <w:t xml:space="preserve"> </w:t>
      </w:r>
      <w:proofErr w:type="spellStart"/>
      <w:r w:rsidRPr="005D3B5C">
        <w:t>брега</w:t>
      </w:r>
      <w:proofErr w:type="spellEnd"/>
      <w:r w:rsidRPr="005D3B5C">
        <w:t xml:space="preserve">. </w:t>
      </w:r>
      <w:proofErr w:type="spellStart"/>
      <w:r w:rsidRPr="005D3B5C">
        <w:t>Направено</w:t>
      </w:r>
      <w:proofErr w:type="spellEnd"/>
      <w:r w:rsidRPr="005D3B5C">
        <w:t xml:space="preserve"> е </w:t>
      </w:r>
      <w:proofErr w:type="spellStart"/>
      <w:r w:rsidRPr="005D3B5C">
        <w:t>сравнение</w:t>
      </w:r>
      <w:proofErr w:type="spellEnd"/>
      <w:r w:rsidRPr="005D3B5C">
        <w:t xml:space="preserve"> </w:t>
      </w:r>
      <w:proofErr w:type="spellStart"/>
      <w:r w:rsidRPr="005D3B5C">
        <w:t>на</w:t>
      </w:r>
      <w:proofErr w:type="spellEnd"/>
      <w:r w:rsidRPr="005D3B5C">
        <w:t xml:space="preserve"> </w:t>
      </w:r>
      <w:proofErr w:type="spellStart"/>
      <w:r w:rsidRPr="005D3B5C">
        <w:t>концентрацията</w:t>
      </w:r>
      <w:proofErr w:type="spellEnd"/>
      <w:r w:rsidRPr="005D3B5C">
        <w:t xml:space="preserve"> </w:t>
      </w:r>
      <w:proofErr w:type="spellStart"/>
      <w:r w:rsidRPr="005D3B5C">
        <w:t>на</w:t>
      </w:r>
      <w:proofErr w:type="spellEnd"/>
      <w:r w:rsidRPr="005D3B5C">
        <w:t xml:space="preserve"> </w:t>
      </w:r>
      <w:proofErr w:type="spellStart"/>
      <w:r w:rsidRPr="005D3B5C">
        <w:t>изследваните</w:t>
      </w:r>
      <w:proofErr w:type="spellEnd"/>
      <w:r w:rsidRPr="005D3B5C">
        <w:t xml:space="preserve"> </w:t>
      </w:r>
      <w:proofErr w:type="spellStart"/>
      <w:r w:rsidRPr="005D3B5C">
        <w:t>метали</w:t>
      </w:r>
      <w:proofErr w:type="spellEnd"/>
      <w:r w:rsidRPr="005D3B5C">
        <w:t xml:space="preserve">, </w:t>
      </w:r>
      <w:proofErr w:type="spellStart"/>
      <w:r w:rsidRPr="005D3B5C">
        <w:t>отнесено</w:t>
      </w:r>
      <w:proofErr w:type="spellEnd"/>
      <w:r w:rsidRPr="005D3B5C">
        <w:t xml:space="preserve"> </w:t>
      </w:r>
      <w:proofErr w:type="spellStart"/>
      <w:r w:rsidRPr="005D3B5C">
        <w:t>към</w:t>
      </w:r>
      <w:proofErr w:type="spellEnd"/>
      <w:r w:rsidRPr="005D3B5C">
        <w:t xml:space="preserve"> </w:t>
      </w:r>
      <w:proofErr w:type="spellStart"/>
      <w:r w:rsidRPr="005D3B5C">
        <w:t>географското</w:t>
      </w:r>
      <w:proofErr w:type="spellEnd"/>
      <w:r w:rsidRPr="005D3B5C">
        <w:t xml:space="preserve"> </w:t>
      </w:r>
      <w:proofErr w:type="spellStart"/>
      <w:r w:rsidRPr="005D3B5C">
        <w:t>разпределение</w:t>
      </w:r>
      <w:proofErr w:type="spellEnd"/>
      <w:r w:rsidRPr="005D3B5C">
        <w:t xml:space="preserve">. </w:t>
      </w:r>
    </w:p>
    <w:p w14:paraId="26A2C8AE" w14:textId="77777777" w:rsidR="00AF72FB" w:rsidRPr="005D3B5C" w:rsidRDefault="00AF72FB" w:rsidP="00036DC4">
      <w:pPr>
        <w:spacing w:after="120"/>
        <w:jc w:val="both"/>
      </w:pPr>
      <w:r w:rsidRPr="005D3B5C">
        <w:t>„</w:t>
      </w:r>
      <w:proofErr w:type="spellStart"/>
      <w:r w:rsidRPr="005D3B5C">
        <w:t>Проучване</w:t>
      </w:r>
      <w:proofErr w:type="spellEnd"/>
      <w:r w:rsidRPr="005D3B5C">
        <w:t xml:space="preserve"> </w:t>
      </w:r>
      <w:proofErr w:type="spellStart"/>
      <w:r w:rsidRPr="005D3B5C">
        <w:t>на</w:t>
      </w:r>
      <w:proofErr w:type="spellEnd"/>
      <w:r w:rsidRPr="005D3B5C">
        <w:t xml:space="preserve"> </w:t>
      </w:r>
      <w:proofErr w:type="spellStart"/>
      <w:r w:rsidRPr="005D3B5C">
        <w:t>трите</w:t>
      </w:r>
      <w:proofErr w:type="spellEnd"/>
      <w:r w:rsidRPr="005D3B5C">
        <w:t xml:space="preserve"> </w:t>
      </w:r>
      <w:proofErr w:type="spellStart"/>
      <w:r w:rsidRPr="005D3B5C">
        <w:t>вида</w:t>
      </w:r>
      <w:proofErr w:type="spellEnd"/>
      <w:r w:rsidRPr="005D3B5C">
        <w:t xml:space="preserve"> </w:t>
      </w:r>
      <w:proofErr w:type="spellStart"/>
      <w:r w:rsidRPr="005D3B5C">
        <w:t>китоподобни</w:t>
      </w:r>
      <w:proofErr w:type="spellEnd"/>
      <w:r w:rsidRPr="005D3B5C">
        <w:t xml:space="preserve"> /</w:t>
      </w:r>
      <w:proofErr w:type="spellStart"/>
      <w:r w:rsidRPr="005D3B5C">
        <w:t>морска</w:t>
      </w:r>
      <w:proofErr w:type="spellEnd"/>
      <w:r w:rsidRPr="005D3B5C">
        <w:t xml:space="preserve"> </w:t>
      </w:r>
      <w:proofErr w:type="spellStart"/>
      <w:r w:rsidRPr="005D3B5C">
        <w:t>свиня</w:t>
      </w:r>
      <w:proofErr w:type="spellEnd"/>
      <w:r w:rsidRPr="005D3B5C">
        <w:t xml:space="preserve">, </w:t>
      </w:r>
      <w:proofErr w:type="spellStart"/>
      <w:r w:rsidRPr="005D3B5C">
        <w:t>обикновен</w:t>
      </w:r>
      <w:proofErr w:type="spellEnd"/>
      <w:r w:rsidRPr="005D3B5C">
        <w:t xml:space="preserve"> </w:t>
      </w:r>
      <w:proofErr w:type="spellStart"/>
      <w:r w:rsidRPr="005D3B5C">
        <w:t>делфин</w:t>
      </w:r>
      <w:proofErr w:type="spellEnd"/>
      <w:r w:rsidRPr="005D3B5C">
        <w:t xml:space="preserve"> и </w:t>
      </w:r>
      <w:proofErr w:type="spellStart"/>
      <w:r w:rsidRPr="005D3B5C">
        <w:t>афала</w:t>
      </w:r>
      <w:proofErr w:type="spellEnd"/>
      <w:proofErr w:type="gramStart"/>
      <w:r w:rsidRPr="005D3B5C">
        <w:t xml:space="preserve">/“ </w:t>
      </w:r>
      <w:proofErr w:type="spellStart"/>
      <w:r w:rsidRPr="005D3B5C">
        <w:t>при</w:t>
      </w:r>
      <w:proofErr w:type="spellEnd"/>
      <w:proofErr w:type="gramEnd"/>
      <w:r w:rsidRPr="005D3B5C">
        <w:t xml:space="preserve"> </w:t>
      </w:r>
      <w:proofErr w:type="spellStart"/>
      <w:r w:rsidRPr="005D3B5C">
        <w:t>който</w:t>
      </w:r>
      <w:proofErr w:type="spellEnd"/>
      <w:r w:rsidRPr="005D3B5C">
        <w:t xml:space="preserve"> </w:t>
      </w:r>
      <w:proofErr w:type="spellStart"/>
      <w:r w:rsidRPr="005D3B5C">
        <w:t>са</w:t>
      </w:r>
      <w:proofErr w:type="spellEnd"/>
      <w:r w:rsidRPr="005D3B5C">
        <w:t xml:space="preserve"> </w:t>
      </w:r>
      <w:proofErr w:type="spellStart"/>
      <w:r w:rsidRPr="005D3B5C">
        <w:t>изследвани</w:t>
      </w:r>
      <w:proofErr w:type="spellEnd"/>
      <w:r w:rsidRPr="005D3B5C">
        <w:t xml:space="preserve"> </w:t>
      </w:r>
      <w:proofErr w:type="spellStart"/>
      <w:r w:rsidRPr="005D3B5C">
        <w:t>изхвърлени</w:t>
      </w:r>
      <w:proofErr w:type="spellEnd"/>
      <w:r w:rsidRPr="005D3B5C">
        <w:t xml:space="preserve"> </w:t>
      </w:r>
      <w:proofErr w:type="spellStart"/>
      <w:r w:rsidRPr="005D3B5C">
        <w:t>на</w:t>
      </w:r>
      <w:proofErr w:type="spellEnd"/>
      <w:r w:rsidRPr="005D3B5C">
        <w:t xml:space="preserve"> </w:t>
      </w:r>
      <w:proofErr w:type="spellStart"/>
      <w:r w:rsidRPr="005D3B5C">
        <w:t>брега</w:t>
      </w:r>
      <w:proofErr w:type="spellEnd"/>
      <w:r w:rsidRPr="005D3B5C">
        <w:t xml:space="preserve"> </w:t>
      </w:r>
      <w:proofErr w:type="spellStart"/>
      <w:r w:rsidRPr="005D3B5C">
        <w:t>мъртви</w:t>
      </w:r>
      <w:proofErr w:type="spellEnd"/>
      <w:r w:rsidRPr="005D3B5C">
        <w:t xml:space="preserve"> </w:t>
      </w:r>
      <w:proofErr w:type="spellStart"/>
      <w:r w:rsidRPr="005D3B5C">
        <w:t>китоподобни</w:t>
      </w:r>
      <w:proofErr w:type="spellEnd"/>
      <w:r w:rsidRPr="005D3B5C">
        <w:t xml:space="preserve"> </w:t>
      </w:r>
      <w:proofErr w:type="spellStart"/>
      <w:r w:rsidRPr="005D3B5C">
        <w:t>от</w:t>
      </w:r>
      <w:proofErr w:type="spellEnd"/>
      <w:r w:rsidRPr="005D3B5C">
        <w:t xml:space="preserve"> </w:t>
      </w:r>
      <w:proofErr w:type="spellStart"/>
      <w:r w:rsidRPr="005D3B5C">
        <w:t>трите</w:t>
      </w:r>
      <w:proofErr w:type="spellEnd"/>
      <w:r w:rsidRPr="005D3B5C">
        <w:t xml:space="preserve"> </w:t>
      </w:r>
      <w:proofErr w:type="spellStart"/>
      <w:r w:rsidRPr="005D3B5C">
        <w:t>вида</w:t>
      </w:r>
      <w:proofErr w:type="spellEnd"/>
      <w:r w:rsidRPr="005D3B5C">
        <w:t xml:space="preserve"> </w:t>
      </w:r>
      <w:proofErr w:type="spellStart"/>
      <w:r w:rsidRPr="005D3B5C">
        <w:t>по</w:t>
      </w:r>
      <w:proofErr w:type="spellEnd"/>
      <w:r w:rsidRPr="005D3B5C">
        <w:t xml:space="preserve"> </w:t>
      </w:r>
      <w:proofErr w:type="spellStart"/>
      <w:r w:rsidRPr="005D3B5C">
        <w:t>метода</w:t>
      </w:r>
      <w:proofErr w:type="spellEnd"/>
      <w:r w:rsidRPr="005D3B5C">
        <w:t xml:space="preserve"> </w:t>
      </w:r>
      <w:proofErr w:type="spellStart"/>
      <w:r w:rsidRPr="005D3B5C">
        <w:t>на</w:t>
      </w:r>
      <w:proofErr w:type="spellEnd"/>
      <w:r w:rsidRPr="005D3B5C">
        <w:t xml:space="preserve"> </w:t>
      </w:r>
      <w:proofErr w:type="spellStart"/>
      <w:r w:rsidRPr="005D3B5C">
        <w:t>линейните</w:t>
      </w:r>
      <w:proofErr w:type="spellEnd"/>
      <w:r w:rsidRPr="005D3B5C">
        <w:t xml:space="preserve"> </w:t>
      </w:r>
      <w:proofErr w:type="spellStart"/>
      <w:r w:rsidRPr="005D3B5C">
        <w:t>трансекти</w:t>
      </w:r>
      <w:proofErr w:type="spellEnd"/>
      <w:r w:rsidRPr="005D3B5C">
        <w:t xml:space="preserve">. </w:t>
      </w:r>
      <w:proofErr w:type="spellStart"/>
      <w:r w:rsidRPr="005D3B5C">
        <w:t>Набирана</w:t>
      </w:r>
      <w:proofErr w:type="spellEnd"/>
      <w:r w:rsidRPr="005D3B5C">
        <w:t xml:space="preserve"> е </w:t>
      </w:r>
      <w:proofErr w:type="spellStart"/>
      <w:r w:rsidRPr="005D3B5C">
        <w:t>базова</w:t>
      </w:r>
      <w:proofErr w:type="spellEnd"/>
      <w:r w:rsidRPr="005D3B5C">
        <w:t xml:space="preserve"> </w:t>
      </w:r>
      <w:proofErr w:type="spellStart"/>
      <w:r w:rsidRPr="005D3B5C">
        <w:t>информация</w:t>
      </w:r>
      <w:proofErr w:type="spellEnd"/>
      <w:r w:rsidRPr="005D3B5C">
        <w:t xml:space="preserve"> в </w:t>
      </w:r>
      <w:proofErr w:type="spellStart"/>
      <w:r w:rsidRPr="005D3B5C">
        <w:t>съответствие</w:t>
      </w:r>
      <w:proofErr w:type="spellEnd"/>
      <w:r w:rsidRPr="005D3B5C">
        <w:t xml:space="preserve"> </w:t>
      </w:r>
      <w:proofErr w:type="spellStart"/>
      <w:r w:rsidRPr="005D3B5C">
        <w:t>със</w:t>
      </w:r>
      <w:proofErr w:type="spellEnd"/>
      <w:r w:rsidRPr="005D3B5C">
        <w:t xml:space="preserve"> </w:t>
      </w:r>
      <w:proofErr w:type="spellStart"/>
      <w:r w:rsidRPr="005D3B5C">
        <w:t>стандартите</w:t>
      </w:r>
      <w:proofErr w:type="spellEnd"/>
      <w:r w:rsidRPr="005D3B5C">
        <w:t xml:space="preserve"> </w:t>
      </w:r>
      <w:proofErr w:type="spellStart"/>
      <w:r w:rsidRPr="005D3B5C">
        <w:t>на</w:t>
      </w:r>
      <w:proofErr w:type="spellEnd"/>
      <w:r w:rsidRPr="005D3B5C">
        <w:t xml:space="preserve"> MEDACES (Mediterranean Data Base of Cetacean Strandings). </w:t>
      </w:r>
    </w:p>
    <w:p w14:paraId="62E94921" w14:textId="7CCF840B" w:rsidR="002C70FA" w:rsidRPr="005D3B5C" w:rsidRDefault="00AF72FB" w:rsidP="00036DC4">
      <w:pPr>
        <w:spacing w:after="120"/>
        <w:jc w:val="both"/>
        <w:rPr>
          <w:lang w:val="bg-BG"/>
        </w:rPr>
      </w:pPr>
      <w:proofErr w:type="spellStart"/>
      <w:r w:rsidRPr="005D3B5C">
        <w:t>Подаването</w:t>
      </w:r>
      <w:proofErr w:type="spellEnd"/>
      <w:r w:rsidRPr="005D3B5C">
        <w:t xml:space="preserve"> </w:t>
      </w:r>
      <w:proofErr w:type="spellStart"/>
      <w:r w:rsidRPr="005D3B5C">
        <w:t>на</w:t>
      </w:r>
      <w:proofErr w:type="spellEnd"/>
      <w:r w:rsidRPr="005D3B5C">
        <w:t xml:space="preserve"> </w:t>
      </w:r>
      <w:proofErr w:type="spellStart"/>
      <w:r w:rsidRPr="005D3B5C">
        <w:t>данни</w:t>
      </w:r>
      <w:proofErr w:type="spellEnd"/>
      <w:r w:rsidRPr="005D3B5C">
        <w:t xml:space="preserve"> </w:t>
      </w:r>
      <w:proofErr w:type="spellStart"/>
      <w:r w:rsidRPr="005D3B5C">
        <w:t>от</w:t>
      </w:r>
      <w:proofErr w:type="spellEnd"/>
      <w:r w:rsidRPr="005D3B5C">
        <w:t xml:space="preserve"> </w:t>
      </w:r>
      <w:proofErr w:type="spellStart"/>
      <w:r w:rsidRPr="005D3B5C">
        <w:t>България</w:t>
      </w:r>
      <w:proofErr w:type="spellEnd"/>
      <w:r w:rsidRPr="005D3B5C">
        <w:t xml:space="preserve"> </w:t>
      </w:r>
      <w:proofErr w:type="spellStart"/>
      <w:r w:rsidRPr="005D3B5C">
        <w:t>към</w:t>
      </w:r>
      <w:proofErr w:type="spellEnd"/>
      <w:r w:rsidRPr="005D3B5C">
        <w:t xml:space="preserve"> </w:t>
      </w:r>
      <w:proofErr w:type="spellStart"/>
      <w:r w:rsidRPr="005D3B5C">
        <w:t>Базата</w:t>
      </w:r>
      <w:proofErr w:type="spellEnd"/>
      <w:r w:rsidRPr="005D3B5C">
        <w:t xml:space="preserve"> </w:t>
      </w:r>
      <w:proofErr w:type="spellStart"/>
      <w:r w:rsidRPr="005D3B5C">
        <w:t>данни</w:t>
      </w:r>
      <w:proofErr w:type="spellEnd"/>
      <w:r w:rsidRPr="005D3B5C">
        <w:t xml:space="preserve"> MEDACES </w:t>
      </w:r>
      <w:proofErr w:type="spellStart"/>
      <w:r w:rsidRPr="005D3B5C">
        <w:t>започва</w:t>
      </w:r>
      <w:proofErr w:type="spellEnd"/>
      <w:r w:rsidRPr="005D3B5C">
        <w:t xml:space="preserve"> </w:t>
      </w:r>
      <w:proofErr w:type="spellStart"/>
      <w:r w:rsidRPr="005D3B5C">
        <w:t>от</w:t>
      </w:r>
      <w:proofErr w:type="spellEnd"/>
      <w:r w:rsidRPr="005D3B5C">
        <w:t xml:space="preserve"> 2009 </w:t>
      </w:r>
      <w:proofErr w:type="spellStart"/>
      <w:r w:rsidRPr="005D3B5C">
        <w:t>година</w:t>
      </w:r>
      <w:proofErr w:type="spellEnd"/>
      <w:r w:rsidRPr="005D3B5C">
        <w:t xml:space="preserve">. </w:t>
      </w:r>
      <w:proofErr w:type="spellStart"/>
      <w:r w:rsidRPr="005D3B5C">
        <w:t>Понастоящем</w:t>
      </w:r>
      <w:proofErr w:type="spellEnd"/>
      <w:r w:rsidRPr="005D3B5C">
        <w:t xml:space="preserve"> в MEDACES </w:t>
      </w:r>
      <w:proofErr w:type="spellStart"/>
      <w:r w:rsidRPr="005D3B5C">
        <w:t>има</w:t>
      </w:r>
      <w:proofErr w:type="spellEnd"/>
      <w:r w:rsidRPr="005D3B5C">
        <w:t xml:space="preserve"> 627 </w:t>
      </w:r>
      <w:proofErr w:type="spellStart"/>
      <w:r w:rsidRPr="005D3B5C">
        <w:t>записа</w:t>
      </w:r>
      <w:proofErr w:type="spellEnd"/>
      <w:r w:rsidRPr="005D3B5C">
        <w:t xml:space="preserve"> </w:t>
      </w:r>
      <w:proofErr w:type="spellStart"/>
      <w:r w:rsidRPr="005D3B5C">
        <w:t>от</w:t>
      </w:r>
      <w:proofErr w:type="spellEnd"/>
      <w:r w:rsidRPr="005D3B5C">
        <w:t xml:space="preserve"> </w:t>
      </w:r>
      <w:proofErr w:type="spellStart"/>
      <w:r w:rsidRPr="005D3B5C">
        <w:t>България</w:t>
      </w:r>
      <w:proofErr w:type="spellEnd"/>
      <w:r w:rsidRPr="005D3B5C">
        <w:t xml:space="preserve"> </w:t>
      </w:r>
      <w:proofErr w:type="spellStart"/>
      <w:r w:rsidRPr="005D3B5C">
        <w:t>за</w:t>
      </w:r>
      <w:proofErr w:type="spellEnd"/>
      <w:r w:rsidRPr="005D3B5C">
        <w:t xml:space="preserve"> </w:t>
      </w:r>
      <w:proofErr w:type="spellStart"/>
      <w:r w:rsidRPr="005D3B5C">
        <w:t>морска</w:t>
      </w:r>
      <w:proofErr w:type="spellEnd"/>
      <w:r w:rsidRPr="005D3B5C">
        <w:t xml:space="preserve"> </w:t>
      </w:r>
      <w:proofErr w:type="spellStart"/>
      <w:r w:rsidRPr="005D3B5C">
        <w:t>свиня</w:t>
      </w:r>
      <w:proofErr w:type="spellEnd"/>
      <w:r w:rsidRPr="005D3B5C">
        <w:t xml:space="preserve">, 39 </w:t>
      </w:r>
      <w:proofErr w:type="spellStart"/>
      <w:r w:rsidRPr="005D3B5C">
        <w:t>записа</w:t>
      </w:r>
      <w:proofErr w:type="spellEnd"/>
      <w:r w:rsidRPr="005D3B5C">
        <w:t xml:space="preserve"> </w:t>
      </w:r>
      <w:proofErr w:type="spellStart"/>
      <w:r w:rsidRPr="005D3B5C">
        <w:t>за</w:t>
      </w:r>
      <w:proofErr w:type="spellEnd"/>
      <w:r w:rsidRPr="005D3B5C">
        <w:t xml:space="preserve"> </w:t>
      </w:r>
      <w:proofErr w:type="spellStart"/>
      <w:r w:rsidRPr="005D3B5C">
        <w:t>обикновен</w:t>
      </w:r>
      <w:proofErr w:type="spellEnd"/>
      <w:r w:rsidRPr="005D3B5C">
        <w:t xml:space="preserve"> </w:t>
      </w:r>
      <w:proofErr w:type="spellStart"/>
      <w:r w:rsidRPr="005D3B5C">
        <w:t>делфин</w:t>
      </w:r>
      <w:proofErr w:type="spellEnd"/>
      <w:r w:rsidRPr="005D3B5C">
        <w:t xml:space="preserve"> и 124 </w:t>
      </w:r>
      <w:proofErr w:type="spellStart"/>
      <w:r w:rsidRPr="005D3B5C">
        <w:t>записа</w:t>
      </w:r>
      <w:proofErr w:type="spellEnd"/>
      <w:r w:rsidRPr="005D3B5C">
        <w:t xml:space="preserve"> </w:t>
      </w:r>
      <w:proofErr w:type="spellStart"/>
      <w:r w:rsidRPr="005D3B5C">
        <w:t>за</w:t>
      </w:r>
      <w:proofErr w:type="spellEnd"/>
      <w:r w:rsidRPr="005D3B5C">
        <w:t xml:space="preserve"> </w:t>
      </w:r>
      <w:proofErr w:type="spellStart"/>
      <w:r w:rsidRPr="005D3B5C">
        <w:t>афала</w:t>
      </w:r>
      <w:proofErr w:type="spellEnd"/>
      <w:r w:rsidRPr="005D3B5C">
        <w:t>.</w:t>
      </w:r>
    </w:p>
    <w:p w14:paraId="2AA77445" w14:textId="77777777" w:rsidR="002C70FA" w:rsidRDefault="00F5568F" w:rsidP="00036DC4">
      <w:pPr>
        <w:spacing w:after="120"/>
        <w:jc w:val="both"/>
        <w:rPr>
          <w:bCs/>
          <w:lang w:val="bg-BG"/>
        </w:rPr>
      </w:pPr>
      <w:r>
        <w:rPr>
          <w:bCs/>
          <w:lang w:val="bg-BG"/>
        </w:rPr>
        <w:t xml:space="preserve">През последните години са осъществени и други проучвания на видовете </w:t>
      </w:r>
      <w:proofErr w:type="spellStart"/>
      <w:r>
        <w:rPr>
          <w:bCs/>
          <w:lang w:val="bg-BG"/>
        </w:rPr>
        <w:t>китоподобни</w:t>
      </w:r>
      <w:proofErr w:type="spellEnd"/>
      <w:r>
        <w:rPr>
          <w:bCs/>
          <w:lang w:val="bg-BG"/>
        </w:rPr>
        <w:t xml:space="preserve"> и техните естествени морски местообитания, включително са защитени докторски дисертации по темата от учени в Биологическия факултет на Софийския университет. Това показва че все по-ясно се осъзнава значението на проучването и опазването на видовете делфини. В същото време трябва да се има предвид, че натрупването на информация и познание в тази област е все още в началото си и предстои още немалко работа, за да се създаде солидна научна основа за вземане на решения по опазването на популациите на морската свиня, обикновения делфин и </w:t>
      </w:r>
      <w:proofErr w:type="spellStart"/>
      <w:r>
        <w:rPr>
          <w:bCs/>
          <w:lang w:val="bg-BG"/>
        </w:rPr>
        <w:t>афалата</w:t>
      </w:r>
      <w:proofErr w:type="spellEnd"/>
      <w:r>
        <w:rPr>
          <w:bCs/>
          <w:lang w:val="bg-BG"/>
        </w:rPr>
        <w:t xml:space="preserve">. </w:t>
      </w:r>
    </w:p>
    <w:p w14:paraId="75244983" w14:textId="77777777" w:rsidR="002C70FA" w:rsidRDefault="002C70FA">
      <w:pPr>
        <w:jc w:val="both"/>
        <w:rPr>
          <w:b/>
        </w:rPr>
      </w:pPr>
    </w:p>
    <w:p w14:paraId="0C252D9D" w14:textId="77777777" w:rsidR="002C70FA" w:rsidRDefault="002C70FA">
      <w:pPr>
        <w:jc w:val="both"/>
        <w:rPr>
          <w:b/>
          <w:lang w:val="bg-BG"/>
        </w:rPr>
      </w:pPr>
    </w:p>
    <w:p w14:paraId="09539FCE" w14:textId="77777777" w:rsidR="002C70FA" w:rsidRDefault="00F5568F">
      <w:pPr>
        <w:jc w:val="both"/>
        <w:rPr>
          <w:b/>
          <w:i/>
          <w:lang w:val="bg-BG"/>
        </w:rPr>
      </w:pPr>
      <w:bookmarkStart w:id="51" w:name="повишаване_осведомеността_6_3"/>
      <w:r>
        <w:rPr>
          <w:b/>
          <w:i/>
          <w:lang w:val="bg-BG"/>
        </w:rPr>
        <w:t xml:space="preserve">6.3. Повишаване осведомеността за видовете и необходимостта от опазването им </w:t>
      </w:r>
    </w:p>
    <w:bookmarkEnd w:id="51"/>
    <w:p w14:paraId="6826450D" w14:textId="77777777" w:rsidR="002C70FA" w:rsidRDefault="002C70FA">
      <w:pPr>
        <w:jc w:val="both"/>
        <w:rPr>
          <w:b/>
          <w:lang w:val="bg-BG"/>
        </w:rPr>
      </w:pPr>
    </w:p>
    <w:p w14:paraId="1F33EBCD" w14:textId="77777777" w:rsidR="002C70FA" w:rsidRDefault="00F5568F" w:rsidP="00CB0A0E">
      <w:pPr>
        <w:spacing w:after="120"/>
        <w:jc w:val="both"/>
        <w:rPr>
          <w:lang w:val="bg-BG"/>
        </w:rPr>
      </w:pPr>
      <w:r>
        <w:rPr>
          <w:lang w:val="bg-BG"/>
        </w:rPr>
        <w:t xml:space="preserve">В последните години у нас са провеждани няколко големи насочени към обществеността образователни кампании относно видовете </w:t>
      </w:r>
      <w:proofErr w:type="spellStart"/>
      <w:r>
        <w:rPr>
          <w:lang w:val="bg-BG"/>
        </w:rPr>
        <w:t>китоподобни</w:t>
      </w:r>
      <w:proofErr w:type="spellEnd"/>
      <w:r>
        <w:rPr>
          <w:lang w:val="bg-BG"/>
        </w:rPr>
        <w:t xml:space="preserve"> в Черно море. През 2013 година се реализира </w:t>
      </w:r>
      <w:r>
        <w:rPr>
          <w:bCs/>
          <w:lang w:val="bg-BG"/>
        </w:rPr>
        <w:t>кампанията ”Национална седмица на делфините” на Сдружение ”Черноморска мрежа на неправителствените организации”- Делфините и бъдещето на Черно море.</w:t>
      </w:r>
      <w:r>
        <w:rPr>
          <w:b/>
          <w:bCs/>
          <w:lang w:val="bg-BG"/>
        </w:rPr>
        <w:t xml:space="preserve"> </w:t>
      </w:r>
      <w:r>
        <w:rPr>
          <w:lang w:val="bg-BG"/>
        </w:rPr>
        <w:t xml:space="preserve">Тя е финансирана от Предприятието за управление на дейности за опазване на околната среда (ПУДООС) към МОСВ и е осъществена в сътрудничество с учени, експерти, журналисти и неправителствени организации, музеи, образователни институции и бизнеса. Кампанията е насочена най-вече към учениците и подрастващите, но цели също така да ангажира вниманието на цялата общественост с проблемите на морските бозайници и Черно море. За целите на кампанията са изработени модели в естествени размери на трите вида делфини - обикновен делфин, </w:t>
      </w:r>
      <w:proofErr w:type="spellStart"/>
      <w:r>
        <w:rPr>
          <w:lang w:val="bg-BG"/>
        </w:rPr>
        <w:t>афала</w:t>
      </w:r>
      <w:proofErr w:type="spellEnd"/>
      <w:r>
        <w:rPr>
          <w:lang w:val="bg-BG"/>
        </w:rPr>
        <w:t xml:space="preserve"> и морска свиня (</w:t>
      </w:r>
      <w:proofErr w:type="spellStart"/>
      <w:r>
        <w:rPr>
          <w:lang w:val="bg-BG"/>
        </w:rPr>
        <w:t>муткур</w:t>
      </w:r>
      <w:proofErr w:type="spellEnd"/>
      <w:r>
        <w:rPr>
          <w:lang w:val="bg-BG"/>
        </w:rPr>
        <w:t xml:space="preserve">). Кампанията се провежда под формата на пътуваща изложба с презентации, филми за делфините, записи на техните звуци и разпространение на информационни и образователни материали. Тя стартира в Балчик, преминава през Каварна, Бургас, Стара Загора, Пловдив, като завършва в Националния природонаучен музей в София. В обобщение на кампанията е отчетено, че пътуващата изложба е била посетена от над 2000 души. Навсякъде многократно е прожектиран филма „Тайнственият свят на делфините” на журналиста от БНТ Цветелина Атанасова, създаден специално за целите на </w:t>
      </w:r>
      <w:r>
        <w:rPr>
          <w:lang w:val="bg-BG"/>
        </w:rPr>
        <w:lastRenderedPageBreak/>
        <w:t xml:space="preserve">кампанията. След приключването на обиколката из страната макетите остават като постоянна експозиция с цел следващи информационни и образователни дейности. Може да се счита, че кампанията успешно провокира интерес и допринася за информираност и ангажираност към проблемите на опазването на </w:t>
      </w:r>
      <w:proofErr w:type="spellStart"/>
      <w:r>
        <w:rPr>
          <w:lang w:val="bg-BG"/>
        </w:rPr>
        <w:t>китоподобните</w:t>
      </w:r>
      <w:proofErr w:type="spellEnd"/>
      <w:r>
        <w:rPr>
          <w:lang w:val="bg-BG"/>
        </w:rPr>
        <w:t xml:space="preserve"> в Черно море.</w:t>
      </w:r>
    </w:p>
    <w:p w14:paraId="25E9D66A" w14:textId="77777777" w:rsidR="002C70FA" w:rsidRDefault="00F5568F" w:rsidP="00CB0A0E">
      <w:pPr>
        <w:spacing w:after="120"/>
        <w:jc w:val="both"/>
        <w:rPr>
          <w:lang w:val="bg-BG"/>
        </w:rPr>
      </w:pPr>
      <w:r>
        <w:rPr>
          <w:lang w:val="bg-BG"/>
        </w:rPr>
        <w:t xml:space="preserve">Образователни кампании и мероприятия по темата са осъществявани и от СНЦ „Зелени Балкани“. Сдружението поддържа специализиран уебсайт за делфините в Черно море (https://greenbalkans.org/delfini/), който съдържа информация за видовете </w:t>
      </w:r>
      <w:proofErr w:type="spellStart"/>
      <w:r>
        <w:rPr>
          <w:lang w:val="bg-BG"/>
        </w:rPr>
        <w:t>китоподобни</w:t>
      </w:r>
      <w:proofErr w:type="spellEnd"/>
      <w:r>
        <w:rPr>
          <w:lang w:val="bg-BG"/>
        </w:rPr>
        <w:t xml:space="preserve"> в Черно море, за тяхното опазване, за това как и непрофесионалисти може да станат доброволци и да участват в събирането на информация и опазването на делфините чрез т.нар. „гражданска наука” - събиране на данни за наблюдения или редовен мониторинг на целеви видове от любители. В </w:t>
      </w:r>
      <w:proofErr w:type="spellStart"/>
      <w:r>
        <w:rPr>
          <w:lang w:val="bg-BG"/>
        </w:rPr>
        <w:t>посетителски</w:t>
      </w:r>
      <w:proofErr w:type="spellEnd"/>
      <w:r>
        <w:rPr>
          <w:lang w:val="bg-BG"/>
        </w:rPr>
        <w:t xml:space="preserve"> център „Поморийско езеро“, който организацията стопанисва в периода 2010-2020 г., като част от експозицията е представена специализирана изложба за черноморските делфини. СНЦ „Зелени Балкани“ е издало няколко брошури и </w:t>
      </w:r>
      <w:proofErr w:type="spellStart"/>
      <w:r>
        <w:rPr>
          <w:lang w:val="bg-BG"/>
        </w:rPr>
        <w:t>дипляни</w:t>
      </w:r>
      <w:proofErr w:type="spellEnd"/>
      <w:r>
        <w:rPr>
          <w:lang w:val="bg-BG"/>
        </w:rPr>
        <w:t xml:space="preserve"> за опазването и проучването на делфините. Работата на организацията в това направление е отразявана в множество публикации от различни медии. През 2015 – 2016 година, сдружението изпълняват проект „Гражданска подкрепа за проучване на черноморските </w:t>
      </w:r>
      <w:proofErr w:type="spellStart"/>
      <w:r>
        <w:rPr>
          <w:lang w:val="bg-BG"/>
        </w:rPr>
        <w:t>китоподобни</w:t>
      </w:r>
      <w:proofErr w:type="spellEnd"/>
      <w:r>
        <w:rPr>
          <w:lang w:val="bg-BG"/>
        </w:rPr>
        <w:t xml:space="preserve"> по българското крайбрежие”, финансиран по Финансовия механизъм на Европейското икономическо пространство. В рамките на проекта са направени презентации пред целеви групи, проведени са теоретични лекции и практически обучения за доброволци, които да извършват наблюдения за трите вида – морска свиня, </w:t>
      </w:r>
      <w:proofErr w:type="spellStart"/>
      <w:r>
        <w:rPr>
          <w:lang w:val="bg-BG"/>
        </w:rPr>
        <w:t>афала</w:t>
      </w:r>
      <w:proofErr w:type="spellEnd"/>
      <w:r>
        <w:rPr>
          <w:lang w:val="bg-BG"/>
        </w:rPr>
        <w:t xml:space="preserve"> и обикновен делфин. Целта е осигуряване на принос към НСМБР /Национална система за мониторинг на биоразнообразието/ на </w:t>
      </w:r>
      <w:proofErr w:type="spellStart"/>
      <w:r>
        <w:rPr>
          <w:lang w:val="bg-BG"/>
        </w:rPr>
        <w:t>Изпълнителнана</w:t>
      </w:r>
      <w:proofErr w:type="spellEnd"/>
      <w:r>
        <w:rPr>
          <w:lang w:val="bg-BG"/>
        </w:rPr>
        <w:t xml:space="preserve"> агенция по околна среда и набиране на информация за видовете </w:t>
      </w:r>
      <w:proofErr w:type="spellStart"/>
      <w:r>
        <w:rPr>
          <w:lang w:val="bg-BG"/>
        </w:rPr>
        <w:t>китоподобни</w:t>
      </w:r>
      <w:proofErr w:type="spellEnd"/>
      <w:r>
        <w:rPr>
          <w:lang w:val="bg-BG"/>
        </w:rPr>
        <w:t xml:space="preserve"> в българската акватория на Черно море. През август 2015 г. е проведена кампания „Синя седмица на Черно море“, включваща серия от събития „Ден на делфините“ в Бургас, Созопол и Варна.</w:t>
      </w:r>
    </w:p>
    <w:p w14:paraId="16D36A2A" w14:textId="77777777" w:rsidR="002C70FA" w:rsidRDefault="00F5568F" w:rsidP="00CB0A0E">
      <w:pPr>
        <w:spacing w:after="120"/>
        <w:jc w:val="both"/>
        <w:rPr>
          <w:lang w:val="bg-BG"/>
        </w:rPr>
      </w:pPr>
      <w:r>
        <w:rPr>
          <w:lang w:val="bg-BG"/>
        </w:rPr>
        <w:t xml:space="preserve">През 2018 г. сдружение „Зелени Балкани“ стартира изпълнението на проект LIFE17 GIE/BG/000371 „Натура 2000 в България – Нови хоризонти“ (https://greenbalkans.org/natura2000/newhorisons/) с партньори: Дарик Радио, вестник Капитал и Хоби ТВ. Основната цел е да се постигне значително увеличение на информираността за екологичната мрежа НАТУРА 2000 чрез лесно разпознаваеми флагови видове, обект на опазване от Директивите на ЕС за птиците и местообитанията. </w:t>
      </w:r>
      <w:proofErr w:type="spellStart"/>
      <w:r>
        <w:rPr>
          <w:lang w:val="bg-BG"/>
        </w:rPr>
        <w:t>Китоподобните</w:t>
      </w:r>
      <w:proofErr w:type="spellEnd"/>
      <w:r>
        <w:rPr>
          <w:lang w:val="bg-BG"/>
        </w:rPr>
        <w:t xml:space="preserve"> са сред тези флагови видове и към момента са проведени над 20 публични събития за популяризиране на знанията за биологията, екологията и опазването на морските бозайници в детски градини, училища, университети, читалища и на открито. Отбелязани са редица международни природозащитни дати като Ден на Черно море, Ден на Земята, Ден на НАТУРА 2000, Европейски Морски Ден, кампания „Месец на делфините“, в които участват стотици деца и възрастни и са обект на широко медийно отразяване. Отпечатани и разпространени са редица материали: плакати, </w:t>
      </w:r>
      <w:proofErr w:type="spellStart"/>
      <w:r>
        <w:rPr>
          <w:lang w:val="bg-BG"/>
        </w:rPr>
        <w:t>дипляни</w:t>
      </w:r>
      <w:proofErr w:type="spellEnd"/>
      <w:r>
        <w:rPr>
          <w:lang w:val="bg-BG"/>
        </w:rPr>
        <w:t xml:space="preserve">, тениски, торбички, настолни игри и др. Дейностите по проекта спечелват на сдружението първа награда в конкурса на ACCOBAMS за партньори през 2019 г. </w:t>
      </w:r>
    </w:p>
    <w:p w14:paraId="479C95F0" w14:textId="77777777" w:rsidR="002C70FA" w:rsidRDefault="00F5568F" w:rsidP="00CB0A0E">
      <w:pPr>
        <w:spacing w:after="120"/>
        <w:jc w:val="both"/>
        <w:rPr>
          <w:lang w:val="bg-BG"/>
        </w:rPr>
      </w:pPr>
      <w:r>
        <w:rPr>
          <w:lang w:val="bg-BG"/>
        </w:rPr>
        <w:t xml:space="preserve">През 2019 г. с подкрепа на </w:t>
      </w:r>
      <w:proofErr w:type="spellStart"/>
      <w:r>
        <w:rPr>
          <w:lang w:val="bg-BG"/>
        </w:rPr>
        <w:t>OceanCare</w:t>
      </w:r>
      <w:proofErr w:type="spellEnd"/>
      <w:r>
        <w:rPr>
          <w:lang w:val="bg-BG"/>
        </w:rPr>
        <w:t xml:space="preserve"> е публикувана книга „Морето, Биоразнообразието, Екологията“ целяща да повиши образоваността по темите за морските екосистеми, включително и </w:t>
      </w:r>
      <w:proofErr w:type="spellStart"/>
      <w:r>
        <w:rPr>
          <w:lang w:val="bg-BG"/>
        </w:rPr>
        <w:t>китоподобните</w:t>
      </w:r>
      <w:proofErr w:type="spellEnd"/>
      <w:r>
        <w:rPr>
          <w:lang w:val="bg-BG"/>
        </w:rPr>
        <w:t>.</w:t>
      </w:r>
    </w:p>
    <w:p w14:paraId="5D30F95E" w14:textId="77777777" w:rsidR="002C70FA" w:rsidRDefault="00F5568F" w:rsidP="00CB0A0E">
      <w:pPr>
        <w:spacing w:after="120"/>
        <w:jc w:val="both"/>
        <w:rPr>
          <w:lang w:val="bg-BG"/>
        </w:rPr>
      </w:pPr>
      <w:r>
        <w:rPr>
          <w:lang w:val="bg-BG"/>
        </w:rPr>
        <w:t xml:space="preserve">През 2019 г. стартира проект </w:t>
      </w:r>
      <w:proofErr w:type="spellStart"/>
      <w:r>
        <w:rPr>
          <w:lang w:val="bg-BG"/>
        </w:rPr>
        <w:t>BioLearn</w:t>
      </w:r>
      <w:proofErr w:type="spellEnd"/>
      <w:r>
        <w:rPr>
          <w:lang w:val="bg-BG"/>
        </w:rPr>
        <w:t xml:space="preserve"> BSB142 „Екологично съзнание и поведение за спиране на замърсяването в значими влажни зони на Черноморския басейн“, в който сдружението е партньор. Основната тема на проекта е проблема с морските отпадъци. </w:t>
      </w:r>
      <w:r>
        <w:rPr>
          <w:lang w:val="bg-BG"/>
        </w:rPr>
        <w:lastRenderedPageBreak/>
        <w:t xml:space="preserve">Като част от дейностите е създадена мобилна експозиция включваща електронен </w:t>
      </w:r>
      <w:proofErr w:type="spellStart"/>
      <w:r>
        <w:rPr>
          <w:lang w:val="bg-BG"/>
        </w:rPr>
        <w:t>киоск</w:t>
      </w:r>
      <w:proofErr w:type="spellEnd"/>
      <w:r>
        <w:rPr>
          <w:lang w:val="bg-BG"/>
        </w:rPr>
        <w:t xml:space="preserve"> и два модела на обикновен делфин в реален размер: единият е здрав екземпляр, а другия е жертва на замърсяването на световния океан с морски отпадъци, включително такива от индустриалния риболов (мрежи, куки). Експозицията е представена в няколко обекта по нашето крайбрежие – Природонаучен музей Бургас, Информационен център на ПП „Странджа“ в гр. Ахтопол, Научен център </w:t>
      </w:r>
      <w:proofErr w:type="spellStart"/>
      <w:r>
        <w:rPr>
          <w:lang w:val="bg-BG"/>
        </w:rPr>
        <w:t>ПланетУм</w:t>
      </w:r>
      <w:proofErr w:type="spellEnd"/>
      <w:r>
        <w:rPr>
          <w:lang w:val="bg-BG"/>
        </w:rPr>
        <w:t xml:space="preserve"> – Бургас.</w:t>
      </w:r>
    </w:p>
    <w:p w14:paraId="111F48A8" w14:textId="77777777" w:rsidR="002C70FA" w:rsidRDefault="002C70FA">
      <w:pPr>
        <w:jc w:val="both"/>
        <w:rPr>
          <w:b/>
          <w:lang w:val="bg-BG"/>
        </w:rPr>
      </w:pPr>
      <w:bookmarkStart w:id="52" w:name="ЧАСТ7"/>
    </w:p>
    <w:p w14:paraId="7833219B" w14:textId="77777777" w:rsidR="002C70FA" w:rsidRDefault="00F5568F">
      <w:pPr>
        <w:spacing w:after="200" w:line="276" w:lineRule="auto"/>
        <w:rPr>
          <w:b/>
          <w:lang w:val="bg-BG"/>
        </w:rPr>
      </w:pPr>
      <w:r>
        <w:rPr>
          <w:b/>
          <w:lang w:val="bg-BG"/>
        </w:rPr>
        <w:br w:type="page"/>
      </w:r>
    </w:p>
    <w:p w14:paraId="5C9D2993" w14:textId="77777777" w:rsidR="002C70FA" w:rsidRDefault="00F5568F" w:rsidP="00C51981">
      <w:pPr>
        <w:spacing w:after="120"/>
        <w:jc w:val="both"/>
        <w:rPr>
          <w:b/>
          <w:lang w:val="bg-BG"/>
        </w:rPr>
      </w:pPr>
      <w:bookmarkStart w:id="53" w:name="_Hlk90996741"/>
      <w:r>
        <w:rPr>
          <w:b/>
          <w:lang w:val="bg-BG"/>
        </w:rPr>
        <w:lastRenderedPageBreak/>
        <w:t>Част 7 Необходими природозащитни действия</w:t>
      </w:r>
    </w:p>
    <w:bookmarkEnd w:id="52"/>
    <w:p w14:paraId="1450C665" w14:textId="77777777" w:rsidR="002C70FA" w:rsidRDefault="002C70FA" w:rsidP="00C51981">
      <w:pPr>
        <w:spacing w:after="120"/>
        <w:jc w:val="both"/>
        <w:rPr>
          <w:lang w:val="bg-BG"/>
        </w:rPr>
      </w:pPr>
    </w:p>
    <w:p w14:paraId="79D7C9EF" w14:textId="77777777" w:rsidR="002C70FA" w:rsidRDefault="00F5568F" w:rsidP="00C51981">
      <w:pPr>
        <w:spacing w:after="120"/>
        <w:jc w:val="both"/>
        <w:rPr>
          <w:b/>
          <w:i/>
          <w:lang w:val="bg-BG"/>
        </w:rPr>
      </w:pPr>
      <w:bookmarkStart w:id="54" w:name="ЗАКОНОДАТЕЛНИ_ДЕЙСТВИЯ"/>
      <w:r>
        <w:rPr>
          <w:b/>
          <w:i/>
          <w:lang w:val="bg-BG"/>
        </w:rPr>
        <w:t>7.1. Законодателни и управленчески действия</w:t>
      </w:r>
    </w:p>
    <w:bookmarkEnd w:id="54"/>
    <w:p w14:paraId="666ACD55" w14:textId="77777777" w:rsidR="002C70FA" w:rsidRDefault="002C70FA" w:rsidP="00C51981">
      <w:pPr>
        <w:spacing w:after="120"/>
        <w:jc w:val="both"/>
      </w:pPr>
    </w:p>
    <w:p w14:paraId="2A542B4B" w14:textId="473D3C17" w:rsidR="002C70FA" w:rsidRDefault="00F5568F" w:rsidP="00C51981">
      <w:pPr>
        <w:spacing w:after="120"/>
        <w:jc w:val="both"/>
        <w:rPr>
          <w:u w:val="single"/>
          <w:lang w:val="bg-BG"/>
        </w:rPr>
      </w:pPr>
      <w:r>
        <w:rPr>
          <w:u w:val="single"/>
          <w:lang w:val="bg-BG"/>
        </w:rPr>
        <w:t>Действие 1.1.</w:t>
      </w:r>
      <w:r w:rsidR="001805F9">
        <w:rPr>
          <w:u w:val="single"/>
          <w:lang w:val="bg-BG"/>
        </w:rPr>
        <w:t xml:space="preserve"> Законодателни промени в ЗБР</w:t>
      </w:r>
    </w:p>
    <w:p w14:paraId="7A0DA7EC" w14:textId="3E6120AF" w:rsidR="002C70FA" w:rsidRDefault="001805F9" w:rsidP="00C51981">
      <w:pPr>
        <w:spacing w:after="120"/>
        <w:jc w:val="both"/>
        <w:rPr>
          <w:lang w:val="fr-FR"/>
        </w:rPr>
      </w:pPr>
      <w:r w:rsidRPr="001805F9">
        <w:rPr>
          <w:i/>
          <w:iCs/>
          <w:lang w:val="bg-BG"/>
        </w:rPr>
        <w:t>Мотиви и цел:</w:t>
      </w:r>
      <w:r>
        <w:rPr>
          <w:lang w:val="bg-BG"/>
        </w:rPr>
        <w:t xml:space="preserve"> </w:t>
      </w:r>
      <w:r w:rsidR="00F5568F">
        <w:rPr>
          <w:lang w:val="bg-BG"/>
        </w:rPr>
        <w:t xml:space="preserve">В Закона за биологичното разнообразие, чл. 39, ал. 2, да се направи следната промяна: „Добавя се нова точка 5: „се унищожава, ако екземплярът е мъртъв и не е подходящо разпореждане по т.3 или т.4”. Това е необходимо защото в случаите на изхвърлени на брега мъртви делфини разпореждане от РИОСВ „да се остави на място” очевидно е неприемливо поради изхвърлянето на екземпляри на </w:t>
      </w:r>
      <w:proofErr w:type="spellStart"/>
      <w:r w:rsidR="00F5568F">
        <w:rPr>
          <w:lang w:val="bg-BG"/>
        </w:rPr>
        <w:t>посещаеми</w:t>
      </w:r>
      <w:proofErr w:type="spellEnd"/>
      <w:r w:rsidR="00F5568F">
        <w:rPr>
          <w:lang w:val="bg-BG"/>
        </w:rPr>
        <w:t xml:space="preserve"> плажове.</w:t>
      </w:r>
    </w:p>
    <w:p w14:paraId="1B80A3A8" w14:textId="60C16647" w:rsidR="002C70FA" w:rsidRDefault="00F5568F" w:rsidP="00C51981">
      <w:pPr>
        <w:spacing w:after="120"/>
        <w:jc w:val="both"/>
        <w:rPr>
          <w:lang w:val="bg-BG"/>
        </w:rPr>
      </w:pPr>
      <w:r>
        <w:rPr>
          <w:i/>
          <w:lang w:val="bg-BG"/>
        </w:rPr>
        <w:t>Отговорна/и институция/организация/и</w:t>
      </w:r>
      <w:r w:rsidR="001805F9">
        <w:rPr>
          <w:i/>
          <w:lang w:val="bg-BG"/>
        </w:rPr>
        <w:t xml:space="preserve">: </w:t>
      </w:r>
      <w:r>
        <w:rPr>
          <w:lang w:val="bg-BG"/>
        </w:rPr>
        <w:t>МОСВ</w:t>
      </w:r>
    </w:p>
    <w:p w14:paraId="0824FAC7" w14:textId="6F8E00FC" w:rsidR="002C70FA" w:rsidRDefault="00F5568F" w:rsidP="00C51981">
      <w:pPr>
        <w:spacing w:after="120"/>
        <w:jc w:val="both"/>
        <w:rPr>
          <w:lang w:val="bg-BG"/>
        </w:rPr>
      </w:pPr>
      <w:r>
        <w:rPr>
          <w:i/>
          <w:lang w:val="bg-BG"/>
        </w:rPr>
        <w:t>Срок за изпълнение</w:t>
      </w:r>
      <w:r w:rsidR="001805F9">
        <w:rPr>
          <w:i/>
          <w:lang w:val="bg-BG"/>
        </w:rPr>
        <w:t xml:space="preserve">: </w:t>
      </w:r>
      <w:r>
        <w:rPr>
          <w:lang w:val="bg-BG"/>
        </w:rPr>
        <w:t>2022</w:t>
      </w:r>
      <w:r w:rsidR="001805F9">
        <w:rPr>
          <w:lang w:val="bg-BG"/>
        </w:rPr>
        <w:t xml:space="preserve"> </w:t>
      </w:r>
      <w:r>
        <w:rPr>
          <w:lang w:val="bg-BG"/>
        </w:rPr>
        <w:t>г</w:t>
      </w:r>
    </w:p>
    <w:p w14:paraId="013DC4A6" w14:textId="4EAF5A7B" w:rsidR="002C70FA" w:rsidRDefault="00F5568F" w:rsidP="00C51981">
      <w:pPr>
        <w:spacing w:after="120"/>
        <w:jc w:val="both"/>
        <w:rPr>
          <w:lang w:val="bg-BG"/>
        </w:rPr>
      </w:pPr>
      <w:r>
        <w:rPr>
          <w:i/>
          <w:lang w:val="bg-BG"/>
        </w:rPr>
        <w:t>Индикатор/и за изпълнението</w:t>
      </w:r>
      <w:r w:rsidR="001805F9">
        <w:rPr>
          <w:i/>
          <w:lang w:val="bg-BG"/>
        </w:rPr>
        <w:t xml:space="preserve">: </w:t>
      </w:r>
      <w:r>
        <w:rPr>
          <w:lang w:val="bg-BG"/>
        </w:rPr>
        <w:t>Извършена промяна в ЗБР</w:t>
      </w:r>
    </w:p>
    <w:p w14:paraId="15536A81" w14:textId="7C5350B4" w:rsidR="002C70FA" w:rsidRDefault="00F5568F" w:rsidP="00C51981">
      <w:pPr>
        <w:spacing w:after="120"/>
        <w:jc w:val="both"/>
        <w:rPr>
          <w:lang w:val="bg-BG"/>
        </w:rPr>
      </w:pPr>
      <w:r>
        <w:rPr>
          <w:i/>
          <w:lang w:val="bg-BG"/>
        </w:rPr>
        <w:t>Очакван ефект от изпълнението</w:t>
      </w:r>
      <w:r w:rsidR="001805F9">
        <w:rPr>
          <w:i/>
          <w:lang w:val="bg-BG"/>
        </w:rPr>
        <w:t xml:space="preserve">: </w:t>
      </w:r>
      <w:r w:rsidR="00C643C3">
        <w:rPr>
          <w:lang w:val="bg-BG"/>
        </w:rPr>
        <w:t xml:space="preserve">Да </w:t>
      </w:r>
      <w:r>
        <w:rPr>
          <w:lang w:val="bg-BG"/>
        </w:rPr>
        <w:t>се реши проблемът с оставащите на брега изхвърлени мъртви екземпляри</w:t>
      </w:r>
    </w:p>
    <w:p w14:paraId="40945255" w14:textId="2714FCAB" w:rsidR="002C70FA" w:rsidRPr="00861EC5" w:rsidRDefault="00F5568F" w:rsidP="00C51981">
      <w:pPr>
        <w:spacing w:after="120"/>
        <w:jc w:val="both"/>
        <w:rPr>
          <w:lang w:val="bg-BG"/>
        </w:rPr>
      </w:pPr>
      <w:r>
        <w:rPr>
          <w:i/>
          <w:lang w:val="bg-BG"/>
        </w:rPr>
        <w:t>Приоритет</w:t>
      </w:r>
      <w:r w:rsidR="001805F9">
        <w:rPr>
          <w:i/>
          <w:lang w:val="bg-BG"/>
        </w:rPr>
        <w:t xml:space="preserve">: </w:t>
      </w:r>
      <w:r w:rsidR="00861EC5">
        <w:rPr>
          <w:lang w:val="bg-BG"/>
        </w:rPr>
        <w:t>висок</w:t>
      </w:r>
    </w:p>
    <w:p w14:paraId="15276EA8" w14:textId="77777777" w:rsidR="002C70FA" w:rsidRDefault="002C70FA" w:rsidP="00C51981">
      <w:pPr>
        <w:spacing w:after="120"/>
        <w:jc w:val="both"/>
        <w:rPr>
          <w:lang w:val="bg-BG"/>
        </w:rPr>
      </w:pPr>
    </w:p>
    <w:p w14:paraId="24CCEC77" w14:textId="0EDA01E1" w:rsidR="002C70FA" w:rsidRDefault="00F5568F" w:rsidP="00C51981">
      <w:pPr>
        <w:spacing w:after="120"/>
        <w:jc w:val="both"/>
        <w:rPr>
          <w:i/>
          <w:u w:val="single"/>
          <w:lang w:val="bg-BG"/>
        </w:rPr>
      </w:pPr>
      <w:r>
        <w:rPr>
          <w:u w:val="single"/>
          <w:lang w:val="bg-BG"/>
        </w:rPr>
        <w:t>Действие 1.2.</w:t>
      </w:r>
      <w:r w:rsidR="001805F9">
        <w:rPr>
          <w:u w:val="single"/>
          <w:lang w:val="bg-BG"/>
        </w:rPr>
        <w:t xml:space="preserve"> </w:t>
      </w:r>
      <w:r w:rsidR="00436D98">
        <w:rPr>
          <w:u w:val="single"/>
          <w:lang w:val="bg-BG"/>
        </w:rPr>
        <w:t xml:space="preserve">Засилване </w:t>
      </w:r>
      <w:r w:rsidR="00826372">
        <w:rPr>
          <w:u w:val="single"/>
          <w:lang w:val="bg-BG"/>
        </w:rPr>
        <w:t>на контролна</w:t>
      </w:r>
      <w:r w:rsidR="00436D98">
        <w:rPr>
          <w:u w:val="single"/>
          <w:lang w:val="bg-BG"/>
        </w:rPr>
        <w:t>та</w:t>
      </w:r>
      <w:r w:rsidR="00826372">
        <w:rPr>
          <w:u w:val="single"/>
          <w:lang w:val="bg-BG"/>
        </w:rPr>
        <w:t xml:space="preserve"> функция</w:t>
      </w:r>
    </w:p>
    <w:p w14:paraId="64984501" w14:textId="7E494074" w:rsidR="002C70FA" w:rsidRDefault="001805F9" w:rsidP="00C51981">
      <w:pPr>
        <w:spacing w:after="120"/>
        <w:jc w:val="both"/>
        <w:rPr>
          <w:lang w:val="bg-BG"/>
        </w:rPr>
      </w:pPr>
      <w:r w:rsidRPr="001805F9">
        <w:rPr>
          <w:i/>
          <w:iCs/>
          <w:lang w:val="bg-BG"/>
        </w:rPr>
        <w:t>Мотиви и цел:</w:t>
      </w:r>
      <w:r>
        <w:rPr>
          <w:lang w:val="bg-BG"/>
        </w:rPr>
        <w:t xml:space="preserve"> </w:t>
      </w:r>
      <w:r w:rsidR="00572148">
        <w:rPr>
          <w:lang w:val="bg-BG"/>
        </w:rPr>
        <w:t xml:space="preserve">Засилване на контрола над попълване на риболовните дневници (ЗРА чл.19 и 20) и засилване на експертният контрол върху риболовните дейности, с цел по-точно отчитане нивата на </w:t>
      </w:r>
      <w:proofErr w:type="spellStart"/>
      <w:r w:rsidR="00572148">
        <w:rPr>
          <w:lang w:val="bg-BG"/>
        </w:rPr>
        <w:t>приулов</w:t>
      </w:r>
      <w:proofErr w:type="spellEnd"/>
      <w:r w:rsidR="00572148">
        <w:rPr>
          <w:lang w:val="bg-BG"/>
        </w:rPr>
        <w:t xml:space="preserve"> на </w:t>
      </w:r>
      <w:proofErr w:type="spellStart"/>
      <w:r w:rsidR="00572148">
        <w:rPr>
          <w:lang w:val="bg-BG"/>
        </w:rPr>
        <w:t>китоподобни</w:t>
      </w:r>
      <w:proofErr w:type="spellEnd"/>
      <w:r w:rsidR="00572148">
        <w:rPr>
          <w:lang w:val="bg-BG"/>
        </w:rPr>
        <w:t>, в различни риболовни съоръжения за стопански риболов</w:t>
      </w:r>
      <w:r w:rsidR="00F5568F">
        <w:rPr>
          <w:lang w:val="bg-BG"/>
        </w:rPr>
        <w:t xml:space="preserve">. </w:t>
      </w:r>
    </w:p>
    <w:p w14:paraId="6D343BF2" w14:textId="6B919F1E" w:rsidR="002C70FA" w:rsidRDefault="00F5568F" w:rsidP="00C51981">
      <w:pPr>
        <w:spacing w:after="120"/>
        <w:jc w:val="both"/>
        <w:rPr>
          <w:i/>
          <w:lang w:val="bg-BG"/>
        </w:rPr>
      </w:pPr>
      <w:r>
        <w:rPr>
          <w:i/>
          <w:lang w:val="bg-BG"/>
        </w:rPr>
        <w:t>Отговорна/и институция/организация:</w:t>
      </w:r>
      <w:r w:rsidR="001805F9">
        <w:rPr>
          <w:i/>
          <w:lang w:val="bg-BG"/>
        </w:rPr>
        <w:t xml:space="preserve"> </w:t>
      </w:r>
      <w:r w:rsidR="00436D98" w:rsidRPr="00436D98">
        <w:rPr>
          <w:iCs/>
          <w:lang w:val="bg-BG"/>
        </w:rPr>
        <w:t>МЗХ/</w:t>
      </w:r>
      <w:r w:rsidR="00572148">
        <w:rPr>
          <w:lang w:val="bg-BG"/>
        </w:rPr>
        <w:t>ИАРА, МОСВ</w:t>
      </w:r>
      <w:r w:rsidR="00436D98">
        <w:rPr>
          <w:lang w:val="bg-BG"/>
        </w:rPr>
        <w:t>/РИОСВ</w:t>
      </w:r>
      <w:r w:rsidR="009B1DA2">
        <w:rPr>
          <w:lang w:val="bg-BG"/>
        </w:rPr>
        <w:t>/БДЧР</w:t>
      </w:r>
      <w:r w:rsidR="00436D98">
        <w:rPr>
          <w:lang w:val="bg-BG"/>
        </w:rPr>
        <w:t xml:space="preserve">, </w:t>
      </w:r>
      <w:r w:rsidR="00572148">
        <w:rPr>
          <w:lang w:val="bg-BG"/>
        </w:rPr>
        <w:t>НПО, научни институти</w:t>
      </w:r>
    </w:p>
    <w:p w14:paraId="10E3AE6A" w14:textId="75FE0A84" w:rsidR="002C70FA" w:rsidRDefault="00F5568F" w:rsidP="00C51981">
      <w:pPr>
        <w:spacing w:after="120"/>
        <w:jc w:val="both"/>
        <w:rPr>
          <w:lang w:val="bg-BG"/>
        </w:rPr>
      </w:pPr>
      <w:r>
        <w:rPr>
          <w:i/>
          <w:lang w:val="bg-BG"/>
        </w:rPr>
        <w:t>Срок за изпълнение:</w:t>
      </w:r>
      <w:r w:rsidR="001805F9">
        <w:rPr>
          <w:i/>
          <w:lang w:val="bg-BG"/>
        </w:rPr>
        <w:t xml:space="preserve"> </w:t>
      </w:r>
      <w:r w:rsidR="00572148">
        <w:rPr>
          <w:lang w:val="bg-BG"/>
        </w:rPr>
        <w:t>Постоянно</w:t>
      </w:r>
    </w:p>
    <w:p w14:paraId="13DA6254" w14:textId="7F95F823" w:rsidR="002C70FA" w:rsidRDefault="00F5568F" w:rsidP="00C51981">
      <w:pPr>
        <w:spacing w:after="120"/>
        <w:jc w:val="both"/>
        <w:rPr>
          <w:lang w:val="bg-BG"/>
        </w:rPr>
      </w:pPr>
      <w:r>
        <w:rPr>
          <w:i/>
          <w:lang w:val="bg-BG"/>
        </w:rPr>
        <w:t xml:space="preserve">Индикатор/и за изпълнението: </w:t>
      </w:r>
      <w:r w:rsidR="00572148">
        <w:rPr>
          <w:lang w:val="bg-BG"/>
        </w:rPr>
        <w:t xml:space="preserve">Набиране на актуална информация за размерите на </w:t>
      </w:r>
      <w:proofErr w:type="spellStart"/>
      <w:r w:rsidR="00572148">
        <w:rPr>
          <w:lang w:val="bg-BG"/>
        </w:rPr>
        <w:t>приулов</w:t>
      </w:r>
      <w:proofErr w:type="spellEnd"/>
      <w:r w:rsidR="00572148">
        <w:rPr>
          <w:lang w:val="bg-BG"/>
        </w:rPr>
        <w:t>, въз основа на информацията от риболовни дневници и независим експертен контрол, изготвяне на ежегодни доклади от мониторинга, попълване на единна база данни.</w:t>
      </w:r>
      <w:r>
        <w:t xml:space="preserve"> </w:t>
      </w:r>
      <w:r w:rsidR="009B1DA2">
        <w:rPr>
          <w:lang w:val="bg-BG"/>
        </w:rPr>
        <w:t>Периодична оценка на резултатите.</w:t>
      </w:r>
    </w:p>
    <w:p w14:paraId="3DDED86C" w14:textId="4711109B" w:rsidR="009B1DA2" w:rsidRDefault="00F5568F" w:rsidP="00C51981">
      <w:pPr>
        <w:spacing w:after="120"/>
        <w:jc w:val="both"/>
        <w:rPr>
          <w:lang w:val="bg-BG"/>
        </w:rPr>
      </w:pPr>
      <w:r>
        <w:rPr>
          <w:i/>
          <w:lang w:val="bg-BG"/>
        </w:rPr>
        <w:t xml:space="preserve">Очакван ефект от изпълнението: </w:t>
      </w:r>
      <w:r w:rsidR="00572148">
        <w:rPr>
          <w:lang w:val="bg-BG"/>
        </w:rPr>
        <w:t xml:space="preserve">Преодоляване на проблема с пълната липса на информация за реалният </w:t>
      </w:r>
      <w:proofErr w:type="spellStart"/>
      <w:r w:rsidR="00572148">
        <w:rPr>
          <w:lang w:val="bg-BG"/>
        </w:rPr>
        <w:t>приулов</w:t>
      </w:r>
      <w:proofErr w:type="spellEnd"/>
      <w:r w:rsidR="00572148">
        <w:rPr>
          <w:lang w:val="bg-BG"/>
        </w:rPr>
        <w:t xml:space="preserve"> на </w:t>
      </w:r>
      <w:proofErr w:type="spellStart"/>
      <w:r w:rsidR="00572148">
        <w:rPr>
          <w:lang w:val="bg-BG"/>
        </w:rPr>
        <w:t>китоподобни</w:t>
      </w:r>
      <w:proofErr w:type="spellEnd"/>
      <w:r w:rsidR="00572148">
        <w:rPr>
          <w:lang w:val="bg-BG"/>
        </w:rPr>
        <w:t xml:space="preserve"> бозайници в българската акватория на Черно море. </w:t>
      </w:r>
      <w:r w:rsidR="009B1DA2">
        <w:rPr>
          <w:lang w:val="bg-BG"/>
        </w:rPr>
        <w:t xml:space="preserve">Коректно водени и попълнени риболовни дневници на риболовните кораби, с отчетен улов и </w:t>
      </w:r>
      <w:proofErr w:type="spellStart"/>
      <w:r w:rsidR="009B1DA2">
        <w:rPr>
          <w:lang w:val="bg-BG"/>
        </w:rPr>
        <w:t>приулов</w:t>
      </w:r>
      <w:proofErr w:type="spellEnd"/>
      <w:r w:rsidR="009B1DA2">
        <w:rPr>
          <w:lang w:val="bg-BG"/>
        </w:rPr>
        <w:t xml:space="preserve">, съгласно ЗРА, чл. 19 и  20 и Наредба №43. </w:t>
      </w:r>
    </w:p>
    <w:p w14:paraId="292169EC" w14:textId="77777777" w:rsidR="009B1DA2" w:rsidRDefault="009B1DA2" w:rsidP="00C51981">
      <w:pPr>
        <w:autoSpaceDE w:val="0"/>
        <w:autoSpaceDN w:val="0"/>
        <w:adjustRightInd w:val="0"/>
        <w:spacing w:after="120"/>
        <w:jc w:val="both"/>
        <w:rPr>
          <w:lang w:val="bg-BG"/>
        </w:rPr>
      </w:pPr>
      <w:r>
        <w:rPr>
          <w:lang w:val="bg-BG"/>
        </w:rPr>
        <w:t xml:space="preserve">Подобряване отчитането на действителния </w:t>
      </w:r>
      <w:proofErr w:type="spellStart"/>
      <w:r>
        <w:rPr>
          <w:lang w:val="bg-BG"/>
        </w:rPr>
        <w:t>приулов</w:t>
      </w:r>
      <w:proofErr w:type="spellEnd"/>
      <w:r>
        <w:rPr>
          <w:lang w:val="bg-BG"/>
        </w:rPr>
        <w:t xml:space="preserve"> на </w:t>
      </w:r>
      <w:proofErr w:type="spellStart"/>
      <w:r>
        <w:rPr>
          <w:lang w:val="bg-BG"/>
        </w:rPr>
        <w:t>китоподобните</w:t>
      </w:r>
      <w:proofErr w:type="spellEnd"/>
      <w:r>
        <w:rPr>
          <w:lang w:val="bg-BG"/>
        </w:rPr>
        <w:t xml:space="preserve">. </w:t>
      </w:r>
    </w:p>
    <w:p w14:paraId="0B14E33C" w14:textId="3E55DFBA" w:rsidR="002C70FA" w:rsidRDefault="009B1DA2" w:rsidP="00C51981">
      <w:pPr>
        <w:spacing w:after="120"/>
        <w:jc w:val="both"/>
        <w:rPr>
          <w:lang w:val="bg-BG"/>
        </w:rPr>
      </w:pPr>
      <w:r>
        <w:rPr>
          <w:color w:val="000000"/>
          <w:lang w:val="bg-BG"/>
        </w:rPr>
        <w:t xml:space="preserve">Получаване на необходима информация и данни за смъртността от </w:t>
      </w:r>
      <w:proofErr w:type="spellStart"/>
      <w:r>
        <w:rPr>
          <w:color w:val="000000"/>
          <w:lang w:val="bg-BG"/>
        </w:rPr>
        <w:t>приулов</w:t>
      </w:r>
      <w:proofErr w:type="spellEnd"/>
      <w:r>
        <w:rPr>
          <w:color w:val="000000"/>
          <w:lang w:val="bg-BG"/>
        </w:rPr>
        <w:t xml:space="preserve"> на </w:t>
      </w:r>
      <w:proofErr w:type="spellStart"/>
      <w:r>
        <w:rPr>
          <w:color w:val="000000"/>
          <w:lang w:val="bg-BG"/>
        </w:rPr>
        <w:t>китоподобните</w:t>
      </w:r>
      <w:proofErr w:type="spellEnd"/>
      <w:r>
        <w:rPr>
          <w:color w:val="000000"/>
          <w:lang w:val="bg-BG"/>
        </w:rPr>
        <w:t xml:space="preserve"> при определяне на екологични цели и прагови стойности по дескриптор D1 (Биоразнообразие) от </w:t>
      </w:r>
      <w:r>
        <w:t xml:space="preserve"> </w:t>
      </w:r>
      <w:r>
        <w:rPr>
          <w:color w:val="000000"/>
          <w:lang w:val="bg-BG"/>
        </w:rPr>
        <w:t>РДМС.</w:t>
      </w:r>
    </w:p>
    <w:p w14:paraId="2B6BFA67" w14:textId="2DF39F57" w:rsidR="002C70FA" w:rsidRDefault="00F5568F" w:rsidP="00C51981">
      <w:pPr>
        <w:spacing w:after="120"/>
        <w:jc w:val="both"/>
        <w:rPr>
          <w:lang w:val="bg-BG"/>
        </w:rPr>
      </w:pPr>
      <w:r>
        <w:rPr>
          <w:i/>
          <w:lang w:val="bg-BG"/>
        </w:rPr>
        <w:t xml:space="preserve">Приоритет: </w:t>
      </w:r>
      <w:r w:rsidR="00572148">
        <w:rPr>
          <w:lang w:val="bg-BG"/>
        </w:rPr>
        <w:t>В</w:t>
      </w:r>
      <w:r>
        <w:rPr>
          <w:lang w:val="bg-BG"/>
        </w:rPr>
        <w:t>исок</w:t>
      </w:r>
    </w:p>
    <w:p w14:paraId="3B34B855" w14:textId="77777777" w:rsidR="00572148" w:rsidRDefault="00572148" w:rsidP="00C51981">
      <w:pPr>
        <w:spacing w:after="120"/>
        <w:jc w:val="both"/>
        <w:rPr>
          <w:lang w:val="bg-BG"/>
        </w:rPr>
      </w:pPr>
    </w:p>
    <w:p w14:paraId="550FBE1A" w14:textId="6A026853" w:rsidR="002C70FA" w:rsidRPr="00436D98" w:rsidRDefault="00F5568F" w:rsidP="00C51981">
      <w:pPr>
        <w:spacing w:after="120"/>
        <w:jc w:val="both"/>
        <w:rPr>
          <w:u w:val="single"/>
          <w:lang w:val="bg-BG"/>
        </w:rPr>
      </w:pPr>
      <w:r w:rsidRPr="00436D98">
        <w:rPr>
          <w:u w:val="single"/>
          <w:lang w:val="bg-BG"/>
        </w:rPr>
        <w:lastRenderedPageBreak/>
        <w:t>Действие 1.</w:t>
      </w:r>
      <w:r w:rsidR="00826372" w:rsidRPr="00436D98">
        <w:rPr>
          <w:u w:val="single"/>
          <w:lang w:val="bg-BG"/>
        </w:rPr>
        <w:t>3</w:t>
      </w:r>
      <w:r w:rsidRPr="00436D98">
        <w:rPr>
          <w:u w:val="single"/>
          <w:lang w:val="bg-BG"/>
        </w:rPr>
        <w:t>.</w:t>
      </w:r>
      <w:r w:rsidR="00826372" w:rsidRPr="00436D98">
        <w:rPr>
          <w:u w:val="single"/>
          <w:lang w:val="bg-BG"/>
        </w:rPr>
        <w:t xml:space="preserve"> Приемане на нови законови разпоредби</w:t>
      </w:r>
    </w:p>
    <w:p w14:paraId="57FCE13B" w14:textId="3B1944A4" w:rsidR="002C70FA" w:rsidRDefault="00826372" w:rsidP="00C51981">
      <w:pPr>
        <w:spacing w:after="120"/>
        <w:jc w:val="both"/>
        <w:rPr>
          <w:lang w:val="bg-BG"/>
        </w:rPr>
      </w:pPr>
      <w:r w:rsidRPr="001805F9">
        <w:rPr>
          <w:i/>
          <w:iCs/>
          <w:lang w:val="bg-BG"/>
        </w:rPr>
        <w:t>Мотиви и цел:</w:t>
      </w:r>
      <w:r>
        <w:rPr>
          <w:lang w:val="bg-BG"/>
        </w:rPr>
        <w:t xml:space="preserve"> </w:t>
      </w:r>
      <w:r w:rsidR="00F5568F">
        <w:rPr>
          <w:lang w:val="bg-BG"/>
        </w:rPr>
        <w:t xml:space="preserve">Приемане на български законови разпоредби за намаляване на </w:t>
      </w:r>
      <w:proofErr w:type="spellStart"/>
      <w:r w:rsidR="00F5568F">
        <w:rPr>
          <w:lang w:val="bg-BG"/>
        </w:rPr>
        <w:t>приулова</w:t>
      </w:r>
      <w:proofErr w:type="spellEnd"/>
      <w:r w:rsidR="00F5568F">
        <w:rPr>
          <w:lang w:val="bg-BG"/>
        </w:rPr>
        <w:t xml:space="preserve"> на </w:t>
      </w:r>
      <w:proofErr w:type="spellStart"/>
      <w:r w:rsidR="00F5568F">
        <w:rPr>
          <w:lang w:val="bg-BG"/>
        </w:rPr>
        <w:t>китоподобни</w:t>
      </w:r>
      <w:proofErr w:type="spellEnd"/>
      <w:r w:rsidR="00F5568F">
        <w:rPr>
          <w:lang w:val="bg-BG"/>
        </w:rPr>
        <w:t xml:space="preserve"> при риболовни дейности чрез използване на подходящи устройства, например акустични възпиращи устройства (</w:t>
      </w:r>
      <w:proofErr w:type="spellStart"/>
      <w:r w:rsidR="00F5568F">
        <w:rPr>
          <w:lang w:val="bg-BG"/>
        </w:rPr>
        <w:t>пингъри</w:t>
      </w:r>
      <w:proofErr w:type="spellEnd"/>
      <w:r w:rsidR="00F5568F">
        <w:rPr>
          <w:lang w:val="bg-BG"/>
        </w:rPr>
        <w:t>) и др.</w:t>
      </w:r>
    </w:p>
    <w:p w14:paraId="5D99F9A8" w14:textId="5C787CA9" w:rsidR="002C70FA" w:rsidRDefault="00F5568F" w:rsidP="00C51981">
      <w:pPr>
        <w:spacing w:after="120"/>
        <w:jc w:val="both"/>
        <w:rPr>
          <w:lang w:val="bg-BG"/>
        </w:rPr>
      </w:pPr>
      <w:r>
        <w:rPr>
          <w:i/>
          <w:lang w:val="bg-BG"/>
        </w:rPr>
        <w:t>Отговорна/и институция/организация:</w:t>
      </w:r>
      <w:r w:rsidR="00826372">
        <w:rPr>
          <w:i/>
          <w:lang w:val="bg-BG"/>
        </w:rPr>
        <w:t xml:space="preserve"> </w:t>
      </w:r>
      <w:r w:rsidR="00B04FF1" w:rsidRPr="00DB5DE0">
        <w:rPr>
          <w:iCs/>
          <w:lang w:val="bg-BG"/>
        </w:rPr>
        <w:t>МЗХ/</w:t>
      </w:r>
      <w:r>
        <w:rPr>
          <w:lang w:val="bg-BG"/>
        </w:rPr>
        <w:t>ИАРА</w:t>
      </w:r>
      <w:r w:rsidR="00A84B9E">
        <w:t>,</w:t>
      </w:r>
      <w:r w:rsidR="00A84B9E" w:rsidRPr="00A84B9E">
        <w:rPr>
          <w:lang w:val="bg-BG"/>
        </w:rPr>
        <w:t xml:space="preserve"> </w:t>
      </w:r>
      <w:r w:rsidR="00A84B9E">
        <w:rPr>
          <w:lang w:val="bg-BG"/>
        </w:rPr>
        <w:t>МОСВ</w:t>
      </w:r>
    </w:p>
    <w:p w14:paraId="23F69610" w14:textId="0DA8DA15" w:rsidR="002C70FA" w:rsidRDefault="00F5568F" w:rsidP="00C51981">
      <w:pPr>
        <w:spacing w:after="120"/>
        <w:jc w:val="both"/>
        <w:rPr>
          <w:lang w:val="bg-BG"/>
        </w:rPr>
      </w:pPr>
      <w:r>
        <w:rPr>
          <w:i/>
          <w:lang w:val="bg-BG"/>
        </w:rPr>
        <w:t xml:space="preserve">Срок за изпълнение: </w:t>
      </w:r>
      <w:r>
        <w:rPr>
          <w:lang w:val="bg-BG"/>
        </w:rPr>
        <w:t>2023г</w:t>
      </w:r>
    </w:p>
    <w:p w14:paraId="2E1E3EDA" w14:textId="21C314B3" w:rsidR="002C70FA" w:rsidRDefault="00F5568F" w:rsidP="00C51981">
      <w:pPr>
        <w:spacing w:after="120"/>
        <w:jc w:val="both"/>
        <w:rPr>
          <w:lang w:val="bg-BG"/>
        </w:rPr>
      </w:pPr>
      <w:r>
        <w:rPr>
          <w:i/>
          <w:lang w:val="bg-BG"/>
        </w:rPr>
        <w:t xml:space="preserve">Индикатор/и за изпълнението: </w:t>
      </w:r>
      <w:r>
        <w:rPr>
          <w:lang w:val="bg-BG"/>
        </w:rPr>
        <w:t>Наличие на стабилна законодателната рамка - ясно разписани и законово приети разпоредби.</w:t>
      </w:r>
    </w:p>
    <w:p w14:paraId="2A540131" w14:textId="53FDCBED" w:rsidR="002C70FA" w:rsidRDefault="00F5568F" w:rsidP="00C51981">
      <w:pPr>
        <w:spacing w:after="120"/>
        <w:jc w:val="both"/>
        <w:rPr>
          <w:lang w:val="bg-BG"/>
        </w:rPr>
      </w:pPr>
      <w:r>
        <w:rPr>
          <w:i/>
          <w:lang w:val="bg-BG"/>
        </w:rPr>
        <w:t>Очакван ефект от изпълнението:</w:t>
      </w:r>
      <w:r w:rsidR="00826372">
        <w:rPr>
          <w:i/>
          <w:lang w:val="bg-BG"/>
        </w:rPr>
        <w:t xml:space="preserve"> </w:t>
      </w:r>
      <w:r>
        <w:rPr>
          <w:lang w:val="bg-BG"/>
        </w:rPr>
        <w:t xml:space="preserve">Законова рамка и възможност за провеждане на задълбочени проучвания върху ефикасността на подобен тип устройства за справяне и превенция на </w:t>
      </w:r>
      <w:proofErr w:type="spellStart"/>
      <w:r>
        <w:rPr>
          <w:lang w:val="bg-BG"/>
        </w:rPr>
        <w:t>приулова</w:t>
      </w:r>
      <w:proofErr w:type="spellEnd"/>
      <w:r>
        <w:rPr>
          <w:lang w:val="bg-BG"/>
        </w:rPr>
        <w:t>.</w:t>
      </w:r>
    </w:p>
    <w:p w14:paraId="5F783CE7" w14:textId="64C5221F" w:rsidR="002C70FA" w:rsidRDefault="00F5568F" w:rsidP="00C51981">
      <w:pPr>
        <w:spacing w:after="120"/>
        <w:jc w:val="both"/>
        <w:rPr>
          <w:lang w:val="bg-BG"/>
        </w:rPr>
      </w:pPr>
      <w:r>
        <w:rPr>
          <w:i/>
          <w:lang w:val="bg-BG"/>
        </w:rPr>
        <w:t xml:space="preserve">Приоритет: </w:t>
      </w:r>
      <w:r>
        <w:rPr>
          <w:lang w:val="bg-BG"/>
        </w:rPr>
        <w:t>Висок</w:t>
      </w:r>
    </w:p>
    <w:p w14:paraId="0B9D18FA" w14:textId="4CA3F348" w:rsidR="00436D98" w:rsidRDefault="00436D98" w:rsidP="00C51981">
      <w:pPr>
        <w:spacing w:after="120"/>
        <w:jc w:val="both"/>
        <w:rPr>
          <w:lang w:val="bg-BG"/>
        </w:rPr>
      </w:pPr>
    </w:p>
    <w:p w14:paraId="48B8E081" w14:textId="1C3BB198" w:rsidR="00436D98" w:rsidRDefault="00436D98" w:rsidP="00C51981">
      <w:pPr>
        <w:spacing w:after="120"/>
        <w:jc w:val="both"/>
        <w:rPr>
          <w:lang w:val="bg-BG"/>
        </w:rPr>
      </w:pPr>
    </w:p>
    <w:p w14:paraId="023200E1" w14:textId="398963B4" w:rsidR="00436D98" w:rsidRDefault="00436D98" w:rsidP="00C51981">
      <w:pPr>
        <w:spacing w:after="120"/>
        <w:jc w:val="both"/>
        <w:rPr>
          <w:b/>
          <w:i/>
          <w:lang w:val="bg-BG"/>
        </w:rPr>
      </w:pPr>
      <w:bookmarkStart w:id="55" w:name="пряко_опазване"/>
      <w:r>
        <w:rPr>
          <w:b/>
          <w:i/>
          <w:lang w:val="bg-BG"/>
        </w:rPr>
        <w:t xml:space="preserve">7.2. </w:t>
      </w:r>
      <w:r w:rsidRPr="00A2201D">
        <w:rPr>
          <w:b/>
          <w:i/>
          <w:lang w:val="bg-BG"/>
        </w:rPr>
        <w:t>Пряко опазване и възстановяване на видовете и местообитанията им</w:t>
      </w:r>
    </w:p>
    <w:bookmarkEnd w:id="55"/>
    <w:p w14:paraId="535874CE" w14:textId="77777777" w:rsidR="00436D98" w:rsidRDefault="00436D98" w:rsidP="00C51981">
      <w:pPr>
        <w:spacing w:after="120"/>
        <w:jc w:val="both"/>
        <w:rPr>
          <w:b/>
          <w:lang w:val="bg-BG"/>
        </w:rPr>
      </w:pPr>
    </w:p>
    <w:p w14:paraId="0385DE1B" w14:textId="0AE3DE67" w:rsidR="00436D98" w:rsidRPr="000C70A1" w:rsidRDefault="00436D98" w:rsidP="00C51981">
      <w:pPr>
        <w:spacing w:after="120"/>
        <w:jc w:val="both"/>
        <w:rPr>
          <w:u w:val="single"/>
          <w:lang w:val="bg-BG"/>
        </w:rPr>
      </w:pPr>
      <w:r w:rsidRPr="000C70A1">
        <w:rPr>
          <w:u w:val="single"/>
          <w:lang w:val="bg-BG"/>
        </w:rPr>
        <w:t xml:space="preserve">Действие </w:t>
      </w:r>
      <w:r w:rsidR="008C018D" w:rsidRPr="000C70A1">
        <w:rPr>
          <w:u w:val="single"/>
          <w:lang w:val="bg-BG"/>
        </w:rPr>
        <w:t>2</w:t>
      </w:r>
      <w:r w:rsidRPr="000C70A1">
        <w:rPr>
          <w:u w:val="single"/>
          <w:lang w:val="bg-BG"/>
        </w:rPr>
        <w:t>.1.</w:t>
      </w:r>
      <w:r w:rsidR="008C018D" w:rsidRPr="000C70A1">
        <w:rPr>
          <w:u w:val="single"/>
          <w:lang w:val="bg-BG"/>
        </w:rPr>
        <w:t xml:space="preserve"> </w:t>
      </w:r>
      <w:r w:rsidR="00372EB0" w:rsidRPr="000C70A1">
        <w:rPr>
          <w:u w:val="single"/>
          <w:lang w:val="bg-BG"/>
        </w:rPr>
        <w:t xml:space="preserve">Подобряване потенциала за защита на включените в Приложение 2 на ЗБР видове </w:t>
      </w:r>
      <w:proofErr w:type="spellStart"/>
      <w:r w:rsidR="00372EB0" w:rsidRPr="000C70A1">
        <w:rPr>
          <w:u w:val="single"/>
          <w:lang w:val="bg-BG"/>
        </w:rPr>
        <w:t>муткур</w:t>
      </w:r>
      <w:proofErr w:type="spellEnd"/>
      <w:r w:rsidR="00372EB0" w:rsidRPr="000C70A1">
        <w:rPr>
          <w:u w:val="single"/>
          <w:lang w:val="bg-BG"/>
        </w:rPr>
        <w:t xml:space="preserve"> и </w:t>
      </w:r>
      <w:proofErr w:type="spellStart"/>
      <w:r w:rsidR="00372EB0" w:rsidRPr="000C70A1">
        <w:rPr>
          <w:u w:val="single"/>
          <w:lang w:val="bg-BG"/>
        </w:rPr>
        <w:t>афала</w:t>
      </w:r>
      <w:proofErr w:type="spellEnd"/>
    </w:p>
    <w:p w14:paraId="2699DDED" w14:textId="29A72A88" w:rsidR="00436D98" w:rsidRPr="00372EB0" w:rsidRDefault="001701F0" w:rsidP="00C51981">
      <w:pPr>
        <w:spacing w:after="120"/>
        <w:jc w:val="both"/>
        <w:rPr>
          <w:lang w:val="bg-BG"/>
        </w:rPr>
      </w:pPr>
      <w:r w:rsidRPr="00372EB0">
        <w:rPr>
          <w:i/>
          <w:iCs/>
          <w:lang w:val="bg-BG"/>
        </w:rPr>
        <w:t>Мотиви и цел:</w:t>
      </w:r>
      <w:r w:rsidRPr="00372EB0">
        <w:rPr>
          <w:lang w:val="bg-BG"/>
        </w:rPr>
        <w:t xml:space="preserve"> </w:t>
      </w:r>
      <w:r w:rsidR="00372EB0">
        <w:rPr>
          <w:lang w:val="bg-BG"/>
        </w:rPr>
        <w:t>Действието да се изпълни с помощта на следните мерки:</w:t>
      </w:r>
    </w:p>
    <w:p w14:paraId="4F8C6BB1" w14:textId="7E0E9C23" w:rsidR="00372EB0" w:rsidRDefault="00372EB0" w:rsidP="00C51981">
      <w:pPr>
        <w:pStyle w:val="CommentText"/>
        <w:spacing w:after="120"/>
        <w:jc w:val="both"/>
        <w:rPr>
          <w:sz w:val="24"/>
          <w:szCs w:val="24"/>
          <w:lang w:val="bg-BG"/>
        </w:rPr>
      </w:pPr>
      <w:r w:rsidRPr="000C70A1">
        <w:rPr>
          <w:sz w:val="24"/>
          <w:szCs w:val="24"/>
          <w:lang w:val="bg-BG"/>
        </w:rPr>
        <w:t>- Определяне на специфични природозащитни цели на ниво защитена зона, за всички зони от екологичната мрежа НАТУРА 2000, включващи части от акваторията на Черно море в българската ИИЗ;</w:t>
      </w:r>
    </w:p>
    <w:p w14:paraId="570F1D17" w14:textId="1188E168" w:rsidR="00372EB0" w:rsidRDefault="00372EB0" w:rsidP="00C51981">
      <w:pPr>
        <w:pStyle w:val="CommentText"/>
        <w:spacing w:after="120"/>
        <w:jc w:val="both"/>
        <w:rPr>
          <w:sz w:val="24"/>
          <w:szCs w:val="24"/>
          <w:lang w:val="bg-BG"/>
        </w:rPr>
      </w:pPr>
      <w:r w:rsidRPr="000C70A1">
        <w:rPr>
          <w:sz w:val="24"/>
          <w:szCs w:val="24"/>
          <w:lang w:val="bg-BG"/>
        </w:rPr>
        <w:t xml:space="preserve">- Определяне за всяка ЗЗ на специфични режими за опазване на посочените видове според тяхното разпространение, биология и съществуващите заплахи, включително, с цел избягване на високи нива на </w:t>
      </w:r>
      <w:proofErr w:type="spellStart"/>
      <w:r w:rsidRPr="000C70A1">
        <w:rPr>
          <w:sz w:val="24"/>
          <w:szCs w:val="24"/>
          <w:lang w:val="bg-BG"/>
        </w:rPr>
        <w:t>приулов</w:t>
      </w:r>
      <w:proofErr w:type="spellEnd"/>
      <w:r w:rsidRPr="000C70A1">
        <w:rPr>
          <w:sz w:val="24"/>
          <w:szCs w:val="24"/>
          <w:lang w:val="bg-BG"/>
        </w:rPr>
        <w:t>, тези режими да включват регулиране на риболовните дейности, използване на отблъскващи устройства /</w:t>
      </w:r>
      <w:proofErr w:type="spellStart"/>
      <w:r w:rsidRPr="000C70A1">
        <w:rPr>
          <w:sz w:val="24"/>
          <w:szCs w:val="24"/>
          <w:lang w:val="bg-BG"/>
        </w:rPr>
        <w:t>пингъри</w:t>
      </w:r>
      <w:proofErr w:type="spellEnd"/>
      <w:r w:rsidRPr="000C70A1">
        <w:rPr>
          <w:sz w:val="24"/>
          <w:szCs w:val="24"/>
          <w:lang w:val="bg-BG"/>
        </w:rPr>
        <w:t>/ при определени риболовни уреди, изисквания за промяна на риболовни практики или допустимост на определени риболовни уреди;</w:t>
      </w:r>
    </w:p>
    <w:p w14:paraId="112BD59C" w14:textId="78CAF389" w:rsidR="00372EB0" w:rsidRPr="000C70A1" w:rsidRDefault="00372EB0" w:rsidP="00C51981">
      <w:pPr>
        <w:pStyle w:val="CommentText"/>
        <w:spacing w:after="120"/>
        <w:jc w:val="both"/>
        <w:rPr>
          <w:sz w:val="24"/>
          <w:szCs w:val="24"/>
          <w:lang w:val="bg-BG"/>
        </w:rPr>
      </w:pPr>
      <w:r w:rsidRPr="000C70A1">
        <w:rPr>
          <w:sz w:val="24"/>
          <w:szCs w:val="24"/>
          <w:lang w:val="bg-BG"/>
        </w:rPr>
        <w:t>- Издаване</w:t>
      </w:r>
      <w:r w:rsidR="00C643C3">
        <w:rPr>
          <w:sz w:val="24"/>
          <w:szCs w:val="24"/>
          <w:lang w:val="bg-BG"/>
        </w:rPr>
        <w:t>/Актуализация</w:t>
      </w:r>
      <w:r w:rsidRPr="000C70A1">
        <w:rPr>
          <w:sz w:val="24"/>
          <w:szCs w:val="24"/>
          <w:lang w:val="bg-BG"/>
        </w:rPr>
        <w:t xml:space="preserve"> на заповеди по реда на чл. 12 от ЗБР за обявяване на всички защитени зони, включващи части от акваторията на Черно море.</w:t>
      </w:r>
    </w:p>
    <w:p w14:paraId="72FB3D32" w14:textId="56EF54A7" w:rsidR="00436D98" w:rsidRPr="000C70A1" w:rsidRDefault="00436D98" w:rsidP="00C51981">
      <w:pPr>
        <w:spacing w:after="120"/>
        <w:jc w:val="both"/>
        <w:rPr>
          <w:lang w:val="bg-BG"/>
        </w:rPr>
      </w:pPr>
      <w:r w:rsidRPr="000C70A1">
        <w:rPr>
          <w:i/>
          <w:lang w:val="bg-BG"/>
        </w:rPr>
        <w:t>Отговорна/и институция/организация/и</w:t>
      </w:r>
      <w:r w:rsidR="008C018D" w:rsidRPr="000C70A1">
        <w:rPr>
          <w:i/>
          <w:lang w:val="bg-BG"/>
        </w:rPr>
        <w:t xml:space="preserve">: </w:t>
      </w:r>
      <w:r w:rsidRPr="000C70A1">
        <w:rPr>
          <w:lang w:val="bg-BG"/>
        </w:rPr>
        <w:t>МОСВ</w:t>
      </w:r>
    </w:p>
    <w:p w14:paraId="18DA3952" w14:textId="73C6C6EB" w:rsidR="00436D98" w:rsidRPr="000C70A1" w:rsidRDefault="00436D98" w:rsidP="00C51981">
      <w:pPr>
        <w:spacing w:after="120"/>
        <w:jc w:val="both"/>
        <w:rPr>
          <w:lang w:val="bg-BG"/>
        </w:rPr>
      </w:pPr>
      <w:r w:rsidRPr="000C70A1">
        <w:rPr>
          <w:i/>
          <w:lang w:val="bg-BG"/>
        </w:rPr>
        <w:t>Срок за изпълнение</w:t>
      </w:r>
      <w:r w:rsidR="008C018D" w:rsidRPr="000C70A1">
        <w:rPr>
          <w:i/>
          <w:lang w:val="bg-BG"/>
        </w:rPr>
        <w:t xml:space="preserve">: </w:t>
      </w:r>
      <w:r w:rsidRPr="000C70A1">
        <w:rPr>
          <w:lang w:val="bg-BG"/>
        </w:rPr>
        <w:t>постоянен</w:t>
      </w:r>
    </w:p>
    <w:p w14:paraId="4927F023" w14:textId="30E34054" w:rsidR="00436D98" w:rsidRPr="000C70A1" w:rsidRDefault="00436D98" w:rsidP="00C51981">
      <w:pPr>
        <w:pStyle w:val="CommentText"/>
        <w:spacing w:after="120"/>
        <w:jc w:val="both"/>
        <w:rPr>
          <w:sz w:val="24"/>
          <w:szCs w:val="24"/>
          <w:lang w:val="bg-BG"/>
        </w:rPr>
      </w:pPr>
      <w:r w:rsidRPr="000C70A1">
        <w:rPr>
          <w:i/>
          <w:sz w:val="24"/>
          <w:szCs w:val="24"/>
          <w:lang w:val="bg-BG"/>
        </w:rPr>
        <w:t>Индикатор/и за изпълнението</w:t>
      </w:r>
      <w:r w:rsidR="008C018D" w:rsidRPr="000C70A1">
        <w:rPr>
          <w:i/>
          <w:sz w:val="24"/>
          <w:szCs w:val="24"/>
          <w:lang w:val="bg-BG"/>
        </w:rPr>
        <w:t xml:space="preserve">: </w:t>
      </w:r>
      <w:r w:rsidR="000C70A1" w:rsidRPr="000C70A1">
        <w:rPr>
          <w:sz w:val="24"/>
          <w:szCs w:val="24"/>
          <w:lang w:val="bg-BG"/>
        </w:rPr>
        <w:t xml:space="preserve">Определени режими за защитените зони с предмет на опазване видове </w:t>
      </w:r>
      <w:proofErr w:type="spellStart"/>
      <w:r w:rsidR="000C70A1" w:rsidRPr="000C70A1">
        <w:rPr>
          <w:sz w:val="24"/>
          <w:szCs w:val="24"/>
          <w:lang w:val="bg-BG"/>
        </w:rPr>
        <w:t>китоподобни</w:t>
      </w:r>
      <w:proofErr w:type="spellEnd"/>
      <w:r w:rsidR="000C70A1" w:rsidRPr="000C70A1">
        <w:rPr>
          <w:sz w:val="24"/>
          <w:szCs w:val="24"/>
          <w:lang w:val="bg-BG"/>
        </w:rPr>
        <w:t>; издадени заповеди за обявяване на защитени зони по реда на чл. 12 на ЗБР, съдържащи изискуемите според ал. 2, т. 5 забрани или ограничения на дейности, противоречащи на целите за опазване на съответната защитена зона.</w:t>
      </w:r>
    </w:p>
    <w:p w14:paraId="31911CB2" w14:textId="022AAB85" w:rsidR="00436D98" w:rsidRPr="000C70A1" w:rsidRDefault="00436D98" w:rsidP="00C51981">
      <w:pPr>
        <w:spacing w:after="120"/>
        <w:jc w:val="both"/>
        <w:rPr>
          <w:i/>
          <w:lang w:val="bg-BG"/>
        </w:rPr>
      </w:pPr>
      <w:r w:rsidRPr="000C70A1">
        <w:rPr>
          <w:i/>
          <w:lang w:val="bg-BG"/>
        </w:rPr>
        <w:t>Очакван ефект от изпълнението</w:t>
      </w:r>
      <w:r w:rsidR="008C018D" w:rsidRPr="000C70A1">
        <w:rPr>
          <w:i/>
          <w:lang w:val="bg-BG"/>
        </w:rPr>
        <w:t>:</w:t>
      </w:r>
      <w:r w:rsidRPr="000C70A1">
        <w:rPr>
          <w:i/>
          <w:lang w:val="bg-BG"/>
        </w:rPr>
        <w:t xml:space="preserve"> </w:t>
      </w:r>
      <w:r w:rsidRPr="000C70A1">
        <w:rPr>
          <w:lang w:val="bg-BG"/>
        </w:rPr>
        <w:t xml:space="preserve">Адекватно опазване на видовете </w:t>
      </w:r>
      <w:proofErr w:type="spellStart"/>
      <w:r w:rsidRPr="000C70A1">
        <w:rPr>
          <w:lang w:val="bg-BG"/>
        </w:rPr>
        <w:t>муткур</w:t>
      </w:r>
      <w:proofErr w:type="spellEnd"/>
      <w:r w:rsidRPr="000C70A1">
        <w:rPr>
          <w:lang w:val="bg-BG"/>
        </w:rPr>
        <w:t xml:space="preserve"> и </w:t>
      </w:r>
      <w:proofErr w:type="spellStart"/>
      <w:r w:rsidRPr="000C70A1">
        <w:rPr>
          <w:lang w:val="bg-BG"/>
        </w:rPr>
        <w:t>афала</w:t>
      </w:r>
      <w:proofErr w:type="spellEnd"/>
      <w:r w:rsidRPr="000C70A1">
        <w:rPr>
          <w:lang w:val="bg-BG"/>
        </w:rPr>
        <w:t xml:space="preserve"> в защитените зони</w:t>
      </w:r>
    </w:p>
    <w:p w14:paraId="645C9FBF" w14:textId="3A02BC5F" w:rsidR="00436D98" w:rsidRDefault="00436D98" w:rsidP="00C51981">
      <w:pPr>
        <w:spacing w:after="120"/>
        <w:jc w:val="both"/>
        <w:rPr>
          <w:lang w:val="bg-BG"/>
        </w:rPr>
      </w:pPr>
      <w:r>
        <w:rPr>
          <w:i/>
          <w:lang w:val="bg-BG"/>
        </w:rPr>
        <w:t>Приоритет</w:t>
      </w:r>
      <w:r w:rsidR="008C018D">
        <w:rPr>
          <w:i/>
          <w:lang w:val="bg-BG"/>
        </w:rPr>
        <w:t>:</w:t>
      </w:r>
      <w:r>
        <w:rPr>
          <w:i/>
          <w:lang w:val="bg-BG"/>
        </w:rPr>
        <w:t xml:space="preserve"> </w:t>
      </w:r>
      <w:r>
        <w:rPr>
          <w:lang w:val="bg-BG"/>
        </w:rPr>
        <w:t>висок</w:t>
      </w:r>
    </w:p>
    <w:p w14:paraId="706EEC48" w14:textId="77777777" w:rsidR="00436D98" w:rsidRDefault="00436D98" w:rsidP="00C51981">
      <w:pPr>
        <w:spacing w:after="120"/>
        <w:jc w:val="both"/>
        <w:rPr>
          <w:lang w:val="bg-BG"/>
        </w:rPr>
      </w:pPr>
    </w:p>
    <w:p w14:paraId="6A6B8455" w14:textId="25646411" w:rsidR="00436D98" w:rsidRPr="000C70A1" w:rsidRDefault="00436D98" w:rsidP="00C51981">
      <w:pPr>
        <w:spacing w:after="120"/>
        <w:jc w:val="both"/>
        <w:rPr>
          <w:u w:val="single"/>
          <w:lang w:val="bg-BG"/>
        </w:rPr>
      </w:pPr>
      <w:r w:rsidRPr="000C70A1">
        <w:rPr>
          <w:u w:val="single"/>
          <w:lang w:val="bg-BG"/>
        </w:rPr>
        <w:t xml:space="preserve">Действие </w:t>
      </w:r>
      <w:r w:rsidR="001701F0" w:rsidRPr="000C70A1">
        <w:rPr>
          <w:u w:val="single"/>
          <w:lang w:val="bg-BG"/>
        </w:rPr>
        <w:t>2</w:t>
      </w:r>
      <w:r w:rsidRPr="000C70A1">
        <w:rPr>
          <w:u w:val="single"/>
          <w:lang w:val="bg-BG"/>
        </w:rPr>
        <w:t>.2.</w:t>
      </w:r>
      <w:r w:rsidR="001701F0" w:rsidRPr="000C70A1">
        <w:rPr>
          <w:u w:val="single"/>
          <w:lang w:val="bg-BG"/>
        </w:rPr>
        <w:t xml:space="preserve"> </w:t>
      </w:r>
      <w:proofErr w:type="spellStart"/>
      <w:r w:rsidR="000C70A1" w:rsidRPr="000C70A1">
        <w:rPr>
          <w:u w:val="single"/>
        </w:rPr>
        <w:t>Изграждане</w:t>
      </w:r>
      <w:proofErr w:type="spellEnd"/>
      <w:r w:rsidR="000C70A1" w:rsidRPr="000C70A1">
        <w:rPr>
          <w:u w:val="single"/>
        </w:rPr>
        <w:t xml:space="preserve"> и </w:t>
      </w:r>
      <w:proofErr w:type="spellStart"/>
      <w:r w:rsidR="000C70A1" w:rsidRPr="000C70A1">
        <w:rPr>
          <w:u w:val="single"/>
        </w:rPr>
        <w:t>развитие</w:t>
      </w:r>
      <w:proofErr w:type="spellEnd"/>
      <w:r w:rsidR="000C70A1" w:rsidRPr="000C70A1">
        <w:rPr>
          <w:u w:val="single"/>
        </w:rPr>
        <w:t xml:space="preserve"> </w:t>
      </w:r>
      <w:proofErr w:type="spellStart"/>
      <w:r w:rsidR="000C70A1" w:rsidRPr="000C70A1">
        <w:rPr>
          <w:u w:val="single"/>
        </w:rPr>
        <w:t>на</w:t>
      </w:r>
      <w:proofErr w:type="spellEnd"/>
      <w:r w:rsidR="000C70A1" w:rsidRPr="000C70A1">
        <w:rPr>
          <w:u w:val="single"/>
        </w:rPr>
        <w:t xml:space="preserve"> </w:t>
      </w:r>
      <w:proofErr w:type="spellStart"/>
      <w:r w:rsidR="000C70A1" w:rsidRPr="000C70A1">
        <w:rPr>
          <w:u w:val="single"/>
        </w:rPr>
        <w:t>мрежата</w:t>
      </w:r>
      <w:proofErr w:type="spellEnd"/>
      <w:r w:rsidR="000C70A1" w:rsidRPr="000C70A1">
        <w:rPr>
          <w:u w:val="single"/>
        </w:rPr>
        <w:t xml:space="preserve"> </w:t>
      </w:r>
      <w:proofErr w:type="spellStart"/>
      <w:r w:rsidR="000C70A1" w:rsidRPr="000C70A1">
        <w:rPr>
          <w:u w:val="single"/>
        </w:rPr>
        <w:t>от</w:t>
      </w:r>
      <w:proofErr w:type="spellEnd"/>
      <w:r w:rsidR="000C70A1" w:rsidRPr="000C70A1">
        <w:rPr>
          <w:u w:val="single"/>
        </w:rPr>
        <w:t xml:space="preserve"> </w:t>
      </w:r>
      <w:proofErr w:type="spellStart"/>
      <w:r w:rsidR="000C70A1" w:rsidRPr="000C70A1">
        <w:rPr>
          <w:u w:val="single"/>
        </w:rPr>
        <w:t>морски</w:t>
      </w:r>
      <w:proofErr w:type="spellEnd"/>
      <w:r w:rsidR="000C70A1" w:rsidRPr="000C70A1">
        <w:rPr>
          <w:u w:val="single"/>
        </w:rPr>
        <w:t xml:space="preserve"> </w:t>
      </w:r>
      <w:proofErr w:type="spellStart"/>
      <w:r w:rsidR="000C70A1" w:rsidRPr="000C70A1">
        <w:rPr>
          <w:u w:val="single"/>
        </w:rPr>
        <w:t>защитени</w:t>
      </w:r>
      <w:proofErr w:type="spellEnd"/>
      <w:r w:rsidR="000C70A1" w:rsidRPr="000C70A1">
        <w:rPr>
          <w:u w:val="single"/>
        </w:rPr>
        <w:t xml:space="preserve"> </w:t>
      </w:r>
      <w:proofErr w:type="spellStart"/>
      <w:r w:rsidR="000C70A1" w:rsidRPr="000C70A1">
        <w:rPr>
          <w:u w:val="single"/>
        </w:rPr>
        <w:t>зони</w:t>
      </w:r>
      <w:proofErr w:type="spellEnd"/>
      <w:r w:rsidR="000C70A1" w:rsidRPr="000C70A1">
        <w:rPr>
          <w:u w:val="single"/>
        </w:rPr>
        <w:t xml:space="preserve"> в </w:t>
      </w:r>
      <w:proofErr w:type="spellStart"/>
      <w:r w:rsidR="000C70A1" w:rsidRPr="000C70A1">
        <w:rPr>
          <w:u w:val="single"/>
        </w:rPr>
        <w:t>нейния</w:t>
      </w:r>
      <w:proofErr w:type="spellEnd"/>
      <w:r w:rsidR="000C70A1" w:rsidRPr="000C70A1">
        <w:rPr>
          <w:u w:val="single"/>
        </w:rPr>
        <w:t xml:space="preserve"> </w:t>
      </w:r>
      <w:proofErr w:type="spellStart"/>
      <w:r w:rsidR="000C70A1" w:rsidRPr="000C70A1">
        <w:rPr>
          <w:u w:val="single"/>
        </w:rPr>
        <w:t>оптимален</w:t>
      </w:r>
      <w:proofErr w:type="spellEnd"/>
      <w:r w:rsidR="000C70A1" w:rsidRPr="000C70A1">
        <w:rPr>
          <w:u w:val="single"/>
        </w:rPr>
        <w:t xml:space="preserve"> </w:t>
      </w:r>
      <w:proofErr w:type="spellStart"/>
      <w:r w:rsidR="000C70A1" w:rsidRPr="000C70A1">
        <w:rPr>
          <w:u w:val="single"/>
        </w:rPr>
        <w:t>обхват</w:t>
      </w:r>
      <w:proofErr w:type="spellEnd"/>
      <w:r w:rsidR="000C70A1" w:rsidRPr="000C70A1">
        <w:rPr>
          <w:u w:val="single"/>
        </w:rPr>
        <w:t xml:space="preserve"> </w:t>
      </w:r>
      <w:proofErr w:type="spellStart"/>
      <w:r w:rsidR="000C70A1" w:rsidRPr="000C70A1">
        <w:rPr>
          <w:u w:val="single"/>
        </w:rPr>
        <w:t>от</w:t>
      </w:r>
      <w:proofErr w:type="spellEnd"/>
      <w:r w:rsidR="000C70A1" w:rsidRPr="000C70A1">
        <w:rPr>
          <w:u w:val="single"/>
        </w:rPr>
        <w:t xml:space="preserve"> </w:t>
      </w:r>
      <w:proofErr w:type="spellStart"/>
      <w:r w:rsidR="000C70A1" w:rsidRPr="000C70A1">
        <w:rPr>
          <w:u w:val="single"/>
        </w:rPr>
        <w:t>гледна</w:t>
      </w:r>
      <w:proofErr w:type="spellEnd"/>
      <w:r w:rsidR="000C70A1" w:rsidRPr="000C70A1">
        <w:rPr>
          <w:u w:val="single"/>
        </w:rPr>
        <w:t xml:space="preserve"> </w:t>
      </w:r>
      <w:proofErr w:type="spellStart"/>
      <w:r w:rsidR="000C70A1" w:rsidRPr="000C70A1">
        <w:rPr>
          <w:u w:val="single"/>
        </w:rPr>
        <w:t>точка</w:t>
      </w:r>
      <w:proofErr w:type="spellEnd"/>
      <w:r w:rsidR="000C70A1" w:rsidRPr="000C70A1">
        <w:rPr>
          <w:u w:val="single"/>
        </w:rPr>
        <w:t xml:space="preserve"> </w:t>
      </w:r>
      <w:proofErr w:type="spellStart"/>
      <w:r w:rsidR="000C70A1" w:rsidRPr="000C70A1">
        <w:rPr>
          <w:u w:val="single"/>
        </w:rPr>
        <w:t>опазването</w:t>
      </w:r>
      <w:proofErr w:type="spellEnd"/>
      <w:r w:rsidR="000C70A1" w:rsidRPr="000C70A1">
        <w:rPr>
          <w:u w:val="single"/>
        </w:rPr>
        <w:t xml:space="preserve"> </w:t>
      </w:r>
      <w:proofErr w:type="spellStart"/>
      <w:r w:rsidR="000C70A1" w:rsidRPr="000C70A1">
        <w:rPr>
          <w:u w:val="single"/>
        </w:rPr>
        <w:t>на</w:t>
      </w:r>
      <w:proofErr w:type="spellEnd"/>
      <w:r w:rsidR="000C70A1" w:rsidRPr="000C70A1">
        <w:rPr>
          <w:u w:val="single"/>
        </w:rPr>
        <w:t xml:space="preserve"> </w:t>
      </w:r>
      <w:proofErr w:type="spellStart"/>
      <w:r w:rsidR="000C70A1" w:rsidRPr="000C70A1">
        <w:rPr>
          <w:u w:val="single"/>
        </w:rPr>
        <w:t>китоподобните</w:t>
      </w:r>
      <w:proofErr w:type="spellEnd"/>
    </w:p>
    <w:p w14:paraId="616DEDFC" w14:textId="0E228722" w:rsidR="000C70A1" w:rsidRPr="000C70A1" w:rsidRDefault="001701F0" w:rsidP="00C51981">
      <w:pPr>
        <w:spacing w:after="120"/>
        <w:jc w:val="both"/>
      </w:pPr>
      <w:r w:rsidRPr="000C70A1">
        <w:rPr>
          <w:i/>
          <w:iCs/>
          <w:lang w:val="bg-BG"/>
        </w:rPr>
        <w:t>Мотиви и цел:</w:t>
      </w:r>
      <w:r w:rsidR="00002612" w:rsidRPr="000C70A1">
        <w:rPr>
          <w:i/>
          <w:iCs/>
          <w:lang w:val="bg-BG"/>
        </w:rPr>
        <w:t xml:space="preserve"> </w:t>
      </w:r>
    </w:p>
    <w:p w14:paraId="514FC898" w14:textId="77777777" w:rsidR="000C70A1" w:rsidRPr="000C70A1" w:rsidRDefault="000C70A1" w:rsidP="00C51981">
      <w:pPr>
        <w:pStyle w:val="CommentText"/>
        <w:spacing w:after="120"/>
        <w:jc w:val="both"/>
        <w:rPr>
          <w:sz w:val="24"/>
          <w:szCs w:val="24"/>
          <w:lang w:val="bg-BG"/>
        </w:rPr>
      </w:pPr>
      <w:r w:rsidRPr="000C70A1">
        <w:rPr>
          <w:sz w:val="24"/>
          <w:szCs w:val="24"/>
        </w:rPr>
        <w:t xml:space="preserve">- </w:t>
      </w:r>
      <w:proofErr w:type="spellStart"/>
      <w:r w:rsidRPr="000C70A1">
        <w:rPr>
          <w:sz w:val="24"/>
          <w:szCs w:val="24"/>
        </w:rPr>
        <w:t>допълнителни</w:t>
      </w:r>
      <w:proofErr w:type="spellEnd"/>
      <w:r w:rsidRPr="000C70A1">
        <w:rPr>
          <w:sz w:val="24"/>
          <w:szCs w:val="24"/>
        </w:rPr>
        <w:t xml:space="preserve"> </w:t>
      </w:r>
      <w:proofErr w:type="spellStart"/>
      <w:r w:rsidRPr="000C70A1">
        <w:rPr>
          <w:sz w:val="24"/>
          <w:szCs w:val="24"/>
        </w:rPr>
        <w:t>проучванията</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популациите</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трите</w:t>
      </w:r>
      <w:proofErr w:type="spellEnd"/>
      <w:r w:rsidRPr="000C70A1">
        <w:rPr>
          <w:sz w:val="24"/>
          <w:szCs w:val="24"/>
        </w:rPr>
        <w:t xml:space="preserve"> </w:t>
      </w:r>
      <w:proofErr w:type="spellStart"/>
      <w:r w:rsidRPr="000C70A1">
        <w:rPr>
          <w:sz w:val="24"/>
          <w:szCs w:val="24"/>
        </w:rPr>
        <w:t>вида</w:t>
      </w:r>
      <w:proofErr w:type="spellEnd"/>
      <w:r w:rsidRPr="000C70A1">
        <w:rPr>
          <w:sz w:val="24"/>
          <w:szCs w:val="24"/>
        </w:rPr>
        <w:t xml:space="preserve"> </w:t>
      </w:r>
      <w:proofErr w:type="spellStart"/>
      <w:r w:rsidRPr="000C70A1">
        <w:rPr>
          <w:sz w:val="24"/>
          <w:szCs w:val="24"/>
        </w:rPr>
        <w:t>китоподобни</w:t>
      </w:r>
      <w:proofErr w:type="spellEnd"/>
      <w:r w:rsidRPr="000C70A1">
        <w:rPr>
          <w:sz w:val="24"/>
          <w:szCs w:val="24"/>
        </w:rPr>
        <w:t xml:space="preserve"> </w:t>
      </w:r>
      <w:proofErr w:type="spellStart"/>
      <w:r w:rsidRPr="000C70A1">
        <w:rPr>
          <w:sz w:val="24"/>
          <w:szCs w:val="24"/>
        </w:rPr>
        <w:t>бозайници</w:t>
      </w:r>
      <w:proofErr w:type="spellEnd"/>
      <w:r w:rsidRPr="000C70A1">
        <w:rPr>
          <w:sz w:val="24"/>
          <w:szCs w:val="24"/>
        </w:rPr>
        <w:t xml:space="preserve"> в </w:t>
      </w:r>
      <w:proofErr w:type="spellStart"/>
      <w:r w:rsidRPr="000C70A1">
        <w:rPr>
          <w:sz w:val="24"/>
          <w:szCs w:val="24"/>
        </w:rPr>
        <w:t>българската</w:t>
      </w:r>
      <w:proofErr w:type="spellEnd"/>
      <w:r w:rsidRPr="000C70A1">
        <w:rPr>
          <w:sz w:val="24"/>
          <w:szCs w:val="24"/>
        </w:rPr>
        <w:t xml:space="preserve"> </w:t>
      </w:r>
      <w:proofErr w:type="spellStart"/>
      <w:r w:rsidRPr="000C70A1">
        <w:rPr>
          <w:sz w:val="24"/>
          <w:szCs w:val="24"/>
        </w:rPr>
        <w:t>част</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Черно</w:t>
      </w:r>
      <w:proofErr w:type="spellEnd"/>
      <w:r w:rsidRPr="000C70A1">
        <w:rPr>
          <w:sz w:val="24"/>
          <w:szCs w:val="24"/>
        </w:rPr>
        <w:t xml:space="preserve"> </w:t>
      </w:r>
      <w:proofErr w:type="spellStart"/>
      <w:proofErr w:type="gramStart"/>
      <w:r w:rsidRPr="000C70A1">
        <w:rPr>
          <w:sz w:val="24"/>
          <w:szCs w:val="24"/>
        </w:rPr>
        <w:t>море</w:t>
      </w:r>
      <w:proofErr w:type="spellEnd"/>
      <w:r w:rsidRPr="000C70A1">
        <w:rPr>
          <w:sz w:val="24"/>
          <w:szCs w:val="24"/>
          <w:lang w:val="bg-BG"/>
        </w:rPr>
        <w:t>;</w:t>
      </w:r>
      <w:proofErr w:type="gramEnd"/>
    </w:p>
    <w:p w14:paraId="7CCF4635" w14:textId="77777777" w:rsidR="000C70A1" w:rsidRPr="000C70A1" w:rsidRDefault="000C70A1" w:rsidP="00C51981">
      <w:pPr>
        <w:pStyle w:val="CommentText"/>
        <w:spacing w:after="120"/>
        <w:jc w:val="both"/>
        <w:rPr>
          <w:sz w:val="24"/>
          <w:szCs w:val="24"/>
        </w:rPr>
      </w:pPr>
      <w:r w:rsidRPr="000C70A1">
        <w:rPr>
          <w:sz w:val="24"/>
          <w:szCs w:val="24"/>
        </w:rPr>
        <w:t xml:space="preserve">- </w:t>
      </w:r>
      <w:proofErr w:type="spellStart"/>
      <w:r w:rsidRPr="000C70A1">
        <w:rPr>
          <w:sz w:val="24"/>
          <w:szCs w:val="24"/>
        </w:rPr>
        <w:t>идентифициране</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ключови</w:t>
      </w:r>
      <w:proofErr w:type="spellEnd"/>
      <w:r w:rsidRPr="000C70A1">
        <w:rPr>
          <w:sz w:val="24"/>
          <w:szCs w:val="24"/>
        </w:rPr>
        <w:t xml:space="preserve"> </w:t>
      </w:r>
      <w:proofErr w:type="spellStart"/>
      <w:r w:rsidRPr="000C70A1">
        <w:rPr>
          <w:sz w:val="24"/>
          <w:szCs w:val="24"/>
        </w:rPr>
        <w:t>местообитания</w:t>
      </w:r>
      <w:proofErr w:type="spellEnd"/>
      <w:r w:rsidRPr="000C70A1">
        <w:rPr>
          <w:sz w:val="24"/>
          <w:szCs w:val="24"/>
        </w:rPr>
        <w:t xml:space="preserve">, </w:t>
      </w:r>
      <w:proofErr w:type="spellStart"/>
      <w:r w:rsidRPr="000C70A1">
        <w:rPr>
          <w:sz w:val="24"/>
          <w:szCs w:val="24"/>
        </w:rPr>
        <w:t>свързани</w:t>
      </w:r>
      <w:proofErr w:type="spellEnd"/>
      <w:r w:rsidRPr="000C70A1">
        <w:rPr>
          <w:sz w:val="24"/>
          <w:szCs w:val="24"/>
        </w:rPr>
        <w:t xml:space="preserve"> с </w:t>
      </w:r>
      <w:proofErr w:type="spellStart"/>
      <w:r w:rsidRPr="000C70A1">
        <w:rPr>
          <w:sz w:val="24"/>
          <w:szCs w:val="24"/>
        </w:rPr>
        <w:t>най-значимите</w:t>
      </w:r>
      <w:proofErr w:type="spellEnd"/>
      <w:r w:rsidRPr="000C70A1">
        <w:rPr>
          <w:sz w:val="24"/>
          <w:szCs w:val="24"/>
        </w:rPr>
        <w:t xml:space="preserve"> </w:t>
      </w:r>
      <w:proofErr w:type="spellStart"/>
      <w:r w:rsidRPr="000C70A1">
        <w:rPr>
          <w:sz w:val="24"/>
          <w:szCs w:val="24"/>
        </w:rPr>
        <w:t>моменти</w:t>
      </w:r>
      <w:proofErr w:type="spellEnd"/>
      <w:r w:rsidRPr="000C70A1">
        <w:rPr>
          <w:sz w:val="24"/>
          <w:szCs w:val="24"/>
        </w:rPr>
        <w:t xml:space="preserve"> </w:t>
      </w:r>
      <w:proofErr w:type="spellStart"/>
      <w:r w:rsidRPr="000C70A1">
        <w:rPr>
          <w:sz w:val="24"/>
          <w:szCs w:val="24"/>
        </w:rPr>
        <w:t>от</w:t>
      </w:r>
      <w:proofErr w:type="spellEnd"/>
      <w:r w:rsidRPr="000C70A1">
        <w:rPr>
          <w:sz w:val="24"/>
          <w:szCs w:val="24"/>
        </w:rPr>
        <w:t xml:space="preserve"> </w:t>
      </w:r>
      <w:proofErr w:type="spellStart"/>
      <w:r w:rsidRPr="000C70A1">
        <w:rPr>
          <w:sz w:val="24"/>
          <w:szCs w:val="24"/>
        </w:rPr>
        <w:t>жизнения</w:t>
      </w:r>
      <w:proofErr w:type="spellEnd"/>
      <w:r w:rsidRPr="000C70A1">
        <w:rPr>
          <w:sz w:val="24"/>
          <w:szCs w:val="24"/>
        </w:rPr>
        <w:t xml:space="preserve"> </w:t>
      </w:r>
      <w:proofErr w:type="spellStart"/>
      <w:r w:rsidRPr="000C70A1">
        <w:rPr>
          <w:sz w:val="24"/>
          <w:szCs w:val="24"/>
        </w:rPr>
        <w:t>цикъл</w:t>
      </w:r>
      <w:proofErr w:type="spellEnd"/>
      <w:r w:rsidRPr="000C70A1">
        <w:rPr>
          <w:sz w:val="24"/>
          <w:szCs w:val="24"/>
        </w:rPr>
        <w:t xml:space="preserve"> и </w:t>
      </w:r>
      <w:proofErr w:type="spellStart"/>
      <w:r w:rsidRPr="000C70A1">
        <w:rPr>
          <w:sz w:val="24"/>
          <w:szCs w:val="24"/>
        </w:rPr>
        <w:t>биологията</w:t>
      </w:r>
      <w:proofErr w:type="spellEnd"/>
      <w:r w:rsidRPr="000C70A1">
        <w:rPr>
          <w:sz w:val="24"/>
          <w:szCs w:val="24"/>
        </w:rPr>
        <w:t xml:space="preserve"> </w:t>
      </w:r>
      <w:proofErr w:type="spellStart"/>
      <w:r w:rsidRPr="000C70A1">
        <w:rPr>
          <w:sz w:val="24"/>
          <w:szCs w:val="24"/>
        </w:rPr>
        <w:t>на</w:t>
      </w:r>
      <w:proofErr w:type="spellEnd"/>
      <w:r w:rsidRPr="000C70A1">
        <w:rPr>
          <w:sz w:val="24"/>
          <w:szCs w:val="24"/>
          <w:lang w:val="bg-BG"/>
        </w:rPr>
        <w:t xml:space="preserve"> всеки от трите вида</w:t>
      </w:r>
      <w:r w:rsidRPr="000C70A1">
        <w:rPr>
          <w:sz w:val="24"/>
          <w:szCs w:val="24"/>
        </w:rPr>
        <w:t xml:space="preserve"> </w:t>
      </w:r>
      <w:proofErr w:type="spellStart"/>
      <w:r w:rsidRPr="000C70A1">
        <w:rPr>
          <w:sz w:val="24"/>
          <w:szCs w:val="24"/>
        </w:rPr>
        <w:t>китоподобни</w:t>
      </w:r>
      <w:proofErr w:type="spellEnd"/>
      <w:r w:rsidRPr="000C70A1">
        <w:rPr>
          <w:sz w:val="24"/>
          <w:szCs w:val="24"/>
          <w:lang w:val="bg-BG"/>
        </w:rPr>
        <w:t xml:space="preserve"> – пътища и</w:t>
      </w:r>
      <w:r w:rsidRPr="000C70A1">
        <w:rPr>
          <w:sz w:val="24"/>
          <w:szCs w:val="24"/>
        </w:rPr>
        <w:t xml:space="preserve"> </w:t>
      </w:r>
      <w:proofErr w:type="spellStart"/>
      <w:r w:rsidRPr="000C70A1">
        <w:rPr>
          <w:sz w:val="24"/>
          <w:szCs w:val="24"/>
        </w:rPr>
        <w:t>предпочитани</w:t>
      </w:r>
      <w:proofErr w:type="spellEnd"/>
      <w:r w:rsidRPr="000C70A1">
        <w:rPr>
          <w:sz w:val="24"/>
          <w:szCs w:val="24"/>
          <w:lang w:val="bg-BG"/>
        </w:rPr>
        <w:t xml:space="preserve"> </w:t>
      </w:r>
      <w:proofErr w:type="spellStart"/>
      <w:r w:rsidRPr="000C70A1">
        <w:rPr>
          <w:sz w:val="24"/>
          <w:szCs w:val="24"/>
        </w:rPr>
        <w:t>местообитания</w:t>
      </w:r>
      <w:proofErr w:type="spellEnd"/>
      <w:r w:rsidRPr="000C70A1">
        <w:rPr>
          <w:sz w:val="24"/>
          <w:szCs w:val="24"/>
        </w:rPr>
        <w:t xml:space="preserve"> </w:t>
      </w:r>
      <w:proofErr w:type="spellStart"/>
      <w:r w:rsidRPr="000C70A1">
        <w:rPr>
          <w:sz w:val="24"/>
          <w:szCs w:val="24"/>
        </w:rPr>
        <w:t>при</w:t>
      </w:r>
      <w:proofErr w:type="spellEnd"/>
      <w:r w:rsidRPr="000C70A1">
        <w:rPr>
          <w:sz w:val="24"/>
          <w:szCs w:val="24"/>
        </w:rPr>
        <w:t xml:space="preserve"> </w:t>
      </w:r>
      <w:proofErr w:type="spellStart"/>
      <w:r w:rsidRPr="000C70A1">
        <w:rPr>
          <w:sz w:val="24"/>
          <w:szCs w:val="24"/>
        </w:rPr>
        <w:t>миграцията</w:t>
      </w:r>
      <w:proofErr w:type="spellEnd"/>
      <w:r w:rsidRPr="000C70A1">
        <w:rPr>
          <w:sz w:val="24"/>
          <w:szCs w:val="24"/>
        </w:rPr>
        <w:t xml:space="preserve">, </w:t>
      </w:r>
      <w:proofErr w:type="spellStart"/>
      <w:r w:rsidRPr="000C70A1">
        <w:rPr>
          <w:sz w:val="24"/>
          <w:szCs w:val="24"/>
        </w:rPr>
        <w:t>места</w:t>
      </w:r>
      <w:proofErr w:type="spellEnd"/>
      <w:r w:rsidRPr="000C70A1">
        <w:rPr>
          <w:sz w:val="24"/>
          <w:szCs w:val="24"/>
        </w:rPr>
        <w:t xml:space="preserve"> </w:t>
      </w:r>
      <w:proofErr w:type="spellStart"/>
      <w:r w:rsidRPr="000C70A1">
        <w:rPr>
          <w:sz w:val="24"/>
          <w:szCs w:val="24"/>
        </w:rPr>
        <w:t>за</w:t>
      </w:r>
      <w:proofErr w:type="spellEnd"/>
      <w:r w:rsidRPr="000C70A1">
        <w:rPr>
          <w:sz w:val="24"/>
          <w:szCs w:val="24"/>
        </w:rPr>
        <w:t xml:space="preserve"> </w:t>
      </w:r>
      <w:proofErr w:type="spellStart"/>
      <w:r w:rsidRPr="000C70A1">
        <w:rPr>
          <w:sz w:val="24"/>
          <w:szCs w:val="24"/>
        </w:rPr>
        <w:t>раждане</w:t>
      </w:r>
      <w:proofErr w:type="spellEnd"/>
      <w:r w:rsidRPr="000C70A1">
        <w:rPr>
          <w:sz w:val="24"/>
          <w:szCs w:val="24"/>
        </w:rPr>
        <w:t xml:space="preserve"> и </w:t>
      </w:r>
      <w:proofErr w:type="spellStart"/>
      <w:r w:rsidRPr="000C70A1">
        <w:rPr>
          <w:sz w:val="24"/>
          <w:szCs w:val="24"/>
        </w:rPr>
        <w:t>отглеждане</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малките</w:t>
      </w:r>
      <w:proofErr w:type="spellEnd"/>
      <w:r w:rsidRPr="000C70A1">
        <w:rPr>
          <w:sz w:val="24"/>
          <w:szCs w:val="24"/>
        </w:rPr>
        <w:t xml:space="preserve">, </w:t>
      </w:r>
      <w:proofErr w:type="spellStart"/>
      <w:r w:rsidRPr="000C70A1">
        <w:rPr>
          <w:sz w:val="24"/>
          <w:szCs w:val="24"/>
        </w:rPr>
        <w:t>места</w:t>
      </w:r>
      <w:proofErr w:type="spellEnd"/>
      <w:r w:rsidRPr="000C70A1">
        <w:rPr>
          <w:sz w:val="24"/>
          <w:szCs w:val="24"/>
        </w:rPr>
        <w:t xml:space="preserve"> </w:t>
      </w:r>
      <w:proofErr w:type="spellStart"/>
      <w:r w:rsidRPr="000C70A1">
        <w:rPr>
          <w:sz w:val="24"/>
          <w:szCs w:val="24"/>
        </w:rPr>
        <w:t>за</w:t>
      </w:r>
      <w:proofErr w:type="spellEnd"/>
      <w:r w:rsidRPr="000C70A1">
        <w:rPr>
          <w:sz w:val="24"/>
          <w:szCs w:val="24"/>
        </w:rPr>
        <w:t xml:space="preserve"> </w:t>
      </w:r>
      <w:proofErr w:type="spellStart"/>
      <w:r w:rsidRPr="000C70A1">
        <w:rPr>
          <w:sz w:val="24"/>
          <w:szCs w:val="24"/>
        </w:rPr>
        <w:t>интензивно</w:t>
      </w:r>
      <w:proofErr w:type="spellEnd"/>
      <w:r w:rsidRPr="000C70A1">
        <w:rPr>
          <w:sz w:val="24"/>
          <w:szCs w:val="24"/>
        </w:rPr>
        <w:t xml:space="preserve"> </w:t>
      </w:r>
      <w:proofErr w:type="spellStart"/>
      <w:r w:rsidRPr="000C70A1">
        <w:rPr>
          <w:sz w:val="24"/>
          <w:szCs w:val="24"/>
        </w:rPr>
        <w:t>изхранване</w:t>
      </w:r>
      <w:proofErr w:type="spellEnd"/>
      <w:r w:rsidRPr="000C70A1">
        <w:rPr>
          <w:sz w:val="24"/>
          <w:szCs w:val="24"/>
        </w:rPr>
        <w:t xml:space="preserve">; </w:t>
      </w:r>
      <w:proofErr w:type="spellStart"/>
      <w:r w:rsidRPr="000C70A1">
        <w:rPr>
          <w:sz w:val="24"/>
          <w:szCs w:val="24"/>
        </w:rPr>
        <w:t>обхващане</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изброените</w:t>
      </w:r>
      <w:proofErr w:type="spellEnd"/>
      <w:r w:rsidRPr="000C70A1">
        <w:rPr>
          <w:sz w:val="24"/>
          <w:szCs w:val="24"/>
        </w:rPr>
        <w:t xml:space="preserve"> </w:t>
      </w:r>
      <w:proofErr w:type="spellStart"/>
      <w:r w:rsidRPr="000C70A1">
        <w:rPr>
          <w:sz w:val="24"/>
          <w:szCs w:val="24"/>
        </w:rPr>
        <w:t>ключови</w:t>
      </w:r>
      <w:proofErr w:type="spellEnd"/>
      <w:r w:rsidRPr="000C70A1">
        <w:rPr>
          <w:sz w:val="24"/>
          <w:szCs w:val="24"/>
        </w:rPr>
        <w:t xml:space="preserve"> </w:t>
      </w:r>
      <w:proofErr w:type="spellStart"/>
      <w:r w:rsidRPr="000C70A1">
        <w:rPr>
          <w:sz w:val="24"/>
          <w:szCs w:val="24"/>
        </w:rPr>
        <w:t>места</w:t>
      </w:r>
      <w:proofErr w:type="spellEnd"/>
      <w:r w:rsidRPr="000C70A1">
        <w:rPr>
          <w:sz w:val="24"/>
          <w:szCs w:val="24"/>
        </w:rPr>
        <w:t xml:space="preserve"> в </w:t>
      </w:r>
      <w:proofErr w:type="spellStart"/>
      <w:r w:rsidRPr="000C70A1">
        <w:rPr>
          <w:sz w:val="24"/>
          <w:szCs w:val="24"/>
        </w:rPr>
        <w:t>границите</w:t>
      </w:r>
      <w:proofErr w:type="spellEnd"/>
      <w:r w:rsidRPr="000C70A1">
        <w:rPr>
          <w:sz w:val="24"/>
          <w:szCs w:val="24"/>
        </w:rPr>
        <w:t xml:space="preserve"> </w:t>
      </w:r>
      <w:proofErr w:type="spellStart"/>
      <w:r w:rsidRPr="000C70A1">
        <w:rPr>
          <w:sz w:val="24"/>
          <w:szCs w:val="24"/>
        </w:rPr>
        <w:t>на</w:t>
      </w:r>
      <w:proofErr w:type="spellEnd"/>
      <w:r w:rsidRPr="000C70A1">
        <w:rPr>
          <w:sz w:val="24"/>
          <w:szCs w:val="24"/>
        </w:rPr>
        <w:t xml:space="preserve"> </w:t>
      </w:r>
      <w:proofErr w:type="spellStart"/>
      <w:r w:rsidRPr="000C70A1">
        <w:rPr>
          <w:sz w:val="24"/>
          <w:szCs w:val="24"/>
        </w:rPr>
        <w:t>защитените</w:t>
      </w:r>
      <w:proofErr w:type="spellEnd"/>
      <w:r w:rsidRPr="000C70A1">
        <w:rPr>
          <w:sz w:val="24"/>
          <w:szCs w:val="24"/>
        </w:rPr>
        <w:t xml:space="preserve"> </w:t>
      </w:r>
      <w:proofErr w:type="spellStart"/>
      <w:r w:rsidRPr="000C70A1">
        <w:rPr>
          <w:sz w:val="24"/>
          <w:szCs w:val="24"/>
        </w:rPr>
        <w:t>зони</w:t>
      </w:r>
      <w:proofErr w:type="spellEnd"/>
      <w:r w:rsidRPr="000C70A1">
        <w:rPr>
          <w:sz w:val="24"/>
          <w:szCs w:val="24"/>
        </w:rPr>
        <w:t>.</w:t>
      </w:r>
    </w:p>
    <w:p w14:paraId="4C4244CE" w14:textId="493F51D8" w:rsidR="000C70A1" w:rsidRPr="000C70A1" w:rsidRDefault="000C70A1" w:rsidP="00C51981">
      <w:pPr>
        <w:pStyle w:val="CommentText"/>
        <w:spacing w:after="120"/>
        <w:jc w:val="both"/>
        <w:rPr>
          <w:sz w:val="24"/>
          <w:szCs w:val="24"/>
          <w:lang w:val="bg-BG"/>
        </w:rPr>
      </w:pPr>
      <w:proofErr w:type="spellStart"/>
      <w:r w:rsidRPr="000C70A1">
        <w:rPr>
          <w:sz w:val="24"/>
          <w:szCs w:val="24"/>
        </w:rPr>
        <w:t>Тези</w:t>
      </w:r>
      <w:proofErr w:type="spellEnd"/>
      <w:r w:rsidRPr="000C70A1">
        <w:rPr>
          <w:sz w:val="24"/>
          <w:szCs w:val="24"/>
        </w:rPr>
        <w:t xml:space="preserve"> </w:t>
      </w:r>
      <w:proofErr w:type="spellStart"/>
      <w:r w:rsidRPr="000C70A1">
        <w:rPr>
          <w:sz w:val="24"/>
          <w:szCs w:val="24"/>
        </w:rPr>
        <w:t>задачи</w:t>
      </w:r>
      <w:proofErr w:type="spellEnd"/>
      <w:r w:rsidRPr="000C70A1">
        <w:rPr>
          <w:sz w:val="24"/>
          <w:szCs w:val="24"/>
        </w:rPr>
        <w:t xml:space="preserve"> </w:t>
      </w:r>
      <w:r w:rsidRPr="000C70A1">
        <w:rPr>
          <w:sz w:val="24"/>
          <w:szCs w:val="24"/>
          <w:lang w:val="bg-BG"/>
        </w:rPr>
        <w:t>следва да се изпълняват в непосредствена връзка със задачите включени в действие 2.1.</w:t>
      </w:r>
    </w:p>
    <w:p w14:paraId="2BB54CD9" w14:textId="3B41967D" w:rsidR="00436D98" w:rsidRDefault="00436D98" w:rsidP="00C51981">
      <w:pPr>
        <w:spacing w:after="120"/>
        <w:jc w:val="both"/>
        <w:rPr>
          <w:lang w:val="bg-BG"/>
        </w:rPr>
      </w:pPr>
      <w:r>
        <w:rPr>
          <w:i/>
          <w:lang w:val="bg-BG"/>
        </w:rPr>
        <w:t>Отговорна/и институция/организация/и</w:t>
      </w:r>
      <w:r w:rsidR="008C018D">
        <w:rPr>
          <w:i/>
          <w:lang w:val="bg-BG"/>
        </w:rPr>
        <w:t xml:space="preserve">: </w:t>
      </w:r>
      <w:r>
        <w:rPr>
          <w:lang w:val="bg-BG"/>
        </w:rPr>
        <w:t>МОСВ, МЗХГ/ИАРА</w:t>
      </w:r>
    </w:p>
    <w:p w14:paraId="42915A07" w14:textId="5E36FD4B" w:rsidR="00436D98" w:rsidRDefault="00436D98" w:rsidP="00C51981">
      <w:pPr>
        <w:spacing w:after="120"/>
        <w:jc w:val="both"/>
        <w:rPr>
          <w:lang w:val="bg-BG"/>
        </w:rPr>
      </w:pPr>
      <w:r>
        <w:rPr>
          <w:i/>
          <w:lang w:val="bg-BG"/>
        </w:rPr>
        <w:t>Срок за изпълнение</w:t>
      </w:r>
      <w:r w:rsidR="008C018D">
        <w:rPr>
          <w:i/>
          <w:lang w:val="bg-BG"/>
        </w:rPr>
        <w:t xml:space="preserve">: </w:t>
      </w:r>
      <w:r>
        <w:rPr>
          <w:lang w:val="bg-BG"/>
        </w:rPr>
        <w:t>2022 – 2024г</w:t>
      </w:r>
    </w:p>
    <w:p w14:paraId="7B7C5767" w14:textId="7EA015D0" w:rsidR="00436D98" w:rsidRDefault="00436D98" w:rsidP="00C51981">
      <w:pPr>
        <w:spacing w:after="120"/>
        <w:jc w:val="both"/>
        <w:rPr>
          <w:lang w:val="bg-BG"/>
        </w:rPr>
      </w:pPr>
      <w:r>
        <w:rPr>
          <w:i/>
          <w:lang w:val="bg-BG"/>
        </w:rPr>
        <w:t>Индикатор/и за изпълнението</w:t>
      </w:r>
      <w:r w:rsidR="008C018D">
        <w:rPr>
          <w:i/>
          <w:lang w:val="bg-BG"/>
        </w:rPr>
        <w:t xml:space="preserve">: </w:t>
      </w:r>
      <w:r>
        <w:rPr>
          <w:lang w:val="bg-BG"/>
        </w:rPr>
        <w:t>Доклади от изпълнението на проучването с описани резултати и направени заключения, реализирано оптимизиране на мрежата от морски защитени зони</w:t>
      </w:r>
    </w:p>
    <w:p w14:paraId="6C3E737F" w14:textId="163174DD" w:rsidR="00436D98" w:rsidRDefault="00436D98" w:rsidP="00C51981">
      <w:pPr>
        <w:spacing w:after="120"/>
        <w:jc w:val="both"/>
        <w:rPr>
          <w:lang w:val="bg-BG"/>
        </w:rPr>
      </w:pPr>
      <w:r>
        <w:rPr>
          <w:i/>
          <w:lang w:val="bg-BG"/>
        </w:rPr>
        <w:t>Очакван ефект от изпълнението</w:t>
      </w:r>
      <w:r w:rsidR="008C018D">
        <w:rPr>
          <w:i/>
          <w:lang w:val="bg-BG"/>
        </w:rPr>
        <w:t>:</w:t>
      </w:r>
      <w:r>
        <w:rPr>
          <w:i/>
          <w:lang w:val="bg-BG"/>
        </w:rPr>
        <w:t xml:space="preserve"> </w:t>
      </w:r>
      <w:r>
        <w:rPr>
          <w:lang w:val="bg-BG"/>
        </w:rPr>
        <w:t xml:space="preserve">Подобряване на знанията и опазването на трите вида </w:t>
      </w:r>
      <w:proofErr w:type="spellStart"/>
      <w:r>
        <w:rPr>
          <w:lang w:val="bg-BG"/>
        </w:rPr>
        <w:t>китоподобни</w:t>
      </w:r>
      <w:proofErr w:type="spellEnd"/>
      <w:r>
        <w:rPr>
          <w:lang w:val="bg-BG"/>
        </w:rPr>
        <w:t xml:space="preserve"> в българската част на Черно море</w:t>
      </w:r>
    </w:p>
    <w:p w14:paraId="5AF7762F" w14:textId="025CF038" w:rsidR="00436D98" w:rsidRDefault="00436D98" w:rsidP="00C51981">
      <w:pPr>
        <w:spacing w:after="120"/>
        <w:jc w:val="both"/>
        <w:rPr>
          <w:lang w:val="bg-BG"/>
        </w:rPr>
      </w:pPr>
      <w:r>
        <w:rPr>
          <w:i/>
          <w:lang w:val="bg-BG"/>
        </w:rPr>
        <w:t xml:space="preserve">Приоритет </w:t>
      </w:r>
      <w:r w:rsidR="008C018D">
        <w:rPr>
          <w:i/>
          <w:lang w:val="bg-BG"/>
        </w:rPr>
        <w:t xml:space="preserve">: </w:t>
      </w:r>
      <w:r>
        <w:rPr>
          <w:lang w:val="bg-BG"/>
        </w:rPr>
        <w:t>висок</w:t>
      </w:r>
    </w:p>
    <w:p w14:paraId="627DC443" w14:textId="77777777" w:rsidR="00436D98" w:rsidRDefault="00436D98" w:rsidP="00C51981">
      <w:pPr>
        <w:spacing w:after="120"/>
        <w:jc w:val="both"/>
        <w:rPr>
          <w:b/>
          <w:lang w:val="bg-BG"/>
        </w:rPr>
      </w:pPr>
    </w:p>
    <w:p w14:paraId="4302CAA2" w14:textId="13828487" w:rsidR="00436D98" w:rsidRPr="001701F0" w:rsidRDefault="00436D98" w:rsidP="00C51981">
      <w:pPr>
        <w:spacing w:after="120"/>
        <w:jc w:val="both"/>
        <w:rPr>
          <w:u w:val="single"/>
          <w:lang w:val="bg-BG"/>
        </w:rPr>
      </w:pPr>
      <w:r w:rsidRPr="001701F0">
        <w:rPr>
          <w:u w:val="single"/>
          <w:lang w:val="bg-BG"/>
        </w:rPr>
        <w:t xml:space="preserve">Действие </w:t>
      </w:r>
      <w:r w:rsidR="001701F0">
        <w:rPr>
          <w:u w:val="single"/>
          <w:lang w:val="bg-BG"/>
        </w:rPr>
        <w:t>2</w:t>
      </w:r>
      <w:r w:rsidRPr="001701F0">
        <w:rPr>
          <w:u w:val="single"/>
          <w:lang w:val="bg-BG"/>
        </w:rPr>
        <w:t>.3.</w:t>
      </w:r>
      <w:r w:rsidR="001701F0" w:rsidRPr="001701F0">
        <w:rPr>
          <w:u w:val="single"/>
          <w:lang w:val="bg-BG"/>
        </w:rPr>
        <w:t xml:space="preserve"> </w:t>
      </w:r>
      <w:proofErr w:type="spellStart"/>
      <w:r w:rsidR="001701F0" w:rsidRPr="001701F0">
        <w:rPr>
          <w:u w:val="single"/>
        </w:rPr>
        <w:t>Повишаване</w:t>
      </w:r>
      <w:proofErr w:type="spellEnd"/>
      <w:r w:rsidR="001701F0" w:rsidRPr="001701F0">
        <w:rPr>
          <w:u w:val="single"/>
        </w:rPr>
        <w:t xml:space="preserve"> </w:t>
      </w:r>
      <w:proofErr w:type="spellStart"/>
      <w:r w:rsidR="001701F0" w:rsidRPr="001701F0">
        <w:rPr>
          <w:u w:val="single"/>
        </w:rPr>
        <w:t>на</w:t>
      </w:r>
      <w:proofErr w:type="spellEnd"/>
      <w:r w:rsidR="001701F0" w:rsidRPr="001701F0">
        <w:rPr>
          <w:u w:val="single"/>
        </w:rPr>
        <w:t xml:space="preserve"> </w:t>
      </w:r>
      <w:proofErr w:type="spellStart"/>
      <w:r w:rsidR="001701F0" w:rsidRPr="001701F0">
        <w:rPr>
          <w:u w:val="single"/>
        </w:rPr>
        <w:t>контрола</w:t>
      </w:r>
      <w:proofErr w:type="spellEnd"/>
      <w:r w:rsidR="001701F0" w:rsidRPr="001701F0">
        <w:rPr>
          <w:u w:val="single"/>
        </w:rPr>
        <w:t xml:space="preserve"> </w:t>
      </w:r>
      <w:proofErr w:type="spellStart"/>
      <w:r w:rsidR="001701F0" w:rsidRPr="001701F0">
        <w:rPr>
          <w:u w:val="single"/>
        </w:rPr>
        <w:t>върху</w:t>
      </w:r>
      <w:proofErr w:type="spellEnd"/>
      <w:r w:rsidR="001701F0" w:rsidRPr="001701F0">
        <w:rPr>
          <w:u w:val="single"/>
        </w:rPr>
        <w:t xml:space="preserve"> </w:t>
      </w:r>
      <w:proofErr w:type="spellStart"/>
      <w:r w:rsidR="001701F0" w:rsidRPr="001701F0">
        <w:rPr>
          <w:u w:val="single"/>
        </w:rPr>
        <w:t>риболова</w:t>
      </w:r>
      <w:proofErr w:type="spellEnd"/>
      <w:r w:rsidR="001701F0" w:rsidRPr="001701F0">
        <w:rPr>
          <w:u w:val="single"/>
        </w:rPr>
        <w:t xml:space="preserve"> </w:t>
      </w:r>
      <w:proofErr w:type="spellStart"/>
      <w:r w:rsidR="001701F0" w:rsidRPr="001701F0">
        <w:rPr>
          <w:u w:val="single"/>
        </w:rPr>
        <w:t>на</w:t>
      </w:r>
      <w:proofErr w:type="spellEnd"/>
      <w:r w:rsidR="001701F0" w:rsidRPr="001701F0">
        <w:rPr>
          <w:u w:val="single"/>
        </w:rPr>
        <w:t xml:space="preserve"> </w:t>
      </w:r>
      <w:proofErr w:type="spellStart"/>
      <w:r w:rsidR="001701F0" w:rsidRPr="001701F0">
        <w:rPr>
          <w:u w:val="single"/>
        </w:rPr>
        <w:t>калкан</w:t>
      </w:r>
      <w:proofErr w:type="spellEnd"/>
      <w:r w:rsidR="001701F0" w:rsidRPr="001701F0">
        <w:rPr>
          <w:u w:val="single"/>
        </w:rPr>
        <w:t>.</w:t>
      </w:r>
    </w:p>
    <w:p w14:paraId="5D247DD2" w14:textId="2EDD696B" w:rsidR="00436D98" w:rsidRDefault="001701F0" w:rsidP="00C51981">
      <w:pPr>
        <w:spacing w:after="120"/>
        <w:jc w:val="both"/>
        <w:rPr>
          <w:lang w:val="bg-BG"/>
        </w:rPr>
      </w:pPr>
      <w:r w:rsidRPr="001805F9">
        <w:rPr>
          <w:i/>
          <w:iCs/>
          <w:lang w:val="bg-BG"/>
        </w:rPr>
        <w:t>Мотиви и цел:</w:t>
      </w:r>
      <w:r>
        <w:rPr>
          <w:lang w:val="bg-BG"/>
        </w:rPr>
        <w:t xml:space="preserve"> </w:t>
      </w:r>
      <w:proofErr w:type="spellStart"/>
      <w:r w:rsidR="00436D98">
        <w:t>Годишните</w:t>
      </w:r>
      <w:proofErr w:type="spellEnd"/>
      <w:r w:rsidR="00436D98">
        <w:t xml:space="preserve"> </w:t>
      </w:r>
      <w:proofErr w:type="spellStart"/>
      <w:r w:rsidR="00436D98">
        <w:t>заповеди</w:t>
      </w:r>
      <w:proofErr w:type="spellEnd"/>
      <w:r w:rsidR="00436D98">
        <w:t xml:space="preserve"> </w:t>
      </w:r>
      <w:proofErr w:type="spellStart"/>
      <w:r w:rsidR="00436D98">
        <w:t>за</w:t>
      </w:r>
      <w:proofErr w:type="spellEnd"/>
      <w:r w:rsidR="00436D98">
        <w:t xml:space="preserve"> </w:t>
      </w:r>
      <w:proofErr w:type="spellStart"/>
      <w:r w:rsidR="00436D98">
        <w:t>забрана</w:t>
      </w:r>
      <w:proofErr w:type="spellEnd"/>
      <w:r w:rsidR="00436D98">
        <w:t xml:space="preserve"> </w:t>
      </w:r>
      <w:proofErr w:type="spellStart"/>
      <w:r w:rsidR="00436D98">
        <w:t>за</w:t>
      </w:r>
      <w:proofErr w:type="spellEnd"/>
      <w:r w:rsidR="00436D98">
        <w:t xml:space="preserve"> </w:t>
      </w:r>
      <w:proofErr w:type="spellStart"/>
      <w:r w:rsidR="00436D98">
        <w:t>риболова</w:t>
      </w:r>
      <w:proofErr w:type="spellEnd"/>
      <w:r w:rsidR="00436D98">
        <w:t xml:space="preserve"> </w:t>
      </w:r>
      <w:proofErr w:type="spellStart"/>
      <w:r w:rsidR="00436D98">
        <w:t>на</w:t>
      </w:r>
      <w:proofErr w:type="spellEnd"/>
      <w:r w:rsidR="00436D98">
        <w:t xml:space="preserve"> </w:t>
      </w:r>
      <w:proofErr w:type="spellStart"/>
      <w:r w:rsidR="00436D98">
        <w:t>калкан</w:t>
      </w:r>
      <w:proofErr w:type="spellEnd"/>
      <w:r w:rsidR="00436D98">
        <w:t xml:space="preserve"> </w:t>
      </w:r>
      <w:proofErr w:type="spellStart"/>
      <w:r w:rsidR="00436D98">
        <w:t>през</w:t>
      </w:r>
      <w:proofErr w:type="spellEnd"/>
      <w:r w:rsidR="00436D98">
        <w:t xml:space="preserve"> </w:t>
      </w:r>
      <w:proofErr w:type="spellStart"/>
      <w:r w:rsidR="00436D98">
        <w:t>пролетно-летния</w:t>
      </w:r>
      <w:proofErr w:type="spellEnd"/>
      <w:r w:rsidR="00436D98">
        <w:t xml:space="preserve"> </w:t>
      </w:r>
      <w:proofErr w:type="spellStart"/>
      <w:r w:rsidR="00436D98">
        <w:t>сезон</w:t>
      </w:r>
      <w:proofErr w:type="spellEnd"/>
      <w:r w:rsidR="00436D98">
        <w:t xml:space="preserve"> (15 </w:t>
      </w:r>
      <w:proofErr w:type="spellStart"/>
      <w:r w:rsidR="00436D98">
        <w:t>април</w:t>
      </w:r>
      <w:proofErr w:type="spellEnd"/>
      <w:r w:rsidR="00436D98">
        <w:t xml:space="preserve"> – 15 </w:t>
      </w:r>
      <w:proofErr w:type="spellStart"/>
      <w:r w:rsidR="00436D98">
        <w:t>юни</w:t>
      </w:r>
      <w:proofErr w:type="spellEnd"/>
      <w:r w:rsidR="00436D98">
        <w:t xml:space="preserve"> </w:t>
      </w:r>
      <w:proofErr w:type="spellStart"/>
      <w:r w:rsidR="00436D98">
        <w:t>или</w:t>
      </w:r>
      <w:proofErr w:type="spellEnd"/>
      <w:r w:rsidR="00436D98">
        <w:t xml:space="preserve"> </w:t>
      </w:r>
      <w:proofErr w:type="spellStart"/>
      <w:r w:rsidR="00436D98">
        <w:t>друг</w:t>
      </w:r>
      <w:proofErr w:type="spellEnd"/>
      <w:r w:rsidR="00436D98">
        <w:t xml:space="preserve"> </w:t>
      </w:r>
      <w:proofErr w:type="spellStart"/>
      <w:r w:rsidR="00436D98">
        <w:t>съгласно</w:t>
      </w:r>
      <w:proofErr w:type="spellEnd"/>
      <w:r w:rsidR="00436D98">
        <w:t xml:space="preserve"> </w:t>
      </w:r>
      <w:proofErr w:type="spellStart"/>
      <w:r w:rsidR="00436D98">
        <w:t>съответния</w:t>
      </w:r>
      <w:proofErr w:type="spellEnd"/>
      <w:r w:rsidR="00436D98">
        <w:t xml:space="preserve"> </w:t>
      </w:r>
      <w:proofErr w:type="spellStart"/>
      <w:r w:rsidR="00436D98">
        <w:t>годишен</w:t>
      </w:r>
      <w:proofErr w:type="spellEnd"/>
      <w:r w:rsidR="00436D98">
        <w:t xml:space="preserve"> </w:t>
      </w:r>
      <w:proofErr w:type="spellStart"/>
      <w:r w:rsidR="00436D98">
        <w:t>регламент</w:t>
      </w:r>
      <w:proofErr w:type="spellEnd"/>
      <w:r w:rsidR="00436D98">
        <w:t xml:space="preserve"> </w:t>
      </w:r>
      <w:proofErr w:type="spellStart"/>
      <w:r w:rsidR="00436D98">
        <w:t>на</w:t>
      </w:r>
      <w:proofErr w:type="spellEnd"/>
      <w:r w:rsidR="00436D98">
        <w:t xml:space="preserve"> ЕС) </w:t>
      </w:r>
      <w:proofErr w:type="spellStart"/>
      <w:r w:rsidR="00436D98">
        <w:t>да</w:t>
      </w:r>
      <w:proofErr w:type="spellEnd"/>
      <w:r w:rsidR="00436D98">
        <w:t xml:space="preserve"> </w:t>
      </w:r>
      <w:proofErr w:type="spellStart"/>
      <w:r w:rsidR="00436D98">
        <w:t>включват</w:t>
      </w:r>
      <w:proofErr w:type="spellEnd"/>
      <w:r w:rsidR="00436D98">
        <w:t xml:space="preserve"> </w:t>
      </w:r>
      <w:proofErr w:type="spellStart"/>
      <w:r w:rsidR="00436D98">
        <w:t>изрично</w:t>
      </w:r>
      <w:proofErr w:type="spellEnd"/>
      <w:r w:rsidR="00436D98">
        <w:t xml:space="preserve"> </w:t>
      </w:r>
      <w:proofErr w:type="spellStart"/>
      <w:r w:rsidR="00436D98">
        <w:t>изискването</w:t>
      </w:r>
      <w:proofErr w:type="spellEnd"/>
      <w:r w:rsidR="00436D98">
        <w:t xml:space="preserve"> </w:t>
      </w:r>
      <w:proofErr w:type="spellStart"/>
      <w:r w:rsidR="00436D98">
        <w:t>за</w:t>
      </w:r>
      <w:proofErr w:type="spellEnd"/>
      <w:r w:rsidR="00436D98">
        <w:t xml:space="preserve"> </w:t>
      </w:r>
      <w:proofErr w:type="spellStart"/>
      <w:r w:rsidR="00436D98">
        <w:t>недопускане</w:t>
      </w:r>
      <w:proofErr w:type="spellEnd"/>
      <w:r w:rsidR="00436D98">
        <w:t xml:space="preserve"> </w:t>
      </w:r>
      <w:proofErr w:type="spellStart"/>
      <w:r w:rsidR="00436D98">
        <w:t>наличие</w:t>
      </w:r>
      <w:proofErr w:type="spellEnd"/>
      <w:r w:rsidR="00436D98">
        <w:t xml:space="preserve"> </w:t>
      </w:r>
      <w:proofErr w:type="spellStart"/>
      <w:r w:rsidR="00436D98">
        <w:t>на</w:t>
      </w:r>
      <w:proofErr w:type="spellEnd"/>
      <w:r w:rsidR="00436D98">
        <w:t xml:space="preserve"> </w:t>
      </w:r>
      <w:proofErr w:type="spellStart"/>
      <w:r w:rsidR="00436D98">
        <w:t>дънните</w:t>
      </w:r>
      <w:proofErr w:type="spellEnd"/>
      <w:r w:rsidR="00436D98">
        <w:t xml:space="preserve"> </w:t>
      </w:r>
      <w:proofErr w:type="spellStart"/>
      <w:r w:rsidR="00436D98">
        <w:t>хрилни</w:t>
      </w:r>
      <w:proofErr w:type="spellEnd"/>
      <w:r w:rsidR="00436D98">
        <w:t xml:space="preserve"> </w:t>
      </w:r>
      <w:proofErr w:type="spellStart"/>
      <w:r w:rsidR="00436D98">
        <w:t>мрежи</w:t>
      </w:r>
      <w:proofErr w:type="spellEnd"/>
      <w:r w:rsidR="00436D98">
        <w:t xml:space="preserve"> </w:t>
      </w:r>
      <w:proofErr w:type="spellStart"/>
      <w:r w:rsidR="00436D98">
        <w:t>за</w:t>
      </w:r>
      <w:proofErr w:type="spellEnd"/>
      <w:r w:rsidR="00436D98">
        <w:t xml:space="preserve"> </w:t>
      </w:r>
      <w:proofErr w:type="spellStart"/>
      <w:r w:rsidR="00436D98">
        <w:t>улов</w:t>
      </w:r>
      <w:proofErr w:type="spellEnd"/>
      <w:r w:rsidR="00436D98">
        <w:t xml:space="preserve"> </w:t>
      </w:r>
      <w:proofErr w:type="spellStart"/>
      <w:r w:rsidR="00436D98">
        <w:t>на</w:t>
      </w:r>
      <w:proofErr w:type="spellEnd"/>
      <w:r w:rsidR="00436D98">
        <w:t xml:space="preserve"> </w:t>
      </w:r>
      <w:proofErr w:type="spellStart"/>
      <w:r w:rsidR="00436D98">
        <w:t>калкан</w:t>
      </w:r>
      <w:proofErr w:type="spellEnd"/>
      <w:r w:rsidR="00436D98">
        <w:t xml:space="preserve"> </w:t>
      </w:r>
      <w:proofErr w:type="spellStart"/>
      <w:r w:rsidR="00436D98">
        <w:t>във</w:t>
      </w:r>
      <w:proofErr w:type="spellEnd"/>
      <w:r w:rsidR="00436D98">
        <w:t xml:space="preserve"> </w:t>
      </w:r>
      <w:proofErr w:type="spellStart"/>
      <w:r w:rsidR="00436D98">
        <w:t>водата</w:t>
      </w:r>
      <w:proofErr w:type="spellEnd"/>
      <w:r w:rsidR="00436D98">
        <w:t xml:space="preserve">. </w:t>
      </w:r>
      <w:proofErr w:type="spellStart"/>
      <w:r w:rsidR="00436D98">
        <w:t>За</w:t>
      </w:r>
      <w:proofErr w:type="spellEnd"/>
      <w:r w:rsidR="00436D98">
        <w:t xml:space="preserve"> </w:t>
      </w:r>
      <w:proofErr w:type="spellStart"/>
      <w:r w:rsidR="00436D98">
        <w:t>периода</w:t>
      </w:r>
      <w:proofErr w:type="spellEnd"/>
      <w:r w:rsidR="00436D98">
        <w:t xml:space="preserve"> </w:t>
      </w:r>
      <w:proofErr w:type="spellStart"/>
      <w:r w:rsidR="00436D98">
        <w:t>на</w:t>
      </w:r>
      <w:proofErr w:type="spellEnd"/>
      <w:r w:rsidR="00436D98">
        <w:t xml:space="preserve"> </w:t>
      </w:r>
      <w:proofErr w:type="spellStart"/>
      <w:r w:rsidR="00436D98">
        <w:t>действие</w:t>
      </w:r>
      <w:proofErr w:type="spellEnd"/>
      <w:r w:rsidR="00436D98">
        <w:t xml:space="preserve"> </w:t>
      </w:r>
      <w:proofErr w:type="spellStart"/>
      <w:r w:rsidR="00436D98">
        <w:t>на</w:t>
      </w:r>
      <w:proofErr w:type="spellEnd"/>
      <w:r w:rsidR="00436D98">
        <w:t xml:space="preserve"> </w:t>
      </w:r>
      <w:proofErr w:type="spellStart"/>
      <w:r w:rsidR="00436D98">
        <w:t>заповедта</w:t>
      </w:r>
      <w:proofErr w:type="spellEnd"/>
      <w:r w:rsidR="00436D98">
        <w:t xml:space="preserve"> </w:t>
      </w:r>
      <w:proofErr w:type="spellStart"/>
      <w:r w:rsidR="00436D98">
        <w:t>да</w:t>
      </w:r>
      <w:proofErr w:type="spellEnd"/>
      <w:r w:rsidR="00436D98">
        <w:t xml:space="preserve"> </w:t>
      </w:r>
      <w:proofErr w:type="spellStart"/>
      <w:r w:rsidR="00436D98">
        <w:t>се</w:t>
      </w:r>
      <w:proofErr w:type="spellEnd"/>
      <w:r w:rsidR="00436D98">
        <w:t xml:space="preserve"> </w:t>
      </w:r>
      <w:proofErr w:type="spellStart"/>
      <w:r w:rsidR="00436D98">
        <w:t>осъществява</w:t>
      </w:r>
      <w:proofErr w:type="spellEnd"/>
      <w:r w:rsidR="00436D98">
        <w:t xml:space="preserve"> </w:t>
      </w:r>
      <w:proofErr w:type="spellStart"/>
      <w:r w:rsidR="00436D98">
        <w:t>засилен</w:t>
      </w:r>
      <w:proofErr w:type="spellEnd"/>
      <w:r w:rsidR="00436D98">
        <w:t xml:space="preserve"> </w:t>
      </w:r>
      <w:proofErr w:type="spellStart"/>
      <w:r w:rsidR="00436D98">
        <w:t>контрол</w:t>
      </w:r>
      <w:proofErr w:type="spellEnd"/>
      <w:r w:rsidR="00436D98">
        <w:t xml:space="preserve"> </w:t>
      </w:r>
      <w:proofErr w:type="spellStart"/>
      <w:r w:rsidR="00436D98">
        <w:t>за</w:t>
      </w:r>
      <w:proofErr w:type="spellEnd"/>
      <w:r w:rsidR="00436D98">
        <w:t xml:space="preserve"> </w:t>
      </w:r>
      <w:proofErr w:type="spellStart"/>
      <w:r w:rsidR="00436D98">
        <w:t>недопускане</w:t>
      </w:r>
      <w:proofErr w:type="spellEnd"/>
      <w:r w:rsidR="00436D98">
        <w:t xml:space="preserve"> </w:t>
      </w:r>
      <w:proofErr w:type="spellStart"/>
      <w:r w:rsidR="00436D98">
        <w:t>оставяне</w:t>
      </w:r>
      <w:proofErr w:type="spellEnd"/>
      <w:r w:rsidR="00436D98">
        <w:t xml:space="preserve"> в </w:t>
      </w:r>
      <w:proofErr w:type="spellStart"/>
      <w:r w:rsidR="00436D98">
        <w:t>морските</w:t>
      </w:r>
      <w:proofErr w:type="spellEnd"/>
      <w:r w:rsidR="00436D98">
        <w:t xml:space="preserve"> </w:t>
      </w:r>
      <w:proofErr w:type="spellStart"/>
      <w:r w:rsidR="00436D98">
        <w:t>води</w:t>
      </w:r>
      <w:proofErr w:type="spellEnd"/>
      <w:r w:rsidR="00436D98">
        <w:t xml:space="preserve"> </w:t>
      </w:r>
      <w:proofErr w:type="spellStart"/>
      <w:r w:rsidR="00436D98">
        <w:t>на</w:t>
      </w:r>
      <w:proofErr w:type="spellEnd"/>
      <w:r w:rsidR="00436D98">
        <w:t xml:space="preserve"> </w:t>
      </w:r>
      <w:proofErr w:type="spellStart"/>
      <w:r w:rsidR="00436D98">
        <w:t>такива</w:t>
      </w:r>
      <w:proofErr w:type="spellEnd"/>
      <w:r w:rsidR="00436D98">
        <w:t xml:space="preserve"> </w:t>
      </w:r>
      <w:proofErr w:type="spellStart"/>
      <w:r w:rsidR="00436D98">
        <w:t>мрежи</w:t>
      </w:r>
      <w:proofErr w:type="spellEnd"/>
      <w:r w:rsidR="00436D98">
        <w:t xml:space="preserve">. </w:t>
      </w:r>
      <w:proofErr w:type="spellStart"/>
      <w:r w:rsidR="00436D98">
        <w:t>Контролните</w:t>
      </w:r>
      <w:proofErr w:type="spellEnd"/>
      <w:r w:rsidR="00436D98">
        <w:t xml:space="preserve"> </w:t>
      </w:r>
      <w:proofErr w:type="spellStart"/>
      <w:r w:rsidR="00436D98">
        <w:t>мерки</w:t>
      </w:r>
      <w:proofErr w:type="spellEnd"/>
      <w:r w:rsidR="00436D98">
        <w:t xml:space="preserve"> </w:t>
      </w:r>
      <w:proofErr w:type="spellStart"/>
      <w:r w:rsidR="00436D98">
        <w:t>трябва</w:t>
      </w:r>
      <w:proofErr w:type="spellEnd"/>
      <w:r w:rsidR="00436D98">
        <w:t xml:space="preserve"> </w:t>
      </w:r>
      <w:proofErr w:type="spellStart"/>
      <w:r w:rsidR="00436D98">
        <w:t>да</w:t>
      </w:r>
      <w:proofErr w:type="spellEnd"/>
      <w:r w:rsidR="00436D98">
        <w:t xml:space="preserve"> </w:t>
      </w:r>
      <w:proofErr w:type="spellStart"/>
      <w:r w:rsidR="00436D98">
        <w:t>включват</w:t>
      </w:r>
      <w:proofErr w:type="spellEnd"/>
      <w:r w:rsidR="00436D98">
        <w:t xml:space="preserve"> </w:t>
      </w:r>
      <w:proofErr w:type="spellStart"/>
      <w:r w:rsidR="00436D98">
        <w:t>търсене</w:t>
      </w:r>
      <w:proofErr w:type="spellEnd"/>
      <w:r w:rsidR="00436D98">
        <w:t xml:space="preserve"> и </w:t>
      </w:r>
      <w:proofErr w:type="spellStart"/>
      <w:r w:rsidR="00436D98">
        <w:t>изземване</w:t>
      </w:r>
      <w:proofErr w:type="spellEnd"/>
      <w:r w:rsidR="00436D98">
        <w:t xml:space="preserve"> </w:t>
      </w:r>
      <w:proofErr w:type="spellStart"/>
      <w:r w:rsidR="00436D98">
        <w:t>на</w:t>
      </w:r>
      <w:proofErr w:type="spellEnd"/>
      <w:r w:rsidR="00436D98">
        <w:t xml:space="preserve"> </w:t>
      </w:r>
      <w:proofErr w:type="spellStart"/>
      <w:r w:rsidR="00436D98">
        <w:t>изоставени</w:t>
      </w:r>
      <w:proofErr w:type="spellEnd"/>
      <w:r w:rsidR="00436D98">
        <w:t xml:space="preserve"> и/</w:t>
      </w:r>
      <w:proofErr w:type="spellStart"/>
      <w:r w:rsidR="00436D98">
        <w:t>или</w:t>
      </w:r>
      <w:proofErr w:type="spellEnd"/>
      <w:r w:rsidR="00436D98">
        <w:t xml:space="preserve"> </w:t>
      </w:r>
      <w:proofErr w:type="spellStart"/>
      <w:r w:rsidR="00436D98">
        <w:t>незаконно</w:t>
      </w:r>
      <w:proofErr w:type="spellEnd"/>
      <w:r w:rsidR="00436D98">
        <w:t xml:space="preserve"> </w:t>
      </w:r>
      <w:proofErr w:type="spellStart"/>
      <w:r w:rsidR="00436D98">
        <w:t>разположени</w:t>
      </w:r>
      <w:proofErr w:type="spellEnd"/>
      <w:r w:rsidR="00436D98">
        <w:t xml:space="preserve"> </w:t>
      </w:r>
      <w:proofErr w:type="spellStart"/>
      <w:r w:rsidR="00436D98">
        <w:t>хрилни</w:t>
      </w:r>
      <w:proofErr w:type="spellEnd"/>
      <w:r w:rsidR="00436D98">
        <w:t xml:space="preserve"> </w:t>
      </w:r>
      <w:proofErr w:type="spellStart"/>
      <w:r w:rsidR="00436D98">
        <w:t>мрежи</w:t>
      </w:r>
      <w:proofErr w:type="spellEnd"/>
      <w:r w:rsidR="00436D98">
        <w:t xml:space="preserve"> </w:t>
      </w:r>
      <w:proofErr w:type="spellStart"/>
      <w:r w:rsidR="00436D98">
        <w:t>за</w:t>
      </w:r>
      <w:proofErr w:type="spellEnd"/>
      <w:r w:rsidR="00436D98">
        <w:t xml:space="preserve"> </w:t>
      </w:r>
      <w:proofErr w:type="spellStart"/>
      <w:r w:rsidR="00436D98">
        <w:t>калкан</w:t>
      </w:r>
      <w:proofErr w:type="spellEnd"/>
      <w:r w:rsidR="00436D98">
        <w:t xml:space="preserve"> </w:t>
      </w:r>
      <w:proofErr w:type="spellStart"/>
      <w:r w:rsidR="00436D98">
        <w:t>по</w:t>
      </w:r>
      <w:proofErr w:type="spellEnd"/>
      <w:r w:rsidR="00436D98">
        <w:t xml:space="preserve"> </w:t>
      </w:r>
      <w:proofErr w:type="spellStart"/>
      <w:r w:rsidR="00436D98">
        <w:t>време</w:t>
      </w:r>
      <w:proofErr w:type="spellEnd"/>
      <w:r w:rsidR="00436D98">
        <w:t xml:space="preserve"> </w:t>
      </w:r>
      <w:proofErr w:type="spellStart"/>
      <w:r w:rsidR="00436D98">
        <w:t>на</w:t>
      </w:r>
      <w:proofErr w:type="spellEnd"/>
      <w:r w:rsidR="00436D98">
        <w:t xml:space="preserve"> </w:t>
      </w:r>
      <w:proofErr w:type="spellStart"/>
      <w:r w:rsidR="00436D98">
        <w:t>забранителния</w:t>
      </w:r>
      <w:proofErr w:type="spellEnd"/>
      <w:r w:rsidR="00436D98">
        <w:t xml:space="preserve"> </w:t>
      </w:r>
      <w:proofErr w:type="spellStart"/>
      <w:r w:rsidR="00436D98">
        <w:t>период</w:t>
      </w:r>
      <w:proofErr w:type="spellEnd"/>
      <w:r w:rsidR="00436D98">
        <w:t xml:space="preserve"> и </w:t>
      </w:r>
      <w:proofErr w:type="spellStart"/>
      <w:r w:rsidR="00436D98">
        <w:t>отвъд</w:t>
      </w:r>
      <w:proofErr w:type="spellEnd"/>
      <w:r w:rsidR="00436D98">
        <w:t xml:space="preserve"> (</w:t>
      </w:r>
      <w:proofErr w:type="spellStart"/>
      <w:r w:rsidR="00436D98">
        <w:t>имайки</w:t>
      </w:r>
      <w:proofErr w:type="spellEnd"/>
      <w:r w:rsidR="00436D98">
        <w:t xml:space="preserve"> </w:t>
      </w:r>
      <w:proofErr w:type="spellStart"/>
      <w:r w:rsidR="00436D98">
        <w:t>предвид</w:t>
      </w:r>
      <w:proofErr w:type="spellEnd"/>
      <w:r w:rsidR="00436D98">
        <w:t xml:space="preserve">, </w:t>
      </w:r>
      <w:proofErr w:type="spellStart"/>
      <w:r w:rsidR="00436D98">
        <w:t>че</w:t>
      </w:r>
      <w:proofErr w:type="spellEnd"/>
      <w:r w:rsidR="00436D98">
        <w:t xml:space="preserve"> </w:t>
      </w:r>
      <w:proofErr w:type="spellStart"/>
      <w:r w:rsidR="00436D98">
        <w:t>квотата</w:t>
      </w:r>
      <w:proofErr w:type="spellEnd"/>
      <w:r w:rsidR="00436D98">
        <w:t xml:space="preserve"> </w:t>
      </w:r>
      <w:proofErr w:type="spellStart"/>
      <w:r w:rsidR="00436D98">
        <w:t>за</w:t>
      </w:r>
      <w:proofErr w:type="spellEnd"/>
      <w:r w:rsidR="00436D98">
        <w:t xml:space="preserve"> </w:t>
      </w:r>
      <w:proofErr w:type="spellStart"/>
      <w:r w:rsidR="00436D98">
        <w:t>калкан</w:t>
      </w:r>
      <w:proofErr w:type="spellEnd"/>
      <w:r w:rsidR="00436D98">
        <w:t xml:space="preserve"> </w:t>
      </w:r>
      <w:proofErr w:type="spellStart"/>
      <w:r w:rsidR="00436D98">
        <w:t>се</w:t>
      </w:r>
      <w:proofErr w:type="spellEnd"/>
      <w:r w:rsidR="00436D98">
        <w:t xml:space="preserve"> </w:t>
      </w:r>
      <w:proofErr w:type="spellStart"/>
      <w:r w:rsidR="00436D98">
        <w:t>разпределя</w:t>
      </w:r>
      <w:proofErr w:type="spellEnd"/>
      <w:r w:rsidR="00436D98">
        <w:t xml:space="preserve"> </w:t>
      </w:r>
      <w:proofErr w:type="spellStart"/>
      <w:r w:rsidR="00436D98">
        <w:t>индивидуално</w:t>
      </w:r>
      <w:proofErr w:type="spellEnd"/>
      <w:r w:rsidR="00436D98">
        <w:t>).</w:t>
      </w:r>
    </w:p>
    <w:p w14:paraId="5B80B3E0" w14:textId="450065CB" w:rsidR="00436D98" w:rsidRDefault="00436D98" w:rsidP="00C51981">
      <w:pPr>
        <w:spacing w:after="120"/>
        <w:jc w:val="both"/>
        <w:rPr>
          <w:lang w:val="bg-BG"/>
        </w:rPr>
      </w:pPr>
      <w:r>
        <w:rPr>
          <w:i/>
          <w:lang w:val="bg-BG"/>
        </w:rPr>
        <w:t>Отговорна/и институция/организация/и</w:t>
      </w:r>
      <w:r w:rsidR="00B04FF1">
        <w:rPr>
          <w:i/>
          <w:lang w:val="bg-BG"/>
        </w:rPr>
        <w:t xml:space="preserve">: </w:t>
      </w:r>
      <w:r w:rsidR="00B04FF1" w:rsidRPr="00B04FF1">
        <w:rPr>
          <w:iCs/>
          <w:lang w:val="bg-BG"/>
        </w:rPr>
        <w:t>МЗХ</w:t>
      </w:r>
      <w:r w:rsidR="00EB693B">
        <w:rPr>
          <w:iCs/>
          <w:lang w:val="bg-BG"/>
        </w:rPr>
        <w:t>Г</w:t>
      </w:r>
      <w:r w:rsidR="00B04FF1" w:rsidRPr="00B04FF1">
        <w:rPr>
          <w:iCs/>
          <w:lang w:val="bg-BG"/>
        </w:rPr>
        <w:t>/</w:t>
      </w:r>
      <w:r>
        <w:rPr>
          <w:lang w:val="bg-BG"/>
        </w:rPr>
        <w:t>ИАРА</w:t>
      </w:r>
    </w:p>
    <w:p w14:paraId="2043D191" w14:textId="7C369A4C" w:rsidR="00436D98" w:rsidRDefault="00436D98" w:rsidP="00C51981">
      <w:pPr>
        <w:spacing w:after="120"/>
        <w:jc w:val="both"/>
        <w:rPr>
          <w:lang w:val="bg-BG"/>
        </w:rPr>
      </w:pPr>
      <w:r>
        <w:rPr>
          <w:i/>
          <w:lang w:val="bg-BG"/>
        </w:rPr>
        <w:t>Бюджет /финансова оценка и възможни източници на финансиране</w:t>
      </w:r>
      <w:r w:rsidR="00B04FF1">
        <w:rPr>
          <w:i/>
          <w:lang w:val="bg-BG"/>
        </w:rPr>
        <w:t xml:space="preserve">: </w:t>
      </w:r>
      <w:r>
        <w:rPr>
          <w:lang w:val="bg-BG"/>
        </w:rPr>
        <w:t>За изпълнението не е необходим специално предвиден бюджет</w:t>
      </w:r>
    </w:p>
    <w:p w14:paraId="4A63A267" w14:textId="38A10907" w:rsidR="00436D98" w:rsidRDefault="00436D98" w:rsidP="00C51981">
      <w:pPr>
        <w:spacing w:after="120"/>
        <w:jc w:val="both"/>
        <w:rPr>
          <w:lang w:val="bg-BG"/>
        </w:rPr>
      </w:pPr>
      <w:r>
        <w:rPr>
          <w:i/>
          <w:lang w:val="bg-BG"/>
        </w:rPr>
        <w:t>Срок за изпълнение</w:t>
      </w:r>
      <w:r w:rsidR="00B04FF1">
        <w:rPr>
          <w:i/>
          <w:lang w:val="bg-BG"/>
        </w:rPr>
        <w:t xml:space="preserve">: </w:t>
      </w:r>
      <w:r>
        <w:rPr>
          <w:lang w:val="bg-BG"/>
        </w:rPr>
        <w:t>ежегодно</w:t>
      </w:r>
    </w:p>
    <w:p w14:paraId="37FA2909" w14:textId="5A58A29D" w:rsidR="00436D98" w:rsidRDefault="00436D98" w:rsidP="00C51981">
      <w:pPr>
        <w:spacing w:after="120"/>
        <w:jc w:val="both"/>
        <w:rPr>
          <w:lang w:val="bg-BG"/>
        </w:rPr>
      </w:pPr>
      <w:r>
        <w:rPr>
          <w:i/>
          <w:lang w:val="bg-BG"/>
        </w:rPr>
        <w:t>Индикатор/и за изпълнението</w:t>
      </w:r>
      <w:r w:rsidR="00B04FF1">
        <w:rPr>
          <w:i/>
          <w:lang w:val="bg-BG"/>
        </w:rPr>
        <w:t xml:space="preserve">: </w:t>
      </w:r>
      <w:r>
        <w:rPr>
          <w:lang w:val="bg-BG"/>
        </w:rPr>
        <w:t>Осъществяване на ефективен контрол – брой проверки, съставени актове и иззети незаконно оставени мрежи</w:t>
      </w:r>
    </w:p>
    <w:p w14:paraId="11019B4A" w14:textId="34C727EE" w:rsidR="00436D98" w:rsidRDefault="00436D98" w:rsidP="00C51981">
      <w:pPr>
        <w:spacing w:after="120"/>
        <w:jc w:val="both"/>
        <w:rPr>
          <w:lang w:val="bg-BG"/>
        </w:rPr>
      </w:pPr>
      <w:r>
        <w:rPr>
          <w:i/>
          <w:lang w:val="bg-BG"/>
        </w:rPr>
        <w:t>Очакван ефект от изпълнението</w:t>
      </w:r>
      <w:r w:rsidR="00B04FF1">
        <w:rPr>
          <w:i/>
          <w:lang w:val="bg-BG"/>
        </w:rPr>
        <w:t xml:space="preserve">: </w:t>
      </w:r>
      <w:r>
        <w:rPr>
          <w:lang w:val="bg-BG"/>
        </w:rPr>
        <w:t xml:space="preserve">Опазване на видовете </w:t>
      </w:r>
      <w:proofErr w:type="spellStart"/>
      <w:r>
        <w:rPr>
          <w:lang w:val="bg-BG"/>
        </w:rPr>
        <w:t>китоподобни</w:t>
      </w:r>
      <w:proofErr w:type="spellEnd"/>
      <w:r>
        <w:rPr>
          <w:lang w:val="bg-BG"/>
        </w:rPr>
        <w:t xml:space="preserve"> – мярка срещу </w:t>
      </w:r>
      <w:proofErr w:type="spellStart"/>
      <w:r>
        <w:rPr>
          <w:lang w:val="bg-BG"/>
        </w:rPr>
        <w:t>приулова</w:t>
      </w:r>
      <w:proofErr w:type="spellEnd"/>
      <w:r>
        <w:rPr>
          <w:lang w:val="bg-BG"/>
        </w:rPr>
        <w:t xml:space="preserve"> на животни в незаконно използвани мрежи за калкан</w:t>
      </w:r>
    </w:p>
    <w:p w14:paraId="2DF3E341" w14:textId="2BE216FB" w:rsidR="00436D98" w:rsidRDefault="00436D98" w:rsidP="00C51981">
      <w:pPr>
        <w:spacing w:after="120"/>
        <w:jc w:val="both"/>
        <w:rPr>
          <w:lang w:val="bg-BG"/>
        </w:rPr>
      </w:pPr>
      <w:r>
        <w:rPr>
          <w:i/>
          <w:lang w:val="bg-BG"/>
        </w:rPr>
        <w:t>Приоритет</w:t>
      </w:r>
      <w:r w:rsidR="00B04FF1">
        <w:rPr>
          <w:i/>
          <w:lang w:val="bg-BG"/>
        </w:rPr>
        <w:t xml:space="preserve">: </w:t>
      </w:r>
      <w:r>
        <w:rPr>
          <w:lang w:val="bg-BG"/>
        </w:rPr>
        <w:t>висок</w:t>
      </w:r>
    </w:p>
    <w:p w14:paraId="20241CE4" w14:textId="77777777" w:rsidR="00C03DE3" w:rsidRDefault="00C03DE3" w:rsidP="00C51981">
      <w:pPr>
        <w:spacing w:after="120"/>
        <w:jc w:val="both"/>
        <w:rPr>
          <w:lang w:val="bg-BG"/>
        </w:rPr>
      </w:pPr>
    </w:p>
    <w:p w14:paraId="22C544A9" w14:textId="3AB850DF" w:rsidR="002C70FA" w:rsidRDefault="00F5568F" w:rsidP="00C51981">
      <w:pPr>
        <w:spacing w:after="120"/>
        <w:jc w:val="both"/>
        <w:rPr>
          <w:b/>
          <w:i/>
          <w:lang w:val="bg-BG"/>
        </w:rPr>
      </w:pPr>
      <w:bookmarkStart w:id="56" w:name="ИЗСЛЕДВАНИЯ_МОНИТОРИНГ"/>
      <w:r>
        <w:rPr>
          <w:b/>
          <w:i/>
          <w:lang w:val="bg-BG"/>
        </w:rPr>
        <w:t>7.</w:t>
      </w:r>
      <w:r w:rsidR="00436D98">
        <w:rPr>
          <w:b/>
          <w:i/>
          <w:lang w:val="bg-BG"/>
        </w:rPr>
        <w:t>3</w:t>
      </w:r>
      <w:r>
        <w:rPr>
          <w:b/>
          <w:i/>
          <w:lang w:val="bg-BG"/>
        </w:rPr>
        <w:t>. Изследвания и мониторинг</w:t>
      </w:r>
    </w:p>
    <w:bookmarkEnd w:id="56"/>
    <w:p w14:paraId="04E7B99A" w14:textId="77777777" w:rsidR="002C70FA" w:rsidRDefault="002C70FA" w:rsidP="00C51981">
      <w:pPr>
        <w:spacing w:after="120"/>
        <w:jc w:val="both"/>
        <w:rPr>
          <w:lang w:val="bg-BG"/>
        </w:rPr>
      </w:pPr>
    </w:p>
    <w:p w14:paraId="48C7F0E2" w14:textId="19B6BE45" w:rsidR="002C70FA" w:rsidRDefault="00F5568F" w:rsidP="00C51981">
      <w:pPr>
        <w:spacing w:after="120"/>
        <w:jc w:val="both"/>
        <w:rPr>
          <w:u w:val="single"/>
          <w:lang w:val="bg-BG"/>
        </w:rPr>
      </w:pPr>
      <w:r>
        <w:rPr>
          <w:u w:val="single"/>
          <w:lang w:val="bg-BG"/>
        </w:rPr>
        <w:t xml:space="preserve">Действие </w:t>
      </w:r>
      <w:r w:rsidR="00C03DE3">
        <w:rPr>
          <w:u w:val="single"/>
          <w:lang w:val="bg-BG"/>
        </w:rPr>
        <w:t>3</w:t>
      </w:r>
      <w:r>
        <w:rPr>
          <w:u w:val="single"/>
          <w:lang w:val="bg-BG"/>
        </w:rPr>
        <w:t>.1.</w:t>
      </w:r>
      <w:r w:rsidR="00763B4A">
        <w:rPr>
          <w:u w:val="single"/>
          <w:lang w:val="bg-BG"/>
        </w:rPr>
        <w:t xml:space="preserve"> </w:t>
      </w:r>
      <w:r w:rsidR="00763B4A" w:rsidRPr="00763B4A">
        <w:rPr>
          <w:u w:val="single"/>
          <w:lang w:val="bg-BG"/>
        </w:rPr>
        <w:t>Съгласуване на методиките за мониторинг и проследяваните параметри</w:t>
      </w:r>
    </w:p>
    <w:p w14:paraId="3970E0D3" w14:textId="34A573E2" w:rsidR="002C70FA" w:rsidRPr="00A84118" w:rsidRDefault="00C03DE3" w:rsidP="00C51981">
      <w:pPr>
        <w:spacing w:after="120"/>
        <w:jc w:val="both"/>
        <w:rPr>
          <w:lang w:val="bg-BG"/>
        </w:rPr>
      </w:pPr>
      <w:r w:rsidRPr="00A84118">
        <w:rPr>
          <w:i/>
          <w:iCs/>
          <w:lang w:val="bg-BG"/>
        </w:rPr>
        <w:t>Мотиви и цел:</w:t>
      </w:r>
      <w:r w:rsidRPr="00A84118">
        <w:rPr>
          <w:lang w:val="bg-BG"/>
        </w:rPr>
        <w:t xml:space="preserve"> </w:t>
      </w:r>
      <w:r w:rsidR="00F5568F" w:rsidRPr="00A84118">
        <w:rPr>
          <w:lang w:val="bg-BG"/>
        </w:rPr>
        <w:t xml:space="preserve">Да бъдат съгласувани методиките за мониторинг и проследяваните параметри между ИАОС и БДЧР като структури, използващи данните от мониторинга при докладването по Директива за </w:t>
      </w:r>
      <w:r w:rsidR="00A84118" w:rsidRPr="00A84118">
        <w:rPr>
          <w:lang w:val="bg-BG"/>
        </w:rPr>
        <w:t xml:space="preserve">опазване на местообитанията </w:t>
      </w:r>
      <w:r w:rsidR="00F5568F" w:rsidRPr="00A84118">
        <w:rPr>
          <w:lang w:val="bg-BG"/>
        </w:rPr>
        <w:t xml:space="preserve">и Рамкова директива за морска стратегия. </w:t>
      </w:r>
    </w:p>
    <w:p w14:paraId="3A6DC682" w14:textId="77777777" w:rsidR="002C70FA" w:rsidRPr="00A84118" w:rsidRDefault="00F5568F" w:rsidP="00C51981">
      <w:pPr>
        <w:spacing w:after="120"/>
        <w:jc w:val="both"/>
        <w:rPr>
          <w:lang w:val="bg-BG"/>
        </w:rPr>
      </w:pPr>
      <w:r w:rsidRPr="00A84118">
        <w:rPr>
          <w:lang w:val="bg-BG"/>
        </w:rPr>
        <w:t xml:space="preserve">Методиките да бъдат прецизирани и с оглед на това да съответстват на методиките, използвани при проучванията и мониторинга на </w:t>
      </w:r>
      <w:proofErr w:type="spellStart"/>
      <w:r w:rsidRPr="00A84118">
        <w:rPr>
          <w:lang w:val="bg-BG"/>
        </w:rPr>
        <w:t>китоподобните</w:t>
      </w:r>
      <w:proofErr w:type="spellEnd"/>
      <w:r w:rsidRPr="00A84118">
        <w:rPr>
          <w:lang w:val="bg-BG"/>
        </w:rPr>
        <w:t xml:space="preserve"> в рамките на </w:t>
      </w:r>
      <w:r w:rsidRPr="00A84118">
        <w:t>ACCOBAMS</w:t>
      </w:r>
      <w:r w:rsidRPr="00A84118">
        <w:rPr>
          <w:lang w:val="bg-BG"/>
        </w:rPr>
        <w:t xml:space="preserve">, за да се осигури възможно най-пълна сравнимост и използваемост на резултатите в рамките на Споразумението. </w:t>
      </w:r>
    </w:p>
    <w:p w14:paraId="0BC3B567" w14:textId="5D68A18B" w:rsidR="002C70FA" w:rsidRDefault="00F5568F" w:rsidP="00C51981">
      <w:pPr>
        <w:spacing w:after="120"/>
        <w:jc w:val="both"/>
        <w:rPr>
          <w:lang w:val="bg-BG"/>
        </w:rPr>
      </w:pPr>
      <w:r>
        <w:rPr>
          <w:i/>
          <w:lang w:val="bg-BG"/>
        </w:rPr>
        <w:t>Отговорна/и институция/организация/и</w:t>
      </w:r>
      <w:r w:rsidR="00763B4A">
        <w:rPr>
          <w:i/>
          <w:lang w:val="bg-BG"/>
        </w:rPr>
        <w:t xml:space="preserve">: </w:t>
      </w:r>
      <w:r w:rsidR="00763B4A" w:rsidRPr="00763B4A">
        <w:rPr>
          <w:lang w:val="bg-BG"/>
        </w:rPr>
        <w:t>МОСВ</w:t>
      </w:r>
      <w:r w:rsidR="00A84118">
        <w:rPr>
          <w:lang w:val="bg-BG"/>
        </w:rPr>
        <w:t xml:space="preserve">/ </w:t>
      </w:r>
      <w:r w:rsidR="00763B4A" w:rsidRPr="00763B4A">
        <w:rPr>
          <w:lang w:val="bg-BG"/>
        </w:rPr>
        <w:t>НСЗП</w:t>
      </w:r>
      <w:r w:rsidR="00A84118">
        <w:rPr>
          <w:lang w:val="bg-BG"/>
        </w:rPr>
        <w:t xml:space="preserve">/ </w:t>
      </w:r>
      <w:r w:rsidR="00763B4A" w:rsidRPr="00763B4A">
        <w:rPr>
          <w:lang w:val="bg-BG"/>
        </w:rPr>
        <w:t>ИАОС</w:t>
      </w:r>
      <w:r w:rsidR="00A84118">
        <w:rPr>
          <w:lang w:val="bg-BG"/>
        </w:rPr>
        <w:t xml:space="preserve">/ </w:t>
      </w:r>
      <w:r w:rsidR="00763B4A" w:rsidRPr="00763B4A">
        <w:rPr>
          <w:lang w:val="bg-BG"/>
        </w:rPr>
        <w:t>БДЧР, научни институти, НПО</w:t>
      </w:r>
    </w:p>
    <w:p w14:paraId="1E7567A2" w14:textId="6C05EECB" w:rsidR="002C70FA" w:rsidRDefault="00F5568F" w:rsidP="00C51981">
      <w:pPr>
        <w:spacing w:after="120"/>
        <w:jc w:val="both"/>
        <w:rPr>
          <w:lang w:val="bg-BG"/>
        </w:rPr>
      </w:pPr>
      <w:r>
        <w:rPr>
          <w:i/>
          <w:lang w:val="bg-BG"/>
        </w:rPr>
        <w:t>Срок за изпълнение</w:t>
      </w:r>
      <w:r w:rsidR="00763B4A">
        <w:rPr>
          <w:i/>
          <w:lang w:val="bg-BG"/>
        </w:rPr>
        <w:t xml:space="preserve">: </w:t>
      </w:r>
      <w:r w:rsidR="00362C5F">
        <w:rPr>
          <w:lang w:val="bg-BG"/>
        </w:rPr>
        <w:t>2022 г.</w:t>
      </w:r>
    </w:p>
    <w:p w14:paraId="10BEC882" w14:textId="746CAE19" w:rsidR="002C70FA" w:rsidRDefault="00F5568F" w:rsidP="00C51981">
      <w:pPr>
        <w:spacing w:after="120"/>
        <w:jc w:val="both"/>
        <w:rPr>
          <w:lang w:val="bg-BG"/>
        </w:rPr>
      </w:pPr>
      <w:r>
        <w:rPr>
          <w:i/>
          <w:lang w:val="bg-BG"/>
        </w:rPr>
        <w:t>Индикатор/и за изпълнението</w:t>
      </w:r>
      <w:r w:rsidR="00763B4A">
        <w:rPr>
          <w:i/>
          <w:lang w:val="bg-BG"/>
        </w:rPr>
        <w:t xml:space="preserve">: </w:t>
      </w:r>
      <w:r w:rsidR="00A84118">
        <w:rPr>
          <w:lang w:val="bg-BG"/>
        </w:rPr>
        <w:t>Брой актуализирани документи</w:t>
      </w:r>
    </w:p>
    <w:p w14:paraId="25916A88" w14:textId="20FA4E5C" w:rsidR="002C70FA" w:rsidRDefault="00F5568F" w:rsidP="00C51981">
      <w:pPr>
        <w:spacing w:after="120"/>
        <w:jc w:val="both"/>
      </w:pPr>
      <w:r>
        <w:rPr>
          <w:i/>
          <w:lang w:val="bg-BG"/>
        </w:rPr>
        <w:t>Очакван ефект от изпълнението</w:t>
      </w:r>
      <w:r w:rsidR="00763B4A">
        <w:rPr>
          <w:i/>
          <w:lang w:val="bg-BG"/>
        </w:rPr>
        <w:t xml:space="preserve">: </w:t>
      </w:r>
      <w:r w:rsidR="00763B4A" w:rsidRPr="00763B4A">
        <w:rPr>
          <w:lang w:val="bg-BG"/>
        </w:rPr>
        <w:t xml:space="preserve">Прецизирани, включително адаптирани и съгласувани методики за Черно море с оглед тяхното съответствие/съпоставимост с методиките, използвани при проучванията и мониторинга на </w:t>
      </w:r>
      <w:proofErr w:type="spellStart"/>
      <w:r w:rsidR="00763B4A" w:rsidRPr="00763B4A">
        <w:rPr>
          <w:lang w:val="bg-BG"/>
        </w:rPr>
        <w:t>китоподобните</w:t>
      </w:r>
      <w:proofErr w:type="spellEnd"/>
      <w:r w:rsidR="00763B4A" w:rsidRPr="00763B4A">
        <w:rPr>
          <w:lang w:val="bg-BG"/>
        </w:rPr>
        <w:t xml:space="preserve"> в рамките на ACCOBAMS за Средиземно море, както и осигуряване на възможно най-пълна сравнимост и използваемост на резултатите (събраните данни и информация) в рамките на Споразумението</w:t>
      </w:r>
    </w:p>
    <w:p w14:paraId="75666542" w14:textId="1ABAB7EC" w:rsidR="002C70FA" w:rsidRDefault="00F5568F" w:rsidP="00C51981">
      <w:pPr>
        <w:spacing w:after="120"/>
        <w:jc w:val="both"/>
        <w:rPr>
          <w:lang w:val="bg-BG"/>
        </w:rPr>
      </w:pPr>
      <w:r>
        <w:rPr>
          <w:i/>
          <w:lang w:val="bg-BG"/>
        </w:rPr>
        <w:t xml:space="preserve">Приоритет </w:t>
      </w:r>
      <w:r w:rsidR="00763B4A">
        <w:rPr>
          <w:i/>
          <w:lang w:val="bg-BG"/>
        </w:rPr>
        <w:t xml:space="preserve">: </w:t>
      </w:r>
      <w:r>
        <w:rPr>
          <w:lang w:val="bg-BG"/>
        </w:rPr>
        <w:t>висок</w:t>
      </w:r>
    </w:p>
    <w:p w14:paraId="50D399E8" w14:textId="2CEB012F" w:rsidR="00763B4A" w:rsidRDefault="00763B4A" w:rsidP="00C51981">
      <w:pPr>
        <w:spacing w:after="120"/>
        <w:jc w:val="both"/>
        <w:rPr>
          <w:lang w:val="bg-BG"/>
        </w:rPr>
      </w:pPr>
    </w:p>
    <w:p w14:paraId="5C382728" w14:textId="66AB2176" w:rsidR="00763B4A" w:rsidRDefault="00763B4A" w:rsidP="00C51981">
      <w:pPr>
        <w:spacing w:after="120"/>
        <w:jc w:val="both"/>
        <w:rPr>
          <w:u w:val="single"/>
          <w:lang w:val="bg-BG"/>
        </w:rPr>
      </w:pPr>
      <w:r>
        <w:rPr>
          <w:u w:val="single"/>
          <w:lang w:val="bg-BG"/>
        </w:rPr>
        <w:t>Действие 3.</w:t>
      </w:r>
      <w:r w:rsidR="00A84118">
        <w:rPr>
          <w:u w:val="single"/>
          <w:lang w:val="bg-BG"/>
        </w:rPr>
        <w:t>2</w:t>
      </w:r>
      <w:r>
        <w:rPr>
          <w:u w:val="single"/>
          <w:lang w:val="bg-BG"/>
        </w:rPr>
        <w:t>. Провеждане на мониторингови изследвания на видовете</w:t>
      </w:r>
    </w:p>
    <w:p w14:paraId="3560689B" w14:textId="3B16D57F" w:rsidR="00763B4A" w:rsidRDefault="00763B4A" w:rsidP="00C51981">
      <w:pPr>
        <w:spacing w:after="120"/>
        <w:jc w:val="both"/>
        <w:rPr>
          <w:lang w:val="bg-BG"/>
        </w:rPr>
      </w:pPr>
      <w:r w:rsidRPr="001805F9">
        <w:rPr>
          <w:i/>
          <w:iCs/>
          <w:lang w:val="bg-BG"/>
        </w:rPr>
        <w:t>Мотиви и цел:</w:t>
      </w:r>
      <w:r>
        <w:rPr>
          <w:lang w:val="bg-BG"/>
        </w:rPr>
        <w:t xml:space="preserve"> Да продължат мониторинговите изследвания на видовете </w:t>
      </w:r>
      <w:proofErr w:type="spellStart"/>
      <w:r>
        <w:rPr>
          <w:lang w:val="bg-BG"/>
        </w:rPr>
        <w:t>китоподобни</w:t>
      </w:r>
      <w:proofErr w:type="spellEnd"/>
      <w:r>
        <w:rPr>
          <w:lang w:val="bg-BG"/>
        </w:rPr>
        <w:t xml:space="preserve"> – самолетно проучване и проучване от плавателен съд - с цел да се получат по-точни резултати за разпространението, числеността, плътността на техните популации в българската част на Черно море и за нуждите на докладванията пред ЕК по Директива за </w:t>
      </w:r>
      <w:proofErr w:type="spellStart"/>
      <w:r>
        <w:rPr>
          <w:lang w:val="bg-BG"/>
        </w:rPr>
        <w:t>хабитатите</w:t>
      </w:r>
      <w:proofErr w:type="spellEnd"/>
      <w:r>
        <w:rPr>
          <w:lang w:val="bg-BG"/>
        </w:rPr>
        <w:t xml:space="preserve"> и по РДМС. </w:t>
      </w:r>
    </w:p>
    <w:p w14:paraId="4E99BF60" w14:textId="770454BE" w:rsidR="00763B4A" w:rsidRDefault="00763B4A" w:rsidP="00C51981">
      <w:pPr>
        <w:spacing w:after="120"/>
        <w:jc w:val="both"/>
        <w:rPr>
          <w:lang w:val="bg-BG"/>
        </w:rPr>
      </w:pPr>
      <w:r>
        <w:rPr>
          <w:i/>
          <w:lang w:val="bg-BG"/>
        </w:rPr>
        <w:t xml:space="preserve">Отговорна/и институция/организация/и: </w:t>
      </w:r>
      <w:r w:rsidR="00044EDD" w:rsidRPr="00763B4A">
        <w:rPr>
          <w:lang w:val="bg-BG"/>
        </w:rPr>
        <w:t>МОСВ</w:t>
      </w:r>
      <w:r w:rsidR="00044EDD">
        <w:rPr>
          <w:lang w:val="bg-BG"/>
        </w:rPr>
        <w:t xml:space="preserve">/ </w:t>
      </w:r>
      <w:r w:rsidR="00044EDD" w:rsidRPr="00763B4A">
        <w:rPr>
          <w:lang w:val="bg-BG"/>
        </w:rPr>
        <w:t>НСЗП</w:t>
      </w:r>
      <w:r w:rsidR="00044EDD">
        <w:rPr>
          <w:lang w:val="bg-BG"/>
        </w:rPr>
        <w:t xml:space="preserve">/ </w:t>
      </w:r>
      <w:r w:rsidR="00044EDD" w:rsidRPr="00763B4A">
        <w:rPr>
          <w:lang w:val="bg-BG"/>
        </w:rPr>
        <w:t>ИАОС</w:t>
      </w:r>
      <w:r w:rsidR="00044EDD">
        <w:rPr>
          <w:lang w:val="bg-BG"/>
        </w:rPr>
        <w:t xml:space="preserve">/ </w:t>
      </w:r>
      <w:r w:rsidR="00044EDD" w:rsidRPr="00763B4A">
        <w:rPr>
          <w:lang w:val="bg-BG"/>
        </w:rPr>
        <w:t>БДЧР, научни институти, НПО</w:t>
      </w:r>
    </w:p>
    <w:p w14:paraId="7B4FA122" w14:textId="77777777" w:rsidR="00763B4A" w:rsidRDefault="00763B4A" w:rsidP="00C51981">
      <w:pPr>
        <w:spacing w:after="120"/>
        <w:jc w:val="both"/>
        <w:rPr>
          <w:lang w:val="bg-BG"/>
        </w:rPr>
      </w:pPr>
      <w:r>
        <w:rPr>
          <w:i/>
          <w:lang w:val="bg-BG"/>
        </w:rPr>
        <w:t xml:space="preserve">Срок за изпълнение: </w:t>
      </w:r>
      <w:r>
        <w:rPr>
          <w:lang w:val="bg-BG"/>
        </w:rPr>
        <w:t>периодично</w:t>
      </w:r>
    </w:p>
    <w:p w14:paraId="38E59EB2" w14:textId="77777777" w:rsidR="00763B4A" w:rsidRDefault="00763B4A" w:rsidP="00C51981">
      <w:pPr>
        <w:spacing w:after="120"/>
        <w:jc w:val="both"/>
        <w:rPr>
          <w:lang w:val="bg-BG"/>
        </w:rPr>
      </w:pPr>
      <w:r>
        <w:rPr>
          <w:i/>
          <w:lang w:val="bg-BG"/>
        </w:rPr>
        <w:t xml:space="preserve">Индикатор/и за изпълнението: </w:t>
      </w:r>
      <w:r>
        <w:rPr>
          <w:lang w:val="bg-BG"/>
        </w:rPr>
        <w:t>Проведени мониторингови изследвания, публикувани резултати</w:t>
      </w:r>
    </w:p>
    <w:p w14:paraId="5C05EA8E" w14:textId="4CB3AAAA" w:rsidR="00763B4A" w:rsidRDefault="00763B4A" w:rsidP="00C51981">
      <w:pPr>
        <w:spacing w:after="120"/>
        <w:jc w:val="both"/>
      </w:pPr>
      <w:r>
        <w:rPr>
          <w:i/>
          <w:lang w:val="bg-BG"/>
        </w:rPr>
        <w:t xml:space="preserve">Очакван ефект от изпълнението: </w:t>
      </w:r>
      <w:r w:rsidR="00044EDD" w:rsidRPr="00044EDD">
        <w:rPr>
          <w:lang w:val="bg-BG"/>
        </w:rPr>
        <w:t xml:space="preserve">Подобряване знанията за видовете </w:t>
      </w:r>
      <w:proofErr w:type="spellStart"/>
      <w:r w:rsidR="00044EDD" w:rsidRPr="00044EDD">
        <w:rPr>
          <w:lang w:val="bg-BG"/>
        </w:rPr>
        <w:t>китоподобни</w:t>
      </w:r>
      <w:proofErr w:type="spellEnd"/>
      <w:r w:rsidR="00044EDD" w:rsidRPr="00044EDD">
        <w:rPr>
          <w:lang w:val="bg-BG"/>
        </w:rPr>
        <w:t xml:space="preserve"> бозайници, с цел по-точна оценка на отстоянието от постигане на добро състояние за трите вида съгласно </w:t>
      </w:r>
      <w:proofErr w:type="spellStart"/>
      <w:r w:rsidR="00044EDD" w:rsidRPr="00044EDD">
        <w:rPr>
          <w:lang w:val="bg-BG"/>
        </w:rPr>
        <w:t>изизскванията</w:t>
      </w:r>
      <w:proofErr w:type="spellEnd"/>
      <w:r w:rsidR="00044EDD" w:rsidRPr="00044EDD">
        <w:rPr>
          <w:lang w:val="bg-BG"/>
        </w:rPr>
        <w:t xml:space="preserve"> на </w:t>
      </w:r>
      <w:proofErr w:type="spellStart"/>
      <w:r w:rsidR="00044EDD" w:rsidRPr="00044EDD">
        <w:rPr>
          <w:lang w:val="bg-BG"/>
        </w:rPr>
        <w:t>хабитатната</w:t>
      </w:r>
      <w:proofErr w:type="spellEnd"/>
      <w:r w:rsidR="00044EDD" w:rsidRPr="00044EDD">
        <w:rPr>
          <w:lang w:val="bg-BG"/>
        </w:rPr>
        <w:t xml:space="preserve"> директива и РДМС</w:t>
      </w:r>
    </w:p>
    <w:p w14:paraId="6A0425E5" w14:textId="77777777" w:rsidR="00763B4A" w:rsidRDefault="00763B4A" w:rsidP="00C51981">
      <w:pPr>
        <w:spacing w:after="120"/>
        <w:jc w:val="both"/>
        <w:rPr>
          <w:lang w:val="bg-BG"/>
        </w:rPr>
      </w:pPr>
      <w:r>
        <w:rPr>
          <w:i/>
          <w:lang w:val="bg-BG"/>
        </w:rPr>
        <w:t xml:space="preserve">Приоритет : </w:t>
      </w:r>
      <w:r>
        <w:rPr>
          <w:lang w:val="bg-BG"/>
        </w:rPr>
        <w:t>висок</w:t>
      </w:r>
    </w:p>
    <w:p w14:paraId="4E9944AF" w14:textId="78DBD4B4" w:rsidR="00763B4A" w:rsidRDefault="00763B4A" w:rsidP="00C51981">
      <w:pPr>
        <w:spacing w:after="120"/>
        <w:jc w:val="both"/>
        <w:rPr>
          <w:lang w:val="bg-BG"/>
        </w:rPr>
      </w:pPr>
    </w:p>
    <w:p w14:paraId="70736837" w14:textId="267DB8D4" w:rsidR="0043579F" w:rsidRDefault="0043579F" w:rsidP="00C51981">
      <w:pPr>
        <w:spacing w:after="120"/>
        <w:jc w:val="both"/>
        <w:rPr>
          <w:u w:val="single"/>
          <w:lang w:val="bg-BG"/>
        </w:rPr>
      </w:pPr>
      <w:r>
        <w:rPr>
          <w:u w:val="single"/>
          <w:lang w:val="bg-BG"/>
        </w:rPr>
        <w:lastRenderedPageBreak/>
        <w:t xml:space="preserve">Действие 3.3. </w:t>
      </w:r>
      <w:r w:rsidR="006055AE">
        <w:rPr>
          <w:u w:val="single"/>
          <w:lang w:val="bg-BG"/>
        </w:rPr>
        <w:t>Поддържане на актуални регистри</w:t>
      </w:r>
    </w:p>
    <w:p w14:paraId="16720849" w14:textId="6DDB9E35" w:rsidR="0043579F" w:rsidRPr="006055AE" w:rsidRDefault="0043579F" w:rsidP="00C51981">
      <w:pPr>
        <w:spacing w:after="120"/>
        <w:jc w:val="both"/>
        <w:rPr>
          <w:i/>
          <w:lang w:val="bg-BG"/>
        </w:rPr>
      </w:pPr>
      <w:r w:rsidRPr="006055AE">
        <w:rPr>
          <w:i/>
          <w:iCs/>
          <w:lang w:val="bg-BG"/>
        </w:rPr>
        <w:t>Мотиви и цел:</w:t>
      </w:r>
      <w:r w:rsidRPr="006055AE">
        <w:rPr>
          <w:lang w:val="bg-BG"/>
        </w:rPr>
        <w:t xml:space="preserve"> </w:t>
      </w:r>
      <w:r w:rsidR="006055AE" w:rsidRPr="006055AE">
        <w:rPr>
          <w:lang w:val="bg-BG"/>
        </w:rPr>
        <w:t>Поддържане на актуални, публично достъпни регистри на използваните риболовни уреди за стопански риболов в българската акватория, и по специално, видове хрилни и дънни мрежи - закотвени (GNS) и плаващи (GND). “</w:t>
      </w:r>
    </w:p>
    <w:p w14:paraId="2FB48734" w14:textId="28A60034" w:rsidR="0043579F" w:rsidRDefault="0043579F" w:rsidP="00C51981">
      <w:pPr>
        <w:spacing w:after="120"/>
        <w:jc w:val="both"/>
        <w:rPr>
          <w:i/>
          <w:lang w:val="bg-BG"/>
        </w:rPr>
      </w:pPr>
      <w:r>
        <w:rPr>
          <w:i/>
          <w:lang w:val="bg-BG"/>
        </w:rPr>
        <w:t xml:space="preserve">Отговорна/и институция/организация: </w:t>
      </w:r>
      <w:r>
        <w:rPr>
          <w:lang w:val="bg-BG"/>
        </w:rPr>
        <w:t>МЗХ</w:t>
      </w:r>
      <w:r w:rsidR="00CC732F">
        <w:rPr>
          <w:lang w:val="bg-BG"/>
        </w:rPr>
        <w:t>Г</w:t>
      </w:r>
      <w:r>
        <w:rPr>
          <w:lang w:val="bg-BG"/>
        </w:rPr>
        <w:t>/ИАРА</w:t>
      </w:r>
    </w:p>
    <w:p w14:paraId="3BB38F96" w14:textId="77777777" w:rsidR="0043579F" w:rsidRDefault="0043579F" w:rsidP="00C51981">
      <w:pPr>
        <w:spacing w:after="120"/>
        <w:jc w:val="both"/>
        <w:rPr>
          <w:lang w:val="bg-BG"/>
        </w:rPr>
      </w:pPr>
      <w:r>
        <w:rPr>
          <w:i/>
          <w:lang w:val="bg-BG"/>
        </w:rPr>
        <w:t xml:space="preserve">Срок за изпълнение: </w:t>
      </w:r>
      <w:r w:rsidRPr="006055AE">
        <w:rPr>
          <w:lang w:val="bg-BG"/>
        </w:rPr>
        <w:t>Ежегодно</w:t>
      </w:r>
    </w:p>
    <w:p w14:paraId="72984215" w14:textId="139612B4" w:rsidR="0043579F" w:rsidRPr="006055AE" w:rsidRDefault="0043579F" w:rsidP="00C51981">
      <w:pPr>
        <w:spacing w:after="120"/>
        <w:jc w:val="both"/>
        <w:rPr>
          <w:lang w:val="bg-BG"/>
        </w:rPr>
      </w:pPr>
      <w:r w:rsidRPr="006055AE">
        <w:rPr>
          <w:i/>
          <w:lang w:val="bg-BG"/>
        </w:rPr>
        <w:t xml:space="preserve">Индикатор/и за изпълнението: </w:t>
      </w:r>
      <w:r w:rsidR="006055AE" w:rsidRPr="006055AE">
        <w:rPr>
          <w:lang w:val="bg-BG"/>
        </w:rPr>
        <w:t>Пълна и актуална информация за състоянието на риболовният флот и използването на различните риболовни уреди</w:t>
      </w:r>
    </w:p>
    <w:p w14:paraId="562C229A" w14:textId="31B0BE66" w:rsidR="0043579F" w:rsidRDefault="0043579F" w:rsidP="00C51981">
      <w:pPr>
        <w:spacing w:after="120"/>
        <w:jc w:val="both"/>
        <w:rPr>
          <w:b/>
          <w:lang w:val="bg-BG"/>
        </w:rPr>
      </w:pPr>
      <w:r>
        <w:rPr>
          <w:i/>
          <w:lang w:val="bg-BG"/>
        </w:rPr>
        <w:t xml:space="preserve">Очакван ефект от изпълнението: </w:t>
      </w:r>
      <w:r w:rsidR="006055AE" w:rsidRPr="006055AE">
        <w:rPr>
          <w:lang w:val="bg-BG"/>
        </w:rPr>
        <w:t xml:space="preserve">Наличие на актуални данни за сезонността и динамиката на риболова в Черно море, което е пряко свързано с надеждното отчитане на </w:t>
      </w:r>
      <w:proofErr w:type="spellStart"/>
      <w:r w:rsidR="006055AE" w:rsidRPr="006055AE">
        <w:rPr>
          <w:lang w:val="bg-BG"/>
        </w:rPr>
        <w:t>приулова</w:t>
      </w:r>
      <w:proofErr w:type="spellEnd"/>
      <w:r w:rsidR="006055AE" w:rsidRPr="006055AE">
        <w:rPr>
          <w:lang w:val="bg-BG"/>
        </w:rPr>
        <w:t>.</w:t>
      </w:r>
    </w:p>
    <w:p w14:paraId="76385B43" w14:textId="77777777" w:rsidR="0043579F" w:rsidRDefault="0043579F" w:rsidP="00C51981">
      <w:pPr>
        <w:spacing w:after="120"/>
        <w:jc w:val="both"/>
        <w:rPr>
          <w:lang w:val="bg-BG"/>
        </w:rPr>
      </w:pPr>
      <w:r>
        <w:rPr>
          <w:i/>
          <w:lang w:val="bg-BG"/>
        </w:rPr>
        <w:t xml:space="preserve">Приоритет: </w:t>
      </w:r>
      <w:r>
        <w:rPr>
          <w:lang w:val="bg-BG"/>
        </w:rPr>
        <w:t>среден</w:t>
      </w:r>
    </w:p>
    <w:p w14:paraId="247BFE92" w14:textId="77777777" w:rsidR="0043579F" w:rsidRDefault="0043579F" w:rsidP="00C51981">
      <w:pPr>
        <w:spacing w:after="120"/>
        <w:jc w:val="both"/>
        <w:rPr>
          <w:lang w:val="bg-BG"/>
        </w:rPr>
      </w:pPr>
    </w:p>
    <w:p w14:paraId="5B9261B6" w14:textId="36927532" w:rsidR="002C70FA" w:rsidRPr="00C91171" w:rsidRDefault="00F5568F" w:rsidP="00C51981">
      <w:pPr>
        <w:spacing w:after="120"/>
        <w:jc w:val="both"/>
        <w:rPr>
          <w:u w:val="single"/>
          <w:lang w:val="bg-BG"/>
        </w:rPr>
      </w:pPr>
      <w:r w:rsidRPr="00C91171">
        <w:rPr>
          <w:u w:val="single"/>
          <w:lang w:val="bg-BG"/>
        </w:rPr>
        <w:t xml:space="preserve">Действие </w:t>
      </w:r>
      <w:r w:rsidR="00C03DE3" w:rsidRPr="00C91171">
        <w:rPr>
          <w:u w:val="single"/>
          <w:lang w:val="bg-BG"/>
        </w:rPr>
        <w:t>3</w:t>
      </w:r>
      <w:r w:rsidRPr="00C91171">
        <w:rPr>
          <w:u w:val="single"/>
          <w:lang w:val="bg-BG"/>
        </w:rPr>
        <w:t>.</w:t>
      </w:r>
      <w:r w:rsidR="0043579F" w:rsidRPr="00C91171">
        <w:rPr>
          <w:u w:val="single"/>
          <w:lang w:val="bg-BG"/>
        </w:rPr>
        <w:t>4</w:t>
      </w:r>
      <w:r w:rsidRPr="00C91171">
        <w:rPr>
          <w:u w:val="single"/>
          <w:lang w:val="bg-BG"/>
        </w:rPr>
        <w:t>.</w:t>
      </w:r>
      <w:r w:rsidR="00044EDD" w:rsidRPr="00C91171">
        <w:rPr>
          <w:u w:val="single"/>
          <w:lang w:val="bg-BG"/>
        </w:rPr>
        <w:t xml:space="preserve"> Актуализация на </w:t>
      </w:r>
      <w:r w:rsidR="00C91171" w:rsidRPr="00C91171">
        <w:rPr>
          <w:u w:val="single"/>
          <w:lang w:val="bg-BG"/>
        </w:rPr>
        <w:t>регистри на използваните риболовни уреди за стопански риболов</w:t>
      </w:r>
    </w:p>
    <w:p w14:paraId="43D2F5B6" w14:textId="4A5C8625" w:rsidR="002C70FA" w:rsidRDefault="00C03DE3" w:rsidP="00C51981">
      <w:pPr>
        <w:spacing w:after="120"/>
        <w:jc w:val="both"/>
        <w:rPr>
          <w:i/>
          <w:lang w:val="bg-BG"/>
        </w:rPr>
      </w:pPr>
      <w:r w:rsidRPr="001805F9">
        <w:rPr>
          <w:i/>
          <w:iCs/>
          <w:lang w:val="bg-BG"/>
        </w:rPr>
        <w:t>Мотиви и цел:</w:t>
      </w:r>
      <w:r>
        <w:rPr>
          <w:lang w:val="bg-BG"/>
        </w:rPr>
        <w:t xml:space="preserve"> </w:t>
      </w:r>
      <w:r w:rsidR="00572148" w:rsidRPr="00044EDD">
        <w:rPr>
          <w:lang w:val="bg-BG"/>
        </w:rPr>
        <w:t xml:space="preserve">Поддържане на актуални, публично достъпни регистри на използваните риболовни уреди за стопански риболов в </w:t>
      </w:r>
      <w:proofErr w:type="spellStart"/>
      <w:r w:rsidR="00572148" w:rsidRPr="00044EDD">
        <w:rPr>
          <w:lang w:val="bg-BG"/>
        </w:rPr>
        <w:t>бългасрката</w:t>
      </w:r>
      <w:proofErr w:type="spellEnd"/>
      <w:r w:rsidR="00572148" w:rsidRPr="00044EDD">
        <w:rPr>
          <w:lang w:val="bg-BG"/>
        </w:rPr>
        <w:t xml:space="preserve"> акватория, и по специално, видове хрилни и дънни мрежи - закотвени (GNS) и плаващи (GND).“</w:t>
      </w:r>
      <w:r w:rsidR="00F5568F" w:rsidRPr="00044EDD">
        <w:rPr>
          <w:lang w:val="bg-BG"/>
        </w:rPr>
        <w:t xml:space="preserve"> </w:t>
      </w:r>
    </w:p>
    <w:p w14:paraId="60CB0AC4" w14:textId="6EBA4181" w:rsidR="002C70FA" w:rsidRDefault="00F5568F" w:rsidP="00C51981">
      <w:pPr>
        <w:spacing w:after="120"/>
        <w:jc w:val="both"/>
        <w:rPr>
          <w:i/>
          <w:lang w:val="bg-BG"/>
        </w:rPr>
      </w:pPr>
      <w:r>
        <w:rPr>
          <w:i/>
          <w:lang w:val="bg-BG"/>
        </w:rPr>
        <w:t xml:space="preserve">Отговорна/и институция/организация: </w:t>
      </w:r>
      <w:r w:rsidR="0043579F">
        <w:rPr>
          <w:lang w:val="bg-BG"/>
        </w:rPr>
        <w:t>МЗХ</w:t>
      </w:r>
      <w:r w:rsidR="00CC732F">
        <w:rPr>
          <w:lang w:val="bg-BG"/>
        </w:rPr>
        <w:t>Г</w:t>
      </w:r>
      <w:r w:rsidR="0043579F">
        <w:rPr>
          <w:lang w:val="bg-BG"/>
        </w:rPr>
        <w:t>/</w:t>
      </w:r>
      <w:r>
        <w:rPr>
          <w:lang w:val="bg-BG"/>
        </w:rPr>
        <w:t>ИАРА</w:t>
      </w:r>
    </w:p>
    <w:p w14:paraId="2701011F" w14:textId="27F6B396" w:rsidR="002C70FA" w:rsidRDefault="00F5568F" w:rsidP="00C51981">
      <w:pPr>
        <w:spacing w:after="120"/>
        <w:jc w:val="both"/>
        <w:rPr>
          <w:lang w:val="bg-BG"/>
        </w:rPr>
      </w:pPr>
      <w:r>
        <w:rPr>
          <w:i/>
          <w:lang w:val="bg-BG"/>
        </w:rPr>
        <w:t xml:space="preserve">Срок за изпълнение: </w:t>
      </w:r>
      <w:r>
        <w:rPr>
          <w:lang w:val="bg-BG"/>
        </w:rPr>
        <w:t>Ежегодно</w:t>
      </w:r>
    </w:p>
    <w:p w14:paraId="5E96326D" w14:textId="3E543F89" w:rsidR="002C70FA" w:rsidRDefault="00F5568F" w:rsidP="00C51981">
      <w:pPr>
        <w:spacing w:after="120"/>
        <w:jc w:val="both"/>
        <w:rPr>
          <w:lang w:val="bg-BG"/>
        </w:rPr>
      </w:pPr>
      <w:r>
        <w:rPr>
          <w:i/>
          <w:lang w:val="bg-BG"/>
        </w:rPr>
        <w:t xml:space="preserve">Индикатор/и за изпълнението: </w:t>
      </w:r>
      <w:r>
        <w:rPr>
          <w:lang w:val="bg-BG"/>
        </w:rPr>
        <w:t xml:space="preserve">Пълна и актуална информация за състоянието на риболовният флот и използването на </w:t>
      </w:r>
      <w:r w:rsidR="009656C8">
        <w:rPr>
          <w:lang w:val="bg-BG"/>
        </w:rPr>
        <w:t xml:space="preserve">различните </w:t>
      </w:r>
      <w:r>
        <w:rPr>
          <w:lang w:val="bg-BG"/>
        </w:rPr>
        <w:t>риболовни уреди.</w:t>
      </w:r>
    </w:p>
    <w:p w14:paraId="6F3FCF6B" w14:textId="41162D88" w:rsidR="002C70FA" w:rsidRDefault="00F5568F" w:rsidP="00C51981">
      <w:pPr>
        <w:spacing w:after="120"/>
        <w:jc w:val="both"/>
        <w:rPr>
          <w:b/>
          <w:lang w:val="bg-BG"/>
        </w:rPr>
      </w:pPr>
      <w:r>
        <w:rPr>
          <w:i/>
          <w:lang w:val="bg-BG"/>
        </w:rPr>
        <w:t xml:space="preserve">Очакван ефект от изпълнението: </w:t>
      </w:r>
      <w:r>
        <w:rPr>
          <w:lang w:val="bg-BG"/>
        </w:rPr>
        <w:t xml:space="preserve">Наличие на актуални данни за сезонността и динамиката на риболова в Черно море, което е пряко свързано с надеждното отчитане на </w:t>
      </w:r>
      <w:proofErr w:type="spellStart"/>
      <w:r>
        <w:rPr>
          <w:lang w:val="bg-BG"/>
        </w:rPr>
        <w:t>приулова</w:t>
      </w:r>
      <w:proofErr w:type="spellEnd"/>
      <w:r>
        <w:rPr>
          <w:lang w:val="bg-BG"/>
        </w:rPr>
        <w:t>.</w:t>
      </w:r>
    </w:p>
    <w:p w14:paraId="7E7641B9" w14:textId="0ADD8E2E" w:rsidR="002C70FA" w:rsidRDefault="00F5568F" w:rsidP="00C51981">
      <w:pPr>
        <w:spacing w:after="120"/>
        <w:jc w:val="both"/>
        <w:rPr>
          <w:lang w:val="bg-BG"/>
        </w:rPr>
      </w:pPr>
      <w:r>
        <w:rPr>
          <w:i/>
          <w:lang w:val="bg-BG"/>
        </w:rPr>
        <w:t xml:space="preserve">Приоритет: </w:t>
      </w:r>
      <w:r>
        <w:rPr>
          <w:lang w:val="bg-BG"/>
        </w:rPr>
        <w:t>среден</w:t>
      </w:r>
    </w:p>
    <w:p w14:paraId="19C448DA" w14:textId="77777777" w:rsidR="002C70FA" w:rsidRDefault="002C70FA" w:rsidP="00C51981">
      <w:pPr>
        <w:spacing w:after="120"/>
        <w:jc w:val="both"/>
      </w:pPr>
    </w:p>
    <w:p w14:paraId="125BCBDA" w14:textId="5EBD049A" w:rsidR="002C70FA" w:rsidRPr="001F0770" w:rsidRDefault="00F5568F" w:rsidP="00C51981">
      <w:pPr>
        <w:spacing w:after="120"/>
        <w:jc w:val="both"/>
        <w:rPr>
          <w:i/>
          <w:u w:val="single"/>
          <w:lang w:val="bg-BG"/>
        </w:rPr>
      </w:pPr>
      <w:r w:rsidRPr="001F0770">
        <w:rPr>
          <w:u w:val="single"/>
          <w:lang w:val="bg-BG"/>
        </w:rPr>
        <w:t xml:space="preserve">Действие </w:t>
      </w:r>
      <w:r w:rsidR="00C03DE3" w:rsidRPr="001F0770">
        <w:rPr>
          <w:u w:val="single"/>
          <w:lang w:val="bg-BG"/>
        </w:rPr>
        <w:t>3</w:t>
      </w:r>
      <w:r w:rsidRPr="001F0770">
        <w:rPr>
          <w:u w:val="single"/>
          <w:lang w:val="bg-BG"/>
        </w:rPr>
        <w:t>.</w:t>
      </w:r>
      <w:r w:rsidR="00C91171" w:rsidRPr="001F0770">
        <w:rPr>
          <w:u w:val="single"/>
          <w:lang w:val="bg-BG"/>
        </w:rPr>
        <w:t>5</w:t>
      </w:r>
      <w:r w:rsidRPr="001F0770">
        <w:rPr>
          <w:u w:val="single"/>
          <w:lang w:val="bg-BG"/>
        </w:rPr>
        <w:t>.</w:t>
      </w:r>
      <w:r w:rsidR="00C91171" w:rsidRPr="001F0770">
        <w:rPr>
          <w:u w:val="single"/>
          <w:lang w:val="bg-BG"/>
        </w:rPr>
        <w:t xml:space="preserve"> Мониторинг на </w:t>
      </w:r>
      <w:proofErr w:type="spellStart"/>
      <w:r w:rsidR="00C91171" w:rsidRPr="001F0770">
        <w:rPr>
          <w:u w:val="single"/>
          <w:lang w:val="bg-BG"/>
        </w:rPr>
        <w:t>приулова</w:t>
      </w:r>
      <w:proofErr w:type="spellEnd"/>
      <w:r w:rsidR="00C91171" w:rsidRPr="001F0770">
        <w:rPr>
          <w:u w:val="single"/>
          <w:lang w:val="bg-BG"/>
        </w:rPr>
        <w:t xml:space="preserve"> на </w:t>
      </w:r>
      <w:proofErr w:type="spellStart"/>
      <w:r w:rsidR="00C91171" w:rsidRPr="001F0770">
        <w:rPr>
          <w:u w:val="single"/>
          <w:lang w:val="bg-BG"/>
        </w:rPr>
        <w:t>китоподобни</w:t>
      </w:r>
      <w:proofErr w:type="spellEnd"/>
      <w:r w:rsidR="00C91171" w:rsidRPr="001F0770">
        <w:rPr>
          <w:u w:val="single"/>
          <w:lang w:val="bg-BG"/>
        </w:rPr>
        <w:t xml:space="preserve"> бозайници</w:t>
      </w:r>
    </w:p>
    <w:p w14:paraId="66A812BB" w14:textId="27544B1F" w:rsidR="002C70FA" w:rsidRDefault="00C03DE3" w:rsidP="00C51981">
      <w:pPr>
        <w:spacing w:after="120"/>
        <w:jc w:val="both"/>
        <w:rPr>
          <w:lang w:val="bg-BG"/>
        </w:rPr>
      </w:pPr>
      <w:r w:rsidRPr="001805F9">
        <w:rPr>
          <w:i/>
          <w:iCs/>
          <w:lang w:val="bg-BG"/>
        </w:rPr>
        <w:t>Мотиви и цел:</w:t>
      </w:r>
      <w:r>
        <w:rPr>
          <w:lang w:val="bg-BG"/>
        </w:rPr>
        <w:t xml:space="preserve"> </w:t>
      </w:r>
      <w:r w:rsidR="00F5568F">
        <w:rPr>
          <w:lang w:val="bg-BG"/>
        </w:rPr>
        <w:t xml:space="preserve">Мониторинг на </w:t>
      </w:r>
      <w:proofErr w:type="spellStart"/>
      <w:r w:rsidR="00F5568F">
        <w:rPr>
          <w:lang w:val="bg-BG"/>
        </w:rPr>
        <w:t>приулова</w:t>
      </w:r>
      <w:proofErr w:type="spellEnd"/>
      <w:r w:rsidR="00F5568F">
        <w:rPr>
          <w:lang w:val="bg-BG"/>
        </w:rPr>
        <w:t xml:space="preserve"> на </w:t>
      </w:r>
      <w:proofErr w:type="spellStart"/>
      <w:r w:rsidR="00F5568F">
        <w:rPr>
          <w:lang w:val="bg-BG"/>
        </w:rPr>
        <w:t>китоподобни</w:t>
      </w:r>
      <w:proofErr w:type="spellEnd"/>
      <w:r w:rsidR="00F5568F">
        <w:rPr>
          <w:lang w:val="bg-BG"/>
        </w:rPr>
        <w:t xml:space="preserve"> бозайници в различни риболовни съоръжения за стопански риболов в Черно море. Събиране на информация за пространствените, времеви и </w:t>
      </w:r>
      <w:proofErr w:type="spellStart"/>
      <w:r w:rsidR="00F5568F">
        <w:rPr>
          <w:lang w:val="bg-BG"/>
        </w:rPr>
        <w:t>метео</w:t>
      </w:r>
      <w:proofErr w:type="spellEnd"/>
      <w:r w:rsidR="00F5568F">
        <w:rPr>
          <w:lang w:val="bg-BG"/>
        </w:rPr>
        <w:t xml:space="preserve"> специфични нива на </w:t>
      </w:r>
      <w:proofErr w:type="spellStart"/>
      <w:r w:rsidR="00F5568F">
        <w:rPr>
          <w:lang w:val="bg-BG"/>
        </w:rPr>
        <w:t>приулов</w:t>
      </w:r>
      <w:proofErr w:type="spellEnd"/>
      <w:r w:rsidR="00F5568F">
        <w:rPr>
          <w:lang w:val="bg-BG"/>
        </w:rPr>
        <w:t xml:space="preserve">, за по-нататъшно идентифициране на райони, сезони и видове риболов. Изчисляване на нивата на </w:t>
      </w:r>
      <w:proofErr w:type="spellStart"/>
      <w:r w:rsidR="00F5568F">
        <w:rPr>
          <w:lang w:val="bg-BG"/>
        </w:rPr>
        <w:t>приулов</w:t>
      </w:r>
      <w:proofErr w:type="spellEnd"/>
      <w:r w:rsidR="00F5568F">
        <w:rPr>
          <w:lang w:val="bg-BG"/>
        </w:rPr>
        <w:t xml:space="preserve"> на </w:t>
      </w:r>
      <w:proofErr w:type="spellStart"/>
      <w:r w:rsidR="00F5568F">
        <w:rPr>
          <w:lang w:val="bg-BG"/>
        </w:rPr>
        <w:t>китоподобни</w:t>
      </w:r>
      <w:proofErr w:type="spellEnd"/>
      <w:r w:rsidR="00F5568F">
        <w:rPr>
          <w:lang w:val="bg-BG"/>
        </w:rPr>
        <w:t xml:space="preserve">, за различните видове риболов. Изготвяне на национална база данни. </w:t>
      </w:r>
    </w:p>
    <w:p w14:paraId="28E770E3" w14:textId="19654388" w:rsidR="002C70FA" w:rsidRPr="001A04B9" w:rsidRDefault="00F5568F" w:rsidP="00C51981">
      <w:pPr>
        <w:spacing w:after="120"/>
        <w:jc w:val="both"/>
        <w:rPr>
          <w:iCs/>
          <w:lang w:val="bg-BG"/>
        </w:rPr>
      </w:pPr>
      <w:r>
        <w:rPr>
          <w:i/>
          <w:lang w:val="bg-BG"/>
        </w:rPr>
        <w:t xml:space="preserve">Отговорна/и институция/организация: </w:t>
      </w:r>
      <w:r w:rsidR="001A04B9" w:rsidRPr="001A04B9">
        <w:rPr>
          <w:iCs/>
          <w:lang w:val="bg-BG"/>
        </w:rPr>
        <w:t xml:space="preserve">МЗХГ/ИАРА, МОСВ/НСЗП, ИАОС, БДЧР, научно-изследователски </w:t>
      </w:r>
      <w:proofErr w:type="spellStart"/>
      <w:r w:rsidR="001A04B9" w:rsidRPr="001A04B9">
        <w:rPr>
          <w:iCs/>
          <w:lang w:val="bg-BG"/>
        </w:rPr>
        <w:t>инстити</w:t>
      </w:r>
      <w:proofErr w:type="spellEnd"/>
      <w:r w:rsidR="001A04B9" w:rsidRPr="001A04B9">
        <w:rPr>
          <w:iCs/>
          <w:lang w:val="bg-BG"/>
        </w:rPr>
        <w:t xml:space="preserve">, НПО </w:t>
      </w:r>
    </w:p>
    <w:p w14:paraId="12E0177F" w14:textId="05DD11FD" w:rsidR="002C70FA" w:rsidRDefault="00F5568F" w:rsidP="00C51981">
      <w:pPr>
        <w:spacing w:after="120"/>
        <w:jc w:val="both"/>
        <w:rPr>
          <w:lang w:val="bg-BG"/>
        </w:rPr>
      </w:pPr>
      <w:r>
        <w:rPr>
          <w:i/>
          <w:lang w:val="bg-BG"/>
        </w:rPr>
        <w:t xml:space="preserve">Срок за изпълнение: </w:t>
      </w:r>
      <w:r>
        <w:rPr>
          <w:lang w:val="bg-BG"/>
        </w:rPr>
        <w:t>ежегодно</w:t>
      </w:r>
    </w:p>
    <w:p w14:paraId="7FDC543F" w14:textId="0D07BE2D" w:rsidR="002C70FA" w:rsidRDefault="00F5568F" w:rsidP="00C51981">
      <w:pPr>
        <w:spacing w:after="120"/>
        <w:jc w:val="both"/>
        <w:rPr>
          <w:lang w:val="bg-BG"/>
        </w:rPr>
      </w:pPr>
      <w:r>
        <w:rPr>
          <w:i/>
          <w:lang w:val="bg-BG"/>
        </w:rPr>
        <w:t>Индикатор/и за изпълнението:</w:t>
      </w:r>
      <w:r w:rsidR="00C91171">
        <w:rPr>
          <w:i/>
          <w:lang w:val="bg-BG"/>
        </w:rPr>
        <w:t xml:space="preserve"> </w:t>
      </w:r>
      <w:r>
        <w:rPr>
          <w:lang w:val="bg-BG"/>
        </w:rPr>
        <w:t>Изпълнение препоръка на GFCM /</w:t>
      </w:r>
      <w:proofErr w:type="spellStart"/>
      <w:r>
        <w:rPr>
          <w:lang w:val="bg-BG"/>
        </w:rPr>
        <w:t>Recommendation</w:t>
      </w:r>
      <w:proofErr w:type="spellEnd"/>
      <w:r>
        <w:rPr>
          <w:lang w:val="bg-BG"/>
        </w:rPr>
        <w:t xml:space="preserve"> GFCM/37/2013/2/, набиране на достоверна научна информация за размерите на </w:t>
      </w:r>
      <w:proofErr w:type="spellStart"/>
      <w:r>
        <w:rPr>
          <w:lang w:val="bg-BG"/>
        </w:rPr>
        <w:t>приулов</w:t>
      </w:r>
      <w:proofErr w:type="spellEnd"/>
      <w:r>
        <w:rPr>
          <w:lang w:val="bg-BG"/>
        </w:rPr>
        <w:t xml:space="preserve"> - изготвяне на ежегодни доклади от мониторинга, попълване на единна база данни, брой научни публикации.</w:t>
      </w:r>
    </w:p>
    <w:p w14:paraId="24D8134E" w14:textId="7D177EB7" w:rsidR="002C70FA" w:rsidRDefault="00F5568F" w:rsidP="00C51981">
      <w:pPr>
        <w:spacing w:after="120"/>
        <w:jc w:val="both"/>
        <w:rPr>
          <w:lang w:val="bg-BG"/>
        </w:rPr>
      </w:pPr>
      <w:r>
        <w:rPr>
          <w:i/>
          <w:lang w:val="bg-BG"/>
        </w:rPr>
        <w:lastRenderedPageBreak/>
        <w:t>Очакван ефект от изпълнението:</w:t>
      </w:r>
      <w:r w:rsidR="00C91171">
        <w:rPr>
          <w:i/>
          <w:lang w:val="bg-BG"/>
        </w:rPr>
        <w:t xml:space="preserve"> </w:t>
      </w:r>
      <w:r w:rsidR="00B43216" w:rsidRPr="00B43216">
        <w:rPr>
          <w:lang w:val="bg-BG"/>
        </w:rPr>
        <w:t xml:space="preserve">Събиране на актуална и важна информация за нивата на </w:t>
      </w:r>
      <w:proofErr w:type="spellStart"/>
      <w:r w:rsidR="00B43216" w:rsidRPr="00B43216">
        <w:rPr>
          <w:lang w:val="bg-BG"/>
        </w:rPr>
        <w:t>приулов</w:t>
      </w:r>
      <w:proofErr w:type="spellEnd"/>
      <w:r w:rsidR="00B43216" w:rsidRPr="00B43216">
        <w:rPr>
          <w:lang w:val="bg-BG"/>
        </w:rPr>
        <w:t xml:space="preserve"> на </w:t>
      </w:r>
      <w:proofErr w:type="spellStart"/>
      <w:r w:rsidR="00B43216" w:rsidRPr="00B43216">
        <w:rPr>
          <w:lang w:val="bg-BG"/>
        </w:rPr>
        <w:t>китоподобни</w:t>
      </w:r>
      <w:proofErr w:type="spellEnd"/>
      <w:r w:rsidR="00B43216" w:rsidRPr="00B43216">
        <w:rPr>
          <w:lang w:val="bg-BG"/>
        </w:rPr>
        <w:t xml:space="preserve"> в българската акватория на Черно море, с цел по-точна оценка на отстоянието от постигане на добро състояние за трите вида съгласно </w:t>
      </w:r>
      <w:proofErr w:type="spellStart"/>
      <w:r w:rsidR="00B43216" w:rsidRPr="00B43216">
        <w:rPr>
          <w:lang w:val="bg-BG"/>
        </w:rPr>
        <w:t>изизскванията</w:t>
      </w:r>
      <w:proofErr w:type="spellEnd"/>
      <w:r w:rsidR="00B43216" w:rsidRPr="00B43216">
        <w:rPr>
          <w:lang w:val="bg-BG"/>
        </w:rPr>
        <w:t xml:space="preserve"> на </w:t>
      </w:r>
      <w:proofErr w:type="spellStart"/>
      <w:r w:rsidR="00B43216" w:rsidRPr="00B43216">
        <w:rPr>
          <w:lang w:val="bg-BG"/>
        </w:rPr>
        <w:t>хабитатната</w:t>
      </w:r>
      <w:proofErr w:type="spellEnd"/>
      <w:r w:rsidR="00B43216" w:rsidRPr="00B43216">
        <w:rPr>
          <w:lang w:val="bg-BG"/>
        </w:rPr>
        <w:t xml:space="preserve"> директива и РДМС и предприемане на необходими мерки за проучване и опазване</w:t>
      </w:r>
    </w:p>
    <w:p w14:paraId="5AB82FD2" w14:textId="09651F6E" w:rsidR="002C70FA" w:rsidRDefault="00F5568F" w:rsidP="00C51981">
      <w:pPr>
        <w:spacing w:after="120"/>
        <w:jc w:val="both"/>
        <w:rPr>
          <w:lang w:val="bg-BG"/>
        </w:rPr>
      </w:pPr>
      <w:r>
        <w:rPr>
          <w:i/>
          <w:lang w:val="bg-BG"/>
        </w:rPr>
        <w:t xml:space="preserve">Приоритет: </w:t>
      </w:r>
      <w:r>
        <w:rPr>
          <w:lang w:val="bg-BG"/>
        </w:rPr>
        <w:t>висок</w:t>
      </w:r>
    </w:p>
    <w:p w14:paraId="670F6D98" w14:textId="77777777" w:rsidR="002C70FA" w:rsidRDefault="002C70FA" w:rsidP="00C51981">
      <w:pPr>
        <w:spacing w:after="120"/>
        <w:jc w:val="both"/>
        <w:rPr>
          <w:u w:val="single"/>
          <w:lang w:val="bg-BG"/>
        </w:rPr>
      </w:pPr>
    </w:p>
    <w:p w14:paraId="64480E6D" w14:textId="4ACF648D" w:rsidR="002C70FA" w:rsidRDefault="00F5568F" w:rsidP="00C51981">
      <w:pPr>
        <w:spacing w:after="120"/>
        <w:jc w:val="both"/>
        <w:rPr>
          <w:i/>
          <w:u w:val="single"/>
          <w:lang w:val="bg-BG"/>
        </w:rPr>
      </w:pPr>
      <w:r>
        <w:rPr>
          <w:u w:val="single"/>
          <w:lang w:val="bg-BG"/>
        </w:rPr>
        <w:t xml:space="preserve">Действие </w:t>
      </w:r>
      <w:r w:rsidR="00C03DE3">
        <w:rPr>
          <w:u w:val="single"/>
          <w:lang w:val="bg-BG"/>
        </w:rPr>
        <w:t>3</w:t>
      </w:r>
      <w:r>
        <w:rPr>
          <w:u w:val="single"/>
          <w:lang w:val="bg-BG"/>
        </w:rPr>
        <w:t>.</w:t>
      </w:r>
      <w:r w:rsidR="009925AB">
        <w:rPr>
          <w:u w:val="single"/>
          <w:lang w:val="bg-BG"/>
        </w:rPr>
        <w:t>6</w:t>
      </w:r>
      <w:r>
        <w:rPr>
          <w:u w:val="single"/>
          <w:lang w:val="bg-BG"/>
        </w:rPr>
        <w:t>.</w:t>
      </w:r>
      <w:r w:rsidR="009925AB">
        <w:rPr>
          <w:u w:val="single"/>
          <w:lang w:val="bg-BG"/>
        </w:rPr>
        <w:t xml:space="preserve"> Поставяне на отблъскващи устройства (</w:t>
      </w:r>
      <w:proofErr w:type="spellStart"/>
      <w:r w:rsidR="009925AB">
        <w:rPr>
          <w:u w:val="single"/>
          <w:lang w:val="bg-BG"/>
        </w:rPr>
        <w:t>пингъри</w:t>
      </w:r>
      <w:proofErr w:type="spellEnd"/>
      <w:r w:rsidR="009925AB">
        <w:rPr>
          <w:u w:val="single"/>
          <w:lang w:val="bg-BG"/>
        </w:rPr>
        <w:t>)</w:t>
      </w:r>
    </w:p>
    <w:p w14:paraId="3B5E6428" w14:textId="7FB2BF4A" w:rsidR="002C70FA" w:rsidRDefault="00C03DE3" w:rsidP="00C51981">
      <w:pPr>
        <w:spacing w:after="120"/>
        <w:jc w:val="both"/>
        <w:rPr>
          <w:lang w:val="bg-BG"/>
        </w:rPr>
      </w:pPr>
      <w:r w:rsidRPr="001805F9">
        <w:rPr>
          <w:i/>
          <w:iCs/>
          <w:lang w:val="bg-BG"/>
        </w:rPr>
        <w:t>Мотиви и цел:</w:t>
      </w:r>
      <w:r>
        <w:rPr>
          <w:lang w:val="bg-BG"/>
        </w:rPr>
        <w:t xml:space="preserve"> </w:t>
      </w:r>
      <w:r w:rsidR="00F5568F">
        <w:rPr>
          <w:lang w:val="bg-BG"/>
        </w:rPr>
        <w:t xml:space="preserve">Проучване ефекта от използване на отблъскващи устройства – поставяне на </w:t>
      </w:r>
      <w:proofErr w:type="spellStart"/>
      <w:r w:rsidR="00F5568F">
        <w:rPr>
          <w:lang w:val="bg-BG"/>
        </w:rPr>
        <w:t>пингъри</w:t>
      </w:r>
      <w:proofErr w:type="spellEnd"/>
      <w:r w:rsidR="00F5568F">
        <w:rPr>
          <w:lang w:val="bg-BG"/>
        </w:rPr>
        <w:t xml:space="preserve"> на различни проблемни риболовни съоръжения. </w:t>
      </w:r>
    </w:p>
    <w:p w14:paraId="68CC89EB" w14:textId="46D9E569" w:rsidR="002C70FA" w:rsidRDefault="00F5568F" w:rsidP="00C51981">
      <w:pPr>
        <w:spacing w:after="120"/>
        <w:jc w:val="both"/>
        <w:rPr>
          <w:lang w:val="bg-BG"/>
        </w:rPr>
      </w:pPr>
      <w:r>
        <w:rPr>
          <w:i/>
          <w:lang w:val="bg-BG"/>
        </w:rPr>
        <w:t xml:space="preserve">Отговорна/и институция/организация: </w:t>
      </w:r>
      <w:r w:rsidR="00E13DAE">
        <w:rPr>
          <w:lang w:val="bg-BG"/>
        </w:rPr>
        <w:t>Научно-изследователски институции, НПО</w:t>
      </w:r>
      <w:r w:rsidR="00A45F40">
        <w:rPr>
          <w:lang w:val="bg-BG"/>
        </w:rPr>
        <w:t>,</w:t>
      </w:r>
      <w:r w:rsidR="00A45F40">
        <w:rPr>
          <w:b/>
          <w:lang w:val="bg-BG"/>
        </w:rPr>
        <w:t xml:space="preserve"> </w:t>
      </w:r>
      <w:r w:rsidR="00A45F40">
        <w:rPr>
          <w:lang w:val="bg-BG"/>
        </w:rPr>
        <w:t>ИАРА</w:t>
      </w:r>
      <w:r w:rsidR="00E13DAE">
        <w:t>,</w:t>
      </w:r>
      <w:r w:rsidR="00E13DAE">
        <w:rPr>
          <w:lang w:val="bg-BG"/>
        </w:rPr>
        <w:t xml:space="preserve"> </w:t>
      </w:r>
      <w:r>
        <w:rPr>
          <w:lang w:val="bg-BG"/>
        </w:rPr>
        <w:t>МОСВ</w:t>
      </w:r>
    </w:p>
    <w:p w14:paraId="02DE8F84" w14:textId="1933CE53" w:rsidR="002C70FA" w:rsidRDefault="00F5568F" w:rsidP="00C51981">
      <w:pPr>
        <w:spacing w:after="120"/>
        <w:jc w:val="both"/>
        <w:rPr>
          <w:lang w:val="bg-BG"/>
        </w:rPr>
      </w:pPr>
      <w:r>
        <w:rPr>
          <w:i/>
          <w:lang w:val="bg-BG"/>
        </w:rPr>
        <w:t xml:space="preserve">Срок за изпълнение: </w:t>
      </w:r>
      <w:r>
        <w:rPr>
          <w:lang w:val="bg-BG"/>
        </w:rPr>
        <w:t xml:space="preserve">минимум 5 години, 2022 до </w:t>
      </w:r>
      <w:r w:rsidR="009925AB">
        <w:rPr>
          <w:lang w:val="bg-BG"/>
        </w:rPr>
        <w:t>2026</w:t>
      </w:r>
    </w:p>
    <w:p w14:paraId="12364E4A" w14:textId="737EF4AE" w:rsidR="002C70FA" w:rsidRDefault="00F5568F" w:rsidP="00C51981">
      <w:pPr>
        <w:spacing w:after="120"/>
        <w:jc w:val="both"/>
        <w:rPr>
          <w:lang w:val="bg-BG"/>
        </w:rPr>
      </w:pPr>
      <w:r>
        <w:rPr>
          <w:i/>
          <w:lang w:val="bg-BG"/>
        </w:rPr>
        <w:t xml:space="preserve">Индикатор/и за изпълнението: </w:t>
      </w:r>
      <w:r>
        <w:rPr>
          <w:lang w:val="bg-BG"/>
        </w:rPr>
        <w:t>Брой финансирани проекти по темата.</w:t>
      </w:r>
      <w:r>
        <w:t xml:space="preserve"> </w:t>
      </w:r>
      <w:r>
        <w:rPr>
          <w:lang w:val="bg-BG"/>
        </w:rPr>
        <w:t xml:space="preserve">Публикувани резултати от мониторинг на </w:t>
      </w:r>
      <w:proofErr w:type="spellStart"/>
      <w:r>
        <w:rPr>
          <w:lang w:val="bg-BG"/>
        </w:rPr>
        <w:t>приулова</w:t>
      </w:r>
      <w:proofErr w:type="spellEnd"/>
      <w:r>
        <w:rPr>
          <w:lang w:val="bg-BG"/>
        </w:rPr>
        <w:t>.</w:t>
      </w:r>
    </w:p>
    <w:p w14:paraId="595E0787" w14:textId="687DAFB2" w:rsidR="002C70FA" w:rsidRDefault="00F5568F" w:rsidP="00C51981">
      <w:pPr>
        <w:spacing w:after="120"/>
        <w:jc w:val="both"/>
        <w:rPr>
          <w:lang w:val="bg-BG"/>
        </w:rPr>
      </w:pPr>
      <w:r>
        <w:rPr>
          <w:i/>
          <w:lang w:val="bg-BG"/>
        </w:rPr>
        <w:t xml:space="preserve">Очакван ефект от изпълнението: </w:t>
      </w:r>
      <w:r>
        <w:rPr>
          <w:lang w:val="bg-BG"/>
        </w:rPr>
        <w:t>Наличие на актуални данни, доклади и научни публикации за действието и ефикасността на подобен тип устройства.</w:t>
      </w:r>
      <w:r>
        <w:t xml:space="preserve"> </w:t>
      </w:r>
      <w:r>
        <w:rPr>
          <w:lang w:val="bg-BG"/>
        </w:rPr>
        <w:t>Повишаване осведомеността, природозащитната култура и уменията за опазване на видовете.</w:t>
      </w:r>
    </w:p>
    <w:p w14:paraId="77715A61" w14:textId="38CA1C80" w:rsidR="002C70FA" w:rsidRDefault="00F5568F" w:rsidP="00C51981">
      <w:pPr>
        <w:spacing w:after="120"/>
        <w:jc w:val="both"/>
        <w:rPr>
          <w:lang w:val="bg-BG"/>
        </w:rPr>
      </w:pPr>
      <w:r>
        <w:rPr>
          <w:i/>
          <w:lang w:val="bg-BG"/>
        </w:rPr>
        <w:t xml:space="preserve">Приоритет: </w:t>
      </w:r>
      <w:r>
        <w:rPr>
          <w:lang w:val="bg-BG"/>
        </w:rPr>
        <w:t>висок</w:t>
      </w:r>
    </w:p>
    <w:p w14:paraId="52A52556" w14:textId="77777777" w:rsidR="002C70FA" w:rsidRDefault="002C70FA" w:rsidP="00C51981">
      <w:pPr>
        <w:spacing w:after="120"/>
        <w:jc w:val="both"/>
        <w:rPr>
          <w:lang w:val="bg-BG"/>
        </w:rPr>
      </w:pPr>
    </w:p>
    <w:p w14:paraId="319D9FDA" w14:textId="67786F56" w:rsidR="002C70FA" w:rsidRPr="001F0770" w:rsidRDefault="00F5568F" w:rsidP="00C51981">
      <w:pPr>
        <w:spacing w:after="120"/>
        <w:jc w:val="both"/>
        <w:rPr>
          <w:u w:val="single"/>
          <w:lang w:val="bg-BG"/>
        </w:rPr>
      </w:pPr>
      <w:r w:rsidRPr="001F0770">
        <w:rPr>
          <w:u w:val="single"/>
          <w:lang w:val="bg-BG"/>
        </w:rPr>
        <w:t xml:space="preserve">Действие </w:t>
      </w:r>
      <w:r w:rsidR="00C03DE3" w:rsidRPr="001F0770">
        <w:rPr>
          <w:u w:val="single"/>
          <w:lang w:val="bg-BG"/>
        </w:rPr>
        <w:t>3</w:t>
      </w:r>
      <w:r w:rsidRPr="001F0770">
        <w:rPr>
          <w:u w:val="single"/>
          <w:lang w:val="bg-BG"/>
        </w:rPr>
        <w:t>.</w:t>
      </w:r>
      <w:r w:rsidR="00AD23D7" w:rsidRPr="001F0770">
        <w:rPr>
          <w:u w:val="single"/>
          <w:lang w:val="bg-BG"/>
        </w:rPr>
        <w:t>7</w:t>
      </w:r>
      <w:r w:rsidRPr="001F0770">
        <w:rPr>
          <w:u w:val="single"/>
          <w:lang w:val="bg-BG"/>
        </w:rPr>
        <w:t>.</w:t>
      </w:r>
      <w:r w:rsidR="00AD23D7" w:rsidRPr="001F0770">
        <w:rPr>
          <w:u w:val="single"/>
          <w:lang w:val="bg-BG"/>
        </w:rPr>
        <w:t xml:space="preserve"> Създаване на постоянно действаща мрежа за наблюдение и регистрация на изхвърлени на брега </w:t>
      </w:r>
      <w:proofErr w:type="spellStart"/>
      <w:r w:rsidR="00AD23D7" w:rsidRPr="001F0770">
        <w:rPr>
          <w:u w:val="single"/>
          <w:lang w:val="bg-BG"/>
        </w:rPr>
        <w:t>китоподобни</w:t>
      </w:r>
      <w:proofErr w:type="spellEnd"/>
      <w:r w:rsidR="00AD23D7" w:rsidRPr="001F0770">
        <w:rPr>
          <w:u w:val="single"/>
          <w:lang w:val="bg-BG"/>
        </w:rPr>
        <w:t xml:space="preserve"> (</w:t>
      </w:r>
      <w:proofErr w:type="spellStart"/>
      <w:r w:rsidR="00AD23D7" w:rsidRPr="001F0770">
        <w:rPr>
          <w:u w:val="single"/>
          <w:lang w:val="bg-BG"/>
        </w:rPr>
        <w:t>stranding</w:t>
      </w:r>
      <w:proofErr w:type="spellEnd"/>
      <w:r w:rsidR="00AD23D7" w:rsidRPr="001F0770">
        <w:rPr>
          <w:u w:val="single"/>
          <w:lang w:val="bg-BG"/>
        </w:rPr>
        <w:t xml:space="preserve"> </w:t>
      </w:r>
      <w:proofErr w:type="spellStart"/>
      <w:r w:rsidR="00AD23D7" w:rsidRPr="001F0770">
        <w:rPr>
          <w:u w:val="single"/>
          <w:lang w:val="bg-BG"/>
        </w:rPr>
        <w:t>network</w:t>
      </w:r>
      <w:proofErr w:type="spellEnd"/>
      <w:r w:rsidR="00AD23D7" w:rsidRPr="001F0770">
        <w:rPr>
          <w:u w:val="single"/>
          <w:lang w:val="bg-BG"/>
        </w:rPr>
        <w:t>).</w:t>
      </w:r>
    </w:p>
    <w:p w14:paraId="070A40FF" w14:textId="13B3DD85" w:rsidR="002C70FA" w:rsidRDefault="00C03DE3" w:rsidP="00C51981">
      <w:pPr>
        <w:spacing w:after="120"/>
        <w:jc w:val="both"/>
        <w:rPr>
          <w:lang w:val="bg-BG"/>
        </w:rPr>
      </w:pPr>
      <w:r w:rsidRPr="001805F9">
        <w:rPr>
          <w:i/>
          <w:iCs/>
          <w:lang w:val="bg-BG"/>
        </w:rPr>
        <w:t>Мотиви и цел:</w:t>
      </w:r>
      <w:r>
        <w:rPr>
          <w:lang w:val="bg-BG"/>
        </w:rPr>
        <w:t xml:space="preserve"> </w:t>
      </w:r>
      <w:r w:rsidR="00F5568F">
        <w:rPr>
          <w:lang w:val="bg-BG"/>
        </w:rPr>
        <w:t>За целта да се използва досегашния опит в тази дейност и да продължи изграждането на мрежата, функционираща за цялото крайбрежие. Данните за изхвърлените на брега екземпляри да се събират и оформят съгласно изискванията на MEDACES и да се поддържа база данни за всички регистрации.</w:t>
      </w:r>
    </w:p>
    <w:p w14:paraId="170D38B8" w14:textId="59722A36" w:rsidR="002C70FA" w:rsidRDefault="00F5568F" w:rsidP="00C51981">
      <w:pPr>
        <w:spacing w:after="120"/>
        <w:jc w:val="both"/>
        <w:rPr>
          <w:lang w:val="bg-BG"/>
        </w:rPr>
      </w:pPr>
      <w:r>
        <w:rPr>
          <w:i/>
          <w:lang w:val="bg-BG"/>
        </w:rPr>
        <w:t>Отговорна/и институция/организация/и</w:t>
      </w:r>
      <w:r w:rsidR="00AD23D7">
        <w:rPr>
          <w:i/>
          <w:lang w:val="bg-BG"/>
        </w:rPr>
        <w:t xml:space="preserve">: </w:t>
      </w:r>
      <w:r>
        <w:rPr>
          <w:lang w:val="bg-BG"/>
        </w:rPr>
        <w:t>НПО, научни институти, под ръководството на МОСВ</w:t>
      </w:r>
      <w:r w:rsidR="006125D3">
        <w:rPr>
          <w:lang w:val="bg-BG"/>
        </w:rPr>
        <w:t>, РИОСВ Варна и РИОСВ Бургас</w:t>
      </w:r>
    </w:p>
    <w:p w14:paraId="1D69D29C" w14:textId="74455DCF" w:rsidR="002C70FA" w:rsidRDefault="00F5568F" w:rsidP="00C51981">
      <w:pPr>
        <w:spacing w:after="120"/>
        <w:jc w:val="both"/>
        <w:rPr>
          <w:lang w:val="bg-BG"/>
        </w:rPr>
      </w:pPr>
      <w:r>
        <w:rPr>
          <w:i/>
          <w:lang w:val="bg-BG"/>
        </w:rPr>
        <w:t>Срок за изпълнение</w:t>
      </w:r>
      <w:r w:rsidR="00AD23D7">
        <w:rPr>
          <w:i/>
          <w:lang w:val="bg-BG"/>
        </w:rPr>
        <w:t xml:space="preserve">: </w:t>
      </w:r>
      <w:r>
        <w:rPr>
          <w:lang w:val="bg-BG"/>
        </w:rPr>
        <w:t>постоянен</w:t>
      </w:r>
    </w:p>
    <w:p w14:paraId="2E56C475" w14:textId="242CD632" w:rsidR="002C70FA" w:rsidRDefault="00F5568F" w:rsidP="00C51981">
      <w:pPr>
        <w:spacing w:after="120"/>
        <w:jc w:val="both"/>
        <w:rPr>
          <w:lang w:val="bg-BG"/>
        </w:rPr>
      </w:pPr>
      <w:r>
        <w:rPr>
          <w:i/>
          <w:lang w:val="bg-BG"/>
        </w:rPr>
        <w:t>Индикатор/и за изпълнението</w:t>
      </w:r>
      <w:r w:rsidR="00AD23D7">
        <w:rPr>
          <w:i/>
          <w:lang w:val="bg-BG"/>
        </w:rPr>
        <w:t xml:space="preserve">: </w:t>
      </w:r>
      <w:r>
        <w:rPr>
          <w:lang w:val="bg-BG"/>
        </w:rPr>
        <w:t>Налична информация от регистрацията и снети данни за откритите екземпляри</w:t>
      </w:r>
    </w:p>
    <w:p w14:paraId="24D71F1C" w14:textId="1FDB8B3F" w:rsidR="002C70FA" w:rsidRDefault="00F5568F" w:rsidP="00C51981">
      <w:pPr>
        <w:spacing w:after="120"/>
        <w:jc w:val="both"/>
        <w:rPr>
          <w:lang w:val="bg-BG"/>
        </w:rPr>
      </w:pPr>
      <w:r>
        <w:rPr>
          <w:i/>
          <w:lang w:val="bg-BG"/>
        </w:rPr>
        <w:t>Очакван ефект от изпълнението</w:t>
      </w:r>
      <w:r w:rsidR="00AD23D7">
        <w:rPr>
          <w:i/>
          <w:lang w:val="bg-BG"/>
        </w:rPr>
        <w:t xml:space="preserve">: </w:t>
      </w:r>
      <w:r>
        <w:rPr>
          <w:lang w:val="bg-BG"/>
        </w:rPr>
        <w:t xml:space="preserve">Увеличаване знанията за </w:t>
      </w:r>
      <w:proofErr w:type="spellStart"/>
      <w:r>
        <w:rPr>
          <w:lang w:val="bg-BG"/>
        </w:rPr>
        <w:t>китоподобните</w:t>
      </w:r>
      <w:proofErr w:type="spellEnd"/>
    </w:p>
    <w:p w14:paraId="07787BE0" w14:textId="4479BA97" w:rsidR="002C70FA" w:rsidRDefault="00F5568F" w:rsidP="00C51981">
      <w:pPr>
        <w:spacing w:after="120"/>
        <w:jc w:val="both"/>
        <w:rPr>
          <w:lang w:val="bg-BG"/>
        </w:rPr>
      </w:pPr>
      <w:r>
        <w:rPr>
          <w:i/>
          <w:lang w:val="bg-BG"/>
        </w:rPr>
        <w:t>Приоритет</w:t>
      </w:r>
      <w:r w:rsidR="00AD23D7">
        <w:rPr>
          <w:i/>
          <w:lang w:val="bg-BG"/>
        </w:rPr>
        <w:t>:</w:t>
      </w:r>
      <w:r>
        <w:rPr>
          <w:i/>
          <w:lang w:val="bg-BG"/>
        </w:rPr>
        <w:t xml:space="preserve"> </w:t>
      </w:r>
      <w:r>
        <w:rPr>
          <w:lang w:val="bg-BG"/>
        </w:rPr>
        <w:t>среден</w:t>
      </w:r>
    </w:p>
    <w:p w14:paraId="6DD7EB3C" w14:textId="77777777" w:rsidR="002C70FA" w:rsidRDefault="002C70FA" w:rsidP="00C51981">
      <w:pPr>
        <w:spacing w:after="120"/>
        <w:jc w:val="both"/>
        <w:rPr>
          <w:lang w:val="bg-BG"/>
        </w:rPr>
      </w:pPr>
    </w:p>
    <w:p w14:paraId="0F686146" w14:textId="2E203B9F" w:rsidR="002C70FA" w:rsidRDefault="00F5568F" w:rsidP="00C51981">
      <w:pPr>
        <w:spacing w:after="120"/>
        <w:jc w:val="both"/>
        <w:rPr>
          <w:u w:val="single"/>
          <w:lang w:val="bg-BG"/>
        </w:rPr>
      </w:pPr>
      <w:r>
        <w:rPr>
          <w:u w:val="single"/>
          <w:lang w:val="bg-BG"/>
        </w:rPr>
        <w:t xml:space="preserve">Действие </w:t>
      </w:r>
      <w:r w:rsidR="00C03DE3">
        <w:rPr>
          <w:u w:val="single"/>
          <w:lang w:val="bg-BG"/>
        </w:rPr>
        <w:t>3</w:t>
      </w:r>
      <w:r>
        <w:rPr>
          <w:u w:val="single"/>
          <w:lang w:val="bg-BG"/>
        </w:rPr>
        <w:t>.</w:t>
      </w:r>
      <w:r w:rsidR="002F28E7">
        <w:rPr>
          <w:u w:val="single"/>
          <w:lang w:val="bg-BG"/>
        </w:rPr>
        <w:t>8</w:t>
      </w:r>
      <w:r>
        <w:rPr>
          <w:u w:val="single"/>
          <w:lang w:val="bg-BG"/>
        </w:rPr>
        <w:t>.</w:t>
      </w:r>
      <w:r w:rsidR="00AD23D7">
        <w:rPr>
          <w:u w:val="single"/>
          <w:lang w:val="bg-BG"/>
        </w:rPr>
        <w:t xml:space="preserve"> Лабораторни изследвания и проби на терен</w:t>
      </w:r>
    </w:p>
    <w:p w14:paraId="3268734D" w14:textId="5F5595C6" w:rsidR="002C70FA" w:rsidRDefault="00C03DE3" w:rsidP="00C51981">
      <w:pPr>
        <w:spacing w:after="120"/>
        <w:jc w:val="both"/>
        <w:rPr>
          <w:lang w:val="bg-BG"/>
        </w:rPr>
      </w:pPr>
      <w:r w:rsidRPr="001805F9">
        <w:rPr>
          <w:i/>
          <w:iCs/>
          <w:lang w:val="bg-BG"/>
        </w:rPr>
        <w:t>Мотиви и цел:</w:t>
      </w:r>
      <w:r>
        <w:rPr>
          <w:lang w:val="bg-BG"/>
        </w:rPr>
        <w:t xml:space="preserve"> </w:t>
      </w:r>
      <w:r w:rsidR="002F28E7">
        <w:rPr>
          <w:lang w:val="bg-BG"/>
        </w:rPr>
        <w:t xml:space="preserve">Провеждане на </w:t>
      </w:r>
      <w:r w:rsidR="00F5568F">
        <w:rPr>
          <w:lang w:val="bg-BG"/>
        </w:rPr>
        <w:t>допълнителни лабораторни изследвания по компетентност (проби, аутопсии</w:t>
      </w:r>
      <w:r w:rsidR="002F28E7">
        <w:rPr>
          <w:lang w:val="bg-BG"/>
        </w:rPr>
        <w:t xml:space="preserve">, </w:t>
      </w:r>
      <w:proofErr w:type="spellStart"/>
      <w:r w:rsidR="002F28E7" w:rsidRPr="002F28E7">
        <w:rPr>
          <w:lang w:val="bg-BG"/>
        </w:rPr>
        <w:t>хистопатологични</w:t>
      </w:r>
      <w:proofErr w:type="spellEnd"/>
      <w:r w:rsidR="002F28E7" w:rsidRPr="002F28E7">
        <w:rPr>
          <w:lang w:val="bg-BG"/>
        </w:rPr>
        <w:t xml:space="preserve"> изследвания</w:t>
      </w:r>
      <w:r w:rsidR="002F28E7">
        <w:rPr>
          <w:lang w:val="bg-BG"/>
        </w:rPr>
        <w:t xml:space="preserve">, </w:t>
      </w:r>
      <w:r w:rsidR="002F28E7" w:rsidRPr="002F28E7">
        <w:rPr>
          <w:lang w:val="bg-BG"/>
        </w:rPr>
        <w:t>тъканни проби от зъби</w:t>
      </w:r>
      <w:r w:rsidR="002F28E7">
        <w:rPr>
          <w:lang w:val="bg-BG"/>
        </w:rPr>
        <w:t xml:space="preserve"> и други изследвания</w:t>
      </w:r>
      <w:r w:rsidR="00F5568F">
        <w:rPr>
          <w:lang w:val="bg-BG"/>
        </w:rPr>
        <w:t>).</w:t>
      </w:r>
      <w:r w:rsidR="009925AB">
        <w:rPr>
          <w:lang w:val="bg-BG"/>
        </w:rPr>
        <w:t xml:space="preserve"> Периодично, когато условията позволяват, да бъдат вземани тъканни проби от намерените екземпляри, които да бъдат изпращани за анализи.</w:t>
      </w:r>
    </w:p>
    <w:p w14:paraId="4BC32FCE" w14:textId="6A0BD28A" w:rsidR="002C70FA" w:rsidRDefault="00F5568F" w:rsidP="00C51981">
      <w:pPr>
        <w:spacing w:after="120"/>
        <w:jc w:val="both"/>
        <w:rPr>
          <w:lang w:val="bg-BG"/>
        </w:rPr>
      </w:pPr>
      <w:r>
        <w:rPr>
          <w:i/>
          <w:lang w:val="bg-BG"/>
        </w:rPr>
        <w:lastRenderedPageBreak/>
        <w:t xml:space="preserve">Отговорна/и институция/организация: </w:t>
      </w:r>
      <w:r>
        <w:rPr>
          <w:lang w:val="bg-BG"/>
        </w:rPr>
        <w:t>Научно-изследователски институти, частни лаборатории</w:t>
      </w:r>
      <w:r w:rsidR="006125D3">
        <w:rPr>
          <w:lang w:val="bg-BG"/>
        </w:rPr>
        <w:t xml:space="preserve">, </w:t>
      </w:r>
      <w:r w:rsidR="006125D3" w:rsidRPr="006125D3">
        <w:rPr>
          <w:lang w:val="bg-BG"/>
        </w:rPr>
        <w:t>Министерството на здравеопазването</w:t>
      </w:r>
      <w:r w:rsidR="006125D3">
        <w:rPr>
          <w:lang w:val="bg-BG"/>
        </w:rPr>
        <w:t xml:space="preserve">, </w:t>
      </w:r>
      <w:r w:rsidR="006125D3" w:rsidRPr="006125D3">
        <w:rPr>
          <w:lang w:val="bg-BG"/>
        </w:rPr>
        <w:t>РЗИ</w:t>
      </w:r>
      <w:r w:rsidR="006125D3">
        <w:rPr>
          <w:lang w:val="bg-BG"/>
        </w:rPr>
        <w:t xml:space="preserve">, </w:t>
      </w:r>
      <w:r w:rsidR="006125D3" w:rsidRPr="006125D3">
        <w:rPr>
          <w:lang w:val="bg-BG"/>
        </w:rPr>
        <w:t>ветеринарни служби</w:t>
      </w:r>
      <w:r w:rsidR="006125D3">
        <w:rPr>
          <w:lang w:val="bg-BG"/>
        </w:rPr>
        <w:t>,</w:t>
      </w:r>
      <w:r w:rsidR="006125D3" w:rsidRPr="006125D3">
        <w:rPr>
          <w:lang w:val="bg-BG"/>
        </w:rPr>
        <w:t xml:space="preserve"> </w:t>
      </w:r>
      <w:r w:rsidR="006125D3">
        <w:rPr>
          <w:lang w:val="bg-BG"/>
        </w:rPr>
        <w:t>МОСВ, НПО</w:t>
      </w:r>
    </w:p>
    <w:p w14:paraId="772AE525" w14:textId="77777777" w:rsidR="00372E82" w:rsidRDefault="00F5568F" w:rsidP="00C51981">
      <w:pPr>
        <w:spacing w:after="120"/>
        <w:jc w:val="both"/>
        <w:rPr>
          <w:i/>
          <w:lang w:val="bg-BG"/>
        </w:rPr>
      </w:pPr>
      <w:r>
        <w:rPr>
          <w:i/>
          <w:lang w:val="bg-BG"/>
        </w:rPr>
        <w:t>Срок за изпълнение:</w:t>
      </w:r>
      <w:r w:rsidR="00372E82">
        <w:rPr>
          <w:i/>
          <w:lang w:val="bg-BG"/>
        </w:rPr>
        <w:t xml:space="preserve"> </w:t>
      </w:r>
      <w:r w:rsidR="00372E82" w:rsidRPr="00372E82">
        <w:rPr>
          <w:iCs/>
          <w:lang w:val="bg-BG"/>
        </w:rPr>
        <w:t>постоянен</w:t>
      </w:r>
    </w:p>
    <w:p w14:paraId="2C3C0158" w14:textId="51CB167F" w:rsidR="002C70FA" w:rsidRDefault="00F5568F" w:rsidP="00C51981">
      <w:pPr>
        <w:spacing w:after="120"/>
        <w:jc w:val="both"/>
        <w:rPr>
          <w:lang w:val="bg-BG"/>
        </w:rPr>
      </w:pPr>
      <w:r>
        <w:rPr>
          <w:i/>
          <w:lang w:val="bg-BG"/>
        </w:rPr>
        <w:t>Индикатор/и за изпълнението:</w:t>
      </w:r>
      <w:r w:rsidR="00372E82">
        <w:rPr>
          <w:i/>
          <w:lang w:val="bg-BG"/>
        </w:rPr>
        <w:t xml:space="preserve"> </w:t>
      </w:r>
      <w:r>
        <w:rPr>
          <w:lang w:val="bg-BG"/>
        </w:rPr>
        <w:t xml:space="preserve">Договори с научно-изследователски институти и/или частни лаборатории за анализ на проби от </w:t>
      </w:r>
      <w:proofErr w:type="spellStart"/>
      <w:r>
        <w:rPr>
          <w:lang w:val="bg-BG"/>
        </w:rPr>
        <w:t>китоподобни</w:t>
      </w:r>
      <w:proofErr w:type="spellEnd"/>
      <w:r>
        <w:rPr>
          <w:lang w:val="bg-BG"/>
        </w:rPr>
        <w:t xml:space="preserve"> бозайници.</w:t>
      </w:r>
    </w:p>
    <w:p w14:paraId="34D11500" w14:textId="7B7CE7CB" w:rsidR="002C70FA" w:rsidRDefault="00F5568F" w:rsidP="00C51981">
      <w:pPr>
        <w:spacing w:after="120"/>
        <w:jc w:val="both"/>
        <w:rPr>
          <w:lang w:val="bg-BG"/>
        </w:rPr>
      </w:pPr>
      <w:r>
        <w:rPr>
          <w:i/>
          <w:lang w:val="bg-BG"/>
        </w:rPr>
        <w:t>Очакван ефект от изпълнението:</w:t>
      </w:r>
      <w:r w:rsidR="00372E82">
        <w:rPr>
          <w:i/>
          <w:lang w:val="bg-BG"/>
        </w:rPr>
        <w:t xml:space="preserve"> </w:t>
      </w:r>
      <w:r>
        <w:rPr>
          <w:lang w:val="bg-BG"/>
        </w:rPr>
        <w:t xml:space="preserve">Подобряване на познанията за конкретните причини на смъртността при </w:t>
      </w:r>
      <w:proofErr w:type="spellStart"/>
      <w:r>
        <w:rPr>
          <w:lang w:val="bg-BG"/>
        </w:rPr>
        <w:t>китоподобните</w:t>
      </w:r>
      <w:proofErr w:type="spellEnd"/>
      <w:r>
        <w:rPr>
          <w:lang w:val="bg-BG"/>
        </w:rPr>
        <w:t xml:space="preserve">, чрез анализ на кумулативното въздействие на замърсителите, токсини и др.; по-доброто разбиране на аспекти от тяхната </w:t>
      </w:r>
      <w:proofErr w:type="spellStart"/>
      <w:r>
        <w:rPr>
          <w:lang w:val="bg-BG"/>
        </w:rPr>
        <w:t>популационна</w:t>
      </w:r>
      <w:proofErr w:type="spellEnd"/>
      <w:r>
        <w:rPr>
          <w:lang w:val="bg-BG"/>
        </w:rPr>
        <w:t xml:space="preserve"> биология и генетика.</w:t>
      </w:r>
    </w:p>
    <w:p w14:paraId="1006E4AC" w14:textId="01D55215" w:rsidR="002C70FA" w:rsidRDefault="00F5568F" w:rsidP="00C51981">
      <w:pPr>
        <w:spacing w:after="120"/>
        <w:jc w:val="both"/>
        <w:rPr>
          <w:lang w:val="bg-BG"/>
        </w:rPr>
      </w:pPr>
      <w:r>
        <w:rPr>
          <w:i/>
          <w:lang w:val="bg-BG"/>
        </w:rPr>
        <w:t xml:space="preserve">Приоритет: </w:t>
      </w:r>
      <w:r>
        <w:rPr>
          <w:lang w:val="bg-BG"/>
        </w:rPr>
        <w:t>висок</w:t>
      </w:r>
    </w:p>
    <w:p w14:paraId="75910B87" w14:textId="77777777" w:rsidR="002C70FA" w:rsidRDefault="002C70FA" w:rsidP="00C51981">
      <w:pPr>
        <w:spacing w:after="120"/>
        <w:jc w:val="both"/>
      </w:pPr>
    </w:p>
    <w:p w14:paraId="5874360C" w14:textId="788546D5" w:rsidR="002C70FA" w:rsidRPr="001F0770" w:rsidRDefault="00F5568F" w:rsidP="00C51981">
      <w:pPr>
        <w:spacing w:after="120"/>
        <w:jc w:val="both"/>
        <w:rPr>
          <w:u w:val="single"/>
          <w:lang w:val="bg-BG"/>
        </w:rPr>
      </w:pPr>
      <w:r w:rsidRPr="001F0770">
        <w:rPr>
          <w:u w:val="single"/>
          <w:lang w:val="bg-BG"/>
        </w:rPr>
        <w:t xml:space="preserve">Действие </w:t>
      </w:r>
      <w:r w:rsidR="00C03DE3" w:rsidRPr="001F0770">
        <w:rPr>
          <w:u w:val="single"/>
          <w:lang w:val="bg-BG"/>
        </w:rPr>
        <w:t>3</w:t>
      </w:r>
      <w:r w:rsidRPr="001F0770">
        <w:rPr>
          <w:u w:val="single"/>
          <w:lang w:val="bg-BG"/>
        </w:rPr>
        <w:t>.</w:t>
      </w:r>
      <w:r w:rsidR="00372E82" w:rsidRPr="001F0770">
        <w:rPr>
          <w:u w:val="single"/>
          <w:lang w:val="bg-BG"/>
        </w:rPr>
        <w:t>9</w:t>
      </w:r>
      <w:r w:rsidRPr="001F0770">
        <w:rPr>
          <w:u w:val="single"/>
          <w:lang w:val="bg-BG"/>
        </w:rPr>
        <w:t>.</w:t>
      </w:r>
      <w:r w:rsidR="00372E82" w:rsidRPr="001F0770">
        <w:rPr>
          <w:u w:val="single"/>
          <w:lang w:val="bg-BG"/>
        </w:rPr>
        <w:t xml:space="preserve"> Създаване на екип за бързо реагиране при случаи на изхвърлени </w:t>
      </w:r>
      <w:proofErr w:type="spellStart"/>
      <w:r w:rsidR="00372E82" w:rsidRPr="001F0770">
        <w:rPr>
          <w:u w:val="single"/>
          <w:lang w:val="bg-BG"/>
        </w:rPr>
        <w:t>китоподобни</w:t>
      </w:r>
      <w:proofErr w:type="spellEnd"/>
    </w:p>
    <w:p w14:paraId="28B38155" w14:textId="1F5400E7" w:rsidR="002C70FA" w:rsidRDefault="00C03DE3" w:rsidP="00C51981">
      <w:pPr>
        <w:spacing w:after="120"/>
        <w:jc w:val="both"/>
        <w:rPr>
          <w:lang w:val="bg-BG"/>
        </w:rPr>
      </w:pPr>
      <w:r w:rsidRPr="001805F9">
        <w:rPr>
          <w:i/>
          <w:iCs/>
          <w:lang w:val="bg-BG"/>
        </w:rPr>
        <w:t>Мотиви и цел:</w:t>
      </w:r>
      <w:r>
        <w:rPr>
          <w:lang w:val="bg-BG"/>
        </w:rPr>
        <w:t xml:space="preserve"> </w:t>
      </w:r>
      <w:r w:rsidR="00F5568F">
        <w:rPr>
          <w:lang w:val="bg-BG"/>
        </w:rPr>
        <w:t xml:space="preserve">Необходимо е създаване на поне два екипа за бързо реагиране при критични ситуации, напр. голям брой изхвърлени на брега </w:t>
      </w:r>
      <w:proofErr w:type="spellStart"/>
      <w:r w:rsidR="00F5568F">
        <w:rPr>
          <w:lang w:val="bg-BG"/>
        </w:rPr>
        <w:t>китоподобни</w:t>
      </w:r>
      <w:proofErr w:type="spellEnd"/>
      <w:r w:rsidR="00F5568F">
        <w:rPr>
          <w:lang w:val="bg-BG"/>
        </w:rPr>
        <w:t xml:space="preserve"> по българското крайбрежие, като всеки екип да включва: експерти биолози/еколози и ветеринарен лекар. В тази връзка, необходимо е и осигуряване на условия и насърчаване на научни и ветеринарно-медицински изследвания, с цял експертно проведени аутопсии и вземане на проби за последващи анализи. </w:t>
      </w:r>
    </w:p>
    <w:p w14:paraId="3E5D2DB8" w14:textId="60F01BDE" w:rsidR="002C70FA" w:rsidRDefault="00F5568F" w:rsidP="00C51981">
      <w:pPr>
        <w:spacing w:after="120"/>
        <w:jc w:val="both"/>
        <w:rPr>
          <w:i/>
          <w:lang w:val="bg-BG"/>
        </w:rPr>
      </w:pPr>
      <w:r>
        <w:rPr>
          <w:i/>
          <w:lang w:val="bg-BG"/>
        </w:rPr>
        <w:t xml:space="preserve">Отговорна/и институция/организация: </w:t>
      </w:r>
      <w:r>
        <w:rPr>
          <w:lang w:val="bg-BG"/>
        </w:rPr>
        <w:t>МОСВ</w:t>
      </w:r>
      <w:r w:rsidR="00372E82" w:rsidRPr="00372E82">
        <w:rPr>
          <w:b/>
          <w:iCs/>
          <w:lang w:val="bg-BG"/>
        </w:rPr>
        <w:t>/</w:t>
      </w:r>
      <w:r w:rsidR="00372E82">
        <w:rPr>
          <w:b/>
          <w:i/>
          <w:lang w:val="bg-BG"/>
        </w:rPr>
        <w:t xml:space="preserve"> </w:t>
      </w:r>
      <w:r>
        <w:rPr>
          <w:lang w:val="bg-BG"/>
        </w:rPr>
        <w:t>РИОСВ-Бургас</w:t>
      </w:r>
      <w:r w:rsidR="00372E82">
        <w:rPr>
          <w:lang w:val="bg-BG"/>
        </w:rPr>
        <w:t xml:space="preserve"> и </w:t>
      </w:r>
      <w:r>
        <w:rPr>
          <w:lang w:val="bg-BG"/>
        </w:rPr>
        <w:t xml:space="preserve">РИОСВ-Варна, Научно-изследователски институти, НПО </w:t>
      </w:r>
    </w:p>
    <w:p w14:paraId="4CDDE0A5" w14:textId="39524386" w:rsidR="002C70FA" w:rsidRDefault="00F5568F" w:rsidP="00C51981">
      <w:pPr>
        <w:spacing w:after="120"/>
        <w:jc w:val="both"/>
        <w:rPr>
          <w:i/>
          <w:lang w:val="bg-BG"/>
        </w:rPr>
      </w:pPr>
      <w:r>
        <w:rPr>
          <w:i/>
          <w:lang w:val="bg-BG"/>
        </w:rPr>
        <w:t xml:space="preserve">Срок за изпълнение: </w:t>
      </w:r>
      <w:r w:rsidR="009D2A56" w:rsidRPr="009D2A56">
        <w:rPr>
          <w:iCs/>
          <w:lang w:val="bg-BG"/>
        </w:rPr>
        <w:t>постоянен</w:t>
      </w:r>
    </w:p>
    <w:p w14:paraId="0EA558F1" w14:textId="2181F5F2" w:rsidR="002C70FA" w:rsidRDefault="00F5568F" w:rsidP="00C51981">
      <w:pPr>
        <w:spacing w:after="120"/>
        <w:jc w:val="both"/>
        <w:rPr>
          <w:lang w:val="bg-BG"/>
        </w:rPr>
      </w:pPr>
      <w:r>
        <w:rPr>
          <w:i/>
          <w:lang w:val="bg-BG"/>
        </w:rPr>
        <w:t xml:space="preserve">Индикатор/и за изпълнението: </w:t>
      </w:r>
      <w:r>
        <w:rPr>
          <w:lang w:val="bg-BG"/>
        </w:rPr>
        <w:t xml:space="preserve">Изготвяне на ежегодни доклади с резултати от мониторинга на изхвърлените на брега </w:t>
      </w:r>
      <w:proofErr w:type="spellStart"/>
      <w:r>
        <w:rPr>
          <w:lang w:val="bg-BG"/>
        </w:rPr>
        <w:t>китпоподобни</w:t>
      </w:r>
      <w:proofErr w:type="spellEnd"/>
      <w:r>
        <w:rPr>
          <w:lang w:val="bg-BG"/>
        </w:rPr>
        <w:t>, попълване на единна база данни.</w:t>
      </w:r>
    </w:p>
    <w:p w14:paraId="5E23E918" w14:textId="11C4FEB0" w:rsidR="002C70FA" w:rsidRDefault="00F5568F" w:rsidP="00C51981">
      <w:pPr>
        <w:spacing w:after="120"/>
        <w:jc w:val="both"/>
        <w:rPr>
          <w:lang w:val="bg-BG"/>
        </w:rPr>
      </w:pPr>
      <w:r>
        <w:rPr>
          <w:i/>
          <w:lang w:val="bg-BG"/>
        </w:rPr>
        <w:t xml:space="preserve">Очакван ефект от изпълнението: </w:t>
      </w:r>
      <w:r>
        <w:rPr>
          <w:lang w:val="bg-BG"/>
        </w:rPr>
        <w:t>Готовност за</w:t>
      </w:r>
      <w:r>
        <w:rPr>
          <w:i/>
          <w:lang w:val="bg-BG"/>
        </w:rPr>
        <w:t xml:space="preserve"> </w:t>
      </w:r>
      <w:r>
        <w:rPr>
          <w:lang w:val="bg-BG"/>
        </w:rPr>
        <w:t xml:space="preserve">реакция на институциите при критични ситуации, подобряване на познанията за конкретните причини на смъртността при </w:t>
      </w:r>
      <w:proofErr w:type="spellStart"/>
      <w:r>
        <w:rPr>
          <w:lang w:val="bg-BG"/>
        </w:rPr>
        <w:t>китоподобните</w:t>
      </w:r>
      <w:proofErr w:type="spellEnd"/>
      <w:r>
        <w:rPr>
          <w:lang w:val="bg-BG"/>
        </w:rPr>
        <w:t xml:space="preserve">, както и антропогенното въздействие върху тях; </w:t>
      </w:r>
    </w:p>
    <w:p w14:paraId="57D9E998" w14:textId="4D6B5B23" w:rsidR="002C70FA" w:rsidRDefault="00F5568F" w:rsidP="00C51981">
      <w:pPr>
        <w:spacing w:after="120"/>
        <w:jc w:val="both"/>
        <w:rPr>
          <w:lang w:val="bg-BG"/>
        </w:rPr>
      </w:pPr>
      <w:r>
        <w:rPr>
          <w:i/>
          <w:lang w:val="bg-BG"/>
        </w:rPr>
        <w:t xml:space="preserve">Приоритет: </w:t>
      </w:r>
      <w:r>
        <w:rPr>
          <w:lang w:val="bg-BG"/>
        </w:rPr>
        <w:t>висок</w:t>
      </w:r>
    </w:p>
    <w:p w14:paraId="727C6532" w14:textId="77777777" w:rsidR="002C70FA" w:rsidRDefault="002C70FA" w:rsidP="00C51981">
      <w:pPr>
        <w:spacing w:after="120"/>
        <w:jc w:val="both"/>
      </w:pPr>
    </w:p>
    <w:p w14:paraId="294330CB" w14:textId="794481FB" w:rsidR="002C70FA" w:rsidRDefault="00F5568F" w:rsidP="00C51981">
      <w:pPr>
        <w:spacing w:after="120"/>
        <w:jc w:val="both"/>
        <w:rPr>
          <w:i/>
          <w:u w:val="single"/>
          <w:lang w:val="bg-BG"/>
        </w:rPr>
      </w:pPr>
      <w:r>
        <w:rPr>
          <w:u w:val="single"/>
          <w:lang w:val="bg-BG"/>
        </w:rPr>
        <w:t xml:space="preserve">Действие </w:t>
      </w:r>
      <w:r w:rsidR="00C03DE3">
        <w:rPr>
          <w:u w:val="single"/>
          <w:lang w:val="bg-BG"/>
        </w:rPr>
        <w:t>3</w:t>
      </w:r>
      <w:r>
        <w:rPr>
          <w:u w:val="single"/>
          <w:lang w:val="bg-BG"/>
        </w:rPr>
        <w:t>.</w:t>
      </w:r>
      <w:r w:rsidR="009D2A56">
        <w:rPr>
          <w:u w:val="single"/>
          <w:lang w:val="bg-BG"/>
        </w:rPr>
        <w:t>10</w:t>
      </w:r>
      <w:r>
        <w:rPr>
          <w:u w:val="single"/>
          <w:lang w:val="bg-BG"/>
        </w:rPr>
        <w:t>.</w:t>
      </w:r>
      <w:r w:rsidR="009D2A56">
        <w:rPr>
          <w:u w:val="single"/>
          <w:lang w:val="bg-BG"/>
        </w:rPr>
        <w:t xml:space="preserve"> Създаване на подвижна лаборатория и база за изследвания</w:t>
      </w:r>
    </w:p>
    <w:p w14:paraId="11B39884" w14:textId="7BCDEACB" w:rsidR="002C70FA" w:rsidRDefault="00C03DE3" w:rsidP="00C51981">
      <w:pPr>
        <w:spacing w:after="120"/>
        <w:jc w:val="both"/>
      </w:pPr>
      <w:r w:rsidRPr="001805F9">
        <w:rPr>
          <w:i/>
          <w:iCs/>
          <w:lang w:val="bg-BG"/>
        </w:rPr>
        <w:t>Мотиви и цел:</w:t>
      </w:r>
      <w:r>
        <w:rPr>
          <w:lang w:val="bg-BG"/>
        </w:rPr>
        <w:t xml:space="preserve"> </w:t>
      </w:r>
      <w:r w:rsidR="00F5568F">
        <w:rPr>
          <w:lang w:val="bg-BG"/>
        </w:rPr>
        <w:t xml:space="preserve">Набавяне на необходимото оборудване и формиране на подвижна лаборатория за провеждане на аутопсии и </w:t>
      </w:r>
      <w:proofErr w:type="spellStart"/>
      <w:r w:rsidR="00F5568F">
        <w:rPr>
          <w:lang w:val="bg-BG"/>
        </w:rPr>
        <w:t>пробовземане</w:t>
      </w:r>
      <w:proofErr w:type="spellEnd"/>
      <w:r w:rsidR="00F5568F">
        <w:rPr>
          <w:lang w:val="bg-BG"/>
        </w:rPr>
        <w:t xml:space="preserve">. Създаване на физическа база с фризери за съхранение и подходящо място за провеждане на аутопсии на </w:t>
      </w:r>
      <w:proofErr w:type="spellStart"/>
      <w:r w:rsidR="00F5568F">
        <w:rPr>
          <w:lang w:val="bg-BG"/>
        </w:rPr>
        <w:t>китоподобни</w:t>
      </w:r>
      <w:proofErr w:type="spellEnd"/>
      <w:r w:rsidR="00F5568F">
        <w:rPr>
          <w:lang w:val="bg-BG"/>
        </w:rPr>
        <w:t xml:space="preserve"> </w:t>
      </w:r>
    </w:p>
    <w:p w14:paraId="478568DB" w14:textId="3EAD3682" w:rsidR="002C70FA" w:rsidRDefault="00F5568F" w:rsidP="00C51981">
      <w:pPr>
        <w:spacing w:after="120"/>
        <w:jc w:val="both"/>
        <w:rPr>
          <w:i/>
          <w:lang w:val="bg-BG"/>
        </w:rPr>
      </w:pPr>
      <w:r>
        <w:rPr>
          <w:i/>
          <w:lang w:val="bg-BG"/>
        </w:rPr>
        <w:t>Отговорна/и институция/организация:</w:t>
      </w:r>
      <w:r>
        <w:rPr>
          <w:b/>
          <w:lang w:val="bg-BG"/>
        </w:rPr>
        <w:t xml:space="preserve"> </w:t>
      </w:r>
      <w:r>
        <w:rPr>
          <w:lang w:val="bg-BG"/>
        </w:rPr>
        <w:t>МОСВ</w:t>
      </w:r>
      <w:r w:rsidR="00D97CB9">
        <w:rPr>
          <w:b/>
          <w:lang w:val="bg-BG"/>
        </w:rPr>
        <w:t>,</w:t>
      </w:r>
      <w:r>
        <w:rPr>
          <w:b/>
          <w:i/>
          <w:lang w:val="bg-BG"/>
        </w:rPr>
        <w:t xml:space="preserve"> </w:t>
      </w:r>
      <w:r>
        <w:rPr>
          <w:lang w:val="bg-BG"/>
        </w:rPr>
        <w:t xml:space="preserve">РИОСВ Бургас, РИОСВ Варна, Научно-изследователски институции, НПО </w:t>
      </w:r>
    </w:p>
    <w:p w14:paraId="3D6467F7" w14:textId="1610FB16" w:rsidR="002C70FA" w:rsidRDefault="00F5568F" w:rsidP="00C51981">
      <w:pPr>
        <w:spacing w:after="120"/>
        <w:jc w:val="both"/>
        <w:rPr>
          <w:lang w:val="bg-BG"/>
        </w:rPr>
      </w:pPr>
      <w:r>
        <w:rPr>
          <w:i/>
          <w:lang w:val="bg-BG"/>
        </w:rPr>
        <w:t xml:space="preserve">Срок за изпълнение: </w:t>
      </w:r>
      <w:r w:rsidRPr="006055AE">
        <w:rPr>
          <w:lang w:val="bg-BG"/>
        </w:rPr>
        <w:t>постоянен</w:t>
      </w:r>
    </w:p>
    <w:p w14:paraId="1336F2AD" w14:textId="247D3703" w:rsidR="002C70FA" w:rsidRDefault="00F5568F" w:rsidP="00C51981">
      <w:pPr>
        <w:spacing w:after="120"/>
        <w:jc w:val="both"/>
        <w:rPr>
          <w:lang w:val="bg-BG"/>
        </w:rPr>
      </w:pPr>
      <w:r>
        <w:rPr>
          <w:i/>
          <w:lang w:val="bg-BG"/>
        </w:rPr>
        <w:t xml:space="preserve">Индикатор/и за изпълнението: </w:t>
      </w:r>
      <w:r>
        <w:rPr>
          <w:lang w:val="bg-BG"/>
        </w:rPr>
        <w:t>Изготвяне на ежегодни доклади с резултати от обработка на взети проби и от аутопсии, попълване на единна база данни.</w:t>
      </w:r>
    </w:p>
    <w:p w14:paraId="3D4F0527" w14:textId="72B43485" w:rsidR="002C70FA" w:rsidRDefault="00F5568F" w:rsidP="00C51981">
      <w:pPr>
        <w:spacing w:after="120"/>
        <w:jc w:val="both"/>
        <w:rPr>
          <w:lang w:val="bg-BG"/>
        </w:rPr>
      </w:pPr>
      <w:r>
        <w:rPr>
          <w:i/>
          <w:lang w:val="bg-BG"/>
        </w:rPr>
        <w:lastRenderedPageBreak/>
        <w:t xml:space="preserve">Очакван ефект от изпълнението: </w:t>
      </w:r>
      <w:r>
        <w:rPr>
          <w:lang w:val="bg-BG"/>
        </w:rPr>
        <w:t xml:space="preserve">Подобряване на познанията за конкретните причини на смъртността при </w:t>
      </w:r>
      <w:proofErr w:type="spellStart"/>
      <w:r>
        <w:rPr>
          <w:lang w:val="bg-BG"/>
        </w:rPr>
        <w:t>китоподобните</w:t>
      </w:r>
      <w:proofErr w:type="spellEnd"/>
      <w:r>
        <w:rPr>
          <w:lang w:val="bg-BG"/>
        </w:rPr>
        <w:t xml:space="preserve">, оценка на важността на потенциални заплахи чрез анализ на кумулативното въздействие на замърсителите, токсини и др.; по-доброто разбиране на аспекти от тяхната </w:t>
      </w:r>
      <w:proofErr w:type="spellStart"/>
      <w:r>
        <w:rPr>
          <w:lang w:val="bg-BG"/>
        </w:rPr>
        <w:t>популационна</w:t>
      </w:r>
      <w:proofErr w:type="spellEnd"/>
      <w:r>
        <w:rPr>
          <w:lang w:val="bg-BG"/>
        </w:rPr>
        <w:t xml:space="preserve"> биология и генетика: размножаване, развитие, модели на хранене; определяне на здравния статус и идентифициране на </w:t>
      </w:r>
      <w:proofErr w:type="spellStart"/>
      <w:r>
        <w:rPr>
          <w:lang w:val="bg-BG"/>
        </w:rPr>
        <w:t>консервационни</w:t>
      </w:r>
      <w:proofErr w:type="spellEnd"/>
      <w:r>
        <w:rPr>
          <w:lang w:val="bg-BG"/>
        </w:rPr>
        <w:t xml:space="preserve"> проблеми.</w:t>
      </w:r>
    </w:p>
    <w:p w14:paraId="5FDCB4F0" w14:textId="064FC8A2" w:rsidR="002C70FA" w:rsidRDefault="00F5568F" w:rsidP="00C51981">
      <w:pPr>
        <w:spacing w:after="120"/>
        <w:jc w:val="both"/>
        <w:rPr>
          <w:lang w:val="bg-BG"/>
        </w:rPr>
      </w:pPr>
      <w:r>
        <w:rPr>
          <w:i/>
          <w:lang w:val="bg-BG"/>
        </w:rPr>
        <w:t xml:space="preserve">Приоритет: </w:t>
      </w:r>
      <w:r>
        <w:rPr>
          <w:lang w:val="bg-BG"/>
        </w:rPr>
        <w:t>висок</w:t>
      </w:r>
    </w:p>
    <w:p w14:paraId="3CC3764B" w14:textId="77777777" w:rsidR="002C70FA" w:rsidRDefault="002C70FA" w:rsidP="00C51981">
      <w:pPr>
        <w:spacing w:after="120"/>
        <w:jc w:val="both"/>
        <w:rPr>
          <w:lang w:val="bg-BG"/>
        </w:rPr>
      </w:pPr>
    </w:p>
    <w:p w14:paraId="319DE4D4" w14:textId="54DD77F8" w:rsidR="002C70FA" w:rsidRDefault="00F5568F" w:rsidP="00C51981">
      <w:pPr>
        <w:spacing w:after="120"/>
        <w:jc w:val="both"/>
        <w:rPr>
          <w:i/>
          <w:u w:val="single"/>
          <w:lang w:val="bg-BG"/>
        </w:rPr>
      </w:pPr>
      <w:r>
        <w:rPr>
          <w:u w:val="single"/>
          <w:lang w:val="bg-BG"/>
        </w:rPr>
        <w:t xml:space="preserve">Действие </w:t>
      </w:r>
      <w:r w:rsidR="00C03DE3">
        <w:rPr>
          <w:u w:val="single"/>
          <w:lang w:val="bg-BG"/>
        </w:rPr>
        <w:t>3</w:t>
      </w:r>
      <w:r>
        <w:rPr>
          <w:u w:val="single"/>
          <w:lang w:val="bg-BG"/>
        </w:rPr>
        <w:t>.</w:t>
      </w:r>
      <w:r w:rsidR="00A06D82">
        <w:rPr>
          <w:u w:val="single"/>
          <w:lang w:val="bg-BG"/>
        </w:rPr>
        <w:t>11</w:t>
      </w:r>
      <w:r>
        <w:rPr>
          <w:u w:val="single"/>
          <w:lang w:val="bg-BG"/>
        </w:rPr>
        <w:t>.</w:t>
      </w:r>
      <w:r w:rsidR="00A06D82">
        <w:rPr>
          <w:u w:val="single"/>
          <w:lang w:val="bg-BG"/>
        </w:rPr>
        <w:t xml:space="preserve"> Провеждане на обучения за експерти</w:t>
      </w:r>
    </w:p>
    <w:p w14:paraId="11605ABB" w14:textId="56ABE59F" w:rsidR="002C70FA" w:rsidRDefault="00C03DE3" w:rsidP="00C51981">
      <w:pPr>
        <w:spacing w:after="120"/>
        <w:jc w:val="both"/>
      </w:pPr>
      <w:r w:rsidRPr="001805F9">
        <w:rPr>
          <w:i/>
          <w:iCs/>
          <w:lang w:val="bg-BG"/>
        </w:rPr>
        <w:t>Мотиви и цел:</w:t>
      </w:r>
      <w:r>
        <w:rPr>
          <w:lang w:val="bg-BG"/>
        </w:rPr>
        <w:t xml:space="preserve"> </w:t>
      </w:r>
      <w:r w:rsidR="00F5568F">
        <w:rPr>
          <w:lang w:val="bg-BG"/>
        </w:rPr>
        <w:t xml:space="preserve">Организиране на курсове за обучение в чужбина и на място за избрани експерти по </w:t>
      </w:r>
      <w:proofErr w:type="spellStart"/>
      <w:r w:rsidR="00F5568F">
        <w:rPr>
          <w:lang w:val="bg-BG"/>
        </w:rPr>
        <w:t>китоподобни</w:t>
      </w:r>
      <w:proofErr w:type="spellEnd"/>
      <w:r w:rsidR="00F5568F">
        <w:rPr>
          <w:lang w:val="bg-BG"/>
        </w:rPr>
        <w:t xml:space="preserve"> бозайници, свързани с провеждане на аутопсии, екарисаж, вземане на проби, анализи и други. </w:t>
      </w:r>
    </w:p>
    <w:p w14:paraId="4F4EB096" w14:textId="33A4F2ED" w:rsidR="002C70FA" w:rsidRDefault="00F5568F" w:rsidP="00C51981">
      <w:pPr>
        <w:spacing w:after="120"/>
        <w:jc w:val="both"/>
        <w:rPr>
          <w:i/>
          <w:lang w:val="bg-BG"/>
        </w:rPr>
      </w:pPr>
      <w:r>
        <w:rPr>
          <w:i/>
          <w:lang w:val="bg-BG"/>
        </w:rPr>
        <w:t xml:space="preserve">Отговорна/и институция/организация: </w:t>
      </w:r>
      <w:r>
        <w:rPr>
          <w:lang w:val="bg-BG"/>
        </w:rPr>
        <w:t>МОСВ,</w:t>
      </w:r>
      <w:r>
        <w:rPr>
          <w:b/>
          <w:i/>
          <w:lang w:val="bg-BG"/>
        </w:rPr>
        <w:t xml:space="preserve"> </w:t>
      </w:r>
      <w:r>
        <w:rPr>
          <w:lang w:val="bg-BG"/>
        </w:rPr>
        <w:t xml:space="preserve">РИОСВ Бургас, РИОСВ Варна, Научно-изследователски институти, НПО </w:t>
      </w:r>
    </w:p>
    <w:p w14:paraId="77CA51AD" w14:textId="5A084803" w:rsidR="002C70FA" w:rsidRDefault="00F5568F" w:rsidP="00C51981">
      <w:pPr>
        <w:spacing w:after="120"/>
        <w:jc w:val="both"/>
        <w:rPr>
          <w:lang w:val="bg-BG"/>
        </w:rPr>
      </w:pPr>
      <w:r>
        <w:rPr>
          <w:i/>
          <w:lang w:val="bg-BG"/>
        </w:rPr>
        <w:t xml:space="preserve">Срок за изпълнение: </w:t>
      </w:r>
      <w:r>
        <w:rPr>
          <w:lang w:val="bg-BG"/>
        </w:rPr>
        <w:t>постоянен</w:t>
      </w:r>
    </w:p>
    <w:p w14:paraId="3B66C657" w14:textId="0ABF73BC" w:rsidR="002C70FA" w:rsidRDefault="00F5568F" w:rsidP="00C51981">
      <w:pPr>
        <w:spacing w:after="120"/>
        <w:jc w:val="both"/>
        <w:rPr>
          <w:lang w:val="bg-BG"/>
        </w:rPr>
      </w:pPr>
      <w:r>
        <w:rPr>
          <w:i/>
          <w:lang w:val="bg-BG"/>
        </w:rPr>
        <w:t>Индикатор/и за изпълнението:</w:t>
      </w:r>
      <w:r w:rsidR="00A06D82">
        <w:rPr>
          <w:lang w:val="bg-BG"/>
        </w:rPr>
        <w:t xml:space="preserve"> </w:t>
      </w:r>
      <w:r>
        <w:rPr>
          <w:lang w:val="bg-BG"/>
        </w:rPr>
        <w:t>проведени обучения</w:t>
      </w:r>
    </w:p>
    <w:p w14:paraId="712D39A9" w14:textId="6DC7A233" w:rsidR="002C70FA" w:rsidRDefault="00F5568F" w:rsidP="00C51981">
      <w:pPr>
        <w:spacing w:after="120"/>
        <w:jc w:val="both"/>
        <w:rPr>
          <w:lang w:val="bg-BG"/>
        </w:rPr>
      </w:pPr>
      <w:r>
        <w:rPr>
          <w:i/>
          <w:lang w:val="bg-BG"/>
        </w:rPr>
        <w:t xml:space="preserve">Очакван ефект от изпълнението: </w:t>
      </w:r>
      <w:r>
        <w:rPr>
          <w:lang w:val="bg-BG"/>
        </w:rPr>
        <w:t xml:space="preserve">Подобряване качеството на изготвяните доклади с резултати от мониторинга на изхвърлените на брега </w:t>
      </w:r>
      <w:proofErr w:type="spellStart"/>
      <w:r>
        <w:rPr>
          <w:lang w:val="bg-BG"/>
        </w:rPr>
        <w:t>китпоподобни</w:t>
      </w:r>
      <w:proofErr w:type="spellEnd"/>
      <w:r>
        <w:rPr>
          <w:lang w:val="bg-BG"/>
        </w:rPr>
        <w:t xml:space="preserve"> и при попълване на база данни.</w:t>
      </w:r>
    </w:p>
    <w:p w14:paraId="4A5B362E" w14:textId="1EA6737E" w:rsidR="002C70FA" w:rsidRDefault="00F5568F" w:rsidP="00C51981">
      <w:pPr>
        <w:spacing w:after="120"/>
        <w:jc w:val="both"/>
        <w:rPr>
          <w:lang w:val="bg-BG"/>
        </w:rPr>
      </w:pPr>
      <w:r>
        <w:rPr>
          <w:i/>
          <w:lang w:val="bg-BG"/>
        </w:rPr>
        <w:t xml:space="preserve">Приоритет: </w:t>
      </w:r>
      <w:r>
        <w:rPr>
          <w:lang w:val="bg-BG"/>
        </w:rPr>
        <w:t>висок</w:t>
      </w:r>
    </w:p>
    <w:p w14:paraId="283A555C" w14:textId="77777777" w:rsidR="002C70FA" w:rsidRDefault="002C70FA" w:rsidP="00C51981">
      <w:pPr>
        <w:spacing w:after="120"/>
        <w:jc w:val="both"/>
        <w:rPr>
          <w:lang w:val="bg-BG"/>
        </w:rPr>
      </w:pPr>
    </w:p>
    <w:p w14:paraId="5F381EE3" w14:textId="0C7D2722" w:rsidR="002C70FA" w:rsidRDefault="00F5568F" w:rsidP="00C51981">
      <w:pPr>
        <w:spacing w:after="120"/>
        <w:jc w:val="both"/>
        <w:rPr>
          <w:lang w:val="bg-BG"/>
        </w:rPr>
      </w:pPr>
      <w:r>
        <w:rPr>
          <w:u w:val="single"/>
          <w:lang w:val="bg-BG"/>
        </w:rPr>
        <w:t xml:space="preserve">Действие </w:t>
      </w:r>
      <w:r w:rsidR="00C03DE3">
        <w:rPr>
          <w:u w:val="single"/>
          <w:lang w:val="bg-BG"/>
        </w:rPr>
        <w:t>3</w:t>
      </w:r>
      <w:r>
        <w:rPr>
          <w:u w:val="single"/>
          <w:lang w:val="bg-BG"/>
        </w:rPr>
        <w:t>.</w:t>
      </w:r>
      <w:r w:rsidR="00A06D82">
        <w:rPr>
          <w:u w:val="single"/>
          <w:lang w:val="bg-BG"/>
        </w:rPr>
        <w:t>12</w:t>
      </w:r>
      <w:r>
        <w:rPr>
          <w:u w:val="single"/>
          <w:lang w:val="bg-BG"/>
        </w:rPr>
        <w:t>.</w:t>
      </w:r>
      <w:r w:rsidR="00A06D82">
        <w:rPr>
          <w:u w:val="single"/>
          <w:lang w:val="bg-BG"/>
        </w:rPr>
        <w:t xml:space="preserve"> </w:t>
      </w:r>
      <w:r w:rsidRPr="00A06D82">
        <w:rPr>
          <w:u w:val="single"/>
          <w:lang w:val="bg-BG"/>
        </w:rPr>
        <w:t>Реализиране на програма за фото-идентификация на делфини в български териториални води</w:t>
      </w:r>
    </w:p>
    <w:p w14:paraId="4E319330" w14:textId="173B0091" w:rsidR="002C70FA" w:rsidRDefault="00F5568F" w:rsidP="00C51981">
      <w:pPr>
        <w:spacing w:after="120"/>
        <w:jc w:val="both"/>
        <w:rPr>
          <w:lang w:val="bg-BG"/>
        </w:rPr>
      </w:pPr>
      <w:r>
        <w:rPr>
          <w:i/>
          <w:lang w:val="bg-BG"/>
        </w:rPr>
        <w:t>Отговорна/и институция/организация/и</w:t>
      </w:r>
      <w:r w:rsidR="00A06D82">
        <w:rPr>
          <w:i/>
          <w:lang w:val="bg-BG"/>
        </w:rPr>
        <w:t xml:space="preserve">: </w:t>
      </w:r>
      <w:r>
        <w:rPr>
          <w:lang w:val="bg-BG"/>
        </w:rPr>
        <w:t>Научни институции, НПО</w:t>
      </w:r>
    </w:p>
    <w:p w14:paraId="4FF38FE2" w14:textId="32978D80" w:rsidR="002C70FA" w:rsidRDefault="00F5568F" w:rsidP="00C51981">
      <w:pPr>
        <w:spacing w:after="120"/>
        <w:jc w:val="both"/>
        <w:rPr>
          <w:lang w:val="bg-BG"/>
        </w:rPr>
      </w:pPr>
      <w:r>
        <w:rPr>
          <w:i/>
          <w:lang w:val="bg-BG"/>
        </w:rPr>
        <w:t>Срок за изпълнение</w:t>
      </w:r>
      <w:r w:rsidR="00A06D82">
        <w:rPr>
          <w:i/>
          <w:lang w:val="bg-BG"/>
        </w:rPr>
        <w:t xml:space="preserve">: </w:t>
      </w:r>
      <w:r w:rsidR="006055AE">
        <w:rPr>
          <w:lang w:val="bg-BG"/>
        </w:rPr>
        <w:t>постоянен</w:t>
      </w:r>
    </w:p>
    <w:p w14:paraId="1A27B363" w14:textId="77935724" w:rsidR="002C70FA" w:rsidRDefault="00F5568F" w:rsidP="00C51981">
      <w:pPr>
        <w:spacing w:after="120"/>
        <w:jc w:val="both"/>
        <w:rPr>
          <w:lang w:val="bg-BG"/>
        </w:rPr>
      </w:pPr>
      <w:r>
        <w:rPr>
          <w:i/>
          <w:lang w:val="bg-BG"/>
        </w:rPr>
        <w:t>Индикатор/и за изпълнението</w:t>
      </w:r>
      <w:r w:rsidR="0016532D">
        <w:rPr>
          <w:i/>
          <w:lang w:val="bg-BG"/>
        </w:rPr>
        <w:t xml:space="preserve">: </w:t>
      </w:r>
      <w:r>
        <w:rPr>
          <w:lang w:val="bg-BG"/>
        </w:rPr>
        <w:t>Изготвен каталог с индивиди за всяка проучвана зона / защитена зона</w:t>
      </w:r>
    </w:p>
    <w:p w14:paraId="5C2E88F6" w14:textId="6A82EB00" w:rsidR="002C70FA" w:rsidRDefault="00F5568F" w:rsidP="00C51981">
      <w:pPr>
        <w:spacing w:after="120"/>
        <w:jc w:val="both"/>
        <w:rPr>
          <w:lang w:val="bg-BG"/>
        </w:rPr>
      </w:pPr>
      <w:r>
        <w:rPr>
          <w:i/>
          <w:lang w:val="bg-BG"/>
        </w:rPr>
        <w:t>Очакван ефект от изпълнението</w:t>
      </w:r>
      <w:r w:rsidR="0016532D">
        <w:rPr>
          <w:i/>
          <w:lang w:val="bg-BG"/>
        </w:rPr>
        <w:t>:</w:t>
      </w:r>
      <w:r>
        <w:rPr>
          <w:i/>
          <w:lang w:val="bg-BG"/>
        </w:rPr>
        <w:t xml:space="preserve"> </w:t>
      </w:r>
      <w:r>
        <w:rPr>
          <w:lang w:val="bg-BG"/>
        </w:rPr>
        <w:t xml:space="preserve">Набиране на данни за социална структура, </w:t>
      </w:r>
      <w:proofErr w:type="spellStart"/>
      <w:r>
        <w:rPr>
          <w:lang w:val="bg-BG"/>
        </w:rPr>
        <w:t>резидентност</w:t>
      </w:r>
      <w:proofErr w:type="spellEnd"/>
      <w:r>
        <w:rPr>
          <w:lang w:val="bg-BG"/>
        </w:rPr>
        <w:t xml:space="preserve"> на отделни групи делфини, демографска структура; миграции между отделни зони и райони на Черно море</w:t>
      </w:r>
    </w:p>
    <w:p w14:paraId="4CA3251F" w14:textId="5E4A607F" w:rsidR="002C70FA" w:rsidRDefault="00F5568F" w:rsidP="00C51981">
      <w:pPr>
        <w:spacing w:after="120"/>
        <w:jc w:val="both"/>
        <w:rPr>
          <w:lang w:val="bg-BG"/>
        </w:rPr>
      </w:pPr>
      <w:r>
        <w:rPr>
          <w:i/>
          <w:lang w:val="bg-BG"/>
        </w:rPr>
        <w:t>Приоритет</w:t>
      </w:r>
      <w:r w:rsidR="0016532D">
        <w:rPr>
          <w:i/>
          <w:lang w:val="bg-BG"/>
        </w:rPr>
        <w:t>:</w:t>
      </w:r>
      <w:r>
        <w:rPr>
          <w:i/>
          <w:lang w:val="bg-BG"/>
        </w:rPr>
        <w:t xml:space="preserve"> </w:t>
      </w:r>
      <w:r>
        <w:rPr>
          <w:lang w:val="bg-BG"/>
        </w:rPr>
        <w:t>Висок</w:t>
      </w:r>
    </w:p>
    <w:p w14:paraId="661232F8" w14:textId="77777777" w:rsidR="002C70FA" w:rsidRDefault="002C70FA" w:rsidP="00C51981">
      <w:pPr>
        <w:spacing w:after="120"/>
        <w:jc w:val="both"/>
      </w:pPr>
    </w:p>
    <w:p w14:paraId="4A76D632" w14:textId="764B916D" w:rsidR="002C70FA" w:rsidRPr="0016532D" w:rsidRDefault="00F5568F" w:rsidP="00C51981">
      <w:pPr>
        <w:spacing w:after="120"/>
        <w:jc w:val="both"/>
        <w:rPr>
          <w:u w:val="single"/>
          <w:lang w:val="bg-BG"/>
        </w:rPr>
      </w:pPr>
      <w:r w:rsidRPr="0016532D">
        <w:rPr>
          <w:u w:val="single"/>
          <w:lang w:val="bg-BG"/>
        </w:rPr>
        <w:t xml:space="preserve">Действие </w:t>
      </w:r>
      <w:r w:rsidR="00C03DE3" w:rsidRPr="0016532D">
        <w:rPr>
          <w:u w:val="single"/>
          <w:lang w:val="bg-BG"/>
        </w:rPr>
        <w:t>3</w:t>
      </w:r>
      <w:r w:rsidRPr="0016532D">
        <w:rPr>
          <w:u w:val="single"/>
          <w:lang w:val="bg-BG"/>
        </w:rPr>
        <w:t>.</w:t>
      </w:r>
      <w:r w:rsidR="0016532D" w:rsidRPr="0016532D">
        <w:rPr>
          <w:u w:val="single"/>
          <w:lang w:val="bg-BG"/>
        </w:rPr>
        <w:t>13</w:t>
      </w:r>
      <w:r w:rsidRPr="0016532D">
        <w:rPr>
          <w:u w:val="single"/>
          <w:lang w:val="bg-BG"/>
        </w:rPr>
        <w:t>.Реализиране на програма за пасивен акустичен мониторинг в българските води на Черно море</w:t>
      </w:r>
    </w:p>
    <w:p w14:paraId="387175F3" w14:textId="265B0C42" w:rsidR="002C70FA" w:rsidRDefault="00F5568F" w:rsidP="00C51981">
      <w:pPr>
        <w:spacing w:after="120"/>
        <w:jc w:val="both"/>
        <w:rPr>
          <w:lang w:val="bg-BG"/>
        </w:rPr>
      </w:pPr>
      <w:r>
        <w:rPr>
          <w:i/>
          <w:lang w:val="bg-BG"/>
        </w:rPr>
        <w:t>Отговорна/и институция/организация/и</w:t>
      </w:r>
      <w:r w:rsidR="0016532D">
        <w:rPr>
          <w:i/>
          <w:lang w:val="bg-BG"/>
        </w:rPr>
        <w:t xml:space="preserve">: </w:t>
      </w:r>
      <w:r>
        <w:rPr>
          <w:lang w:val="bg-BG"/>
        </w:rPr>
        <w:t>Научни институции, НПО</w:t>
      </w:r>
    </w:p>
    <w:p w14:paraId="35E56502" w14:textId="30BA3C4B" w:rsidR="002C70FA" w:rsidRDefault="00F5568F" w:rsidP="00C51981">
      <w:pPr>
        <w:spacing w:after="120"/>
        <w:jc w:val="both"/>
        <w:rPr>
          <w:lang w:val="bg-BG"/>
        </w:rPr>
      </w:pPr>
      <w:r>
        <w:rPr>
          <w:i/>
          <w:lang w:val="bg-BG"/>
        </w:rPr>
        <w:t>Срок за изпълнение</w:t>
      </w:r>
      <w:r w:rsidR="0016532D">
        <w:rPr>
          <w:i/>
          <w:lang w:val="bg-BG"/>
        </w:rPr>
        <w:t xml:space="preserve">: </w:t>
      </w:r>
      <w:r w:rsidR="006055AE">
        <w:rPr>
          <w:lang w:val="bg-BG"/>
        </w:rPr>
        <w:t>постоянен</w:t>
      </w:r>
    </w:p>
    <w:p w14:paraId="35D3E086" w14:textId="193776BC" w:rsidR="002C70FA" w:rsidRDefault="00F5568F" w:rsidP="00C51981">
      <w:pPr>
        <w:spacing w:after="120"/>
        <w:jc w:val="both"/>
        <w:rPr>
          <w:lang w:val="bg-BG"/>
        </w:rPr>
      </w:pPr>
      <w:r>
        <w:rPr>
          <w:i/>
          <w:lang w:val="bg-BG"/>
        </w:rPr>
        <w:t>Индикатор/и за изпълнението</w:t>
      </w:r>
      <w:r w:rsidR="0016532D">
        <w:rPr>
          <w:i/>
          <w:lang w:val="bg-BG"/>
        </w:rPr>
        <w:t xml:space="preserve">: </w:t>
      </w:r>
      <w:r>
        <w:rPr>
          <w:lang w:val="bg-BG"/>
        </w:rPr>
        <w:t>Събрани данни за присъствие в изследваните зони</w:t>
      </w:r>
    </w:p>
    <w:p w14:paraId="6CD59C39" w14:textId="2531A442" w:rsidR="002C70FA" w:rsidRDefault="00F5568F" w:rsidP="00C51981">
      <w:pPr>
        <w:spacing w:after="120"/>
        <w:jc w:val="both"/>
        <w:rPr>
          <w:lang w:val="bg-BG"/>
        </w:rPr>
      </w:pPr>
      <w:r>
        <w:rPr>
          <w:i/>
          <w:lang w:val="bg-BG"/>
        </w:rPr>
        <w:t>Очакван ефект от изпълнението</w:t>
      </w:r>
      <w:r w:rsidR="0016532D">
        <w:rPr>
          <w:i/>
          <w:lang w:val="bg-BG"/>
        </w:rPr>
        <w:t>:</w:t>
      </w:r>
      <w:r>
        <w:rPr>
          <w:i/>
          <w:lang w:val="bg-BG"/>
        </w:rPr>
        <w:t xml:space="preserve"> </w:t>
      </w:r>
      <w:r>
        <w:rPr>
          <w:lang w:val="bg-BG"/>
        </w:rPr>
        <w:t xml:space="preserve">Набиране на данни за честота на присъствие на </w:t>
      </w:r>
      <w:proofErr w:type="spellStart"/>
      <w:r>
        <w:rPr>
          <w:lang w:val="bg-BG"/>
        </w:rPr>
        <w:t>китоподбни</w:t>
      </w:r>
      <w:proofErr w:type="spellEnd"/>
      <w:r>
        <w:rPr>
          <w:lang w:val="bg-BG"/>
        </w:rPr>
        <w:t xml:space="preserve"> в определени зони</w:t>
      </w:r>
    </w:p>
    <w:p w14:paraId="40750174" w14:textId="7C774E97" w:rsidR="002C70FA" w:rsidRDefault="00F5568F" w:rsidP="00C51981">
      <w:pPr>
        <w:spacing w:after="120"/>
        <w:jc w:val="both"/>
        <w:rPr>
          <w:lang w:val="bg-BG"/>
        </w:rPr>
      </w:pPr>
      <w:r>
        <w:rPr>
          <w:i/>
          <w:lang w:val="bg-BG"/>
        </w:rPr>
        <w:lastRenderedPageBreak/>
        <w:t>Приоритет</w:t>
      </w:r>
      <w:r w:rsidR="0016532D">
        <w:rPr>
          <w:i/>
          <w:lang w:val="bg-BG"/>
        </w:rPr>
        <w:t>:</w:t>
      </w:r>
      <w:r>
        <w:rPr>
          <w:i/>
          <w:lang w:val="bg-BG"/>
        </w:rPr>
        <w:t xml:space="preserve"> </w:t>
      </w:r>
      <w:r>
        <w:rPr>
          <w:lang w:val="bg-BG"/>
        </w:rPr>
        <w:t>Висок</w:t>
      </w:r>
    </w:p>
    <w:p w14:paraId="2E1D6BC5" w14:textId="77777777" w:rsidR="002C70FA" w:rsidRDefault="002C70FA" w:rsidP="00C51981">
      <w:pPr>
        <w:spacing w:after="120"/>
        <w:jc w:val="both"/>
      </w:pPr>
    </w:p>
    <w:p w14:paraId="061A68CD" w14:textId="1E82A1D6" w:rsidR="002C70FA" w:rsidRPr="0016532D" w:rsidRDefault="00F5568F" w:rsidP="00C51981">
      <w:pPr>
        <w:spacing w:after="120"/>
        <w:jc w:val="both"/>
        <w:rPr>
          <w:u w:val="single"/>
          <w:lang w:val="bg-BG"/>
        </w:rPr>
      </w:pPr>
      <w:r w:rsidRPr="0016532D">
        <w:rPr>
          <w:u w:val="single"/>
          <w:lang w:val="bg-BG"/>
        </w:rPr>
        <w:t xml:space="preserve">Действие </w:t>
      </w:r>
      <w:r w:rsidR="00C03DE3" w:rsidRPr="0016532D">
        <w:rPr>
          <w:u w:val="single"/>
          <w:lang w:val="bg-BG"/>
        </w:rPr>
        <w:t>3</w:t>
      </w:r>
      <w:r w:rsidRPr="0016532D">
        <w:rPr>
          <w:u w:val="single"/>
          <w:lang w:val="bg-BG"/>
        </w:rPr>
        <w:t>.</w:t>
      </w:r>
      <w:r w:rsidR="0016532D" w:rsidRPr="0016532D">
        <w:rPr>
          <w:u w:val="single"/>
          <w:lang w:val="bg-BG"/>
        </w:rPr>
        <w:t>14</w:t>
      </w:r>
      <w:r w:rsidRPr="0016532D">
        <w:rPr>
          <w:u w:val="single"/>
          <w:lang w:val="bg-BG"/>
        </w:rPr>
        <w:t>.</w:t>
      </w:r>
      <w:r w:rsidR="001F0770">
        <w:rPr>
          <w:u w:val="single"/>
          <w:lang w:val="bg-BG"/>
        </w:rPr>
        <w:t xml:space="preserve"> </w:t>
      </w:r>
      <w:r w:rsidRPr="0016532D">
        <w:rPr>
          <w:u w:val="single"/>
          <w:lang w:val="bg-BG"/>
        </w:rPr>
        <w:t xml:space="preserve">Реализиране на програма за сателитна </w:t>
      </w:r>
      <w:proofErr w:type="spellStart"/>
      <w:r w:rsidRPr="0016532D">
        <w:rPr>
          <w:u w:val="single"/>
          <w:lang w:val="bg-BG"/>
        </w:rPr>
        <w:t>телеметрия</w:t>
      </w:r>
      <w:proofErr w:type="spellEnd"/>
      <w:r w:rsidRPr="0016532D">
        <w:rPr>
          <w:u w:val="single"/>
          <w:lang w:val="bg-BG"/>
        </w:rPr>
        <w:t xml:space="preserve"> на </w:t>
      </w:r>
      <w:proofErr w:type="spellStart"/>
      <w:r w:rsidRPr="0016532D">
        <w:rPr>
          <w:u w:val="single"/>
          <w:lang w:val="bg-BG"/>
        </w:rPr>
        <w:t>китоподобни</w:t>
      </w:r>
      <w:proofErr w:type="spellEnd"/>
    </w:p>
    <w:p w14:paraId="2FBD62E4" w14:textId="4188EC86" w:rsidR="002C70FA" w:rsidRDefault="00F5568F" w:rsidP="00C51981">
      <w:pPr>
        <w:spacing w:after="120"/>
        <w:jc w:val="both"/>
        <w:rPr>
          <w:lang w:val="bg-BG"/>
        </w:rPr>
      </w:pPr>
      <w:r>
        <w:rPr>
          <w:i/>
          <w:lang w:val="bg-BG"/>
        </w:rPr>
        <w:t>Отговорна/и институция/организация/и</w:t>
      </w:r>
      <w:r w:rsidR="0016532D">
        <w:rPr>
          <w:i/>
          <w:lang w:val="bg-BG"/>
        </w:rPr>
        <w:t xml:space="preserve">: </w:t>
      </w:r>
      <w:r>
        <w:rPr>
          <w:lang w:val="bg-BG"/>
        </w:rPr>
        <w:t>Научни институции, НПО</w:t>
      </w:r>
    </w:p>
    <w:p w14:paraId="17D7B52C" w14:textId="382E7212" w:rsidR="002C70FA" w:rsidRDefault="00F5568F" w:rsidP="00C51981">
      <w:pPr>
        <w:spacing w:after="120"/>
        <w:jc w:val="both"/>
        <w:rPr>
          <w:lang w:val="bg-BG"/>
        </w:rPr>
      </w:pPr>
      <w:r>
        <w:rPr>
          <w:i/>
          <w:lang w:val="bg-BG"/>
        </w:rPr>
        <w:t>Срок за изпълнение</w:t>
      </w:r>
      <w:r w:rsidR="0016532D">
        <w:rPr>
          <w:i/>
          <w:lang w:val="bg-BG"/>
        </w:rPr>
        <w:t xml:space="preserve">: </w:t>
      </w:r>
      <w:r w:rsidR="006055AE">
        <w:rPr>
          <w:lang w:val="bg-BG"/>
        </w:rPr>
        <w:t>постоянен</w:t>
      </w:r>
    </w:p>
    <w:p w14:paraId="230E1FB7" w14:textId="590707CC" w:rsidR="002C70FA" w:rsidRDefault="00F5568F" w:rsidP="00C51981">
      <w:pPr>
        <w:spacing w:after="120"/>
        <w:jc w:val="both"/>
        <w:rPr>
          <w:i/>
          <w:lang w:val="bg-BG"/>
        </w:rPr>
      </w:pPr>
      <w:r>
        <w:rPr>
          <w:i/>
          <w:lang w:val="bg-BG"/>
        </w:rPr>
        <w:t>Индикатор/и за изпълнението</w:t>
      </w:r>
      <w:r w:rsidR="0016532D">
        <w:rPr>
          <w:i/>
          <w:lang w:val="bg-BG"/>
        </w:rPr>
        <w:t xml:space="preserve">: </w:t>
      </w:r>
      <w:r>
        <w:rPr>
          <w:lang w:val="bg-BG"/>
        </w:rPr>
        <w:t>Брой маркирани индивиди</w:t>
      </w:r>
    </w:p>
    <w:p w14:paraId="051C6039" w14:textId="7DC2F05A" w:rsidR="002C70FA" w:rsidRDefault="00F5568F" w:rsidP="00C51981">
      <w:pPr>
        <w:spacing w:after="120"/>
        <w:jc w:val="both"/>
        <w:rPr>
          <w:lang w:val="bg-BG"/>
        </w:rPr>
      </w:pPr>
      <w:r>
        <w:rPr>
          <w:i/>
          <w:lang w:val="bg-BG"/>
        </w:rPr>
        <w:t>Очакван ефект от изпълнението</w:t>
      </w:r>
      <w:r w:rsidR="0016532D">
        <w:rPr>
          <w:i/>
          <w:lang w:val="bg-BG"/>
        </w:rPr>
        <w:t>:</w:t>
      </w:r>
      <w:r>
        <w:rPr>
          <w:i/>
          <w:lang w:val="bg-BG"/>
        </w:rPr>
        <w:t xml:space="preserve"> </w:t>
      </w:r>
      <w:r>
        <w:rPr>
          <w:lang w:val="bg-BG"/>
        </w:rPr>
        <w:t>Събрани данни за обитавана площ, миграции</w:t>
      </w:r>
    </w:p>
    <w:p w14:paraId="2D12FAAC" w14:textId="3A8BA555" w:rsidR="002C70FA" w:rsidRDefault="00F5568F" w:rsidP="00C51981">
      <w:pPr>
        <w:spacing w:after="120"/>
        <w:jc w:val="both"/>
        <w:rPr>
          <w:lang w:val="bg-BG"/>
        </w:rPr>
      </w:pPr>
      <w:r>
        <w:rPr>
          <w:i/>
          <w:lang w:val="bg-BG"/>
        </w:rPr>
        <w:t>Приоритет</w:t>
      </w:r>
      <w:r w:rsidR="0016532D">
        <w:rPr>
          <w:i/>
          <w:lang w:val="bg-BG"/>
        </w:rPr>
        <w:t>:</w:t>
      </w:r>
      <w:r>
        <w:rPr>
          <w:i/>
          <w:lang w:val="bg-BG"/>
        </w:rPr>
        <w:t xml:space="preserve"> </w:t>
      </w:r>
      <w:r>
        <w:rPr>
          <w:lang w:val="bg-BG"/>
        </w:rPr>
        <w:t>Висок</w:t>
      </w:r>
    </w:p>
    <w:p w14:paraId="1F8D9502" w14:textId="77777777" w:rsidR="002C70FA" w:rsidRDefault="002C70FA" w:rsidP="00C51981">
      <w:pPr>
        <w:spacing w:after="120"/>
        <w:jc w:val="both"/>
      </w:pPr>
    </w:p>
    <w:p w14:paraId="588210D3" w14:textId="70B7D661" w:rsidR="002C70FA" w:rsidRPr="004C7778" w:rsidRDefault="00F5568F" w:rsidP="00C51981">
      <w:pPr>
        <w:spacing w:after="120"/>
        <w:jc w:val="both"/>
        <w:rPr>
          <w:u w:val="single"/>
        </w:rPr>
      </w:pPr>
      <w:r w:rsidRPr="0016532D">
        <w:rPr>
          <w:u w:val="single"/>
          <w:lang w:val="bg-BG"/>
        </w:rPr>
        <w:t xml:space="preserve">Действие </w:t>
      </w:r>
      <w:r w:rsidR="00C03DE3" w:rsidRPr="0016532D">
        <w:rPr>
          <w:u w:val="single"/>
          <w:lang w:val="bg-BG"/>
        </w:rPr>
        <w:t>3</w:t>
      </w:r>
      <w:r w:rsidRPr="0016532D">
        <w:rPr>
          <w:u w:val="single"/>
          <w:lang w:val="bg-BG"/>
        </w:rPr>
        <w:t>.</w:t>
      </w:r>
      <w:r w:rsidR="0016532D" w:rsidRPr="0016532D">
        <w:rPr>
          <w:u w:val="single"/>
          <w:lang w:val="bg-BG"/>
        </w:rPr>
        <w:t>15</w:t>
      </w:r>
      <w:r w:rsidRPr="0016532D">
        <w:rPr>
          <w:u w:val="single"/>
          <w:lang w:val="bg-BG"/>
        </w:rPr>
        <w:t>.</w:t>
      </w:r>
      <w:r w:rsidR="001F0770">
        <w:rPr>
          <w:u w:val="single"/>
          <w:lang w:val="bg-BG"/>
        </w:rPr>
        <w:t xml:space="preserve"> </w:t>
      </w:r>
      <w:proofErr w:type="spellStart"/>
      <w:r w:rsidRPr="004C7778">
        <w:rPr>
          <w:u w:val="single"/>
        </w:rPr>
        <w:t>Биоакустични</w:t>
      </w:r>
      <w:proofErr w:type="spellEnd"/>
      <w:r w:rsidRPr="004C7778">
        <w:rPr>
          <w:u w:val="single"/>
        </w:rPr>
        <w:t xml:space="preserve"> </w:t>
      </w:r>
      <w:proofErr w:type="spellStart"/>
      <w:r w:rsidRPr="004C7778">
        <w:rPr>
          <w:u w:val="single"/>
        </w:rPr>
        <w:t>изследвания</w:t>
      </w:r>
      <w:proofErr w:type="spellEnd"/>
      <w:r w:rsidRPr="004C7778">
        <w:rPr>
          <w:u w:val="single"/>
        </w:rPr>
        <w:t xml:space="preserve"> и </w:t>
      </w:r>
      <w:proofErr w:type="spellStart"/>
      <w:r w:rsidRPr="004C7778">
        <w:rPr>
          <w:u w:val="single"/>
        </w:rPr>
        <w:t>проучване</w:t>
      </w:r>
      <w:proofErr w:type="spellEnd"/>
      <w:r w:rsidRPr="004C7778">
        <w:rPr>
          <w:u w:val="single"/>
        </w:rPr>
        <w:t xml:space="preserve"> </w:t>
      </w:r>
      <w:proofErr w:type="spellStart"/>
      <w:r w:rsidRPr="004C7778">
        <w:rPr>
          <w:u w:val="single"/>
        </w:rPr>
        <w:t>на</w:t>
      </w:r>
      <w:proofErr w:type="spellEnd"/>
      <w:r w:rsidRPr="004C7778">
        <w:rPr>
          <w:u w:val="single"/>
        </w:rPr>
        <w:t xml:space="preserve"> </w:t>
      </w:r>
      <w:proofErr w:type="spellStart"/>
      <w:r w:rsidRPr="004C7778">
        <w:rPr>
          <w:u w:val="single"/>
        </w:rPr>
        <w:t>ефекта</w:t>
      </w:r>
      <w:proofErr w:type="spellEnd"/>
      <w:r w:rsidRPr="004C7778">
        <w:rPr>
          <w:u w:val="single"/>
        </w:rPr>
        <w:t xml:space="preserve"> </w:t>
      </w:r>
      <w:proofErr w:type="spellStart"/>
      <w:r w:rsidRPr="004C7778">
        <w:rPr>
          <w:u w:val="single"/>
        </w:rPr>
        <w:t>на</w:t>
      </w:r>
      <w:proofErr w:type="spellEnd"/>
      <w:r w:rsidRPr="004C7778">
        <w:rPr>
          <w:u w:val="single"/>
        </w:rPr>
        <w:t xml:space="preserve"> </w:t>
      </w:r>
      <w:proofErr w:type="spellStart"/>
      <w:r w:rsidRPr="004C7778">
        <w:rPr>
          <w:u w:val="single"/>
        </w:rPr>
        <w:t>шумовото</w:t>
      </w:r>
      <w:proofErr w:type="spellEnd"/>
      <w:r w:rsidRPr="004C7778">
        <w:rPr>
          <w:u w:val="single"/>
        </w:rPr>
        <w:t xml:space="preserve"> </w:t>
      </w:r>
      <w:proofErr w:type="spellStart"/>
      <w:r w:rsidRPr="004C7778">
        <w:rPr>
          <w:u w:val="single"/>
        </w:rPr>
        <w:t>замърсяване</w:t>
      </w:r>
      <w:proofErr w:type="spellEnd"/>
      <w:r w:rsidRPr="004C7778">
        <w:rPr>
          <w:u w:val="single"/>
        </w:rPr>
        <w:t xml:space="preserve"> </w:t>
      </w:r>
      <w:proofErr w:type="spellStart"/>
      <w:r w:rsidRPr="004C7778">
        <w:rPr>
          <w:u w:val="single"/>
        </w:rPr>
        <w:t>върху</w:t>
      </w:r>
      <w:proofErr w:type="spellEnd"/>
      <w:r w:rsidRPr="004C7778">
        <w:rPr>
          <w:u w:val="single"/>
        </w:rPr>
        <w:t xml:space="preserve"> </w:t>
      </w:r>
      <w:proofErr w:type="spellStart"/>
      <w:r w:rsidRPr="004C7778">
        <w:rPr>
          <w:u w:val="single"/>
        </w:rPr>
        <w:t>китоподобните</w:t>
      </w:r>
      <w:proofErr w:type="spellEnd"/>
      <w:r w:rsidRPr="004C7778">
        <w:rPr>
          <w:u w:val="single"/>
        </w:rPr>
        <w:t>.</w:t>
      </w:r>
    </w:p>
    <w:p w14:paraId="0EEE5763" w14:textId="077C0848" w:rsidR="002C70FA" w:rsidRDefault="00F5568F" w:rsidP="00C51981">
      <w:pPr>
        <w:spacing w:after="120"/>
        <w:jc w:val="both"/>
      </w:pPr>
      <w:r>
        <w:rPr>
          <w:i/>
          <w:lang w:val="bg-BG"/>
        </w:rPr>
        <w:t>Отговорна/и институция/организация/и</w:t>
      </w:r>
      <w:r w:rsidR="0016532D">
        <w:rPr>
          <w:i/>
          <w:lang w:val="bg-BG"/>
        </w:rPr>
        <w:t xml:space="preserve">: </w:t>
      </w:r>
      <w:r>
        <w:rPr>
          <w:lang w:val="bg-BG"/>
        </w:rPr>
        <w:t>Научни организации, НПО</w:t>
      </w:r>
    </w:p>
    <w:p w14:paraId="7A1DB972" w14:textId="3C56743E" w:rsidR="002C70FA" w:rsidRDefault="00F5568F" w:rsidP="00C51981">
      <w:pPr>
        <w:spacing w:after="120"/>
        <w:jc w:val="both"/>
      </w:pPr>
      <w:r w:rsidRPr="004C7778">
        <w:rPr>
          <w:i/>
          <w:iCs/>
          <w:lang w:val="bg-BG"/>
        </w:rPr>
        <w:t>Срок за изпълнение</w:t>
      </w:r>
      <w:r w:rsidR="0016532D">
        <w:rPr>
          <w:lang w:val="bg-BG"/>
        </w:rPr>
        <w:t xml:space="preserve">: </w:t>
      </w:r>
      <w:proofErr w:type="spellStart"/>
      <w:r>
        <w:t>Ежегодно</w:t>
      </w:r>
      <w:proofErr w:type="spellEnd"/>
    </w:p>
    <w:p w14:paraId="257389D8" w14:textId="5BB6504E" w:rsidR="002C70FA" w:rsidRDefault="00F5568F" w:rsidP="00C51981">
      <w:pPr>
        <w:spacing w:after="120"/>
        <w:jc w:val="both"/>
        <w:rPr>
          <w:lang w:val="bg-BG"/>
        </w:rPr>
      </w:pPr>
      <w:r>
        <w:rPr>
          <w:i/>
          <w:lang w:val="bg-BG"/>
        </w:rPr>
        <w:t>Индикатор/и за изпълнението</w:t>
      </w:r>
      <w:r w:rsidR="0016532D">
        <w:rPr>
          <w:i/>
          <w:lang w:val="bg-BG"/>
        </w:rPr>
        <w:t xml:space="preserve">: </w:t>
      </w:r>
      <w:r>
        <w:rPr>
          <w:lang w:val="bg-BG"/>
        </w:rPr>
        <w:t xml:space="preserve">Договори с научно-изследователски институти и/или частни лаборатории </w:t>
      </w:r>
    </w:p>
    <w:p w14:paraId="695D2BBA" w14:textId="7C339BBF" w:rsidR="002C70FA" w:rsidRDefault="00F5568F" w:rsidP="00C51981">
      <w:pPr>
        <w:spacing w:after="120"/>
        <w:jc w:val="both"/>
        <w:rPr>
          <w:lang w:val="bg-BG"/>
        </w:rPr>
      </w:pPr>
      <w:r>
        <w:rPr>
          <w:i/>
          <w:lang w:val="bg-BG"/>
        </w:rPr>
        <w:t>Очакван ефект от изпълнението</w:t>
      </w:r>
      <w:r w:rsidR="0016532D">
        <w:rPr>
          <w:i/>
          <w:lang w:val="bg-BG"/>
        </w:rPr>
        <w:t>:</w:t>
      </w:r>
      <w:r>
        <w:rPr>
          <w:i/>
          <w:lang w:val="bg-BG"/>
        </w:rPr>
        <w:t xml:space="preserve"> </w:t>
      </w:r>
      <w:r>
        <w:rPr>
          <w:lang w:val="bg-BG"/>
        </w:rPr>
        <w:t xml:space="preserve">Подобряване на познанията за въздействието на шумовото замърсяване върху </w:t>
      </w:r>
      <w:proofErr w:type="spellStart"/>
      <w:r>
        <w:rPr>
          <w:lang w:val="bg-BG"/>
        </w:rPr>
        <w:t>китоподобните</w:t>
      </w:r>
      <w:proofErr w:type="spellEnd"/>
      <w:r>
        <w:rPr>
          <w:lang w:val="bg-BG"/>
        </w:rPr>
        <w:t xml:space="preserve"> и цялостното състояние на морската среда. </w:t>
      </w:r>
    </w:p>
    <w:p w14:paraId="51165380" w14:textId="62EADF4D" w:rsidR="002C70FA" w:rsidRDefault="00F5568F" w:rsidP="00C51981">
      <w:pPr>
        <w:spacing w:after="120"/>
        <w:jc w:val="both"/>
        <w:rPr>
          <w:lang w:val="bg-BG"/>
        </w:rPr>
      </w:pPr>
      <w:r>
        <w:rPr>
          <w:i/>
          <w:lang w:val="bg-BG"/>
        </w:rPr>
        <w:t>Приоритет</w:t>
      </w:r>
      <w:r w:rsidR="0016532D">
        <w:rPr>
          <w:i/>
          <w:lang w:val="bg-BG"/>
        </w:rPr>
        <w:t>:</w:t>
      </w:r>
      <w:r>
        <w:rPr>
          <w:i/>
          <w:lang w:val="bg-BG"/>
        </w:rPr>
        <w:t xml:space="preserve"> </w:t>
      </w:r>
      <w:r>
        <w:rPr>
          <w:lang w:val="bg-BG"/>
        </w:rPr>
        <w:t>Висок</w:t>
      </w:r>
    </w:p>
    <w:p w14:paraId="608E35A2" w14:textId="77777777" w:rsidR="002C70FA" w:rsidRDefault="002C70FA" w:rsidP="00C51981">
      <w:pPr>
        <w:spacing w:after="120"/>
        <w:jc w:val="both"/>
      </w:pPr>
    </w:p>
    <w:p w14:paraId="526EB1FF" w14:textId="4F686723" w:rsidR="002C70FA" w:rsidRPr="004C7778" w:rsidRDefault="00F5568F" w:rsidP="00C51981">
      <w:pPr>
        <w:spacing w:after="120"/>
        <w:jc w:val="both"/>
        <w:rPr>
          <w:u w:val="single"/>
          <w:lang w:val="bg-BG"/>
        </w:rPr>
      </w:pPr>
      <w:r w:rsidRPr="004C7778">
        <w:rPr>
          <w:u w:val="single"/>
          <w:lang w:val="bg-BG"/>
        </w:rPr>
        <w:t xml:space="preserve">Действие </w:t>
      </w:r>
      <w:r w:rsidR="00C03DE3" w:rsidRPr="004C7778">
        <w:rPr>
          <w:u w:val="single"/>
          <w:lang w:val="bg-BG"/>
        </w:rPr>
        <w:t>3</w:t>
      </w:r>
      <w:r w:rsidRPr="004C7778">
        <w:rPr>
          <w:u w:val="single"/>
          <w:lang w:val="bg-BG"/>
        </w:rPr>
        <w:t>.</w:t>
      </w:r>
      <w:r w:rsidR="004C7778" w:rsidRPr="004C7778">
        <w:rPr>
          <w:u w:val="single"/>
          <w:lang w:val="bg-BG"/>
        </w:rPr>
        <w:t>16</w:t>
      </w:r>
      <w:r w:rsidRPr="004C7778">
        <w:rPr>
          <w:u w:val="single"/>
          <w:lang w:val="bg-BG"/>
        </w:rPr>
        <w:t>.</w:t>
      </w:r>
      <w:r w:rsidR="004C7778" w:rsidRPr="004C7778">
        <w:rPr>
          <w:u w:val="single"/>
          <w:lang w:val="bg-BG"/>
        </w:rPr>
        <w:t xml:space="preserve"> Токсикологични изследвания и въвеждане на </w:t>
      </w:r>
      <w:proofErr w:type="spellStart"/>
      <w:r w:rsidR="004C7778" w:rsidRPr="004C7778">
        <w:rPr>
          <w:u w:val="single"/>
          <w:lang w:val="bg-BG"/>
        </w:rPr>
        <w:t>китоподобните</w:t>
      </w:r>
      <w:proofErr w:type="spellEnd"/>
      <w:r w:rsidR="004C7778" w:rsidRPr="004C7778">
        <w:rPr>
          <w:u w:val="single"/>
          <w:lang w:val="bg-BG"/>
        </w:rPr>
        <w:t xml:space="preserve"> като биоиндикатори за замърсяване на морската среда</w:t>
      </w:r>
    </w:p>
    <w:p w14:paraId="7BAF7154" w14:textId="693F8E1D" w:rsidR="002C70FA" w:rsidRDefault="00C03DE3" w:rsidP="00C51981">
      <w:pPr>
        <w:spacing w:after="120"/>
        <w:jc w:val="both"/>
        <w:rPr>
          <w:lang w:val="bg-BG"/>
        </w:rPr>
      </w:pPr>
      <w:r w:rsidRPr="001805F9">
        <w:rPr>
          <w:i/>
          <w:iCs/>
          <w:lang w:val="bg-BG"/>
        </w:rPr>
        <w:t>Мотиви и цел:</w:t>
      </w:r>
      <w:r w:rsidR="00F5568F">
        <w:rPr>
          <w:lang w:val="bg-BG"/>
        </w:rPr>
        <w:t xml:space="preserve">. Проучване на опасните замърсители с токсично въздействие върху </w:t>
      </w:r>
      <w:proofErr w:type="spellStart"/>
      <w:r w:rsidR="00F5568F">
        <w:rPr>
          <w:lang w:val="bg-BG"/>
        </w:rPr>
        <w:t>китоподобните</w:t>
      </w:r>
      <w:proofErr w:type="spellEnd"/>
      <w:r w:rsidR="00F5568F">
        <w:rPr>
          <w:lang w:val="bg-BG"/>
        </w:rPr>
        <w:t xml:space="preserve"> и техния капацитет като биоиндикатори за замърсяване с тежки метали, пестициди и техните деривати, </w:t>
      </w:r>
      <w:proofErr w:type="spellStart"/>
      <w:r w:rsidR="00F5568F">
        <w:rPr>
          <w:lang w:val="bg-BG"/>
        </w:rPr>
        <w:t>органохлорни</w:t>
      </w:r>
      <w:proofErr w:type="spellEnd"/>
      <w:r w:rsidR="00F5568F">
        <w:rPr>
          <w:lang w:val="bg-BG"/>
        </w:rPr>
        <w:t xml:space="preserve"> съединения</w:t>
      </w:r>
      <w:r w:rsidR="00E13DAE">
        <w:t xml:space="preserve">, </w:t>
      </w:r>
      <w:proofErr w:type="spellStart"/>
      <w:r w:rsidR="00E13DAE" w:rsidRPr="00E13DAE">
        <w:t>микропластмаси</w:t>
      </w:r>
      <w:proofErr w:type="spellEnd"/>
      <w:r w:rsidR="00E13DAE" w:rsidRPr="00E13DAE">
        <w:t xml:space="preserve"> и </w:t>
      </w:r>
      <w:proofErr w:type="spellStart"/>
      <w:r w:rsidR="00E13DAE" w:rsidRPr="00E13DAE">
        <w:t>твърди</w:t>
      </w:r>
      <w:proofErr w:type="spellEnd"/>
      <w:r w:rsidR="00E13DAE" w:rsidRPr="00E13DAE">
        <w:t xml:space="preserve"> </w:t>
      </w:r>
      <w:proofErr w:type="spellStart"/>
      <w:r w:rsidR="00E13DAE" w:rsidRPr="00E13DAE">
        <w:t>отпадъци</w:t>
      </w:r>
      <w:proofErr w:type="spellEnd"/>
      <w:r w:rsidR="00F5568F">
        <w:rPr>
          <w:lang w:val="bg-BG"/>
        </w:rPr>
        <w:t>. Препоръчване на мерки за намаляване на токсичните ефекти.</w:t>
      </w:r>
    </w:p>
    <w:p w14:paraId="6F314496" w14:textId="022632A6" w:rsidR="002C70FA" w:rsidRDefault="00F5568F" w:rsidP="00C51981">
      <w:pPr>
        <w:spacing w:after="120"/>
        <w:jc w:val="both"/>
      </w:pPr>
      <w:r>
        <w:rPr>
          <w:i/>
          <w:lang w:val="bg-BG"/>
        </w:rPr>
        <w:t>Отговорна/и институция/организация/и</w:t>
      </w:r>
      <w:r w:rsidR="004C7778">
        <w:rPr>
          <w:i/>
          <w:lang w:val="bg-BG"/>
        </w:rPr>
        <w:t xml:space="preserve">: </w:t>
      </w:r>
      <w:proofErr w:type="spellStart"/>
      <w:r>
        <w:t>Научни</w:t>
      </w:r>
      <w:proofErr w:type="spellEnd"/>
      <w:r>
        <w:t xml:space="preserve"> </w:t>
      </w:r>
      <w:proofErr w:type="spellStart"/>
      <w:r>
        <w:t>организации</w:t>
      </w:r>
      <w:proofErr w:type="spellEnd"/>
      <w:r>
        <w:t>, НПО</w:t>
      </w:r>
    </w:p>
    <w:p w14:paraId="7366E954" w14:textId="0E71C4D4" w:rsidR="002C70FA" w:rsidRDefault="00F5568F" w:rsidP="00C51981">
      <w:pPr>
        <w:spacing w:after="120"/>
        <w:jc w:val="both"/>
      </w:pPr>
      <w:r>
        <w:rPr>
          <w:i/>
          <w:lang w:val="bg-BG"/>
        </w:rPr>
        <w:t>Срок за изпълнение</w:t>
      </w:r>
      <w:r w:rsidR="004C7778">
        <w:rPr>
          <w:i/>
          <w:lang w:val="bg-BG"/>
        </w:rPr>
        <w:t xml:space="preserve">: </w:t>
      </w:r>
      <w:proofErr w:type="spellStart"/>
      <w:r>
        <w:t>Веднъж</w:t>
      </w:r>
      <w:proofErr w:type="spellEnd"/>
      <w:r>
        <w:t xml:space="preserve"> </w:t>
      </w:r>
      <w:proofErr w:type="spellStart"/>
      <w:r>
        <w:t>на</w:t>
      </w:r>
      <w:proofErr w:type="spellEnd"/>
      <w:r>
        <w:t xml:space="preserve"> 3 </w:t>
      </w:r>
      <w:proofErr w:type="spellStart"/>
      <w:r>
        <w:t>години</w:t>
      </w:r>
      <w:proofErr w:type="spellEnd"/>
    </w:p>
    <w:p w14:paraId="6C377764" w14:textId="3D98A72D" w:rsidR="002C70FA" w:rsidRDefault="00F5568F" w:rsidP="00C51981">
      <w:pPr>
        <w:spacing w:after="120"/>
        <w:jc w:val="both"/>
        <w:rPr>
          <w:lang w:val="bg-BG"/>
        </w:rPr>
      </w:pPr>
      <w:r>
        <w:rPr>
          <w:i/>
          <w:lang w:val="bg-BG"/>
        </w:rPr>
        <w:t>Индикатор/и за изпълнението</w:t>
      </w:r>
      <w:r w:rsidR="004C7778">
        <w:rPr>
          <w:i/>
          <w:lang w:val="bg-BG"/>
        </w:rPr>
        <w:t xml:space="preserve">: </w:t>
      </w:r>
      <w:r>
        <w:rPr>
          <w:lang w:val="bg-BG"/>
        </w:rPr>
        <w:t xml:space="preserve">Договори с научно-изследователски институти и/или частни лаборатории за анализ на проби от </w:t>
      </w:r>
      <w:proofErr w:type="spellStart"/>
      <w:r>
        <w:rPr>
          <w:lang w:val="bg-BG"/>
        </w:rPr>
        <w:t>китоподобни</w:t>
      </w:r>
      <w:proofErr w:type="spellEnd"/>
      <w:r>
        <w:rPr>
          <w:lang w:val="bg-BG"/>
        </w:rPr>
        <w:t xml:space="preserve"> бозайници.</w:t>
      </w:r>
    </w:p>
    <w:p w14:paraId="691CAD6C" w14:textId="75213760" w:rsidR="002C70FA" w:rsidRDefault="00F5568F" w:rsidP="00C51981">
      <w:pPr>
        <w:spacing w:after="120"/>
        <w:jc w:val="both"/>
        <w:rPr>
          <w:lang w:val="bg-BG"/>
        </w:rPr>
      </w:pPr>
      <w:r>
        <w:rPr>
          <w:i/>
          <w:lang w:val="bg-BG"/>
        </w:rPr>
        <w:t>Очакван ефект от изпълнението</w:t>
      </w:r>
      <w:r w:rsidR="004C7778">
        <w:rPr>
          <w:i/>
          <w:lang w:val="bg-BG"/>
        </w:rPr>
        <w:t>:</w:t>
      </w:r>
      <w:r>
        <w:rPr>
          <w:i/>
          <w:lang w:val="bg-BG"/>
        </w:rPr>
        <w:t xml:space="preserve"> </w:t>
      </w:r>
      <w:r w:rsidR="00C51981">
        <w:rPr>
          <w:lang w:val="bg-BG"/>
        </w:rPr>
        <w:t xml:space="preserve">Подобряване на познанията за специфичните въздействия на замърсителите върху </w:t>
      </w:r>
      <w:proofErr w:type="spellStart"/>
      <w:r w:rsidR="00C51981">
        <w:rPr>
          <w:lang w:val="bg-BG"/>
        </w:rPr>
        <w:t>китоподобните</w:t>
      </w:r>
      <w:proofErr w:type="spellEnd"/>
      <w:r w:rsidR="00C51981">
        <w:rPr>
          <w:lang w:val="bg-BG"/>
        </w:rPr>
        <w:t xml:space="preserve"> и цялостното състояние на морската среда.</w:t>
      </w:r>
    </w:p>
    <w:p w14:paraId="199FCA4C" w14:textId="7FFA1BDC" w:rsidR="002C70FA" w:rsidRDefault="00F5568F" w:rsidP="00C51981">
      <w:pPr>
        <w:spacing w:after="120"/>
        <w:jc w:val="both"/>
        <w:rPr>
          <w:lang w:val="bg-BG"/>
        </w:rPr>
      </w:pPr>
      <w:r>
        <w:rPr>
          <w:i/>
          <w:lang w:val="bg-BG"/>
        </w:rPr>
        <w:t>Приоритет</w:t>
      </w:r>
      <w:r w:rsidR="004C7778">
        <w:rPr>
          <w:i/>
          <w:lang w:val="bg-BG"/>
        </w:rPr>
        <w:t>:</w:t>
      </w:r>
      <w:r>
        <w:rPr>
          <w:i/>
          <w:lang w:val="bg-BG"/>
        </w:rPr>
        <w:t xml:space="preserve"> </w:t>
      </w:r>
      <w:r>
        <w:rPr>
          <w:lang w:val="bg-BG"/>
        </w:rPr>
        <w:t>Висок</w:t>
      </w:r>
    </w:p>
    <w:p w14:paraId="22209170" w14:textId="77777777" w:rsidR="00D97CB9" w:rsidRDefault="00D97CB9" w:rsidP="00C51981">
      <w:pPr>
        <w:spacing w:after="120"/>
        <w:jc w:val="both"/>
        <w:rPr>
          <w:lang w:val="bg-BG"/>
        </w:rPr>
      </w:pPr>
    </w:p>
    <w:p w14:paraId="567848A2" w14:textId="0A67B12D" w:rsidR="002C70FA" w:rsidRPr="004C7778" w:rsidRDefault="00F5568F" w:rsidP="00C51981">
      <w:pPr>
        <w:spacing w:after="120"/>
        <w:jc w:val="both"/>
        <w:rPr>
          <w:u w:val="single"/>
          <w:lang w:val="bg-BG"/>
        </w:rPr>
      </w:pPr>
      <w:r w:rsidRPr="004C7778">
        <w:rPr>
          <w:u w:val="single"/>
          <w:lang w:val="bg-BG"/>
        </w:rPr>
        <w:t>Действие</w:t>
      </w:r>
      <w:r w:rsidRPr="004C7778">
        <w:rPr>
          <w:u w:val="single"/>
        </w:rPr>
        <w:t xml:space="preserve"> </w:t>
      </w:r>
      <w:r w:rsidR="00C03DE3" w:rsidRPr="004C7778">
        <w:rPr>
          <w:u w:val="single"/>
          <w:lang w:val="bg-BG"/>
        </w:rPr>
        <w:t>3</w:t>
      </w:r>
      <w:r w:rsidRPr="004C7778">
        <w:rPr>
          <w:u w:val="single"/>
          <w:lang w:val="bg-BG"/>
        </w:rPr>
        <w:t>.</w:t>
      </w:r>
      <w:r w:rsidR="004C7778" w:rsidRPr="004C7778">
        <w:rPr>
          <w:u w:val="single"/>
          <w:lang w:val="bg-BG"/>
        </w:rPr>
        <w:t xml:space="preserve">17. Изследвания на въздействието на рибарството върху хранителните ресурси за </w:t>
      </w:r>
      <w:proofErr w:type="spellStart"/>
      <w:r w:rsidR="004C7778" w:rsidRPr="004C7778">
        <w:rPr>
          <w:u w:val="single"/>
          <w:lang w:val="bg-BG"/>
        </w:rPr>
        <w:t>китоподобните</w:t>
      </w:r>
      <w:proofErr w:type="spellEnd"/>
      <w:r w:rsidR="004C7778" w:rsidRPr="004C7778">
        <w:rPr>
          <w:u w:val="single"/>
          <w:lang w:val="bg-BG"/>
        </w:rPr>
        <w:t xml:space="preserve"> (подронване на обилието на плячката</w:t>
      </w:r>
      <w:r w:rsidR="004C7778" w:rsidRPr="004C7778">
        <w:rPr>
          <w:u w:val="single"/>
        </w:rPr>
        <w:t>)</w:t>
      </w:r>
    </w:p>
    <w:p w14:paraId="646C9AED" w14:textId="4C97B4DB" w:rsidR="002C70FA" w:rsidRDefault="00C03DE3" w:rsidP="00C51981">
      <w:pPr>
        <w:spacing w:after="120"/>
        <w:jc w:val="both"/>
        <w:rPr>
          <w:lang w:val="bg-BG"/>
        </w:rPr>
      </w:pPr>
      <w:r w:rsidRPr="001805F9">
        <w:rPr>
          <w:i/>
          <w:iCs/>
          <w:lang w:val="bg-BG"/>
        </w:rPr>
        <w:t>Мотиви и цел:</w:t>
      </w:r>
      <w:r w:rsidR="00F5568F">
        <w:rPr>
          <w:lang w:val="bg-BG"/>
        </w:rPr>
        <w:t xml:space="preserve"> Включването на данните и оценките на рибните запаси, както и биологичните параметри на рибните видове, служещи за храна на отделните видове </w:t>
      </w:r>
      <w:proofErr w:type="spellStart"/>
      <w:r w:rsidR="00F5568F">
        <w:rPr>
          <w:lang w:val="bg-BG"/>
        </w:rPr>
        <w:lastRenderedPageBreak/>
        <w:t>китоподобни</w:t>
      </w:r>
      <w:proofErr w:type="spellEnd"/>
      <w:r w:rsidR="00F5568F">
        <w:rPr>
          <w:lang w:val="bg-BG"/>
        </w:rPr>
        <w:t xml:space="preserve">, в оценките за разпределението и миграциите, както и в общата оценка за статуса на морските бозайници, би повишило стойността на резултатите от изследванията. За тази цел са необходими системни проучвания върху храненето, </w:t>
      </w:r>
      <w:r w:rsidR="00F5568F">
        <w:rPr>
          <w:lang w:val="bg-BG" w:eastAsia="en-GB"/>
        </w:rPr>
        <w:t>хранителния режим и техните промени</w:t>
      </w:r>
      <w:r w:rsidR="00F5568F">
        <w:rPr>
          <w:lang w:val="bg-BG"/>
        </w:rPr>
        <w:t xml:space="preserve"> при </w:t>
      </w:r>
      <w:proofErr w:type="spellStart"/>
      <w:r w:rsidR="00F5568F">
        <w:rPr>
          <w:lang w:val="bg-BG"/>
        </w:rPr>
        <w:t>китоподобните</w:t>
      </w:r>
      <w:proofErr w:type="spellEnd"/>
      <w:r w:rsidR="00F5568F">
        <w:rPr>
          <w:lang w:val="bg-BG"/>
        </w:rPr>
        <w:t xml:space="preserve"> през отделните сезони и години. Натрупването на знания и данни ще даде възможност за използването на подходящи модели, които да анализират целия набор от данни, включително и тези с историческа стойност. </w:t>
      </w:r>
    </w:p>
    <w:p w14:paraId="1526AD98" w14:textId="2CB9113A" w:rsidR="002C70FA" w:rsidRDefault="00F5568F" w:rsidP="00C51981">
      <w:pPr>
        <w:spacing w:after="120"/>
        <w:jc w:val="both"/>
        <w:rPr>
          <w:lang w:val="bg-BG"/>
        </w:rPr>
      </w:pPr>
      <w:r>
        <w:rPr>
          <w:i/>
          <w:lang w:val="bg-BG"/>
        </w:rPr>
        <w:t>Отговорна/и институция/организация/и</w:t>
      </w:r>
      <w:r w:rsidR="004C7778">
        <w:rPr>
          <w:i/>
          <w:lang w:val="bg-BG"/>
        </w:rPr>
        <w:t xml:space="preserve">: </w:t>
      </w:r>
      <w:r w:rsidR="004C7778">
        <w:rPr>
          <w:lang w:val="bg-BG"/>
        </w:rPr>
        <w:t xml:space="preserve">научни институти, НПО, </w:t>
      </w:r>
      <w:r>
        <w:rPr>
          <w:lang w:val="bg-BG"/>
        </w:rPr>
        <w:t>МЗХГ</w:t>
      </w:r>
      <w:r w:rsidR="004C7778">
        <w:rPr>
          <w:lang w:val="bg-BG"/>
        </w:rPr>
        <w:t>/</w:t>
      </w:r>
      <w:r>
        <w:rPr>
          <w:lang w:val="bg-BG"/>
        </w:rPr>
        <w:t>ИАРА</w:t>
      </w:r>
    </w:p>
    <w:p w14:paraId="105B1AEE" w14:textId="1824DC1C" w:rsidR="002C70FA" w:rsidRDefault="00F5568F" w:rsidP="00C51981">
      <w:pPr>
        <w:spacing w:after="120"/>
        <w:jc w:val="both"/>
        <w:rPr>
          <w:lang w:val="bg-BG"/>
        </w:rPr>
      </w:pPr>
      <w:r>
        <w:rPr>
          <w:i/>
          <w:lang w:val="bg-BG"/>
        </w:rPr>
        <w:t>Срок за изпълнение</w:t>
      </w:r>
      <w:r w:rsidR="004C7778">
        <w:rPr>
          <w:i/>
          <w:lang w:val="bg-BG"/>
        </w:rPr>
        <w:t xml:space="preserve">: </w:t>
      </w:r>
      <w:r>
        <w:rPr>
          <w:lang w:val="bg-BG"/>
        </w:rPr>
        <w:t>Постоянен</w:t>
      </w:r>
    </w:p>
    <w:p w14:paraId="13F038DF" w14:textId="185AFDE5" w:rsidR="001F0770" w:rsidRDefault="00F5568F" w:rsidP="00C51981">
      <w:pPr>
        <w:spacing w:after="120"/>
        <w:jc w:val="both"/>
        <w:rPr>
          <w:lang w:val="bg-BG"/>
        </w:rPr>
      </w:pPr>
      <w:r>
        <w:rPr>
          <w:i/>
          <w:lang w:val="bg-BG"/>
        </w:rPr>
        <w:t>Индикатор/и за изпълнението</w:t>
      </w:r>
      <w:r w:rsidR="004C7778">
        <w:rPr>
          <w:i/>
          <w:lang w:val="bg-BG"/>
        </w:rPr>
        <w:t xml:space="preserve">: </w:t>
      </w:r>
      <w:r w:rsidR="001F0770">
        <w:rPr>
          <w:lang w:val="bg-BG"/>
        </w:rPr>
        <w:t xml:space="preserve">Натрупване на данни, </w:t>
      </w:r>
      <w:r w:rsidR="001F0770">
        <w:rPr>
          <w:lang w:val="bg-BG" w:eastAsia="en-GB"/>
        </w:rPr>
        <w:t xml:space="preserve">включително и тези с историческа стойност, </w:t>
      </w:r>
      <w:r w:rsidR="001F0770">
        <w:rPr>
          <w:lang w:val="bg-BG"/>
        </w:rPr>
        <w:t xml:space="preserve">даващи възможност за използването на съответни модели за анализ.  </w:t>
      </w:r>
    </w:p>
    <w:p w14:paraId="0C511791" w14:textId="1640DDDA" w:rsidR="002C70FA" w:rsidRDefault="001F0770" w:rsidP="00C51981">
      <w:pPr>
        <w:spacing w:after="120"/>
        <w:jc w:val="both"/>
        <w:rPr>
          <w:lang w:val="bg-BG"/>
        </w:rPr>
      </w:pPr>
      <w:r>
        <w:rPr>
          <w:lang w:val="bg-BG"/>
        </w:rPr>
        <w:t>Изготвени модели</w:t>
      </w:r>
      <w:r>
        <w:rPr>
          <w:lang w:val="bg-BG" w:eastAsia="en-GB"/>
        </w:rPr>
        <w:t xml:space="preserve">, подходящи за изследване на хранителната верига и оценка на </w:t>
      </w:r>
      <w:proofErr w:type="spellStart"/>
      <w:r>
        <w:rPr>
          <w:lang w:val="bg-BG" w:eastAsia="en-GB"/>
        </w:rPr>
        <w:t>трофичните</w:t>
      </w:r>
      <w:proofErr w:type="spellEnd"/>
      <w:r>
        <w:rPr>
          <w:lang w:val="bg-BG" w:eastAsia="en-GB"/>
        </w:rPr>
        <w:t xml:space="preserve"> зависимости между морските бозайници и тяхната плячка.</w:t>
      </w:r>
    </w:p>
    <w:p w14:paraId="17399EB6" w14:textId="455DF40A" w:rsidR="002C70FA" w:rsidRDefault="00F5568F" w:rsidP="00C51981">
      <w:pPr>
        <w:spacing w:after="120"/>
        <w:jc w:val="both"/>
        <w:rPr>
          <w:lang w:val="bg-BG"/>
        </w:rPr>
      </w:pPr>
      <w:r>
        <w:rPr>
          <w:i/>
          <w:lang w:val="bg-BG"/>
        </w:rPr>
        <w:t>Очакван ефект от изпълнението</w:t>
      </w:r>
      <w:r w:rsidR="004C7778">
        <w:rPr>
          <w:i/>
          <w:lang w:val="bg-BG"/>
        </w:rPr>
        <w:t>:</w:t>
      </w:r>
      <w:r>
        <w:rPr>
          <w:i/>
          <w:lang w:val="bg-BG"/>
        </w:rPr>
        <w:t xml:space="preserve"> </w:t>
      </w:r>
      <w:r>
        <w:rPr>
          <w:lang w:val="bg-BG"/>
        </w:rPr>
        <w:t xml:space="preserve">Подобряване на знанията за екологията на храненето на </w:t>
      </w:r>
      <w:proofErr w:type="spellStart"/>
      <w:r>
        <w:rPr>
          <w:lang w:val="bg-BG"/>
        </w:rPr>
        <w:t>китоподобните</w:t>
      </w:r>
      <w:proofErr w:type="spellEnd"/>
      <w:r>
        <w:rPr>
          <w:lang w:val="bg-BG"/>
        </w:rPr>
        <w:t xml:space="preserve"> и зависимостите от състоянието на рибните популации. Възможност за включването на получените анализи в общата оценка за обилието, миграциите и разпространението на трите вида </w:t>
      </w:r>
      <w:proofErr w:type="spellStart"/>
      <w:r>
        <w:rPr>
          <w:lang w:val="bg-BG"/>
        </w:rPr>
        <w:t>китоподобни</w:t>
      </w:r>
      <w:proofErr w:type="spellEnd"/>
      <w:r>
        <w:rPr>
          <w:lang w:val="bg-BG"/>
        </w:rPr>
        <w:t xml:space="preserve">. </w:t>
      </w:r>
    </w:p>
    <w:p w14:paraId="5E1BDA30" w14:textId="406809E9" w:rsidR="002C70FA" w:rsidRDefault="00F5568F" w:rsidP="00C51981">
      <w:pPr>
        <w:spacing w:after="120"/>
        <w:jc w:val="both"/>
      </w:pPr>
      <w:r>
        <w:rPr>
          <w:i/>
          <w:lang w:val="bg-BG"/>
        </w:rPr>
        <w:t>Приоритет</w:t>
      </w:r>
      <w:r w:rsidR="004C7778">
        <w:rPr>
          <w:i/>
          <w:lang w:val="bg-BG"/>
        </w:rPr>
        <w:t>:</w:t>
      </w:r>
      <w:r>
        <w:rPr>
          <w:i/>
          <w:lang w:val="bg-BG"/>
        </w:rPr>
        <w:t xml:space="preserve"> </w:t>
      </w:r>
      <w:r>
        <w:rPr>
          <w:lang w:val="bg-BG"/>
        </w:rPr>
        <w:t>Среден</w:t>
      </w:r>
    </w:p>
    <w:p w14:paraId="6D8E42E5" w14:textId="7A8866ED" w:rsidR="002C70FA" w:rsidRDefault="002C70FA" w:rsidP="00C51981">
      <w:pPr>
        <w:spacing w:after="120"/>
        <w:jc w:val="both"/>
      </w:pPr>
    </w:p>
    <w:p w14:paraId="3AF72410" w14:textId="0E255DDE" w:rsidR="00812199" w:rsidRPr="00812199" w:rsidRDefault="00812199" w:rsidP="00C51981">
      <w:pPr>
        <w:autoSpaceDE w:val="0"/>
        <w:autoSpaceDN w:val="0"/>
        <w:adjustRightInd w:val="0"/>
        <w:spacing w:after="120"/>
        <w:jc w:val="both"/>
        <w:rPr>
          <w:u w:val="single"/>
          <w:lang w:val="bg-BG"/>
        </w:rPr>
      </w:pPr>
      <w:r w:rsidRPr="00812199">
        <w:rPr>
          <w:u w:val="single"/>
          <w:lang w:val="bg-BG"/>
        </w:rPr>
        <w:t>Действие</w:t>
      </w:r>
      <w:r w:rsidRPr="00812199">
        <w:rPr>
          <w:u w:val="single"/>
        </w:rPr>
        <w:t xml:space="preserve"> </w:t>
      </w:r>
      <w:r w:rsidRPr="00812199">
        <w:rPr>
          <w:u w:val="single"/>
          <w:lang w:val="bg-BG"/>
        </w:rPr>
        <w:t xml:space="preserve">3.18. </w:t>
      </w:r>
      <w:r w:rsidRPr="00812199">
        <w:rPr>
          <w:rFonts w:eastAsiaTheme="minorHAnsi"/>
          <w:u w:val="single"/>
          <w:lang w:val="bg-BG" w:eastAsia="bg-BG"/>
        </w:rPr>
        <w:t>Р</w:t>
      </w:r>
      <w:proofErr w:type="spellStart"/>
      <w:r w:rsidRPr="00812199">
        <w:rPr>
          <w:rFonts w:eastAsiaTheme="minorHAnsi"/>
          <w:u w:val="single"/>
          <w:lang w:eastAsia="bg-BG"/>
        </w:rPr>
        <w:t>азработване</w:t>
      </w:r>
      <w:proofErr w:type="spellEnd"/>
      <w:r w:rsidRPr="00812199">
        <w:rPr>
          <w:rFonts w:eastAsiaTheme="minorHAnsi"/>
          <w:u w:val="single"/>
          <w:lang w:eastAsia="bg-BG"/>
        </w:rPr>
        <w:t xml:space="preserve"> </w:t>
      </w:r>
      <w:proofErr w:type="spellStart"/>
      <w:r w:rsidRPr="00812199">
        <w:rPr>
          <w:rFonts w:eastAsiaTheme="minorHAnsi"/>
          <w:u w:val="single"/>
          <w:lang w:eastAsia="bg-BG"/>
        </w:rPr>
        <w:t>на</w:t>
      </w:r>
      <w:proofErr w:type="spellEnd"/>
      <w:r w:rsidRPr="00812199">
        <w:rPr>
          <w:rFonts w:eastAsiaTheme="minorHAnsi"/>
          <w:u w:val="single"/>
          <w:lang w:eastAsia="bg-BG"/>
        </w:rPr>
        <w:t xml:space="preserve"> ГИС </w:t>
      </w:r>
      <w:proofErr w:type="spellStart"/>
      <w:r w:rsidRPr="00812199">
        <w:rPr>
          <w:rFonts w:eastAsiaTheme="minorHAnsi"/>
          <w:u w:val="single"/>
          <w:lang w:eastAsia="bg-BG"/>
        </w:rPr>
        <w:t>база-данни</w:t>
      </w:r>
      <w:proofErr w:type="spellEnd"/>
      <w:r w:rsidRPr="00812199">
        <w:rPr>
          <w:rFonts w:eastAsiaTheme="minorHAnsi"/>
          <w:u w:val="single"/>
          <w:lang w:eastAsia="bg-BG"/>
        </w:rPr>
        <w:t xml:space="preserve"> </w:t>
      </w:r>
      <w:proofErr w:type="spellStart"/>
      <w:r w:rsidRPr="00812199">
        <w:rPr>
          <w:rFonts w:eastAsiaTheme="minorHAnsi"/>
          <w:u w:val="single"/>
          <w:lang w:eastAsia="bg-BG"/>
        </w:rPr>
        <w:t>със</w:t>
      </w:r>
      <w:proofErr w:type="spellEnd"/>
      <w:r w:rsidRPr="00812199">
        <w:rPr>
          <w:rFonts w:eastAsiaTheme="minorHAnsi"/>
          <w:u w:val="single"/>
          <w:lang w:eastAsia="bg-BG"/>
        </w:rPr>
        <w:t xml:space="preserve"> </w:t>
      </w:r>
      <w:proofErr w:type="spellStart"/>
      <w:r w:rsidRPr="00812199">
        <w:rPr>
          <w:rFonts w:eastAsiaTheme="minorHAnsi"/>
          <w:u w:val="single"/>
          <w:lang w:eastAsia="bg-BG"/>
        </w:rPr>
        <w:t>слоеве</w:t>
      </w:r>
      <w:proofErr w:type="spellEnd"/>
      <w:r w:rsidRPr="00812199">
        <w:rPr>
          <w:rFonts w:eastAsiaTheme="minorHAnsi"/>
          <w:u w:val="single"/>
          <w:lang w:eastAsia="bg-BG"/>
        </w:rPr>
        <w:t xml:space="preserve">, </w:t>
      </w:r>
      <w:proofErr w:type="spellStart"/>
      <w:r w:rsidRPr="00812199">
        <w:rPr>
          <w:rFonts w:eastAsiaTheme="minorHAnsi"/>
          <w:u w:val="single"/>
          <w:lang w:eastAsia="bg-BG"/>
        </w:rPr>
        <w:t>имащи</w:t>
      </w:r>
      <w:proofErr w:type="spellEnd"/>
      <w:r w:rsidRPr="00812199">
        <w:rPr>
          <w:rFonts w:eastAsiaTheme="minorHAnsi"/>
          <w:u w:val="single"/>
          <w:lang w:eastAsia="bg-BG"/>
        </w:rPr>
        <w:t xml:space="preserve"> </w:t>
      </w:r>
      <w:proofErr w:type="spellStart"/>
      <w:r w:rsidRPr="00812199">
        <w:rPr>
          <w:rFonts w:eastAsiaTheme="minorHAnsi"/>
          <w:u w:val="single"/>
          <w:lang w:eastAsia="bg-BG"/>
        </w:rPr>
        <w:t>отношение</w:t>
      </w:r>
      <w:proofErr w:type="spellEnd"/>
      <w:r w:rsidRPr="00812199">
        <w:rPr>
          <w:rFonts w:eastAsiaTheme="minorHAnsi"/>
          <w:u w:val="single"/>
          <w:lang w:eastAsia="bg-BG"/>
        </w:rPr>
        <w:t xml:space="preserve"> </w:t>
      </w:r>
      <w:proofErr w:type="spellStart"/>
      <w:r w:rsidRPr="00812199">
        <w:rPr>
          <w:rFonts w:eastAsiaTheme="minorHAnsi"/>
          <w:u w:val="single"/>
          <w:lang w:eastAsia="bg-BG"/>
        </w:rPr>
        <w:t>към</w:t>
      </w:r>
      <w:proofErr w:type="spellEnd"/>
      <w:r w:rsidR="00220EA4">
        <w:rPr>
          <w:rFonts w:eastAsiaTheme="minorHAnsi"/>
          <w:u w:val="single"/>
          <w:lang w:val="bg-BG" w:eastAsia="bg-BG"/>
        </w:rPr>
        <w:t xml:space="preserve"> </w:t>
      </w:r>
      <w:proofErr w:type="spellStart"/>
      <w:r w:rsidRPr="00812199">
        <w:rPr>
          <w:rFonts w:eastAsiaTheme="minorHAnsi"/>
          <w:u w:val="single"/>
          <w:lang w:eastAsia="bg-BG"/>
        </w:rPr>
        <w:t>опазването</w:t>
      </w:r>
      <w:proofErr w:type="spellEnd"/>
      <w:r w:rsidRPr="00812199">
        <w:rPr>
          <w:rFonts w:eastAsiaTheme="minorHAnsi"/>
          <w:u w:val="single"/>
          <w:lang w:eastAsia="bg-BG"/>
        </w:rPr>
        <w:t xml:space="preserve"> и </w:t>
      </w:r>
      <w:proofErr w:type="spellStart"/>
      <w:r w:rsidRPr="00812199">
        <w:rPr>
          <w:rFonts w:eastAsiaTheme="minorHAnsi"/>
          <w:u w:val="single"/>
          <w:lang w:eastAsia="bg-BG"/>
        </w:rPr>
        <w:t>управлението</w:t>
      </w:r>
      <w:proofErr w:type="spellEnd"/>
      <w:r w:rsidRPr="00812199">
        <w:rPr>
          <w:rFonts w:eastAsiaTheme="minorHAnsi"/>
          <w:u w:val="single"/>
          <w:lang w:eastAsia="bg-BG"/>
        </w:rPr>
        <w:t xml:space="preserve"> </w:t>
      </w:r>
      <w:proofErr w:type="spellStart"/>
      <w:r w:rsidRPr="00812199">
        <w:rPr>
          <w:rFonts w:eastAsiaTheme="minorHAnsi"/>
          <w:u w:val="single"/>
          <w:lang w:eastAsia="bg-BG"/>
        </w:rPr>
        <w:t>на</w:t>
      </w:r>
      <w:proofErr w:type="spellEnd"/>
      <w:r w:rsidRPr="00812199">
        <w:rPr>
          <w:rFonts w:eastAsiaTheme="minorHAnsi"/>
          <w:u w:val="single"/>
          <w:lang w:eastAsia="bg-BG"/>
        </w:rPr>
        <w:t xml:space="preserve"> </w:t>
      </w:r>
      <w:proofErr w:type="spellStart"/>
      <w:r w:rsidRPr="00812199">
        <w:rPr>
          <w:rFonts w:eastAsiaTheme="minorHAnsi"/>
          <w:u w:val="single"/>
          <w:lang w:eastAsia="bg-BG"/>
        </w:rPr>
        <w:t>видовете</w:t>
      </w:r>
      <w:proofErr w:type="spellEnd"/>
      <w:r w:rsidRPr="00812199">
        <w:rPr>
          <w:rFonts w:eastAsiaTheme="minorHAnsi"/>
          <w:u w:val="single"/>
          <w:lang w:eastAsia="bg-BG"/>
        </w:rPr>
        <w:t xml:space="preserve"> и </w:t>
      </w:r>
      <w:proofErr w:type="spellStart"/>
      <w:r w:rsidRPr="00812199">
        <w:rPr>
          <w:rFonts w:eastAsiaTheme="minorHAnsi"/>
          <w:u w:val="single"/>
          <w:lang w:eastAsia="bg-BG"/>
        </w:rPr>
        <w:t>техните</w:t>
      </w:r>
      <w:proofErr w:type="spellEnd"/>
      <w:r w:rsidRPr="00812199">
        <w:rPr>
          <w:rFonts w:eastAsiaTheme="minorHAnsi"/>
          <w:u w:val="single"/>
          <w:lang w:eastAsia="bg-BG"/>
        </w:rPr>
        <w:t xml:space="preserve"> </w:t>
      </w:r>
      <w:proofErr w:type="spellStart"/>
      <w:r w:rsidRPr="00812199">
        <w:rPr>
          <w:rFonts w:eastAsiaTheme="minorHAnsi"/>
          <w:u w:val="single"/>
          <w:lang w:eastAsia="bg-BG"/>
        </w:rPr>
        <w:t>местообитания</w:t>
      </w:r>
      <w:proofErr w:type="spellEnd"/>
    </w:p>
    <w:p w14:paraId="779856CB" w14:textId="77777777" w:rsidR="00812199" w:rsidRDefault="00812199" w:rsidP="00C51981">
      <w:pPr>
        <w:spacing w:after="120"/>
        <w:jc w:val="both"/>
        <w:rPr>
          <w:b/>
          <w:sz w:val="22"/>
          <w:szCs w:val="22"/>
        </w:rPr>
      </w:pPr>
      <w:r w:rsidRPr="001805F9">
        <w:rPr>
          <w:i/>
          <w:iCs/>
          <w:lang w:val="bg-BG"/>
        </w:rPr>
        <w:t>Мотиви и цел:</w:t>
      </w:r>
      <w:r>
        <w:rPr>
          <w:lang w:val="bg-BG"/>
        </w:rPr>
        <w:t xml:space="preserve"> </w:t>
      </w:r>
      <w:proofErr w:type="spellStart"/>
      <w:r w:rsidRPr="00812199">
        <w:rPr>
          <w:bCs/>
        </w:rPr>
        <w:t>Базата</w:t>
      </w:r>
      <w:proofErr w:type="spellEnd"/>
      <w:r w:rsidRPr="00812199">
        <w:rPr>
          <w:bCs/>
        </w:rPr>
        <w:t xml:space="preserve"> </w:t>
      </w:r>
      <w:proofErr w:type="spellStart"/>
      <w:r w:rsidRPr="00812199">
        <w:rPr>
          <w:bCs/>
        </w:rPr>
        <w:t>данни</w:t>
      </w:r>
      <w:proofErr w:type="spellEnd"/>
      <w:r w:rsidRPr="00812199">
        <w:rPr>
          <w:bCs/>
        </w:rPr>
        <w:t xml:space="preserve"> </w:t>
      </w:r>
      <w:proofErr w:type="spellStart"/>
      <w:r w:rsidRPr="00812199">
        <w:rPr>
          <w:bCs/>
        </w:rPr>
        <w:t>следва</w:t>
      </w:r>
      <w:proofErr w:type="spellEnd"/>
      <w:r w:rsidRPr="00812199">
        <w:rPr>
          <w:bCs/>
        </w:rPr>
        <w:t xml:space="preserve"> </w:t>
      </w:r>
      <w:proofErr w:type="spellStart"/>
      <w:r w:rsidRPr="00812199">
        <w:rPr>
          <w:bCs/>
        </w:rPr>
        <w:t>да</w:t>
      </w:r>
      <w:proofErr w:type="spellEnd"/>
      <w:r w:rsidRPr="00812199">
        <w:rPr>
          <w:bCs/>
        </w:rPr>
        <w:t xml:space="preserve"> </w:t>
      </w:r>
      <w:proofErr w:type="spellStart"/>
      <w:r w:rsidRPr="00812199">
        <w:rPr>
          <w:bCs/>
        </w:rPr>
        <w:t>съдържа</w:t>
      </w:r>
      <w:proofErr w:type="spellEnd"/>
      <w:r w:rsidRPr="00812199">
        <w:rPr>
          <w:bCs/>
        </w:rPr>
        <w:t xml:space="preserve"> </w:t>
      </w:r>
      <w:proofErr w:type="spellStart"/>
      <w:r w:rsidRPr="00812199">
        <w:rPr>
          <w:bCs/>
        </w:rPr>
        <w:t>като</w:t>
      </w:r>
      <w:proofErr w:type="spellEnd"/>
      <w:r w:rsidRPr="00812199">
        <w:rPr>
          <w:bCs/>
        </w:rPr>
        <w:t xml:space="preserve"> </w:t>
      </w:r>
      <w:proofErr w:type="spellStart"/>
      <w:r w:rsidRPr="00812199">
        <w:rPr>
          <w:bCs/>
        </w:rPr>
        <w:t>минимум</w:t>
      </w:r>
      <w:proofErr w:type="spellEnd"/>
      <w:r w:rsidRPr="00812199">
        <w:rPr>
          <w:bCs/>
        </w:rPr>
        <w:t xml:space="preserve"> </w:t>
      </w:r>
      <w:proofErr w:type="spellStart"/>
      <w:r w:rsidRPr="00812199">
        <w:rPr>
          <w:bCs/>
        </w:rPr>
        <w:t>три</w:t>
      </w:r>
      <w:proofErr w:type="spellEnd"/>
      <w:r w:rsidRPr="00812199">
        <w:rPr>
          <w:bCs/>
        </w:rPr>
        <w:t xml:space="preserve"> </w:t>
      </w:r>
      <w:proofErr w:type="spellStart"/>
      <w:r w:rsidRPr="00812199">
        <w:rPr>
          <w:bCs/>
        </w:rPr>
        <w:t>групи</w:t>
      </w:r>
      <w:proofErr w:type="spellEnd"/>
      <w:r w:rsidRPr="00812199">
        <w:rPr>
          <w:bCs/>
        </w:rPr>
        <w:t xml:space="preserve"> </w:t>
      </w:r>
      <w:proofErr w:type="spellStart"/>
      <w:r w:rsidRPr="00812199">
        <w:rPr>
          <w:bCs/>
        </w:rPr>
        <w:t>слоеве</w:t>
      </w:r>
      <w:proofErr w:type="spellEnd"/>
      <w:r w:rsidRPr="00812199">
        <w:rPr>
          <w:bCs/>
        </w:rPr>
        <w:t>:</w:t>
      </w:r>
    </w:p>
    <w:p w14:paraId="2A469C9D" w14:textId="77777777" w:rsidR="00812199" w:rsidRDefault="00812199" w:rsidP="00C51981">
      <w:pPr>
        <w:pStyle w:val="ListParagraph"/>
        <w:numPr>
          <w:ilvl w:val="0"/>
          <w:numId w:val="6"/>
        </w:numPr>
        <w:spacing w:after="120"/>
        <w:jc w:val="both"/>
      </w:pPr>
      <w:proofErr w:type="spellStart"/>
      <w:r>
        <w:t>Група</w:t>
      </w:r>
      <w:proofErr w:type="spellEnd"/>
      <w:r>
        <w:t xml:space="preserve"> </w:t>
      </w:r>
      <w:proofErr w:type="spellStart"/>
      <w:r>
        <w:t>слоеве</w:t>
      </w:r>
      <w:proofErr w:type="spellEnd"/>
      <w:r>
        <w:t xml:space="preserve"> с </w:t>
      </w:r>
      <w:proofErr w:type="spellStart"/>
      <w:r>
        <w:t>общогеографска</w:t>
      </w:r>
      <w:proofErr w:type="spellEnd"/>
      <w:r>
        <w:t xml:space="preserve"> </w:t>
      </w:r>
      <w:proofErr w:type="spellStart"/>
      <w:r>
        <w:t>информация</w:t>
      </w:r>
      <w:proofErr w:type="spellEnd"/>
      <w:r>
        <w:t xml:space="preserve">, </w:t>
      </w:r>
      <w:proofErr w:type="spellStart"/>
      <w:r>
        <w:t>квадратни</w:t>
      </w:r>
      <w:proofErr w:type="spellEnd"/>
      <w:r>
        <w:t xml:space="preserve"> </w:t>
      </w:r>
      <w:proofErr w:type="spellStart"/>
      <w:r>
        <w:t>мрежи</w:t>
      </w:r>
      <w:proofErr w:type="spellEnd"/>
      <w:r>
        <w:t xml:space="preserve"> и </w:t>
      </w:r>
      <w:proofErr w:type="spellStart"/>
      <w:r>
        <w:t>общественодостъпни</w:t>
      </w:r>
      <w:proofErr w:type="spellEnd"/>
      <w:r>
        <w:t xml:space="preserve"> </w:t>
      </w:r>
      <w:proofErr w:type="spellStart"/>
      <w:r>
        <w:t>данни</w:t>
      </w:r>
      <w:proofErr w:type="spellEnd"/>
      <w:r>
        <w:t xml:space="preserve">: </w:t>
      </w:r>
      <w:proofErr w:type="spellStart"/>
      <w:r>
        <w:t>граници</w:t>
      </w:r>
      <w:proofErr w:type="spellEnd"/>
      <w:r>
        <w:t xml:space="preserve"> </w:t>
      </w:r>
      <w:proofErr w:type="spellStart"/>
      <w:r>
        <w:t>на</w:t>
      </w:r>
      <w:proofErr w:type="spellEnd"/>
      <w:r>
        <w:t xml:space="preserve"> </w:t>
      </w:r>
      <w:proofErr w:type="spellStart"/>
      <w:r>
        <w:t>вътрешните</w:t>
      </w:r>
      <w:proofErr w:type="spellEnd"/>
      <w:r>
        <w:t xml:space="preserve">, </w:t>
      </w:r>
      <w:proofErr w:type="spellStart"/>
      <w:r>
        <w:t>териториалните</w:t>
      </w:r>
      <w:proofErr w:type="spellEnd"/>
      <w:r>
        <w:t xml:space="preserve"> </w:t>
      </w:r>
      <w:proofErr w:type="spellStart"/>
      <w:r>
        <w:t>води</w:t>
      </w:r>
      <w:proofErr w:type="spellEnd"/>
      <w:r>
        <w:t xml:space="preserve"> и </w:t>
      </w:r>
      <w:proofErr w:type="spellStart"/>
      <w:r>
        <w:t>тези</w:t>
      </w:r>
      <w:proofErr w:type="spellEnd"/>
      <w:r>
        <w:t xml:space="preserve"> </w:t>
      </w:r>
      <w:proofErr w:type="spellStart"/>
      <w:r>
        <w:t>попадащи</w:t>
      </w:r>
      <w:proofErr w:type="spellEnd"/>
      <w:r>
        <w:t xml:space="preserve"> в ИИЗ; </w:t>
      </w:r>
      <w:proofErr w:type="spellStart"/>
      <w:r>
        <w:t>граници</w:t>
      </w:r>
      <w:proofErr w:type="spellEnd"/>
      <w:r>
        <w:t xml:space="preserve"> </w:t>
      </w:r>
      <w:proofErr w:type="spellStart"/>
      <w:r>
        <w:t>на</w:t>
      </w:r>
      <w:proofErr w:type="spellEnd"/>
      <w:r>
        <w:t xml:space="preserve"> </w:t>
      </w:r>
      <w:proofErr w:type="spellStart"/>
      <w:r>
        <w:t>зоните</w:t>
      </w:r>
      <w:proofErr w:type="spellEnd"/>
      <w:r>
        <w:t xml:space="preserve"> </w:t>
      </w:r>
      <w:proofErr w:type="spellStart"/>
      <w:r>
        <w:t>от</w:t>
      </w:r>
      <w:proofErr w:type="spellEnd"/>
      <w:r>
        <w:t xml:space="preserve"> НАТУРА 2000, </w:t>
      </w:r>
      <w:proofErr w:type="spellStart"/>
      <w:r>
        <w:t>които</w:t>
      </w:r>
      <w:proofErr w:type="spellEnd"/>
      <w:r>
        <w:t xml:space="preserve"> </w:t>
      </w:r>
      <w:proofErr w:type="spellStart"/>
      <w:r>
        <w:t>обхващат</w:t>
      </w:r>
      <w:proofErr w:type="spellEnd"/>
      <w:r>
        <w:t xml:space="preserve"> </w:t>
      </w:r>
      <w:proofErr w:type="spellStart"/>
      <w:r>
        <w:t>части</w:t>
      </w:r>
      <w:proofErr w:type="spellEnd"/>
      <w:r>
        <w:t xml:space="preserve"> </w:t>
      </w:r>
      <w:proofErr w:type="spellStart"/>
      <w:r>
        <w:t>от</w:t>
      </w:r>
      <w:proofErr w:type="spellEnd"/>
      <w:r>
        <w:t xml:space="preserve"> </w:t>
      </w:r>
      <w:proofErr w:type="spellStart"/>
      <w:r>
        <w:t>акваторията</w:t>
      </w:r>
      <w:proofErr w:type="spellEnd"/>
      <w:r>
        <w:t xml:space="preserve">; </w:t>
      </w:r>
      <w:proofErr w:type="spellStart"/>
      <w:r>
        <w:t>граници</w:t>
      </w:r>
      <w:proofErr w:type="spellEnd"/>
      <w:r>
        <w:t xml:space="preserve"> </w:t>
      </w:r>
      <w:proofErr w:type="spellStart"/>
      <w:r>
        <w:t>на</w:t>
      </w:r>
      <w:proofErr w:type="spellEnd"/>
      <w:r>
        <w:t xml:space="preserve"> </w:t>
      </w:r>
      <w:proofErr w:type="spellStart"/>
      <w:r>
        <w:t>бреговата</w:t>
      </w:r>
      <w:proofErr w:type="spellEnd"/>
      <w:r>
        <w:t xml:space="preserve"> </w:t>
      </w:r>
      <w:proofErr w:type="spellStart"/>
      <w:r>
        <w:t>линия</w:t>
      </w:r>
      <w:proofErr w:type="spellEnd"/>
      <w:r>
        <w:t xml:space="preserve">; </w:t>
      </w:r>
      <w:proofErr w:type="spellStart"/>
      <w:r>
        <w:t>граници</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w:t>
      </w:r>
      <w:proofErr w:type="spellStart"/>
      <w:r>
        <w:t>полигон</w:t>
      </w:r>
      <w:proofErr w:type="spellEnd"/>
      <w:r>
        <w:t xml:space="preserve"> с </w:t>
      </w:r>
      <w:proofErr w:type="spellStart"/>
      <w:r>
        <w:t>целия</w:t>
      </w:r>
      <w:proofErr w:type="spellEnd"/>
      <w:r>
        <w:t xml:space="preserve"> </w:t>
      </w:r>
      <w:proofErr w:type="spellStart"/>
      <w:r>
        <w:t>басейн</w:t>
      </w:r>
      <w:proofErr w:type="spellEnd"/>
      <w:r>
        <w:t xml:space="preserve">); </w:t>
      </w:r>
      <w:proofErr w:type="spellStart"/>
      <w:r>
        <w:t>кватратна</w:t>
      </w:r>
      <w:proofErr w:type="spellEnd"/>
      <w:r>
        <w:t xml:space="preserve"> </w:t>
      </w:r>
      <w:proofErr w:type="spellStart"/>
      <w:r>
        <w:t>мрежа</w:t>
      </w:r>
      <w:proofErr w:type="spellEnd"/>
      <w:r>
        <w:t xml:space="preserve"> 10х10 km </w:t>
      </w:r>
      <w:proofErr w:type="spellStart"/>
      <w:r>
        <w:t>създадена</w:t>
      </w:r>
      <w:proofErr w:type="spellEnd"/>
      <w:r>
        <w:t xml:space="preserve"> в </w:t>
      </w:r>
      <w:proofErr w:type="spellStart"/>
      <w:r>
        <w:t>координатна</w:t>
      </w:r>
      <w:proofErr w:type="spellEnd"/>
      <w:r>
        <w:t xml:space="preserve"> </w:t>
      </w:r>
      <w:proofErr w:type="spellStart"/>
      <w:r>
        <w:t>система</w:t>
      </w:r>
      <w:proofErr w:type="spellEnd"/>
      <w:r>
        <w:t xml:space="preserve"> ETRS 1989 LAEA, </w:t>
      </w:r>
      <w:proofErr w:type="spellStart"/>
      <w:r>
        <w:t>или</w:t>
      </w:r>
      <w:proofErr w:type="spellEnd"/>
      <w:r>
        <w:t xml:space="preserve"> в </w:t>
      </w:r>
      <w:proofErr w:type="spellStart"/>
      <w:r>
        <w:t>друга</w:t>
      </w:r>
      <w:proofErr w:type="spellEnd"/>
      <w:r>
        <w:t xml:space="preserve"> </w:t>
      </w:r>
      <w:proofErr w:type="spellStart"/>
      <w:r>
        <w:t>подходяща</w:t>
      </w:r>
      <w:proofErr w:type="spellEnd"/>
      <w:r>
        <w:t xml:space="preserve"> </w:t>
      </w:r>
      <w:proofErr w:type="spellStart"/>
      <w:r>
        <w:t>координатна</w:t>
      </w:r>
      <w:proofErr w:type="spellEnd"/>
      <w:r>
        <w:t xml:space="preserve"> </w:t>
      </w:r>
      <w:proofErr w:type="spellStart"/>
      <w:r>
        <w:t>система</w:t>
      </w:r>
      <w:proofErr w:type="spellEnd"/>
      <w:r>
        <w:t xml:space="preserve">; </w:t>
      </w:r>
      <w:proofErr w:type="spellStart"/>
      <w:r>
        <w:t>трасета</w:t>
      </w:r>
      <w:proofErr w:type="spellEnd"/>
      <w:r>
        <w:t xml:space="preserve"> </w:t>
      </w:r>
      <w:proofErr w:type="spellStart"/>
      <w:r>
        <w:t>на</w:t>
      </w:r>
      <w:proofErr w:type="spellEnd"/>
      <w:r>
        <w:t xml:space="preserve"> </w:t>
      </w:r>
      <w:proofErr w:type="spellStart"/>
      <w:r>
        <w:t>активно</w:t>
      </w:r>
      <w:proofErr w:type="spellEnd"/>
      <w:r>
        <w:t xml:space="preserve"> </w:t>
      </w:r>
      <w:proofErr w:type="spellStart"/>
      <w:r>
        <w:t>използваните</w:t>
      </w:r>
      <w:proofErr w:type="spellEnd"/>
      <w:r>
        <w:t xml:space="preserve"> </w:t>
      </w:r>
      <w:proofErr w:type="spellStart"/>
      <w:r>
        <w:t>морски</w:t>
      </w:r>
      <w:proofErr w:type="spellEnd"/>
      <w:r>
        <w:t xml:space="preserve"> </w:t>
      </w:r>
      <w:proofErr w:type="spellStart"/>
      <w:r>
        <w:t>пътища</w:t>
      </w:r>
      <w:proofErr w:type="spellEnd"/>
      <w:r>
        <w:t>.</w:t>
      </w:r>
    </w:p>
    <w:p w14:paraId="71F2F80B" w14:textId="77777777" w:rsidR="00812199" w:rsidRDefault="00812199" w:rsidP="00C51981">
      <w:pPr>
        <w:pStyle w:val="ListParagraph"/>
        <w:numPr>
          <w:ilvl w:val="0"/>
          <w:numId w:val="6"/>
        </w:numPr>
        <w:spacing w:after="120"/>
        <w:jc w:val="both"/>
      </w:pPr>
      <w:proofErr w:type="spellStart"/>
      <w:r>
        <w:t>Данни</w:t>
      </w:r>
      <w:proofErr w:type="spellEnd"/>
      <w:r>
        <w:t xml:space="preserve"> </w:t>
      </w:r>
      <w:proofErr w:type="spellStart"/>
      <w:r>
        <w:t>за</w:t>
      </w:r>
      <w:proofErr w:type="spellEnd"/>
      <w:r>
        <w:t xml:space="preserve"> </w:t>
      </w:r>
      <w:proofErr w:type="spellStart"/>
      <w:r>
        <w:t>разпространението</w:t>
      </w:r>
      <w:proofErr w:type="spellEnd"/>
      <w:r>
        <w:t xml:space="preserve"> и </w:t>
      </w:r>
      <w:proofErr w:type="spellStart"/>
      <w:r>
        <w:t>местообитанията</w:t>
      </w:r>
      <w:proofErr w:type="spellEnd"/>
      <w:r>
        <w:t xml:space="preserve"> </w:t>
      </w:r>
      <w:proofErr w:type="spellStart"/>
      <w:r>
        <w:t>на</w:t>
      </w:r>
      <w:proofErr w:type="spellEnd"/>
      <w:r>
        <w:t xml:space="preserve"> </w:t>
      </w:r>
      <w:proofErr w:type="spellStart"/>
      <w:r>
        <w:t>видовете</w:t>
      </w:r>
      <w:proofErr w:type="spellEnd"/>
      <w:r>
        <w:t xml:space="preserve"> </w:t>
      </w:r>
      <w:proofErr w:type="spellStart"/>
      <w:r>
        <w:t>китоподобни</w:t>
      </w:r>
      <w:proofErr w:type="spellEnd"/>
      <w:r>
        <w:t xml:space="preserve"> </w:t>
      </w:r>
      <w:proofErr w:type="spellStart"/>
      <w:r>
        <w:t>бозайници</w:t>
      </w:r>
      <w:proofErr w:type="spellEnd"/>
      <w:r>
        <w:t xml:space="preserve"> – </w:t>
      </w:r>
      <w:proofErr w:type="spellStart"/>
      <w:r>
        <w:t>точков</w:t>
      </w:r>
      <w:proofErr w:type="spellEnd"/>
      <w:r>
        <w:t xml:space="preserve"> </w:t>
      </w:r>
      <w:proofErr w:type="spellStart"/>
      <w:r>
        <w:t>слой</w:t>
      </w:r>
      <w:proofErr w:type="spellEnd"/>
      <w:r>
        <w:t xml:space="preserve"> с </w:t>
      </w:r>
      <w:proofErr w:type="spellStart"/>
      <w:r>
        <w:t>информация</w:t>
      </w:r>
      <w:proofErr w:type="spellEnd"/>
      <w:r>
        <w:t xml:space="preserve"> </w:t>
      </w:r>
      <w:proofErr w:type="spellStart"/>
      <w:r>
        <w:t>за</w:t>
      </w:r>
      <w:proofErr w:type="spellEnd"/>
      <w:r>
        <w:t xml:space="preserve"> </w:t>
      </w:r>
      <w:proofErr w:type="spellStart"/>
      <w:r>
        <w:t>регистрации</w:t>
      </w:r>
      <w:proofErr w:type="spellEnd"/>
      <w:r>
        <w:t xml:space="preserve"> </w:t>
      </w:r>
      <w:proofErr w:type="spellStart"/>
      <w:r>
        <w:t>при</w:t>
      </w:r>
      <w:proofErr w:type="spellEnd"/>
      <w:r>
        <w:t xml:space="preserve"> </w:t>
      </w:r>
      <w:proofErr w:type="spellStart"/>
      <w:r>
        <w:t>различни</w:t>
      </w:r>
      <w:proofErr w:type="spellEnd"/>
      <w:r>
        <w:t xml:space="preserve"> </w:t>
      </w:r>
      <w:proofErr w:type="spellStart"/>
      <w:r>
        <w:t>изследвания</w:t>
      </w:r>
      <w:proofErr w:type="spellEnd"/>
      <w:r>
        <w:t xml:space="preserve"> </w:t>
      </w:r>
      <w:proofErr w:type="spellStart"/>
      <w:r>
        <w:t>или</w:t>
      </w:r>
      <w:proofErr w:type="spellEnd"/>
      <w:r>
        <w:t xml:space="preserve"> </w:t>
      </w:r>
      <w:proofErr w:type="spellStart"/>
      <w:r>
        <w:t>случайни</w:t>
      </w:r>
      <w:proofErr w:type="spellEnd"/>
      <w:r>
        <w:t xml:space="preserve"> </w:t>
      </w:r>
      <w:proofErr w:type="spellStart"/>
      <w:r>
        <w:t>регистрации</w:t>
      </w:r>
      <w:proofErr w:type="spellEnd"/>
      <w:r>
        <w:t xml:space="preserve">, </w:t>
      </w:r>
      <w:proofErr w:type="spellStart"/>
      <w:r>
        <w:t>вкл</w:t>
      </w:r>
      <w:proofErr w:type="spellEnd"/>
      <w:r>
        <w:t xml:space="preserve">. </w:t>
      </w:r>
      <w:proofErr w:type="spellStart"/>
      <w:r>
        <w:t>от</w:t>
      </w:r>
      <w:proofErr w:type="spellEnd"/>
      <w:r>
        <w:t xml:space="preserve"> </w:t>
      </w:r>
      <w:proofErr w:type="spellStart"/>
      <w:r>
        <w:t>трети</w:t>
      </w:r>
      <w:proofErr w:type="spellEnd"/>
      <w:r>
        <w:t xml:space="preserve"> </w:t>
      </w:r>
      <w:proofErr w:type="spellStart"/>
      <w:r>
        <w:t>лица</w:t>
      </w:r>
      <w:proofErr w:type="spellEnd"/>
      <w:r>
        <w:t xml:space="preserve">, </w:t>
      </w:r>
      <w:proofErr w:type="spellStart"/>
      <w:r>
        <w:t>съдържащи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датата</w:t>
      </w:r>
      <w:proofErr w:type="spellEnd"/>
      <w:r>
        <w:t xml:space="preserve"> </w:t>
      </w:r>
      <w:proofErr w:type="spellStart"/>
      <w:r>
        <w:t>на</w:t>
      </w:r>
      <w:proofErr w:type="spellEnd"/>
      <w:r>
        <w:t xml:space="preserve"> </w:t>
      </w:r>
      <w:proofErr w:type="spellStart"/>
      <w:r>
        <w:t>регистрацията</w:t>
      </w:r>
      <w:proofErr w:type="spellEnd"/>
      <w:r>
        <w:t xml:space="preserve">, </w:t>
      </w:r>
      <w:proofErr w:type="spellStart"/>
      <w:r>
        <w:t>конкретния</w:t>
      </w:r>
      <w:proofErr w:type="spellEnd"/>
      <w:r>
        <w:t xml:space="preserve"> </w:t>
      </w:r>
      <w:proofErr w:type="spellStart"/>
      <w:r>
        <w:t>вид</w:t>
      </w:r>
      <w:proofErr w:type="spellEnd"/>
      <w:r>
        <w:t xml:space="preserve">, </w:t>
      </w:r>
      <w:proofErr w:type="spellStart"/>
      <w:r>
        <w:t>броя</w:t>
      </w:r>
      <w:proofErr w:type="spellEnd"/>
      <w:r>
        <w:t xml:space="preserve"> </w:t>
      </w:r>
      <w:proofErr w:type="spellStart"/>
      <w:r>
        <w:t>индивиди</w:t>
      </w:r>
      <w:proofErr w:type="spellEnd"/>
      <w:r>
        <w:t xml:space="preserve"> и </w:t>
      </w:r>
      <w:proofErr w:type="spellStart"/>
      <w:r>
        <w:t>условията</w:t>
      </w:r>
      <w:proofErr w:type="spellEnd"/>
      <w:r>
        <w:t xml:space="preserve">, </w:t>
      </w:r>
      <w:proofErr w:type="spellStart"/>
      <w:r>
        <w:t>при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наблюдавани</w:t>
      </w:r>
      <w:proofErr w:type="spellEnd"/>
      <w:r>
        <w:t xml:space="preserve">, в </w:t>
      </w:r>
      <w:proofErr w:type="spellStart"/>
      <w:r>
        <w:t>съответствие</w:t>
      </w:r>
      <w:proofErr w:type="spellEnd"/>
      <w:r>
        <w:t xml:space="preserve"> с </w:t>
      </w:r>
      <w:proofErr w:type="spellStart"/>
      <w:r>
        <w:t>подходящ</w:t>
      </w:r>
      <w:proofErr w:type="spellEnd"/>
      <w:r>
        <w:t xml:space="preserve"> </w:t>
      </w:r>
      <w:proofErr w:type="spellStart"/>
      <w:r>
        <w:t>набор</w:t>
      </w:r>
      <w:proofErr w:type="spellEnd"/>
      <w:r>
        <w:t xml:space="preserve"> </w:t>
      </w:r>
      <w:proofErr w:type="spellStart"/>
      <w:r>
        <w:t>от</w:t>
      </w:r>
      <w:proofErr w:type="spellEnd"/>
      <w:r>
        <w:t xml:space="preserve"> </w:t>
      </w:r>
      <w:proofErr w:type="spellStart"/>
      <w:r>
        <w:t>критерии</w:t>
      </w:r>
      <w:proofErr w:type="spellEnd"/>
      <w:r>
        <w:t xml:space="preserve">; </w:t>
      </w:r>
      <w:proofErr w:type="spellStart"/>
      <w:r>
        <w:t>полигонов</w:t>
      </w:r>
      <w:proofErr w:type="spellEnd"/>
      <w:r>
        <w:t xml:space="preserve"> </w:t>
      </w:r>
      <w:proofErr w:type="spellStart"/>
      <w:r>
        <w:t>слой</w:t>
      </w:r>
      <w:proofErr w:type="spellEnd"/>
      <w:r>
        <w:t xml:space="preserve"> с </w:t>
      </w:r>
      <w:proofErr w:type="spellStart"/>
      <w:r>
        <w:t>квадрати</w:t>
      </w:r>
      <w:proofErr w:type="spellEnd"/>
      <w:r>
        <w:t xml:space="preserve"> </w:t>
      </w:r>
      <w:proofErr w:type="spellStart"/>
      <w:r>
        <w:t>или</w:t>
      </w:r>
      <w:proofErr w:type="spellEnd"/>
      <w:r>
        <w:t xml:space="preserve"> </w:t>
      </w:r>
      <w:proofErr w:type="spellStart"/>
      <w:r>
        <w:t>ареали</w:t>
      </w:r>
      <w:proofErr w:type="spellEnd"/>
      <w:r>
        <w:t xml:space="preserve">, </w:t>
      </w:r>
      <w:proofErr w:type="spellStart"/>
      <w:r>
        <w:t>показващи</w:t>
      </w:r>
      <w:proofErr w:type="spellEnd"/>
      <w:r>
        <w:t xml:space="preserve"> </w:t>
      </w:r>
      <w:proofErr w:type="spellStart"/>
      <w:r>
        <w:t>разпространението</w:t>
      </w:r>
      <w:proofErr w:type="spellEnd"/>
      <w:r>
        <w:t xml:space="preserve"> и </w:t>
      </w:r>
      <w:proofErr w:type="spellStart"/>
      <w:r>
        <w:t>предпочитаните</w:t>
      </w:r>
      <w:proofErr w:type="spellEnd"/>
      <w:r>
        <w:t xml:space="preserve"> </w:t>
      </w:r>
      <w:proofErr w:type="spellStart"/>
      <w:r>
        <w:t>местообитания</w:t>
      </w:r>
      <w:proofErr w:type="spellEnd"/>
      <w:r>
        <w:t xml:space="preserve"> </w:t>
      </w:r>
      <w:proofErr w:type="spellStart"/>
      <w:r>
        <w:t>от</w:t>
      </w:r>
      <w:proofErr w:type="spellEnd"/>
      <w:r>
        <w:t xml:space="preserve"> </w:t>
      </w:r>
      <w:proofErr w:type="spellStart"/>
      <w:r>
        <w:t>всеки</w:t>
      </w:r>
      <w:proofErr w:type="spellEnd"/>
      <w:r>
        <w:t xml:space="preserve"> </w:t>
      </w:r>
      <w:proofErr w:type="spellStart"/>
      <w:r>
        <w:t>вид</w:t>
      </w:r>
      <w:proofErr w:type="spellEnd"/>
      <w:r>
        <w:t>.</w:t>
      </w:r>
    </w:p>
    <w:p w14:paraId="1122A301" w14:textId="77777777" w:rsidR="00812199" w:rsidRDefault="00812199" w:rsidP="00C51981">
      <w:pPr>
        <w:pStyle w:val="ListParagraph"/>
        <w:numPr>
          <w:ilvl w:val="0"/>
          <w:numId w:val="6"/>
        </w:numPr>
        <w:spacing w:after="120"/>
        <w:jc w:val="both"/>
      </w:pPr>
      <w:proofErr w:type="spellStart"/>
      <w:r>
        <w:t>Група</w:t>
      </w:r>
      <w:proofErr w:type="spellEnd"/>
      <w:r>
        <w:t xml:space="preserve"> </w:t>
      </w:r>
      <w:proofErr w:type="spellStart"/>
      <w:r>
        <w:t>слоеве</w:t>
      </w:r>
      <w:proofErr w:type="spellEnd"/>
      <w:r>
        <w:t xml:space="preserve">, </w:t>
      </w:r>
      <w:proofErr w:type="spellStart"/>
      <w:r>
        <w:t>показващи</w:t>
      </w:r>
      <w:proofErr w:type="spellEnd"/>
      <w:r>
        <w:t xml:space="preserve"> </w:t>
      </w:r>
      <w:proofErr w:type="spellStart"/>
      <w:r>
        <w:t>заплахи</w:t>
      </w:r>
      <w:proofErr w:type="spellEnd"/>
      <w:r>
        <w:t xml:space="preserve"> </w:t>
      </w:r>
      <w:proofErr w:type="spellStart"/>
      <w:r>
        <w:t>за</w:t>
      </w:r>
      <w:proofErr w:type="spellEnd"/>
      <w:r>
        <w:t xml:space="preserve"> </w:t>
      </w:r>
      <w:proofErr w:type="spellStart"/>
      <w:r>
        <w:t>видовете</w:t>
      </w:r>
      <w:proofErr w:type="spellEnd"/>
      <w:r>
        <w:t xml:space="preserve"> </w:t>
      </w:r>
      <w:proofErr w:type="spellStart"/>
      <w:r>
        <w:t>или</w:t>
      </w:r>
      <w:proofErr w:type="spellEnd"/>
      <w:r>
        <w:t xml:space="preserve"> </w:t>
      </w:r>
      <w:proofErr w:type="spellStart"/>
      <w:r>
        <w:t>високорискови</w:t>
      </w:r>
      <w:proofErr w:type="spellEnd"/>
      <w:r>
        <w:t xml:space="preserve"> </w:t>
      </w:r>
      <w:proofErr w:type="spellStart"/>
      <w:r>
        <w:t>зони</w:t>
      </w:r>
      <w:proofErr w:type="spellEnd"/>
      <w:r>
        <w:t xml:space="preserve">: </w:t>
      </w:r>
      <w:proofErr w:type="spellStart"/>
      <w:r>
        <w:t>места</w:t>
      </w:r>
      <w:proofErr w:type="spellEnd"/>
      <w:r>
        <w:t xml:space="preserve"> </w:t>
      </w:r>
      <w:proofErr w:type="spellStart"/>
      <w:r>
        <w:t>със</w:t>
      </w:r>
      <w:proofErr w:type="spellEnd"/>
      <w:r>
        <w:t xml:space="preserve"> </w:t>
      </w:r>
      <w:proofErr w:type="spellStart"/>
      <w:r>
        <w:t>замърсени</w:t>
      </w:r>
      <w:proofErr w:type="spellEnd"/>
      <w:r>
        <w:t xml:space="preserve"> </w:t>
      </w:r>
      <w:proofErr w:type="spellStart"/>
      <w:r>
        <w:t>води</w:t>
      </w:r>
      <w:proofErr w:type="spellEnd"/>
      <w:r>
        <w:t xml:space="preserve"> и </w:t>
      </w:r>
      <w:proofErr w:type="spellStart"/>
      <w:r>
        <w:t>точки</w:t>
      </w:r>
      <w:proofErr w:type="spellEnd"/>
      <w:r>
        <w:t xml:space="preserve">, </w:t>
      </w:r>
      <w:proofErr w:type="spellStart"/>
      <w:r>
        <w:t>представляващи</w:t>
      </w:r>
      <w:proofErr w:type="spellEnd"/>
      <w:r>
        <w:t xml:space="preserve"> </w:t>
      </w:r>
      <w:proofErr w:type="spellStart"/>
      <w:r>
        <w:t>източници</w:t>
      </w:r>
      <w:proofErr w:type="spellEnd"/>
      <w:r>
        <w:t xml:space="preserve"> </w:t>
      </w:r>
      <w:proofErr w:type="spellStart"/>
      <w:r>
        <w:t>на</w:t>
      </w:r>
      <w:proofErr w:type="spellEnd"/>
      <w:r>
        <w:t xml:space="preserve"> </w:t>
      </w:r>
      <w:proofErr w:type="spellStart"/>
      <w:r>
        <w:t>замърсяване</w:t>
      </w:r>
      <w:proofErr w:type="spellEnd"/>
      <w:r>
        <w:t xml:space="preserve">; </w:t>
      </w:r>
      <w:proofErr w:type="spellStart"/>
      <w:r>
        <w:t>зони</w:t>
      </w:r>
      <w:proofErr w:type="spellEnd"/>
      <w:r>
        <w:t xml:space="preserve"> с </w:t>
      </w:r>
      <w:proofErr w:type="spellStart"/>
      <w:r>
        <w:t>безпокойство</w:t>
      </w:r>
      <w:proofErr w:type="spellEnd"/>
      <w:r>
        <w:t xml:space="preserve">, </w:t>
      </w:r>
      <w:proofErr w:type="spellStart"/>
      <w:r>
        <w:t>риболов</w:t>
      </w:r>
      <w:proofErr w:type="spellEnd"/>
      <w:r>
        <w:t xml:space="preserve">, </w:t>
      </w:r>
      <w:proofErr w:type="spellStart"/>
      <w:r>
        <w:t>активен</w:t>
      </w:r>
      <w:proofErr w:type="spellEnd"/>
      <w:r>
        <w:t xml:space="preserve"> </w:t>
      </w:r>
      <w:proofErr w:type="spellStart"/>
      <w:r>
        <w:t>транспорт</w:t>
      </w:r>
      <w:proofErr w:type="spellEnd"/>
      <w:r>
        <w:t xml:space="preserve"> </w:t>
      </w:r>
      <w:proofErr w:type="spellStart"/>
      <w:r>
        <w:t>или</w:t>
      </w:r>
      <w:proofErr w:type="spellEnd"/>
      <w:r>
        <w:t xml:space="preserve"> </w:t>
      </w:r>
      <w:proofErr w:type="spellStart"/>
      <w:r>
        <w:t>други</w:t>
      </w:r>
      <w:proofErr w:type="spellEnd"/>
      <w:r>
        <w:t xml:space="preserve">, </w:t>
      </w:r>
      <w:proofErr w:type="spellStart"/>
      <w:r>
        <w:t>представляващи</w:t>
      </w:r>
      <w:proofErr w:type="spellEnd"/>
      <w:r>
        <w:t xml:space="preserve"> </w:t>
      </w:r>
      <w:proofErr w:type="spellStart"/>
      <w:r>
        <w:t>заплаха</w:t>
      </w:r>
      <w:proofErr w:type="spellEnd"/>
      <w:r>
        <w:t xml:space="preserve"> </w:t>
      </w:r>
      <w:proofErr w:type="spellStart"/>
      <w:r>
        <w:t>за</w:t>
      </w:r>
      <w:proofErr w:type="spellEnd"/>
      <w:r>
        <w:t xml:space="preserve"> </w:t>
      </w:r>
      <w:proofErr w:type="spellStart"/>
      <w:r>
        <w:t>китоподобните</w:t>
      </w:r>
      <w:proofErr w:type="spellEnd"/>
      <w:r>
        <w:t xml:space="preserve"> </w:t>
      </w:r>
      <w:proofErr w:type="spellStart"/>
      <w:r>
        <w:t>бозайници</w:t>
      </w:r>
      <w:proofErr w:type="spellEnd"/>
      <w:r>
        <w:t>.</w:t>
      </w:r>
    </w:p>
    <w:p w14:paraId="5021E56B" w14:textId="6571E1D6" w:rsidR="00812199" w:rsidRDefault="00812199" w:rsidP="00C51981">
      <w:pPr>
        <w:spacing w:after="120"/>
        <w:jc w:val="both"/>
        <w:rPr>
          <w:lang w:val="bg-BG"/>
        </w:rPr>
      </w:pPr>
      <w:r>
        <w:rPr>
          <w:i/>
          <w:lang w:val="bg-BG"/>
        </w:rPr>
        <w:t xml:space="preserve">Отговорна/и институция/организация/и: </w:t>
      </w:r>
      <w:r>
        <w:rPr>
          <w:lang w:val="bg-BG"/>
        </w:rPr>
        <w:t>МОСВ/ИАОС</w:t>
      </w:r>
    </w:p>
    <w:p w14:paraId="3F6B1522" w14:textId="677A3EB4" w:rsidR="00812199" w:rsidRDefault="00812199" w:rsidP="00C51981">
      <w:pPr>
        <w:spacing w:after="120"/>
        <w:jc w:val="both"/>
        <w:rPr>
          <w:lang w:val="bg-BG"/>
        </w:rPr>
      </w:pPr>
      <w:r>
        <w:rPr>
          <w:i/>
          <w:lang w:val="bg-BG"/>
        </w:rPr>
        <w:t xml:space="preserve">Срок за изпълнение: </w:t>
      </w:r>
      <w:r>
        <w:rPr>
          <w:lang w:val="bg-BG"/>
        </w:rPr>
        <w:t>постоянен</w:t>
      </w:r>
    </w:p>
    <w:p w14:paraId="0A169C56" w14:textId="6B80E7E9" w:rsidR="00812199" w:rsidRDefault="00812199" w:rsidP="00C51981">
      <w:pPr>
        <w:spacing w:after="120"/>
        <w:jc w:val="both"/>
        <w:rPr>
          <w:lang w:val="bg-BG"/>
        </w:rPr>
      </w:pPr>
      <w:r>
        <w:rPr>
          <w:i/>
          <w:lang w:val="bg-BG"/>
        </w:rPr>
        <w:lastRenderedPageBreak/>
        <w:t xml:space="preserve">Индикатор/и за изпълнението: </w:t>
      </w:r>
      <w:r>
        <w:rPr>
          <w:lang w:val="bg-BG"/>
        </w:rPr>
        <w:t xml:space="preserve">Създадена база-данни, </w:t>
      </w:r>
      <w:r w:rsidR="00220EA4">
        <w:rPr>
          <w:lang w:val="bg-BG"/>
        </w:rPr>
        <w:t>въведени данни от извършени проучвания</w:t>
      </w:r>
      <w:r>
        <w:rPr>
          <w:lang w:val="bg-BG"/>
        </w:rPr>
        <w:t xml:space="preserve">.  </w:t>
      </w:r>
    </w:p>
    <w:p w14:paraId="4056C202" w14:textId="1E579341" w:rsidR="00812199" w:rsidRDefault="00812199" w:rsidP="00C51981">
      <w:pPr>
        <w:spacing w:after="120"/>
        <w:jc w:val="both"/>
        <w:rPr>
          <w:lang w:val="bg-BG"/>
        </w:rPr>
      </w:pPr>
      <w:r>
        <w:rPr>
          <w:i/>
          <w:lang w:val="bg-BG"/>
        </w:rPr>
        <w:t xml:space="preserve">Очакван ефект от изпълнението: </w:t>
      </w:r>
      <w:r w:rsidR="00220EA4" w:rsidRPr="00220EA4">
        <w:rPr>
          <w:iCs/>
          <w:lang w:val="bg-BG"/>
        </w:rPr>
        <w:t>Организация на</w:t>
      </w:r>
      <w:r w:rsidR="00220EA4">
        <w:rPr>
          <w:i/>
          <w:lang w:val="bg-BG"/>
        </w:rPr>
        <w:t xml:space="preserve"> </w:t>
      </w:r>
      <w:r w:rsidR="00220EA4">
        <w:rPr>
          <w:iCs/>
          <w:lang w:val="bg-BG"/>
        </w:rPr>
        <w:t xml:space="preserve">наличните </w:t>
      </w:r>
      <w:r w:rsidR="00220EA4">
        <w:rPr>
          <w:lang w:val="bg-BG"/>
        </w:rPr>
        <w:t xml:space="preserve">данни в единна база и тяхното унифициране; улесняване процеса на обработка и приемане на резултатите от проведени </w:t>
      </w:r>
      <w:proofErr w:type="spellStart"/>
      <w:r w:rsidR="00220EA4">
        <w:rPr>
          <w:lang w:val="bg-BG"/>
        </w:rPr>
        <w:t>проуичвания</w:t>
      </w:r>
      <w:proofErr w:type="spellEnd"/>
      <w:r w:rsidR="00220EA4">
        <w:rPr>
          <w:lang w:val="bg-BG"/>
        </w:rPr>
        <w:t>.</w:t>
      </w:r>
    </w:p>
    <w:p w14:paraId="5B5D9C4B" w14:textId="005E3E90" w:rsidR="00812199" w:rsidRDefault="00812199" w:rsidP="00C51981">
      <w:pPr>
        <w:spacing w:after="120"/>
        <w:jc w:val="both"/>
      </w:pPr>
      <w:r>
        <w:rPr>
          <w:i/>
          <w:lang w:val="bg-BG"/>
        </w:rPr>
        <w:t xml:space="preserve">Приоритет: </w:t>
      </w:r>
      <w:r w:rsidR="00C51981">
        <w:rPr>
          <w:lang w:val="bg-BG"/>
        </w:rPr>
        <w:t>висок</w:t>
      </w:r>
    </w:p>
    <w:p w14:paraId="51088DB4" w14:textId="77777777" w:rsidR="00812199" w:rsidRDefault="00812199" w:rsidP="00C51981">
      <w:pPr>
        <w:spacing w:after="120"/>
        <w:jc w:val="both"/>
      </w:pPr>
    </w:p>
    <w:p w14:paraId="7F3D8C1A" w14:textId="77777777" w:rsidR="002C70FA" w:rsidRDefault="002C70FA" w:rsidP="00C51981">
      <w:pPr>
        <w:spacing w:after="120"/>
        <w:jc w:val="both"/>
      </w:pPr>
    </w:p>
    <w:p w14:paraId="7734B55B" w14:textId="77777777" w:rsidR="002C70FA" w:rsidRDefault="00F5568F" w:rsidP="00C51981">
      <w:pPr>
        <w:spacing w:after="120"/>
        <w:jc w:val="both"/>
        <w:rPr>
          <w:b/>
          <w:i/>
          <w:lang w:val="bg-BG"/>
        </w:rPr>
      </w:pPr>
      <w:bookmarkStart w:id="57" w:name="ПОВИШАВАНЕ_ОСВЕДОМЕНОСТТА"/>
      <w:r>
        <w:rPr>
          <w:b/>
          <w:i/>
          <w:lang w:val="bg-BG"/>
        </w:rPr>
        <w:t>7.4. Повишаване осведомеността, природозащитната култура и уменията за опазване на видовете</w:t>
      </w:r>
    </w:p>
    <w:bookmarkEnd w:id="57"/>
    <w:p w14:paraId="3C1E6443" w14:textId="77777777" w:rsidR="002C70FA" w:rsidRDefault="002C70FA" w:rsidP="00C51981">
      <w:pPr>
        <w:spacing w:after="120"/>
        <w:jc w:val="both"/>
        <w:rPr>
          <w:lang w:val="bg-BG"/>
        </w:rPr>
      </w:pPr>
    </w:p>
    <w:p w14:paraId="31D25937" w14:textId="24D312BC" w:rsidR="00581512" w:rsidRDefault="00F5568F" w:rsidP="00C51981">
      <w:pPr>
        <w:spacing w:after="120"/>
        <w:jc w:val="both"/>
        <w:rPr>
          <w:u w:val="single"/>
          <w:lang w:val="bg-BG"/>
        </w:rPr>
      </w:pPr>
      <w:r>
        <w:rPr>
          <w:u w:val="single"/>
          <w:lang w:val="bg-BG"/>
        </w:rPr>
        <w:t>Действие 4.1.</w:t>
      </w:r>
      <w:r w:rsidR="00224DFF">
        <w:rPr>
          <w:u w:val="single"/>
          <w:lang w:val="bg-BG"/>
        </w:rPr>
        <w:t xml:space="preserve"> Създаване </w:t>
      </w:r>
      <w:r w:rsidR="00224DFF" w:rsidRPr="00581512">
        <w:rPr>
          <w:u w:val="single"/>
          <w:lang w:val="bg-BG"/>
        </w:rPr>
        <w:t xml:space="preserve">на </w:t>
      </w:r>
      <w:r w:rsidR="00A45F40" w:rsidRPr="00581512">
        <w:rPr>
          <w:u w:val="single"/>
          <w:lang w:val="bg-BG"/>
        </w:rPr>
        <w:t xml:space="preserve">специализиран уебсайт </w:t>
      </w:r>
      <w:r w:rsidR="00581512" w:rsidRPr="00581512">
        <w:rPr>
          <w:u w:val="single"/>
          <w:lang w:val="bg-BG"/>
        </w:rPr>
        <w:t xml:space="preserve">за трите вида Черноморски </w:t>
      </w:r>
      <w:proofErr w:type="spellStart"/>
      <w:r w:rsidR="00581512" w:rsidRPr="00581512">
        <w:rPr>
          <w:u w:val="single"/>
          <w:lang w:val="bg-BG"/>
        </w:rPr>
        <w:t>китоподобни</w:t>
      </w:r>
      <w:proofErr w:type="spellEnd"/>
    </w:p>
    <w:p w14:paraId="16B69C5A" w14:textId="556C2A9D" w:rsidR="002C70FA" w:rsidRPr="00581512" w:rsidRDefault="00581512" w:rsidP="00C51981">
      <w:pPr>
        <w:spacing w:after="120"/>
        <w:jc w:val="both"/>
        <w:rPr>
          <w:u w:val="single"/>
          <w:lang w:val="bg-BG"/>
        </w:rPr>
      </w:pPr>
      <w:r w:rsidRPr="001805F9">
        <w:rPr>
          <w:i/>
          <w:iCs/>
          <w:lang w:val="bg-BG"/>
        </w:rPr>
        <w:t>Мотиви и цел:</w:t>
      </w:r>
      <w:r>
        <w:rPr>
          <w:lang w:val="bg-BG"/>
        </w:rPr>
        <w:t xml:space="preserve"> </w:t>
      </w:r>
      <w:r w:rsidRPr="00581512">
        <w:rPr>
          <w:lang w:val="bg-BG"/>
        </w:rPr>
        <w:t xml:space="preserve">Поддържане на специализиран уебсайт (т.н. дигитална библиотека) за трите вида Черноморски </w:t>
      </w:r>
      <w:proofErr w:type="spellStart"/>
      <w:r w:rsidRPr="00581512">
        <w:rPr>
          <w:lang w:val="bg-BG"/>
        </w:rPr>
        <w:t>китоподобни</w:t>
      </w:r>
      <w:proofErr w:type="spellEnd"/>
      <w:r w:rsidRPr="00581512">
        <w:rPr>
          <w:lang w:val="bg-BG"/>
        </w:rPr>
        <w:t xml:space="preserve"> с осигурен свободен достъп на доброволци за оказване на гражданска подкрепа за </w:t>
      </w:r>
      <w:r>
        <w:rPr>
          <w:lang w:val="bg-BG"/>
        </w:rPr>
        <w:t xml:space="preserve">опазване и </w:t>
      </w:r>
      <w:r w:rsidRPr="00581512">
        <w:rPr>
          <w:lang w:val="bg-BG"/>
        </w:rPr>
        <w:t>проучване на тези видове”</w:t>
      </w:r>
      <w:r>
        <w:rPr>
          <w:lang w:val="bg-BG"/>
        </w:rPr>
        <w:t xml:space="preserve">. Съвременните системи могат да се </w:t>
      </w:r>
      <w:r w:rsidR="00C160AD">
        <w:rPr>
          <w:lang w:val="bg-BG"/>
        </w:rPr>
        <w:t>планират така че да осигурят на</w:t>
      </w:r>
      <w:r w:rsidRPr="00581512">
        <w:rPr>
          <w:lang w:val="bg-BG"/>
        </w:rPr>
        <w:t xml:space="preserve"> д</w:t>
      </w:r>
      <w:r w:rsidR="00C160AD">
        <w:rPr>
          <w:lang w:val="bg-BG"/>
        </w:rPr>
        <w:t>о</w:t>
      </w:r>
      <w:r w:rsidRPr="00581512">
        <w:rPr>
          <w:lang w:val="bg-BG"/>
        </w:rPr>
        <w:t xml:space="preserve">броволците </w:t>
      </w:r>
      <w:r w:rsidR="00C160AD">
        <w:rPr>
          <w:lang w:val="bg-BG"/>
        </w:rPr>
        <w:t>възможност</w:t>
      </w:r>
      <w:r w:rsidRPr="00581512">
        <w:rPr>
          <w:lang w:val="bg-BG"/>
        </w:rPr>
        <w:t xml:space="preserve"> да подават </w:t>
      </w:r>
      <w:r w:rsidR="00C160AD">
        <w:rPr>
          <w:lang w:val="bg-BG"/>
        </w:rPr>
        <w:t xml:space="preserve">полезна </w:t>
      </w:r>
      <w:r w:rsidRPr="00581512">
        <w:rPr>
          <w:lang w:val="bg-BG"/>
        </w:rPr>
        <w:t>информация и сигнали за наблюдения на живи/</w:t>
      </w:r>
      <w:r w:rsidR="00C160AD">
        <w:rPr>
          <w:lang w:val="bg-BG"/>
        </w:rPr>
        <w:t xml:space="preserve"> </w:t>
      </w:r>
      <w:r w:rsidRPr="00581512">
        <w:rPr>
          <w:lang w:val="bg-BG"/>
        </w:rPr>
        <w:t>наранени/</w:t>
      </w:r>
      <w:r w:rsidR="00C160AD">
        <w:rPr>
          <w:lang w:val="bg-BG"/>
        </w:rPr>
        <w:t xml:space="preserve"> </w:t>
      </w:r>
      <w:r w:rsidRPr="00581512">
        <w:rPr>
          <w:lang w:val="bg-BG"/>
        </w:rPr>
        <w:t>бедстващи/</w:t>
      </w:r>
      <w:r w:rsidR="00C160AD">
        <w:rPr>
          <w:lang w:val="bg-BG"/>
        </w:rPr>
        <w:t xml:space="preserve"> </w:t>
      </w:r>
      <w:r w:rsidRPr="00581512">
        <w:rPr>
          <w:lang w:val="bg-BG"/>
        </w:rPr>
        <w:t>мъртви делфини, локация, друга съпътстваща информация</w:t>
      </w:r>
      <w:r w:rsidR="00C160AD">
        <w:rPr>
          <w:lang w:val="bg-BG"/>
        </w:rPr>
        <w:t>.</w:t>
      </w:r>
    </w:p>
    <w:p w14:paraId="62D7A655" w14:textId="540DEDFC" w:rsidR="002C70FA" w:rsidRDefault="00F5568F" w:rsidP="00C51981">
      <w:pPr>
        <w:spacing w:after="120"/>
        <w:jc w:val="both"/>
        <w:rPr>
          <w:lang w:val="bg-BG"/>
        </w:rPr>
      </w:pPr>
      <w:r>
        <w:rPr>
          <w:i/>
          <w:lang w:val="bg-BG"/>
        </w:rPr>
        <w:t>Отговорна/и институция/организация/и</w:t>
      </w:r>
      <w:r w:rsidR="00224DFF">
        <w:rPr>
          <w:i/>
          <w:lang w:val="bg-BG"/>
        </w:rPr>
        <w:t xml:space="preserve">: </w:t>
      </w:r>
      <w:r>
        <w:rPr>
          <w:lang w:val="bg-BG"/>
        </w:rPr>
        <w:t>НПО и научни институти, активни в областта на опазване на морското биоразнообразие.</w:t>
      </w:r>
    </w:p>
    <w:p w14:paraId="3C802DB4" w14:textId="356FCD17" w:rsidR="002C70FA" w:rsidRDefault="00F5568F" w:rsidP="00C51981">
      <w:pPr>
        <w:spacing w:after="120"/>
        <w:jc w:val="both"/>
        <w:rPr>
          <w:lang w:val="bg-BG"/>
        </w:rPr>
      </w:pPr>
      <w:r>
        <w:rPr>
          <w:i/>
          <w:lang w:val="bg-BG"/>
        </w:rPr>
        <w:t>Срок за изпълнение</w:t>
      </w:r>
      <w:r w:rsidR="00224DFF">
        <w:rPr>
          <w:i/>
          <w:lang w:val="bg-BG"/>
        </w:rPr>
        <w:t xml:space="preserve">: </w:t>
      </w:r>
      <w:r>
        <w:rPr>
          <w:lang w:val="bg-BG"/>
        </w:rPr>
        <w:t xml:space="preserve">постоянен </w:t>
      </w:r>
    </w:p>
    <w:p w14:paraId="41B8BEF2" w14:textId="1D1BBE74" w:rsidR="002C70FA" w:rsidRDefault="00F5568F" w:rsidP="00C51981">
      <w:pPr>
        <w:spacing w:after="120"/>
        <w:jc w:val="both"/>
        <w:rPr>
          <w:lang w:val="bg-BG"/>
        </w:rPr>
      </w:pPr>
      <w:r>
        <w:rPr>
          <w:i/>
          <w:lang w:val="bg-BG"/>
        </w:rPr>
        <w:t>Индикатор/и за изпълнението</w:t>
      </w:r>
      <w:r w:rsidR="00224DFF">
        <w:rPr>
          <w:i/>
          <w:lang w:val="bg-BG"/>
        </w:rPr>
        <w:t xml:space="preserve">: </w:t>
      </w:r>
      <w:r>
        <w:rPr>
          <w:lang w:val="bg-BG"/>
        </w:rPr>
        <w:t>Наличен уебсайт, отчетено участие на доброволци</w:t>
      </w:r>
    </w:p>
    <w:p w14:paraId="1B93531D" w14:textId="44BEE73A" w:rsidR="002C70FA" w:rsidRDefault="00F5568F" w:rsidP="00C51981">
      <w:pPr>
        <w:spacing w:after="120"/>
        <w:jc w:val="both"/>
        <w:rPr>
          <w:lang w:val="bg-BG"/>
        </w:rPr>
      </w:pPr>
      <w:r>
        <w:rPr>
          <w:i/>
          <w:lang w:val="bg-BG"/>
        </w:rPr>
        <w:t>Очакван ефект от изпълнението</w:t>
      </w:r>
      <w:r w:rsidR="00224DFF">
        <w:rPr>
          <w:i/>
          <w:lang w:val="bg-BG"/>
        </w:rPr>
        <w:t xml:space="preserve">: </w:t>
      </w:r>
      <w:r>
        <w:rPr>
          <w:lang w:val="bg-BG"/>
        </w:rPr>
        <w:t xml:space="preserve">Повишаване осведомеността за видовете </w:t>
      </w:r>
      <w:proofErr w:type="spellStart"/>
      <w:r>
        <w:rPr>
          <w:lang w:val="bg-BG"/>
        </w:rPr>
        <w:t>китоподобни</w:t>
      </w:r>
      <w:proofErr w:type="spellEnd"/>
      <w:r>
        <w:rPr>
          <w:lang w:val="bg-BG"/>
        </w:rPr>
        <w:t xml:space="preserve"> в Черно море и на разбирането за необходимостта от тяхното опазване, получаване на гражданска подкрепа в набирането на информация и опазването на видовете</w:t>
      </w:r>
      <w:r w:rsidR="00B132D0">
        <w:rPr>
          <w:lang w:val="bg-BG"/>
        </w:rPr>
        <w:t>.</w:t>
      </w:r>
      <w:r w:rsidR="00C160AD" w:rsidRPr="00C160AD">
        <w:rPr>
          <w:lang w:val="bg-BG"/>
        </w:rPr>
        <w:t xml:space="preserve"> </w:t>
      </w:r>
      <w:r w:rsidR="00C160AD" w:rsidRPr="00A45F40">
        <w:rPr>
          <w:lang w:val="bg-BG"/>
        </w:rPr>
        <w:t xml:space="preserve">Тази дигитална библиотека, поместена на уеб сайта, може да реши проблема с бързия достъп до научни публикации за черноморските </w:t>
      </w:r>
      <w:proofErr w:type="spellStart"/>
      <w:r w:rsidR="00C160AD" w:rsidRPr="00A45F40">
        <w:rPr>
          <w:lang w:val="bg-BG"/>
        </w:rPr>
        <w:t>китоподобни</w:t>
      </w:r>
      <w:proofErr w:type="spellEnd"/>
      <w:r w:rsidR="00C160AD">
        <w:rPr>
          <w:lang w:val="bg-BG"/>
        </w:rPr>
        <w:t>.</w:t>
      </w:r>
    </w:p>
    <w:p w14:paraId="68198DB4" w14:textId="5BF7BD47" w:rsidR="002C70FA" w:rsidRDefault="00F5568F" w:rsidP="00C51981">
      <w:pPr>
        <w:spacing w:after="120"/>
        <w:jc w:val="both"/>
        <w:rPr>
          <w:lang w:val="bg-BG"/>
        </w:rPr>
      </w:pPr>
      <w:r>
        <w:rPr>
          <w:i/>
          <w:lang w:val="bg-BG"/>
        </w:rPr>
        <w:t>Приоритет</w:t>
      </w:r>
      <w:r w:rsidR="00224DFF">
        <w:rPr>
          <w:i/>
          <w:lang w:val="bg-BG"/>
        </w:rPr>
        <w:t xml:space="preserve">: </w:t>
      </w:r>
      <w:r>
        <w:rPr>
          <w:lang w:val="bg-BG"/>
        </w:rPr>
        <w:t xml:space="preserve">среден </w:t>
      </w:r>
    </w:p>
    <w:p w14:paraId="2E839F8C" w14:textId="77777777" w:rsidR="002C70FA" w:rsidRDefault="002C70FA" w:rsidP="00C51981">
      <w:pPr>
        <w:spacing w:after="120"/>
        <w:jc w:val="both"/>
        <w:rPr>
          <w:lang w:val="bg-BG"/>
        </w:rPr>
      </w:pPr>
    </w:p>
    <w:p w14:paraId="4B040979" w14:textId="25E8AADE" w:rsidR="002C70FA" w:rsidRPr="00C160AD" w:rsidRDefault="00F5568F" w:rsidP="00C51981">
      <w:pPr>
        <w:spacing w:after="120"/>
        <w:jc w:val="both"/>
        <w:rPr>
          <w:u w:val="single"/>
          <w:lang w:val="bg-BG"/>
        </w:rPr>
      </w:pPr>
      <w:r w:rsidRPr="00C160AD">
        <w:rPr>
          <w:u w:val="single"/>
          <w:lang w:val="bg-BG"/>
        </w:rPr>
        <w:t>Действие 4.2.</w:t>
      </w:r>
      <w:r w:rsidR="00C160AD" w:rsidRPr="00C160AD">
        <w:rPr>
          <w:u w:val="single"/>
          <w:lang w:val="bg-BG"/>
        </w:rPr>
        <w:t xml:space="preserve"> </w:t>
      </w:r>
      <w:r w:rsidRPr="00C160AD">
        <w:rPr>
          <w:u w:val="single"/>
          <w:lang w:val="bg-BG"/>
        </w:rPr>
        <w:t xml:space="preserve">Провеждане на образователни кампании за опознаване на биологията, ролята в екосистемите, проучването и опазването на видовете </w:t>
      </w:r>
      <w:proofErr w:type="spellStart"/>
      <w:r w:rsidRPr="00C160AD">
        <w:rPr>
          <w:u w:val="single"/>
          <w:lang w:val="bg-BG"/>
        </w:rPr>
        <w:t>китоподобни</w:t>
      </w:r>
      <w:proofErr w:type="spellEnd"/>
      <w:r w:rsidRPr="00C160AD">
        <w:rPr>
          <w:u w:val="single"/>
          <w:lang w:val="bg-BG"/>
        </w:rPr>
        <w:t xml:space="preserve"> бозайници.</w:t>
      </w:r>
    </w:p>
    <w:p w14:paraId="091570BA" w14:textId="69EFDBEA" w:rsidR="002C70FA" w:rsidRDefault="00F5568F" w:rsidP="00C51981">
      <w:pPr>
        <w:spacing w:after="120"/>
        <w:jc w:val="both"/>
        <w:rPr>
          <w:lang w:val="bg-BG"/>
        </w:rPr>
      </w:pPr>
      <w:r>
        <w:rPr>
          <w:i/>
          <w:lang w:val="bg-BG"/>
        </w:rPr>
        <w:t>Отговорна/и институция/организация/и</w:t>
      </w:r>
      <w:r w:rsidR="00C160AD">
        <w:rPr>
          <w:i/>
          <w:lang w:val="bg-BG"/>
        </w:rPr>
        <w:t xml:space="preserve">: </w:t>
      </w:r>
      <w:r>
        <w:rPr>
          <w:lang w:val="bg-BG"/>
        </w:rPr>
        <w:t>НПО и научни институти активни в областта на опазване на морското биоразнообразие.</w:t>
      </w:r>
    </w:p>
    <w:p w14:paraId="6D4DFE21" w14:textId="31D494F9" w:rsidR="002C70FA" w:rsidRDefault="00F5568F" w:rsidP="00C51981">
      <w:pPr>
        <w:spacing w:after="120"/>
        <w:jc w:val="both"/>
        <w:rPr>
          <w:lang w:val="bg-BG"/>
        </w:rPr>
      </w:pPr>
      <w:r>
        <w:rPr>
          <w:i/>
          <w:lang w:val="bg-BG"/>
        </w:rPr>
        <w:t>Срок за изпълнение</w:t>
      </w:r>
      <w:r w:rsidR="00C160AD">
        <w:rPr>
          <w:i/>
          <w:lang w:val="bg-BG"/>
        </w:rPr>
        <w:t xml:space="preserve">: </w:t>
      </w:r>
      <w:r>
        <w:rPr>
          <w:lang w:val="bg-BG"/>
        </w:rPr>
        <w:t xml:space="preserve">Периодично </w:t>
      </w:r>
    </w:p>
    <w:p w14:paraId="30E2BF4C" w14:textId="4363DCB0" w:rsidR="002C70FA" w:rsidRDefault="00F5568F" w:rsidP="00C51981">
      <w:pPr>
        <w:spacing w:after="120"/>
        <w:jc w:val="both"/>
        <w:rPr>
          <w:lang w:val="bg-BG"/>
        </w:rPr>
      </w:pPr>
      <w:r>
        <w:rPr>
          <w:i/>
          <w:lang w:val="bg-BG"/>
        </w:rPr>
        <w:t>Индикатор/и за изпълнението</w:t>
      </w:r>
      <w:r w:rsidR="00C160AD">
        <w:rPr>
          <w:i/>
          <w:lang w:val="bg-BG"/>
        </w:rPr>
        <w:t xml:space="preserve">: </w:t>
      </w:r>
      <w:r>
        <w:rPr>
          <w:lang w:val="bg-BG"/>
        </w:rPr>
        <w:t>Брой проведени образователни кампании</w:t>
      </w:r>
    </w:p>
    <w:p w14:paraId="435ED499" w14:textId="691629AC" w:rsidR="002C70FA" w:rsidRDefault="00F5568F" w:rsidP="00C51981">
      <w:pPr>
        <w:spacing w:after="120"/>
        <w:jc w:val="both"/>
        <w:rPr>
          <w:lang w:val="bg-BG"/>
        </w:rPr>
      </w:pPr>
      <w:r>
        <w:rPr>
          <w:i/>
          <w:lang w:val="bg-BG"/>
        </w:rPr>
        <w:t>Очакван ефект от изпълнението</w:t>
      </w:r>
      <w:r w:rsidR="00C160AD">
        <w:rPr>
          <w:i/>
          <w:lang w:val="bg-BG"/>
        </w:rPr>
        <w:t>:</w:t>
      </w:r>
      <w:r>
        <w:rPr>
          <w:i/>
          <w:lang w:val="bg-BG"/>
        </w:rPr>
        <w:t xml:space="preserve"> </w:t>
      </w:r>
      <w:r>
        <w:rPr>
          <w:lang w:val="bg-BG"/>
        </w:rPr>
        <w:t xml:space="preserve">Повишаване осведомеността за видовете </w:t>
      </w:r>
      <w:proofErr w:type="spellStart"/>
      <w:r>
        <w:rPr>
          <w:lang w:val="bg-BG"/>
        </w:rPr>
        <w:t>китоподобни</w:t>
      </w:r>
      <w:proofErr w:type="spellEnd"/>
      <w:r>
        <w:rPr>
          <w:lang w:val="bg-BG"/>
        </w:rPr>
        <w:t xml:space="preserve"> в Черно море и на разбирането за необходимостта от тяхното опазване</w:t>
      </w:r>
    </w:p>
    <w:p w14:paraId="1EB173D2" w14:textId="12498E3E" w:rsidR="002C70FA" w:rsidRDefault="00F5568F" w:rsidP="00C51981">
      <w:pPr>
        <w:spacing w:after="120"/>
        <w:jc w:val="both"/>
        <w:rPr>
          <w:lang w:val="bg-BG"/>
        </w:rPr>
      </w:pPr>
      <w:r>
        <w:rPr>
          <w:i/>
          <w:lang w:val="bg-BG"/>
        </w:rPr>
        <w:t>Приоритет</w:t>
      </w:r>
      <w:r w:rsidR="00C160AD">
        <w:rPr>
          <w:i/>
          <w:lang w:val="bg-BG"/>
        </w:rPr>
        <w:t>:</w:t>
      </w:r>
      <w:r>
        <w:rPr>
          <w:i/>
          <w:lang w:val="bg-BG"/>
        </w:rPr>
        <w:t xml:space="preserve"> </w:t>
      </w:r>
      <w:r>
        <w:rPr>
          <w:lang w:val="bg-BG"/>
        </w:rPr>
        <w:t xml:space="preserve">Среден </w:t>
      </w:r>
    </w:p>
    <w:p w14:paraId="7510A9FD" w14:textId="77777777" w:rsidR="002C70FA" w:rsidRDefault="002C70FA" w:rsidP="00C51981">
      <w:pPr>
        <w:spacing w:after="120"/>
        <w:jc w:val="both"/>
      </w:pPr>
    </w:p>
    <w:p w14:paraId="55998626" w14:textId="11099A78" w:rsidR="002C70FA" w:rsidRPr="005C3CC3" w:rsidRDefault="00F5568F" w:rsidP="00C51981">
      <w:pPr>
        <w:spacing w:after="120"/>
        <w:jc w:val="both"/>
        <w:rPr>
          <w:u w:val="single"/>
          <w:lang w:val="bg-BG"/>
        </w:rPr>
      </w:pPr>
      <w:r>
        <w:rPr>
          <w:u w:val="single"/>
          <w:lang w:val="bg-BG"/>
        </w:rPr>
        <w:t>Действие 4.3.</w:t>
      </w:r>
      <w:r w:rsidR="00C160AD">
        <w:rPr>
          <w:u w:val="single"/>
          <w:lang w:val="bg-BG"/>
        </w:rPr>
        <w:t xml:space="preserve"> </w:t>
      </w:r>
      <w:r w:rsidR="00B132D0" w:rsidRPr="005C3CC3">
        <w:rPr>
          <w:u w:val="single"/>
          <w:lang w:val="bg-BG"/>
        </w:rPr>
        <w:t xml:space="preserve">Планиране и изпълнение на образователна програма (кампания), насочена към рибарите (вкл. МИРГ) относно съществуващата нормативна уредба, свързана с </w:t>
      </w:r>
      <w:proofErr w:type="spellStart"/>
      <w:r w:rsidR="00B132D0" w:rsidRPr="005C3CC3">
        <w:rPr>
          <w:u w:val="single"/>
          <w:lang w:val="bg-BG"/>
        </w:rPr>
        <w:t>приулова</w:t>
      </w:r>
      <w:proofErr w:type="spellEnd"/>
      <w:r w:rsidR="00B132D0" w:rsidRPr="005C3CC3">
        <w:rPr>
          <w:u w:val="single"/>
          <w:lang w:val="bg-BG"/>
        </w:rPr>
        <w:t xml:space="preserve">, особено по отношение на Черноморските </w:t>
      </w:r>
      <w:proofErr w:type="spellStart"/>
      <w:r w:rsidR="00B132D0" w:rsidRPr="005C3CC3">
        <w:rPr>
          <w:u w:val="single"/>
          <w:lang w:val="bg-BG"/>
        </w:rPr>
        <w:t>китоподобни</w:t>
      </w:r>
      <w:proofErr w:type="spellEnd"/>
      <w:r w:rsidR="00B132D0" w:rsidRPr="005C3CC3">
        <w:rPr>
          <w:u w:val="single"/>
          <w:lang w:val="bg-BG"/>
        </w:rPr>
        <w:t xml:space="preserve"> и нейното прилагане в практиката</w:t>
      </w:r>
    </w:p>
    <w:p w14:paraId="2A82080D" w14:textId="734FDABC" w:rsidR="002C70FA" w:rsidRDefault="00F5568F" w:rsidP="00C51981">
      <w:pPr>
        <w:spacing w:after="120"/>
        <w:jc w:val="both"/>
      </w:pPr>
      <w:r>
        <w:rPr>
          <w:i/>
          <w:lang w:val="bg-BG"/>
        </w:rPr>
        <w:t>Отговорна/и институция/организация/и</w:t>
      </w:r>
      <w:r w:rsidR="00C160AD">
        <w:rPr>
          <w:i/>
          <w:lang w:val="bg-BG"/>
        </w:rPr>
        <w:t xml:space="preserve">: </w:t>
      </w:r>
      <w:r w:rsidR="00B132D0" w:rsidRPr="00B132D0">
        <w:rPr>
          <w:lang w:val="bg-BG"/>
        </w:rPr>
        <w:t>МЗХГ</w:t>
      </w:r>
      <w:r w:rsidR="00B132D0">
        <w:rPr>
          <w:lang w:val="bg-BG"/>
        </w:rPr>
        <w:t>/</w:t>
      </w:r>
      <w:r w:rsidR="00B132D0" w:rsidRPr="00B132D0">
        <w:rPr>
          <w:lang w:val="bg-BG"/>
        </w:rPr>
        <w:t>ИАРА</w:t>
      </w:r>
      <w:r w:rsidR="00B132D0">
        <w:rPr>
          <w:lang w:val="bg-BG"/>
        </w:rPr>
        <w:t xml:space="preserve">, </w:t>
      </w:r>
      <w:r>
        <w:rPr>
          <w:lang w:val="bg-BG"/>
        </w:rPr>
        <w:t>МОСВ,  НПО</w:t>
      </w:r>
      <w:r w:rsidR="00B132D0">
        <w:rPr>
          <w:lang w:val="bg-BG"/>
        </w:rPr>
        <w:t xml:space="preserve">, </w:t>
      </w:r>
      <w:r w:rsidR="00B132D0" w:rsidRPr="00B132D0">
        <w:rPr>
          <w:lang w:val="bg-BG"/>
        </w:rPr>
        <w:t>научни институти</w:t>
      </w:r>
    </w:p>
    <w:p w14:paraId="44F63A71" w14:textId="59874A91" w:rsidR="002C70FA" w:rsidRDefault="00F5568F" w:rsidP="00C51981">
      <w:pPr>
        <w:spacing w:after="120"/>
        <w:jc w:val="both"/>
        <w:rPr>
          <w:lang w:val="bg-BG"/>
        </w:rPr>
      </w:pPr>
      <w:r>
        <w:rPr>
          <w:i/>
          <w:lang w:val="bg-BG"/>
        </w:rPr>
        <w:t>Срок за изпълнение</w:t>
      </w:r>
      <w:r w:rsidR="00C160AD">
        <w:rPr>
          <w:i/>
          <w:lang w:val="bg-BG"/>
        </w:rPr>
        <w:t xml:space="preserve">: </w:t>
      </w:r>
      <w:r>
        <w:rPr>
          <w:lang w:val="bg-BG"/>
        </w:rPr>
        <w:t>периодично</w:t>
      </w:r>
    </w:p>
    <w:p w14:paraId="4C75C733" w14:textId="1578A943" w:rsidR="002C70FA" w:rsidRDefault="00F5568F" w:rsidP="00C51981">
      <w:pPr>
        <w:spacing w:after="120"/>
        <w:jc w:val="both"/>
        <w:rPr>
          <w:lang w:val="bg-BG"/>
        </w:rPr>
      </w:pPr>
      <w:r>
        <w:rPr>
          <w:i/>
          <w:lang w:val="bg-BG"/>
        </w:rPr>
        <w:t>Индикатор/и за изпълнението</w:t>
      </w:r>
      <w:r w:rsidR="00C160AD">
        <w:rPr>
          <w:i/>
          <w:lang w:val="bg-BG"/>
        </w:rPr>
        <w:t xml:space="preserve">: </w:t>
      </w:r>
      <w:r>
        <w:rPr>
          <w:lang w:val="bg-BG"/>
        </w:rPr>
        <w:t xml:space="preserve">Реализирани образователни програми </w:t>
      </w:r>
    </w:p>
    <w:p w14:paraId="4ECEE734" w14:textId="7916AEFD" w:rsidR="002C70FA" w:rsidRDefault="00F5568F" w:rsidP="00C51981">
      <w:pPr>
        <w:spacing w:after="120"/>
        <w:jc w:val="both"/>
        <w:rPr>
          <w:lang w:val="bg-BG"/>
        </w:rPr>
      </w:pPr>
      <w:r>
        <w:rPr>
          <w:i/>
          <w:lang w:val="bg-BG"/>
        </w:rPr>
        <w:t>Очакван ефект от изпълнението</w:t>
      </w:r>
      <w:r w:rsidR="00C160AD">
        <w:rPr>
          <w:i/>
          <w:lang w:val="bg-BG"/>
        </w:rPr>
        <w:t>:</w:t>
      </w:r>
      <w:r>
        <w:rPr>
          <w:i/>
          <w:lang w:val="bg-BG"/>
        </w:rPr>
        <w:t xml:space="preserve"> </w:t>
      </w:r>
      <w:r>
        <w:rPr>
          <w:lang w:val="bg-BG"/>
        </w:rPr>
        <w:t>Подобряване разбирането на нормативната база сред рибарите и тяхното отношение към делфините</w:t>
      </w:r>
    </w:p>
    <w:p w14:paraId="2566DC2D" w14:textId="368704FF" w:rsidR="002C70FA" w:rsidRDefault="00F5568F" w:rsidP="00C51981">
      <w:pPr>
        <w:spacing w:after="120"/>
        <w:jc w:val="both"/>
        <w:rPr>
          <w:lang w:val="bg-BG"/>
        </w:rPr>
      </w:pPr>
      <w:r>
        <w:rPr>
          <w:i/>
          <w:lang w:val="bg-BG"/>
        </w:rPr>
        <w:t xml:space="preserve">Приоритет </w:t>
      </w:r>
      <w:r w:rsidR="00B132D0">
        <w:rPr>
          <w:lang w:val="bg-BG"/>
        </w:rPr>
        <w:t>Висок</w:t>
      </w:r>
    </w:p>
    <w:p w14:paraId="76196085" w14:textId="77777777" w:rsidR="002C70FA" w:rsidRDefault="002C70FA" w:rsidP="00C51981">
      <w:pPr>
        <w:spacing w:after="120"/>
        <w:jc w:val="both"/>
        <w:rPr>
          <w:lang w:val="bg-BG"/>
        </w:rPr>
      </w:pPr>
    </w:p>
    <w:p w14:paraId="5F48372C" w14:textId="2DA1227A" w:rsidR="00B132D0" w:rsidRPr="005C3CC3" w:rsidRDefault="00F5568F" w:rsidP="00C51981">
      <w:pPr>
        <w:spacing w:after="120"/>
        <w:jc w:val="both"/>
        <w:rPr>
          <w:u w:val="single"/>
          <w:lang w:val="bg-BG"/>
        </w:rPr>
      </w:pPr>
      <w:r w:rsidRPr="005C3CC3">
        <w:rPr>
          <w:u w:val="single"/>
          <w:lang w:val="bg-BG"/>
        </w:rPr>
        <w:t>Действие 4.4</w:t>
      </w:r>
      <w:r w:rsidR="005C3CC3" w:rsidRPr="005C3CC3">
        <w:rPr>
          <w:u w:val="single"/>
          <w:lang w:val="bg-BG"/>
        </w:rPr>
        <w:t xml:space="preserve"> </w:t>
      </w:r>
      <w:r w:rsidR="00B132D0" w:rsidRPr="005C3CC3">
        <w:rPr>
          <w:u w:val="single"/>
          <w:lang w:val="bg-BG"/>
        </w:rPr>
        <w:t>Създаване и укрепване на екип от компетентни учени, работещи в областта на опазване и изследвания на морските бозайници, както и създаване на възможности за професионална реализация на студенти и млади учени в същата област</w:t>
      </w:r>
    </w:p>
    <w:p w14:paraId="6BE12A14" w14:textId="416F627A" w:rsidR="002C70FA" w:rsidRDefault="00F5568F" w:rsidP="00C51981">
      <w:pPr>
        <w:spacing w:after="120"/>
        <w:jc w:val="both"/>
        <w:rPr>
          <w:lang w:val="bg-BG"/>
        </w:rPr>
      </w:pPr>
      <w:r>
        <w:rPr>
          <w:i/>
          <w:lang w:val="bg-BG"/>
        </w:rPr>
        <w:t>Отговорна/и институция/организация/и</w:t>
      </w:r>
      <w:r w:rsidR="005C3CC3">
        <w:rPr>
          <w:i/>
          <w:lang w:val="bg-BG"/>
        </w:rPr>
        <w:t xml:space="preserve">: </w:t>
      </w:r>
      <w:r>
        <w:rPr>
          <w:lang w:val="bg-BG"/>
        </w:rPr>
        <w:t>Висшите учебни заведения, научни институти, националните органи, отговорни за общественото образование и опазване на природата, екологични неправителствени организации и средства за масова информация, с организационна подкрепа от секретариатите на ACCOBAMS и Черноморската комисия.</w:t>
      </w:r>
    </w:p>
    <w:p w14:paraId="01FA6DA1" w14:textId="6921C4C6" w:rsidR="002C70FA" w:rsidRDefault="00F5568F" w:rsidP="00C51981">
      <w:pPr>
        <w:spacing w:after="120"/>
        <w:jc w:val="both"/>
        <w:rPr>
          <w:lang w:val="bg-BG"/>
        </w:rPr>
      </w:pPr>
      <w:r>
        <w:rPr>
          <w:i/>
          <w:lang w:val="bg-BG"/>
        </w:rPr>
        <w:t>Срок за изпълнение</w:t>
      </w:r>
      <w:r w:rsidR="005C3CC3">
        <w:rPr>
          <w:i/>
          <w:lang w:val="bg-BG"/>
        </w:rPr>
        <w:t xml:space="preserve">: </w:t>
      </w:r>
      <w:r>
        <w:rPr>
          <w:lang w:val="bg-BG"/>
        </w:rPr>
        <w:t>постоянен</w:t>
      </w:r>
    </w:p>
    <w:p w14:paraId="706928D9" w14:textId="4F86DF28" w:rsidR="002C70FA" w:rsidRDefault="00F5568F" w:rsidP="00C51981">
      <w:pPr>
        <w:spacing w:after="120"/>
        <w:jc w:val="both"/>
        <w:rPr>
          <w:lang w:val="bg-BG"/>
        </w:rPr>
      </w:pPr>
      <w:r>
        <w:rPr>
          <w:i/>
          <w:lang w:val="bg-BG"/>
        </w:rPr>
        <w:t>Индикатор/и за изпълнението</w:t>
      </w:r>
      <w:r w:rsidR="005C3CC3">
        <w:rPr>
          <w:i/>
          <w:lang w:val="bg-BG"/>
        </w:rPr>
        <w:t xml:space="preserve">: </w:t>
      </w:r>
      <w:r>
        <w:rPr>
          <w:lang w:val="bg-BG"/>
        </w:rPr>
        <w:t xml:space="preserve">Мониторингът на това действие се извършва чрез оценка на междинните и окончателните доклади от съответните органи. </w:t>
      </w:r>
    </w:p>
    <w:p w14:paraId="2AF949B7" w14:textId="042BEBB5" w:rsidR="00B132D0" w:rsidRDefault="00F5568F" w:rsidP="00C51981">
      <w:pPr>
        <w:spacing w:after="120"/>
        <w:jc w:val="both"/>
        <w:rPr>
          <w:lang w:val="bg-BG"/>
        </w:rPr>
      </w:pPr>
      <w:r>
        <w:rPr>
          <w:i/>
          <w:lang w:val="bg-BG"/>
        </w:rPr>
        <w:t>Очакван ефект от изпълнението</w:t>
      </w:r>
      <w:r w:rsidR="005C3CC3">
        <w:rPr>
          <w:i/>
          <w:lang w:val="bg-BG"/>
        </w:rPr>
        <w:t>:</w:t>
      </w:r>
      <w:r>
        <w:rPr>
          <w:i/>
          <w:lang w:val="bg-BG"/>
        </w:rPr>
        <w:t xml:space="preserve"> </w:t>
      </w:r>
      <w:r w:rsidR="00B132D0">
        <w:rPr>
          <w:lang w:val="bg-BG"/>
        </w:rPr>
        <w:t xml:space="preserve">Изграждане на капацитет. Насърчаване и съфинансиране на студенти и млади учени за участие в:  </w:t>
      </w:r>
    </w:p>
    <w:p w14:paraId="3E0B973A" w14:textId="3526BD73" w:rsidR="002C70FA" w:rsidRDefault="00B132D0" w:rsidP="00C51981">
      <w:pPr>
        <w:spacing w:after="120"/>
        <w:jc w:val="both"/>
        <w:rPr>
          <w:lang w:val="bg-BG"/>
        </w:rPr>
      </w:pPr>
      <w:r>
        <w:rPr>
          <w:lang w:val="bg-BG"/>
        </w:rPr>
        <w:t>1) международни конференции, семинари и срещи за морски бозайници, 2) полеви курсове, включващи директни наблюдения на морски бозайници и събиране на полеви данни, 3) курсове за обучение за придобиване на умения в анализа на данни и оформянето на проекти и 4) изследвания на морски бозайници (напр. като наблюдатели на кораби при теренни проучвания). Предоставяне на специално обучение на служители в МОСВ, МЗГХ, което да ги информира за този план за действие и за мерките, които трябва да бъдат предприети за защита на морските бозайници в България.</w:t>
      </w:r>
      <w:r w:rsidR="00F5568F">
        <w:rPr>
          <w:lang w:val="bg-BG"/>
        </w:rPr>
        <w:t xml:space="preserve"> </w:t>
      </w:r>
    </w:p>
    <w:p w14:paraId="59F95706" w14:textId="2A3EBE2B" w:rsidR="002C70FA" w:rsidRDefault="00F5568F" w:rsidP="00C51981">
      <w:pPr>
        <w:spacing w:after="120"/>
        <w:jc w:val="both"/>
        <w:rPr>
          <w:lang w:val="bg-BG"/>
        </w:rPr>
      </w:pPr>
      <w:r>
        <w:rPr>
          <w:i/>
          <w:lang w:val="bg-BG"/>
        </w:rPr>
        <w:t>Приоритет</w:t>
      </w:r>
      <w:r w:rsidR="005C3CC3">
        <w:rPr>
          <w:i/>
          <w:lang w:val="bg-BG"/>
        </w:rPr>
        <w:t>:</w:t>
      </w:r>
      <w:r>
        <w:rPr>
          <w:i/>
          <w:lang w:val="bg-BG"/>
        </w:rPr>
        <w:t xml:space="preserve"> </w:t>
      </w:r>
      <w:r>
        <w:rPr>
          <w:lang w:val="bg-BG"/>
        </w:rPr>
        <w:t>Висок</w:t>
      </w:r>
    </w:p>
    <w:p w14:paraId="212A0B56" w14:textId="77777777" w:rsidR="002C70FA" w:rsidRDefault="002C70FA" w:rsidP="00C51981">
      <w:pPr>
        <w:spacing w:after="120"/>
        <w:jc w:val="both"/>
        <w:rPr>
          <w:b/>
          <w:lang w:val="bg-BG"/>
        </w:rPr>
      </w:pPr>
    </w:p>
    <w:p w14:paraId="6501B5DC" w14:textId="345D5646" w:rsidR="002C70FA" w:rsidRDefault="00F5568F" w:rsidP="00C51981">
      <w:pPr>
        <w:spacing w:after="120"/>
        <w:jc w:val="both"/>
        <w:rPr>
          <w:u w:val="single"/>
          <w:lang w:val="bg-BG"/>
        </w:rPr>
      </w:pPr>
      <w:r>
        <w:rPr>
          <w:u w:val="single"/>
          <w:lang w:val="bg-BG"/>
        </w:rPr>
        <w:t>Действие 4.5.</w:t>
      </w:r>
      <w:r w:rsidR="005C3CC3">
        <w:rPr>
          <w:u w:val="single"/>
          <w:lang w:val="bg-BG"/>
        </w:rPr>
        <w:t xml:space="preserve"> Създаване и разпространение на информационни материали</w:t>
      </w:r>
    </w:p>
    <w:p w14:paraId="0DAAAE0A" w14:textId="48741391" w:rsidR="002C70FA" w:rsidRDefault="005C3CC3" w:rsidP="00C51981">
      <w:pPr>
        <w:spacing w:after="120"/>
        <w:jc w:val="both"/>
        <w:rPr>
          <w:lang w:val="bg-BG"/>
        </w:rPr>
      </w:pPr>
      <w:r w:rsidRPr="005C3CC3">
        <w:rPr>
          <w:i/>
          <w:iCs/>
          <w:lang w:val="bg-BG"/>
        </w:rPr>
        <w:t>Мотиви и цели:</w:t>
      </w:r>
      <w:r>
        <w:rPr>
          <w:lang w:val="bg-BG"/>
        </w:rPr>
        <w:t xml:space="preserve"> </w:t>
      </w:r>
      <w:r w:rsidR="00F5568F">
        <w:rPr>
          <w:lang w:val="bg-BG"/>
        </w:rPr>
        <w:t>Изработване на печатни материали (брошури, ръководства, плакати, листовки, бюлетини, стикери и др. и публикуване на шестте езика в черноморския регион (и на английски) и да се разпространят в съответните черноморски държави); Създаване или превод на видео документални филми (пример: филма „Тайнственият свят на делфините или „Солени сълзи“);</w:t>
      </w:r>
    </w:p>
    <w:p w14:paraId="28657B38" w14:textId="53DB7AEC" w:rsidR="002C70FA" w:rsidRDefault="00F5568F" w:rsidP="00C51981">
      <w:pPr>
        <w:spacing w:after="120"/>
        <w:jc w:val="both"/>
        <w:rPr>
          <w:lang w:val="bg-BG"/>
        </w:rPr>
      </w:pPr>
      <w:r>
        <w:rPr>
          <w:i/>
          <w:lang w:val="bg-BG"/>
        </w:rPr>
        <w:t>Отговорна/и институция/организация/и</w:t>
      </w:r>
      <w:r w:rsidR="005C3CC3">
        <w:rPr>
          <w:i/>
          <w:lang w:val="bg-BG"/>
        </w:rPr>
        <w:t xml:space="preserve">: </w:t>
      </w:r>
      <w:r>
        <w:rPr>
          <w:lang w:val="bg-BG"/>
        </w:rPr>
        <w:t>Неправителствените организации, научната общност, медиите, туристическия бранш, учителската общност.</w:t>
      </w:r>
    </w:p>
    <w:p w14:paraId="3D8A0583" w14:textId="26079E41" w:rsidR="002C70FA" w:rsidRDefault="00F5568F" w:rsidP="00C51981">
      <w:pPr>
        <w:spacing w:after="120"/>
        <w:jc w:val="both"/>
        <w:rPr>
          <w:lang w:val="bg-BG"/>
        </w:rPr>
      </w:pPr>
      <w:r>
        <w:rPr>
          <w:i/>
          <w:lang w:val="bg-BG"/>
        </w:rPr>
        <w:lastRenderedPageBreak/>
        <w:t>Срок за изпълнение</w:t>
      </w:r>
      <w:r w:rsidR="005C3CC3">
        <w:rPr>
          <w:i/>
          <w:lang w:val="bg-BG"/>
        </w:rPr>
        <w:t xml:space="preserve">: </w:t>
      </w:r>
      <w:r>
        <w:rPr>
          <w:lang w:val="bg-BG"/>
        </w:rPr>
        <w:t>периодично</w:t>
      </w:r>
    </w:p>
    <w:p w14:paraId="57F9ECD4" w14:textId="0D4EFA62" w:rsidR="002C70FA" w:rsidRDefault="00F5568F" w:rsidP="00C51981">
      <w:pPr>
        <w:spacing w:after="120"/>
        <w:jc w:val="both"/>
        <w:rPr>
          <w:lang w:val="bg-BG"/>
        </w:rPr>
      </w:pPr>
      <w:r>
        <w:rPr>
          <w:i/>
          <w:lang w:val="bg-BG"/>
        </w:rPr>
        <w:t>Индикатор/и за изпълнението</w:t>
      </w:r>
      <w:r w:rsidR="005C3CC3">
        <w:rPr>
          <w:i/>
          <w:lang w:val="bg-BG"/>
        </w:rPr>
        <w:t xml:space="preserve">: </w:t>
      </w:r>
      <w:r>
        <w:rPr>
          <w:lang w:val="bg-BG"/>
        </w:rPr>
        <w:t>Мониторингът на това действие се извършва чрез оценка на междинните и окончателните доклади от съответните органи.</w:t>
      </w:r>
    </w:p>
    <w:p w14:paraId="6D09CAC1" w14:textId="29E8421E" w:rsidR="002C70FA" w:rsidRDefault="00F5568F" w:rsidP="00C51981">
      <w:pPr>
        <w:spacing w:after="120"/>
        <w:jc w:val="both"/>
        <w:rPr>
          <w:lang w:val="bg-BG"/>
        </w:rPr>
      </w:pPr>
      <w:r>
        <w:rPr>
          <w:i/>
          <w:lang w:val="bg-BG"/>
        </w:rPr>
        <w:t>Очакван ефект от изпълнението</w:t>
      </w:r>
      <w:r w:rsidR="005C3CC3">
        <w:rPr>
          <w:i/>
          <w:lang w:val="bg-BG"/>
        </w:rPr>
        <w:t>:</w:t>
      </w:r>
      <w:r>
        <w:rPr>
          <w:i/>
          <w:lang w:val="bg-BG"/>
        </w:rPr>
        <w:t xml:space="preserve"> </w:t>
      </w:r>
      <w:r>
        <w:rPr>
          <w:lang w:val="bg-BG"/>
        </w:rPr>
        <w:t xml:space="preserve">Повишаване на осведомеността и обучение в резултат на привличане на широката общественост и заинтересованите страни в България.  </w:t>
      </w:r>
    </w:p>
    <w:p w14:paraId="00C35EE9" w14:textId="4E3D3B6F" w:rsidR="002C70FA" w:rsidRDefault="00F5568F" w:rsidP="00C51981">
      <w:pPr>
        <w:spacing w:after="120"/>
        <w:jc w:val="both"/>
        <w:rPr>
          <w:lang w:val="bg-BG"/>
        </w:rPr>
      </w:pPr>
      <w:r>
        <w:rPr>
          <w:i/>
          <w:lang w:val="bg-BG"/>
        </w:rPr>
        <w:t>Приоритет</w:t>
      </w:r>
      <w:r w:rsidR="005C3CC3">
        <w:rPr>
          <w:i/>
          <w:lang w:val="bg-BG"/>
        </w:rPr>
        <w:t>:</w:t>
      </w:r>
      <w:r>
        <w:rPr>
          <w:i/>
          <w:lang w:val="bg-BG"/>
        </w:rPr>
        <w:t xml:space="preserve"> </w:t>
      </w:r>
      <w:r>
        <w:rPr>
          <w:lang w:val="bg-BG"/>
        </w:rPr>
        <w:t>Среден</w:t>
      </w:r>
    </w:p>
    <w:p w14:paraId="621CB5E2" w14:textId="77777777" w:rsidR="002C70FA" w:rsidRDefault="002C70FA" w:rsidP="00C51981">
      <w:pPr>
        <w:spacing w:after="120"/>
        <w:jc w:val="both"/>
        <w:rPr>
          <w:b/>
          <w:lang w:val="bg-BG"/>
        </w:rPr>
      </w:pPr>
    </w:p>
    <w:p w14:paraId="62968DE5" w14:textId="6F00E83A" w:rsidR="002C70FA" w:rsidRPr="005C3CC3" w:rsidRDefault="00F5568F" w:rsidP="00C51981">
      <w:pPr>
        <w:spacing w:after="120"/>
        <w:jc w:val="both"/>
        <w:rPr>
          <w:u w:val="single"/>
          <w:lang w:val="bg-BG"/>
        </w:rPr>
      </w:pPr>
      <w:r>
        <w:rPr>
          <w:u w:val="single"/>
          <w:lang w:val="bg-BG"/>
        </w:rPr>
        <w:t>Действие 4.6.</w:t>
      </w:r>
      <w:r w:rsidR="005C3CC3">
        <w:rPr>
          <w:u w:val="single"/>
          <w:lang w:val="bg-BG"/>
        </w:rPr>
        <w:t xml:space="preserve"> </w:t>
      </w:r>
      <w:r w:rsidRPr="005C3CC3">
        <w:rPr>
          <w:u w:val="single"/>
          <w:lang w:val="bg-BG"/>
        </w:rPr>
        <w:t xml:space="preserve">Въвеждане на „Образователен модул на </w:t>
      </w:r>
      <w:r w:rsidRPr="005C3CC3">
        <w:rPr>
          <w:u w:val="single"/>
        </w:rPr>
        <w:t>ACCOBAMS</w:t>
      </w:r>
      <w:r w:rsidRPr="005C3CC3">
        <w:rPr>
          <w:u w:val="single"/>
          <w:lang w:val="bg-BG"/>
        </w:rPr>
        <w:t xml:space="preserve">“ в програмите на курсовете </w:t>
      </w:r>
      <w:r w:rsidRPr="005C3CC3">
        <w:rPr>
          <w:u w:val="single"/>
        </w:rPr>
        <w:t>(</w:t>
      </w:r>
      <w:r w:rsidRPr="005C3CC3">
        <w:rPr>
          <w:u w:val="single"/>
          <w:lang w:val="bg-BG"/>
        </w:rPr>
        <w:t>пр. магистърски програми</w:t>
      </w:r>
      <w:r w:rsidRPr="005C3CC3">
        <w:rPr>
          <w:u w:val="single"/>
        </w:rPr>
        <w:t>)</w:t>
      </w:r>
      <w:r w:rsidRPr="005C3CC3">
        <w:rPr>
          <w:u w:val="single"/>
          <w:lang w:val="bg-BG"/>
        </w:rPr>
        <w:t xml:space="preserve"> по природни науки  в българските университети</w:t>
      </w:r>
    </w:p>
    <w:p w14:paraId="134175D2" w14:textId="2B7721AF" w:rsidR="002C70FA" w:rsidRDefault="00F5568F" w:rsidP="00C51981">
      <w:pPr>
        <w:spacing w:after="120"/>
        <w:jc w:val="both"/>
        <w:rPr>
          <w:iCs/>
          <w:lang w:val="bg-BG"/>
        </w:rPr>
      </w:pPr>
      <w:r>
        <w:rPr>
          <w:i/>
          <w:lang w:val="bg-BG"/>
        </w:rPr>
        <w:t>Отговорна/и институция/организация/и</w:t>
      </w:r>
      <w:r w:rsidR="005C3CC3">
        <w:rPr>
          <w:i/>
          <w:lang w:val="bg-BG"/>
        </w:rPr>
        <w:t xml:space="preserve">: </w:t>
      </w:r>
      <w:r w:rsidR="00002612">
        <w:rPr>
          <w:lang w:val="bg-BG"/>
        </w:rPr>
        <w:t>МОН, Висшите училища,</w:t>
      </w:r>
      <w:r w:rsidR="00002612">
        <w:rPr>
          <w:iCs/>
          <w:lang w:val="bg-BG"/>
        </w:rPr>
        <w:t xml:space="preserve"> Научни институти, НПО</w:t>
      </w:r>
    </w:p>
    <w:p w14:paraId="28105300" w14:textId="115A30ED" w:rsidR="002C70FA" w:rsidRDefault="00F5568F" w:rsidP="00C51981">
      <w:pPr>
        <w:spacing w:after="120"/>
        <w:jc w:val="both"/>
        <w:rPr>
          <w:lang w:val="bg-BG"/>
        </w:rPr>
      </w:pPr>
      <w:r>
        <w:rPr>
          <w:i/>
          <w:lang w:val="bg-BG"/>
        </w:rPr>
        <w:t>Срок за изпълнение</w:t>
      </w:r>
      <w:r w:rsidR="005C3CC3">
        <w:rPr>
          <w:i/>
          <w:lang w:val="bg-BG"/>
        </w:rPr>
        <w:t xml:space="preserve">: </w:t>
      </w:r>
      <w:r>
        <w:rPr>
          <w:lang w:val="bg-BG"/>
        </w:rPr>
        <w:t>периодично</w:t>
      </w:r>
    </w:p>
    <w:p w14:paraId="334BF0CB" w14:textId="4C13B489" w:rsidR="002C70FA" w:rsidRDefault="00F5568F" w:rsidP="00C51981">
      <w:pPr>
        <w:spacing w:after="120"/>
        <w:jc w:val="both"/>
        <w:rPr>
          <w:lang w:val="bg-BG"/>
        </w:rPr>
      </w:pPr>
      <w:r>
        <w:rPr>
          <w:i/>
          <w:lang w:val="bg-BG"/>
        </w:rPr>
        <w:t>Индикатор/и за изпълнението</w:t>
      </w:r>
      <w:r w:rsidR="005C3CC3">
        <w:rPr>
          <w:i/>
          <w:lang w:val="bg-BG"/>
        </w:rPr>
        <w:t xml:space="preserve">: </w:t>
      </w:r>
      <w:r>
        <w:rPr>
          <w:lang w:val="bg-BG"/>
        </w:rPr>
        <w:t xml:space="preserve">Реализирани образователни програми </w:t>
      </w:r>
    </w:p>
    <w:p w14:paraId="5BA2A136" w14:textId="2B01CDB4" w:rsidR="002C70FA" w:rsidRDefault="00F5568F" w:rsidP="00C51981">
      <w:pPr>
        <w:spacing w:after="120"/>
        <w:jc w:val="both"/>
        <w:rPr>
          <w:lang w:val="bg-BG"/>
        </w:rPr>
      </w:pPr>
      <w:r>
        <w:rPr>
          <w:i/>
          <w:lang w:val="bg-BG"/>
        </w:rPr>
        <w:t>Очакван ефект от изпълнението</w:t>
      </w:r>
      <w:r w:rsidR="005C3CC3">
        <w:rPr>
          <w:i/>
          <w:lang w:val="bg-BG"/>
        </w:rPr>
        <w:t>:</w:t>
      </w:r>
      <w:r>
        <w:rPr>
          <w:i/>
          <w:lang w:val="bg-BG"/>
        </w:rPr>
        <w:t xml:space="preserve"> </w:t>
      </w:r>
      <w:r>
        <w:rPr>
          <w:lang w:val="bg-BG"/>
        </w:rPr>
        <w:t xml:space="preserve">Подобрен национален капацитет за проучване на </w:t>
      </w:r>
      <w:proofErr w:type="spellStart"/>
      <w:r>
        <w:rPr>
          <w:lang w:val="bg-BG"/>
        </w:rPr>
        <w:t>китоподбните</w:t>
      </w:r>
      <w:proofErr w:type="spellEnd"/>
    </w:p>
    <w:p w14:paraId="4041BC98" w14:textId="7F3D355F" w:rsidR="002C70FA" w:rsidRDefault="00F5568F" w:rsidP="00C51981">
      <w:pPr>
        <w:spacing w:after="120"/>
        <w:jc w:val="both"/>
        <w:rPr>
          <w:lang w:val="bg-BG"/>
        </w:rPr>
      </w:pPr>
      <w:r>
        <w:rPr>
          <w:i/>
          <w:lang w:val="bg-BG"/>
        </w:rPr>
        <w:t>Приоритет</w:t>
      </w:r>
      <w:r w:rsidR="005C3CC3">
        <w:rPr>
          <w:i/>
          <w:lang w:val="bg-BG"/>
        </w:rPr>
        <w:t>:</w:t>
      </w:r>
      <w:r>
        <w:rPr>
          <w:i/>
          <w:lang w:val="bg-BG"/>
        </w:rPr>
        <w:t xml:space="preserve"> </w:t>
      </w:r>
      <w:r>
        <w:rPr>
          <w:lang w:val="bg-BG"/>
        </w:rPr>
        <w:t>Среден</w:t>
      </w:r>
    </w:p>
    <w:p w14:paraId="016BBD52" w14:textId="77777777" w:rsidR="002C70FA" w:rsidRDefault="002C70FA" w:rsidP="00C51981">
      <w:pPr>
        <w:spacing w:after="120"/>
        <w:jc w:val="both"/>
        <w:rPr>
          <w:lang w:val="bg-BG"/>
        </w:rPr>
      </w:pPr>
    </w:p>
    <w:p w14:paraId="55E198F8" w14:textId="5F0FB4D6" w:rsidR="002C70FA" w:rsidRPr="005C3CC3" w:rsidRDefault="00F5568F" w:rsidP="00C51981">
      <w:pPr>
        <w:spacing w:after="120"/>
        <w:jc w:val="both"/>
        <w:rPr>
          <w:u w:val="single"/>
        </w:rPr>
      </w:pPr>
      <w:r w:rsidRPr="005C3CC3">
        <w:rPr>
          <w:u w:val="single"/>
          <w:lang w:val="bg-BG"/>
        </w:rPr>
        <w:t>Действие 4.7.</w:t>
      </w:r>
      <w:r w:rsidR="005C3CC3" w:rsidRPr="005C3CC3">
        <w:rPr>
          <w:u w:val="single"/>
          <w:lang w:val="bg-BG"/>
        </w:rPr>
        <w:t xml:space="preserve"> </w:t>
      </w:r>
      <w:r w:rsidRPr="005C3CC3">
        <w:rPr>
          <w:u w:val="single"/>
          <w:lang w:val="bg-BG"/>
        </w:rPr>
        <w:t xml:space="preserve">Създаване и поддържане на работна експертна група за проучване и опазване на </w:t>
      </w:r>
      <w:proofErr w:type="spellStart"/>
      <w:r w:rsidRPr="005C3CC3">
        <w:rPr>
          <w:u w:val="single"/>
          <w:lang w:val="bg-BG"/>
        </w:rPr>
        <w:t>китоподобните</w:t>
      </w:r>
      <w:proofErr w:type="spellEnd"/>
      <w:r w:rsidRPr="005C3CC3">
        <w:rPr>
          <w:u w:val="single"/>
          <w:lang w:val="bg-BG"/>
        </w:rPr>
        <w:t xml:space="preserve"> в Черно море </w:t>
      </w:r>
      <w:r w:rsidRPr="005C3CC3">
        <w:rPr>
          <w:u w:val="single"/>
        </w:rPr>
        <w:t>(</w:t>
      </w:r>
      <w:r w:rsidRPr="005C3CC3">
        <w:rPr>
          <w:u w:val="single"/>
          <w:lang w:val="bg-BG"/>
        </w:rPr>
        <w:t>пр. форум, мейлинг-лист</w:t>
      </w:r>
      <w:r w:rsidRPr="005C3CC3">
        <w:rPr>
          <w:u w:val="single"/>
        </w:rPr>
        <w:t>)</w:t>
      </w:r>
    </w:p>
    <w:p w14:paraId="2C9ABC49" w14:textId="60492380" w:rsidR="002C70FA" w:rsidRDefault="00F5568F" w:rsidP="00C51981">
      <w:pPr>
        <w:spacing w:after="120"/>
        <w:jc w:val="both"/>
        <w:rPr>
          <w:iCs/>
          <w:lang w:val="bg-BG"/>
        </w:rPr>
      </w:pPr>
      <w:r>
        <w:rPr>
          <w:i/>
          <w:lang w:val="bg-BG"/>
        </w:rPr>
        <w:t>Отговорна/и институция/организация/и</w:t>
      </w:r>
      <w:r w:rsidR="005C3CC3">
        <w:rPr>
          <w:i/>
          <w:lang w:val="bg-BG"/>
        </w:rPr>
        <w:t xml:space="preserve">: </w:t>
      </w:r>
      <w:r>
        <w:rPr>
          <w:iCs/>
          <w:lang w:val="bg-BG"/>
        </w:rPr>
        <w:t>Научни институции, НПО</w:t>
      </w:r>
    </w:p>
    <w:p w14:paraId="4874C285" w14:textId="70E3C897" w:rsidR="002C70FA" w:rsidRDefault="00F5568F" w:rsidP="00C51981">
      <w:pPr>
        <w:spacing w:after="120"/>
        <w:jc w:val="both"/>
        <w:rPr>
          <w:lang w:val="bg-BG"/>
        </w:rPr>
      </w:pPr>
      <w:r>
        <w:rPr>
          <w:i/>
          <w:lang w:val="bg-BG"/>
        </w:rPr>
        <w:t>Срок за изпълнение</w:t>
      </w:r>
      <w:r w:rsidR="005C3CC3">
        <w:rPr>
          <w:i/>
          <w:lang w:val="bg-BG"/>
        </w:rPr>
        <w:t xml:space="preserve">: </w:t>
      </w:r>
      <w:r>
        <w:rPr>
          <w:lang w:val="bg-BG"/>
        </w:rPr>
        <w:t>периодично</w:t>
      </w:r>
    </w:p>
    <w:p w14:paraId="7DEDEA57" w14:textId="6D933E57" w:rsidR="002C70FA" w:rsidRDefault="00F5568F" w:rsidP="00C51981">
      <w:pPr>
        <w:spacing w:after="120"/>
        <w:jc w:val="both"/>
        <w:rPr>
          <w:lang w:val="bg-BG"/>
        </w:rPr>
      </w:pPr>
      <w:r>
        <w:rPr>
          <w:i/>
          <w:lang w:val="bg-BG"/>
        </w:rPr>
        <w:t>Индикатор/и за изпълнението</w:t>
      </w:r>
      <w:r w:rsidR="005C3CC3">
        <w:rPr>
          <w:i/>
          <w:lang w:val="bg-BG"/>
        </w:rPr>
        <w:t xml:space="preserve">: </w:t>
      </w:r>
      <w:r>
        <w:rPr>
          <w:lang w:val="bg-BG"/>
        </w:rPr>
        <w:t xml:space="preserve">Реализирани редовни срещи /пр. годишни, 6-месечни/ </w:t>
      </w:r>
    </w:p>
    <w:p w14:paraId="2A4AFCAB" w14:textId="44CB889D" w:rsidR="002C70FA" w:rsidRDefault="00F5568F" w:rsidP="00C51981">
      <w:pPr>
        <w:spacing w:after="120"/>
        <w:jc w:val="both"/>
        <w:rPr>
          <w:lang w:val="bg-BG"/>
        </w:rPr>
      </w:pPr>
      <w:r>
        <w:rPr>
          <w:i/>
          <w:lang w:val="bg-BG"/>
        </w:rPr>
        <w:t>Очакван ефект от изпълнението</w:t>
      </w:r>
      <w:r w:rsidR="005C3CC3">
        <w:rPr>
          <w:i/>
          <w:lang w:val="bg-BG"/>
        </w:rPr>
        <w:t>:</w:t>
      </w:r>
      <w:r>
        <w:rPr>
          <w:i/>
          <w:lang w:val="bg-BG"/>
        </w:rPr>
        <w:t xml:space="preserve"> </w:t>
      </w:r>
      <w:r>
        <w:rPr>
          <w:lang w:val="bg-BG"/>
        </w:rPr>
        <w:t xml:space="preserve">Подобрен капацитет в Черно море за проучване и опазване на </w:t>
      </w:r>
      <w:proofErr w:type="spellStart"/>
      <w:r>
        <w:rPr>
          <w:lang w:val="bg-BG"/>
        </w:rPr>
        <w:t>китоподбните</w:t>
      </w:r>
      <w:proofErr w:type="spellEnd"/>
      <w:r>
        <w:rPr>
          <w:lang w:val="bg-BG"/>
        </w:rPr>
        <w:t>, вкл. реакция при извънредни ситуации</w:t>
      </w:r>
    </w:p>
    <w:p w14:paraId="68424415" w14:textId="4F44D65C" w:rsidR="002C70FA" w:rsidRDefault="00F5568F" w:rsidP="00C51981">
      <w:pPr>
        <w:spacing w:after="120"/>
        <w:jc w:val="both"/>
        <w:rPr>
          <w:lang w:val="bg-BG"/>
        </w:rPr>
      </w:pPr>
      <w:r>
        <w:rPr>
          <w:i/>
          <w:lang w:val="bg-BG"/>
        </w:rPr>
        <w:t>Приоритет</w:t>
      </w:r>
      <w:r w:rsidR="005C3CC3">
        <w:rPr>
          <w:i/>
          <w:lang w:val="bg-BG"/>
        </w:rPr>
        <w:t>:</w:t>
      </w:r>
      <w:r>
        <w:rPr>
          <w:i/>
          <w:lang w:val="bg-BG"/>
        </w:rPr>
        <w:t xml:space="preserve"> </w:t>
      </w:r>
      <w:r>
        <w:rPr>
          <w:lang w:val="bg-BG"/>
        </w:rPr>
        <w:t>Среден</w:t>
      </w:r>
    </w:p>
    <w:p w14:paraId="513AC3BA" w14:textId="77777777" w:rsidR="002C70FA" w:rsidRDefault="002C70FA" w:rsidP="00C51981">
      <w:pPr>
        <w:spacing w:after="120"/>
        <w:jc w:val="both"/>
        <w:rPr>
          <w:b/>
          <w:lang w:val="bg-BG"/>
        </w:rPr>
      </w:pPr>
    </w:p>
    <w:p w14:paraId="2BA2D05E" w14:textId="77777777" w:rsidR="00630C86" w:rsidRDefault="00630C86" w:rsidP="00C51981">
      <w:pPr>
        <w:spacing w:after="120"/>
        <w:jc w:val="both"/>
        <w:rPr>
          <w:b/>
          <w:lang w:val="bg-BG"/>
        </w:rPr>
      </w:pPr>
    </w:p>
    <w:p w14:paraId="202078F2" w14:textId="77777777" w:rsidR="002C70FA" w:rsidRDefault="00F5568F" w:rsidP="00C51981">
      <w:pPr>
        <w:spacing w:after="120"/>
        <w:jc w:val="both"/>
        <w:rPr>
          <w:b/>
          <w:i/>
          <w:lang w:val="bg-BG"/>
        </w:rPr>
      </w:pPr>
      <w:bookmarkStart w:id="58" w:name="АДАПТИВНИ_СМЕКЧАВАЩИ"/>
      <w:r>
        <w:rPr>
          <w:b/>
          <w:i/>
          <w:lang w:val="bg-BG"/>
        </w:rPr>
        <w:t>7.5. Адаптивни и смекчаващи действия</w:t>
      </w:r>
    </w:p>
    <w:bookmarkEnd w:id="58"/>
    <w:p w14:paraId="18CCAABE" w14:textId="77777777" w:rsidR="002C70FA" w:rsidRDefault="002C70FA" w:rsidP="00C51981">
      <w:pPr>
        <w:spacing w:after="120"/>
        <w:jc w:val="both"/>
        <w:rPr>
          <w:b/>
          <w:lang w:val="bg-BG"/>
        </w:rPr>
      </w:pPr>
    </w:p>
    <w:p w14:paraId="7E4EF07A" w14:textId="600B3CEE" w:rsidR="002C70FA" w:rsidRPr="00F24B89" w:rsidRDefault="00F5568F" w:rsidP="00C51981">
      <w:pPr>
        <w:spacing w:after="120"/>
        <w:jc w:val="both"/>
        <w:rPr>
          <w:iCs/>
          <w:u w:val="single"/>
          <w:lang w:val="bg-BG"/>
        </w:rPr>
      </w:pPr>
      <w:r>
        <w:rPr>
          <w:u w:val="single"/>
          <w:lang w:val="bg-BG"/>
        </w:rPr>
        <w:t>Действие 5.1.</w:t>
      </w:r>
      <w:r w:rsidR="00F24B89">
        <w:rPr>
          <w:u w:val="single"/>
          <w:lang w:val="bg-BG"/>
        </w:rPr>
        <w:t xml:space="preserve"> </w:t>
      </w:r>
      <w:r w:rsidRPr="00F24B89">
        <w:rPr>
          <w:bCs/>
          <w:iCs/>
          <w:u w:val="single"/>
          <w:lang w:val="bg-BG"/>
        </w:rPr>
        <w:t>Оценка на въздействието на газовата и нефтената промишленост върху</w:t>
      </w:r>
      <w:r w:rsidRPr="00F24B89">
        <w:rPr>
          <w:bCs/>
          <w:u w:val="single"/>
          <w:lang w:val="bg-BG"/>
        </w:rPr>
        <w:t xml:space="preserve"> </w:t>
      </w:r>
      <w:proofErr w:type="spellStart"/>
      <w:r w:rsidRPr="00F24B89">
        <w:rPr>
          <w:bCs/>
          <w:iCs/>
          <w:u w:val="single"/>
          <w:lang w:val="bg-BG"/>
        </w:rPr>
        <w:t>китоподобните</w:t>
      </w:r>
      <w:proofErr w:type="spellEnd"/>
      <w:r w:rsidRPr="00F24B89">
        <w:rPr>
          <w:bCs/>
          <w:iCs/>
          <w:u w:val="single"/>
          <w:lang w:val="bg-BG"/>
        </w:rPr>
        <w:t xml:space="preserve"> и териториите за сезонни концентрации или предпочитани за хранене и размножаване.</w:t>
      </w:r>
    </w:p>
    <w:p w14:paraId="7C5F3D15" w14:textId="2A2D6C1A" w:rsidR="002C70FA" w:rsidRPr="00F24B89" w:rsidRDefault="00F5568F" w:rsidP="00C51981">
      <w:pPr>
        <w:spacing w:after="120"/>
        <w:jc w:val="both"/>
        <w:rPr>
          <w:lang w:val="bg-BG"/>
        </w:rPr>
      </w:pPr>
      <w:r w:rsidRPr="00F24B89">
        <w:rPr>
          <w:i/>
          <w:iCs/>
          <w:lang w:val="bg-BG"/>
        </w:rPr>
        <w:t>Отговорна/и институция/организация/и</w:t>
      </w:r>
      <w:r w:rsidR="00F24B89">
        <w:rPr>
          <w:i/>
          <w:iCs/>
          <w:lang w:val="bg-BG"/>
        </w:rPr>
        <w:t xml:space="preserve">: </w:t>
      </w:r>
      <w:r w:rsidRPr="00F24B89">
        <w:rPr>
          <w:lang w:val="bg-BG"/>
        </w:rPr>
        <w:t>МОСВ</w:t>
      </w:r>
    </w:p>
    <w:p w14:paraId="695533A6" w14:textId="2B98DBAB" w:rsidR="002C70FA" w:rsidRDefault="00F5568F" w:rsidP="00C51981">
      <w:pPr>
        <w:spacing w:after="120"/>
        <w:jc w:val="both"/>
        <w:rPr>
          <w:iCs/>
          <w:lang w:val="bg-BG"/>
        </w:rPr>
      </w:pPr>
      <w:r>
        <w:rPr>
          <w:i/>
          <w:lang w:val="bg-BG"/>
        </w:rPr>
        <w:t>Срок за изпълнение</w:t>
      </w:r>
      <w:r w:rsidR="00F24B89">
        <w:rPr>
          <w:i/>
          <w:lang w:val="bg-BG"/>
        </w:rPr>
        <w:t xml:space="preserve">: </w:t>
      </w:r>
      <w:r w:rsidRPr="00C51981">
        <w:rPr>
          <w:iCs/>
          <w:lang w:val="bg-BG"/>
        </w:rPr>
        <w:t>Постоянен</w:t>
      </w:r>
    </w:p>
    <w:p w14:paraId="080F5ED7" w14:textId="5859882B" w:rsidR="002C70FA" w:rsidRDefault="00F5568F" w:rsidP="00C51981">
      <w:pPr>
        <w:spacing w:after="120"/>
        <w:jc w:val="both"/>
        <w:rPr>
          <w:iCs/>
          <w:lang w:val="bg-BG"/>
        </w:rPr>
      </w:pPr>
      <w:r>
        <w:rPr>
          <w:i/>
          <w:lang w:val="bg-BG"/>
        </w:rPr>
        <w:t>Индикатор/и за изпълнението</w:t>
      </w:r>
      <w:r w:rsidR="00F24B89">
        <w:rPr>
          <w:i/>
          <w:lang w:val="bg-BG"/>
        </w:rPr>
        <w:t xml:space="preserve">: </w:t>
      </w:r>
      <w:r w:rsidR="00F24B89">
        <w:rPr>
          <w:iCs/>
          <w:lang w:val="bg-BG"/>
        </w:rPr>
        <w:t>Анализирани данни от п</w:t>
      </w:r>
      <w:r>
        <w:rPr>
          <w:iCs/>
          <w:lang w:val="bg-BG"/>
        </w:rPr>
        <w:t>ровед</w:t>
      </w:r>
      <w:r w:rsidR="00F24B89">
        <w:rPr>
          <w:iCs/>
          <w:lang w:val="bg-BG"/>
        </w:rPr>
        <w:t>е</w:t>
      </w:r>
      <w:r>
        <w:rPr>
          <w:iCs/>
          <w:lang w:val="bg-BG"/>
        </w:rPr>
        <w:t>н</w:t>
      </w:r>
      <w:r w:rsidR="00F24B89">
        <w:rPr>
          <w:iCs/>
          <w:lang w:val="bg-BG"/>
        </w:rPr>
        <w:t>и</w:t>
      </w:r>
      <w:r>
        <w:rPr>
          <w:iCs/>
          <w:lang w:val="bg-BG"/>
        </w:rPr>
        <w:t xml:space="preserve">  </w:t>
      </w:r>
      <w:r w:rsidR="00F24B89">
        <w:rPr>
          <w:iCs/>
          <w:lang w:val="bg-BG"/>
        </w:rPr>
        <w:t xml:space="preserve">процедури </w:t>
      </w:r>
      <w:r>
        <w:rPr>
          <w:iCs/>
          <w:lang w:val="bg-BG"/>
        </w:rPr>
        <w:t>за ОС и ОВОС на проекти за проучване и добив на нефт и газ в българската ИИЗ в Черно море</w:t>
      </w:r>
    </w:p>
    <w:p w14:paraId="79F8BB52" w14:textId="22DB3055" w:rsidR="002C70FA" w:rsidRDefault="00F5568F" w:rsidP="00C51981">
      <w:pPr>
        <w:spacing w:after="120"/>
        <w:jc w:val="both"/>
        <w:rPr>
          <w:iCs/>
          <w:lang w:val="bg-BG"/>
        </w:rPr>
      </w:pPr>
      <w:r>
        <w:rPr>
          <w:i/>
          <w:lang w:val="bg-BG"/>
        </w:rPr>
        <w:lastRenderedPageBreak/>
        <w:t>Очакван ефект от изпълнението</w:t>
      </w:r>
      <w:r w:rsidR="00F24B89">
        <w:rPr>
          <w:i/>
          <w:lang w:val="bg-BG"/>
        </w:rPr>
        <w:t xml:space="preserve">: </w:t>
      </w:r>
      <w:r>
        <w:rPr>
          <w:iCs/>
          <w:lang w:val="bg-BG"/>
        </w:rPr>
        <w:t xml:space="preserve">Смекчаване въздействието от проекти за проучване и добив на нефт и газ в българската ИИЗ в Черно море </w:t>
      </w:r>
    </w:p>
    <w:p w14:paraId="2A486C5D" w14:textId="7CC21A2C" w:rsidR="002C70FA" w:rsidRPr="00F24B89" w:rsidRDefault="00F5568F" w:rsidP="00C51981">
      <w:pPr>
        <w:spacing w:after="120"/>
        <w:jc w:val="both"/>
        <w:rPr>
          <w:lang w:val="bg-BG"/>
        </w:rPr>
      </w:pPr>
      <w:r w:rsidRPr="00F24B89">
        <w:rPr>
          <w:i/>
          <w:iCs/>
          <w:lang w:val="bg-BG"/>
        </w:rPr>
        <w:t>Приоритет</w:t>
      </w:r>
      <w:r w:rsidR="00F24B89">
        <w:rPr>
          <w:i/>
          <w:iCs/>
          <w:lang w:val="bg-BG"/>
        </w:rPr>
        <w:t xml:space="preserve">: </w:t>
      </w:r>
      <w:r w:rsidRPr="00F24B89">
        <w:rPr>
          <w:lang w:val="bg-BG"/>
        </w:rPr>
        <w:t>Висок</w:t>
      </w:r>
    </w:p>
    <w:p w14:paraId="559DDD64" w14:textId="77777777" w:rsidR="00630C86" w:rsidRDefault="00630C86" w:rsidP="00C51981">
      <w:pPr>
        <w:spacing w:after="120"/>
        <w:jc w:val="both"/>
      </w:pPr>
    </w:p>
    <w:p w14:paraId="41E979EF" w14:textId="3A89B644" w:rsidR="002C70FA" w:rsidRPr="00F24B89" w:rsidRDefault="00F5568F" w:rsidP="00C51981">
      <w:pPr>
        <w:spacing w:after="120"/>
        <w:jc w:val="both"/>
        <w:rPr>
          <w:iCs/>
          <w:u w:val="single"/>
          <w:lang w:val="bg-BG"/>
        </w:rPr>
      </w:pPr>
      <w:r>
        <w:rPr>
          <w:u w:val="single"/>
          <w:lang w:val="bg-BG"/>
        </w:rPr>
        <w:t>Действие 5.2.</w:t>
      </w:r>
      <w:r w:rsidR="00F24B89">
        <w:rPr>
          <w:u w:val="single"/>
          <w:lang w:val="bg-BG"/>
        </w:rPr>
        <w:t xml:space="preserve"> </w:t>
      </w:r>
      <w:r w:rsidRPr="00F24B89">
        <w:rPr>
          <w:iCs/>
          <w:u w:val="single"/>
          <w:lang w:val="bg-BG"/>
        </w:rPr>
        <w:t xml:space="preserve">Ограничаване на сеизмичните проучвания за нефт и газ извън пролетно-летния сезон </w:t>
      </w:r>
    </w:p>
    <w:p w14:paraId="210B9D5F" w14:textId="50221D74" w:rsidR="002C70FA" w:rsidRDefault="00F5568F" w:rsidP="00C51981">
      <w:pPr>
        <w:spacing w:after="120"/>
        <w:jc w:val="both"/>
        <w:rPr>
          <w:iCs/>
          <w:lang w:val="bg-BG"/>
        </w:rPr>
      </w:pPr>
      <w:r>
        <w:rPr>
          <w:i/>
          <w:lang w:val="bg-BG"/>
        </w:rPr>
        <w:t>Отговорна/и институция/организация/и</w:t>
      </w:r>
      <w:r w:rsidR="00F24B89">
        <w:rPr>
          <w:i/>
          <w:lang w:val="bg-BG"/>
        </w:rPr>
        <w:t xml:space="preserve">: </w:t>
      </w:r>
      <w:r w:rsidR="00F24B89" w:rsidRPr="00F24B89">
        <w:rPr>
          <w:iCs/>
          <w:lang w:val="bg-BG"/>
        </w:rPr>
        <w:t>Министерството на енергетиката</w:t>
      </w:r>
      <w:r w:rsidR="00F24B89">
        <w:rPr>
          <w:iCs/>
          <w:lang w:val="bg-BG"/>
        </w:rPr>
        <w:t xml:space="preserve">, </w:t>
      </w:r>
      <w:r>
        <w:rPr>
          <w:iCs/>
          <w:lang w:val="bg-BG"/>
        </w:rPr>
        <w:t>МОСВ</w:t>
      </w:r>
    </w:p>
    <w:p w14:paraId="1490B190" w14:textId="47D0C14F" w:rsidR="002C70FA" w:rsidRDefault="00F5568F" w:rsidP="00C51981">
      <w:pPr>
        <w:spacing w:after="120"/>
        <w:jc w:val="both"/>
        <w:rPr>
          <w:iCs/>
          <w:lang w:val="bg-BG"/>
        </w:rPr>
      </w:pPr>
      <w:r>
        <w:rPr>
          <w:i/>
          <w:lang w:val="bg-BG"/>
        </w:rPr>
        <w:t>Срок за изпълнение</w:t>
      </w:r>
      <w:r w:rsidR="00F24B89">
        <w:rPr>
          <w:i/>
          <w:lang w:val="bg-BG"/>
        </w:rPr>
        <w:t xml:space="preserve">: </w:t>
      </w:r>
      <w:r>
        <w:rPr>
          <w:iCs/>
          <w:lang w:val="bg-BG"/>
        </w:rPr>
        <w:t>Постоянен</w:t>
      </w:r>
    </w:p>
    <w:p w14:paraId="37152595" w14:textId="2E94C932" w:rsidR="002C70FA" w:rsidRDefault="00F5568F" w:rsidP="00C51981">
      <w:pPr>
        <w:spacing w:after="120"/>
        <w:jc w:val="both"/>
        <w:rPr>
          <w:iCs/>
          <w:lang w:val="bg-BG"/>
        </w:rPr>
      </w:pPr>
      <w:r>
        <w:rPr>
          <w:i/>
          <w:lang w:val="bg-BG"/>
        </w:rPr>
        <w:t>Индикатор/и за изпълнението</w:t>
      </w:r>
      <w:r w:rsidR="00F24B89">
        <w:rPr>
          <w:i/>
          <w:lang w:val="bg-BG"/>
        </w:rPr>
        <w:t xml:space="preserve">: </w:t>
      </w:r>
      <w:r>
        <w:rPr>
          <w:iCs/>
          <w:lang w:val="bg-BG"/>
        </w:rPr>
        <w:t>Проведени сеизмични проучвания извън пролетно-летния сезон</w:t>
      </w:r>
    </w:p>
    <w:p w14:paraId="417ADC0C" w14:textId="19D44665" w:rsidR="002C70FA" w:rsidRDefault="00F5568F" w:rsidP="00C51981">
      <w:pPr>
        <w:spacing w:after="120"/>
        <w:jc w:val="both"/>
        <w:rPr>
          <w:iCs/>
          <w:lang w:val="bg-BG"/>
        </w:rPr>
      </w:pPr>
      <w:r>
        <w:rPr>
          <w:i/>
          <w:lang w:val="bg-BG"/>
        </w:rPr>
        <w:t>Очакван ефект от изпълнението</w:t>
      </w:r>
      <w:r w:rsidR="00F24B89">
        <w:rPr>
          <w:i/>
          <w:lang w:val="bg-BG"/>
        </w:rPr>
        <w:t xml:space="preserve">: </w:t>
      </w:r>
      <w:r>
        <w:rPr>
          <w:iCs/>
          <w:lang w:val="bg-BG"/>
        </w:rPr>
        <w:t xml:space="preserve">Смекчаване въздействието от сеизмични проучвания чрез провеждането им извън най-чувствителния сезон за </w:t>
      </w:r>
      <w:proofErr w:type="spellStart"/>
      <w:r>
        <w:rPr>
          <w:iCs/>
          <w:lang w:val="bg-BG"/>
        </w:rPr>
        <w:t>китоподобните</w:t>
      </w:r>
      <w:proofErr w:type="spellEnd"/>
      <w:r>
        <w:rPr>
          <w:iCs/>
          <w:lang w:val="bg-BG"/>
        </w:rPr>
        <w:t xml:space="preserve">, свързан с периода на висока плътност на </w:t>
      </w:r>
      <w:proofErr w:type="spellStart"/>
      <w:r>
        <w:rPr>
          <w:iCs/>
          <w:lang w:val="bg-BG"/>
        </w:rPr>
        <w:t>муткура</w:t>
      </w:r>
      <w:proofErr w:type="spellEnd"/>
      <w:r>
        <w:rPr>
          <w:iCs/>
          <w:lang w:val="bg-BG"/>
        </w:rPr>
        <w:t xml:space="preserve"> в българската ИИЗ и сезона за раждане и отглеждане на малките  </w:t>
      </w:r>
    </w:p>
    <w:p w14:paraId="7D42E1FA" w14:textId="7F9D5386" w:rsidR="002C70FA" w:rsidRDefault="00F5568F" w:rsidP="00C51981">
      <w:pPr>
        <w:spacing w:after="120"/>
        <w:jc w:val="both"/>
        <w:rPr>
          <w:iCs/>
          <w:lang w:val="bg-BG"/>
        </w:rPr>
      </w:pPr>
      <w:r>
        <w:rPr>
          <w:i/>
          <w:lang w:val="bg-BG"/>
        </w:rPr>
        <w:t>Приоритет</w:t>
      </w:r>
      <w:r w:rsidR="00F24B89">
        <w:rPr>
          <w:i/>
          <w:lang w:val="bg-BG"/>
        </w:rPr>
        <w:t>:</w:t>
      </w:r>
      <w:r>
        <w:rPr>
          <w:i/>
          <w:lang w:val="bg-BG"/>
        </w:rPr>
        <w:t xml:space="preserve"> </w:t>
      </w:r>
      <w:r>
        <w:rPr>
          <w:iCs/>
          <w:lang w:val="bg-BG"/>
        </w:rPr>
        <w:t>Висок</w:t>
      </w:r>
    </w:p>
    <w:p w14:paraId="12F4789F" w14:textId="77777777" w:rsidR="002C70FA" w:rsidRDefault="002C70FA" w:rsidP="00C51981">
      <w:pPr>
        <w:spacing w:after="120"/>
        <w:jc w:val="both"/>
        <w:rPr>
          <w:i/>
          <w:iCs/>
          <w:lang w:val="bg-BG"/>
        </w:rPr>
      </w:pPr>
    </w:p>
    <w:p w14:paraId="4BACC4C9" w14:textId="14E8DD36" w:rsidR="002C70FA" w:rsidRPr="00DB5DE0" w:rsidRDefault="00F5568F" w:rsidP="00C51981">
      <w:pPr>
        <w:spacing w:after="120"/>
        <w:jc w:val="both"/>
        <w:rPr>
          <w:iCs/>
          <w:u w:val="single"/>
          <w:lang w:val="bg-BG"/>
        </w:rPr>
      </w:pPr>
      <w:r>
        <w:rPr>
          <w:u w:val="single"/>
          <w:lang w:val="bg-BG"/>
        </w:rPr>
        <w:t>Действие 5.3.</w:t>
      </w:r>
      <w:r w:rsidR="00DB5DE0">
        <w:rPr>
          <w:u w:val="single"/>
          <w:lang w:val="bg-BG"/>
        </w:rPr>
        <w:t xml:space="preserve"> </w:t>
      </w:r>
      <w:r w:rsidRPr="00DB5DE0">
        <w:rPr>
          <w:iCs/>
          <w:u w:val="single"/>
          <w:lang w:val="bg-BG"/>
        </w:rPr>
        <w:t xml:space="preserve">Осигуряване на мониторинг по време на сеизмични проучвания чрез квалифицирани наблюдатели за морски бозайници </w:t>
      </w:r>
      <w:r w:rsidRPr="00DB5DE0">
        <w:rPr>
          <w:iCs/>
          <w:u w:val="single"/>
        </w:rPr>
        <w:t xml:space="preserve">(MMO) </w:t>
      </w:r>
      <w:r w:rsidRPr="00DB5DE0">
        <w:rPr>
          <w:iCs/>
          <w:u w:val="single"/>
          <w:lang w:val="bg-BG"/>
        </w:rPr>
        <w:t xml:space="preserve">и оператори за пасивен акустичен мониторинг </w:t>
      </w:r>
      <w:r w:rsidRPr="00DB5DE0">
        <w:rPr>
          <w:iCs/>
          <w:u w:val="single"/>
        </w:rPr>
        <w:t>(PAM)</w:t>
      </w:r>
      <w:r w:rsidRPr="00DB5DE0">
        <w:rPr>
          <w:iCs/>
          <w:u w:val="single"/>
          <w:lang w:val="bg-BG"/>
        </w:rPr>
        <w:t xml:space="preserve">, притежаващи съответните сертификати </w:t>
      </w:r>
    </w:p>
    <w:p w14:paraId="6185C0B1" w14:textId="447B2F38" w:rsidR="002C70FA" w:rsidRDefault="00F5568F" w:rsidP="00C51981">
      <w:pPr>
        <w:spacing w:after="120"/>
        <w:jc w:val="both"/>
        <w:rPr>
          <w:iCs/>
          <w:lang w:val="bg-BG"/>
        </w:rPr>
      </w:pPr>
      <w:r>
        <w:rPr>
          <w:i/>
          <w:lang w:val="bg-BG"/>
        </w:rPr>
        <w:t>Отговорна/и институция/организация/и</w:t>
      </w:r>
      <w:r w:rsidR="00DB5DE0">
        <w:rPr>
          <w:i/>
          <w:lang w:val="bg-BG"/>
        </w:rPr>
        <w:t xml:space="preserve">: </w:t>
      </w:r>
      <w:r>
        <w:rPr>
          <w:iCs/>
          <w:lang w:val="bg-BG"/>
        </w:rPr>
        <w:t>МОСВ, Научни институции, НПО</w:t>
      </w:r>
    </w:p>
    <w:p w14:paraId="18A8437E" w14:textId="44CF3F93" w:rsidR="002C70FA" w:rsidRDefault="00F5568F" w:rsidP="00C51981">
      <w:pPr>
        <w:spacing w:after="120"/>
        <w:jc w:val="both"/>
        <w:rPr>
          <w:iCs/>
          <w:lang w:val="bg-BG"/>
        </w:rPr>
      </w:pPr>
      <w:r>
        <w:rPr>
          <w:i/>
          <w:lang w:val="bg-BG"/>
        </w:rPr>
        <w:t>Срок за изпълнение</w:t>
      </w:r>
      <w:r w:rsidR="00DB5DE0">
        <w:rPr>
          <w:i/>
          <w:lang w:val="bg-BG"/>
        </w:rPr>
        <w:t xml:space="preserve">: </w:t>
      </w:r>
      <w:r>
        <w:rPr>
          <w:iCs/>
          <w:lang w:val="bg-BG"/>
        </w:rPr>
        <w:t>Постоянен</w:t>
      </w:r>
    </w:p>
    <w:p w14:paraId="5909E5CF" w14:textId="5DC6C823" w:rsidR="002C70FA" w:rsidRDefault="00F5568F" w:rsidP="00C51981">
      <w:pPr>
        <w:spacing w:after="120"/>
        <w:jc w:val="both"/>
        <w:rPr>
          <w:iCs/>
          <w:lang w:val="bg-BG"/>
        </w:rPr>
      </w:pPr>
      <w:r>
        <w:rPr>
          <w:i/>
          <w:lang w:val="bg-BG"/>
        </w:rPr>
        <w:t>Индикатор/и за изпълнението</w:t>
      </w:r>
      <w:r w:rsidR="00DB5DE0">
        <w:rPr>
          <w:i/>
          <w:lang w:val="bg-BG"/>
        </w:rPr>
        <w:t xml:space="preserve">: </w:t>
      </w:r>
      <w:r>
        <w:rPr>
          <w:iCs/>
          <w:lang w:val="bg-BG"/>
        </w:rPr>
        <w:t>Доклади от ММО и РАМ при проведени сеизмични проучвания</w:t>
      </w:r>
    </w:p>
    <w:p w14:paraId="23991730" w14:textId="2DF8C979" w:rsidR="002C70FA" w:rsidRDefault="00F5568F" w:rsidP="00C51981">
      <w:pPr>
        <w:spacing w:after="120"/>
        <w:jc w:val="both"/>
        <w:rPr>
          <w:iCs/>
          <w:lang w:val="bg-BG"/>
        </w:rPr>
      </w:pPr>
      <w:r>
        <w:rPr>
          <w:i/>
          <w:lang w:val="bg-BG"/>
        </w:rPr>
        <w:t>Очакван ефект от изпълнението</w:t>
      </w:r>
      <w:r w:rsidR="00DB5DE0">
        <w:rPr>
          <w:i/>
          <w:lang w:val="bg-BG"/>
        </w:rPr>
        <w:t xml:space="preserve">: </w:t>
      </w:r>
      <w:r>
        <w:rPr>
          <w:iCs/>
          <w:lang w:val="bg-BG"/>
        </w:rPr>
        <w:t xml:space="preserve">Смекчаване въздействието от сеизмичните проучвания върху </w:t>
      </w:r>
      <w:proofErr w:type="spellStart"/>
      <w:r>
        <w:rPr>
          <w:iCs/>
          <w:lang w:val="bg-BG"/>
        </w:rPr>
        <w:t>китоподобните</w:t>
      </w:r>
      <w:proofErr w:type="spellEnd"/>
    </w:p>
    <w:p w14:paraId="1CD4E9C8" w14:textId="3C55E9DE" w:rsidR="002C70FA" w:rsidRDefault="00F5568F" w:rsidP="00C51981">
      <w:pPr>
        <w:spacing w:after="120"/>
        <w:jc w:val="both"/>
        <w:rPr>
          <w:iCs/>
          <w:lang w:val="bg-BG"/>
        </w:rPr>
      </w:pPr>
      <w:r>
        <w:rPr>
          <w:i/>
          <w:lang w:val="bg-BG"/>
        </w:rPr>
        <w:t>Приоритет</w:t>
      </w:r>
      <w:r w:rsidR="00DB5DE0">
        <w:rPr>
          <w:i/>
          <w:lang w:val="bg-BG"/>
        </w:rPr>
        <w:t>:</w:t>
      </w:r>
      <w:r>
        <w:rPr>
          <w:i/>
          <w:lang w:val="bg-BG"/>
        </w:rPr>
        <w:t xml:space="preserve"> </w:t>
      </w:r>
      <w:r>
        <w:rPr>
          <w:iCs/>
          <w:lang w:val="bg-BG"/>
        </w:rPr>
        <w:t>Висок</w:t>
      </w:r>
    </w:p>
    <w:p w14:paraId="2F195C39" w14:textId="77777777" w:rsidR="002C70FA" w:rsidRDefault="002C70FA" w:rsidP="00C51981">
      <w:pPr>
        <w:spacing w:after="120"/>
        <w:jc w:val="both"/>
        <w:rPr>
          <w:lang w:val="bg-BG"/>
        </w:rPr>
      </w:pPr>
    </w:p>
    <w:p w14:paraId="0A2A2861" w14:textId="06908DB3" w:rsidR="00C51981" w:rsidRPr="00491E0F" w:rsidRDefault="00C51981" w:rsidP="00491E0F">
      <w:pPr>
        <w:spacing w:after="120"/>
        <w:jc w:val="both"/>
        <w:rPr>
          <w:iCs/>
          <w:u w:val="single"/>
          <w:lang w:val="bg-BG"/>
        </w:rPr>
      </w:pPr>
      <w:r w:rsidRPr="00491E0F">
        <w:rPr>
          <w:u w:val="single"/>
          <w:lang w:val="bg-BG"/>
        </w:rPr>
        <w:t xml:space="preserve">Действие 5.4. </w:t>
      </w:r>
      <w:r w:rsidR="007F699A" w:rsidRPr="00491E0F">
        <w:rPr>
          <w:u w:val="single"/>
          <w:lang w:val="bg-BG"/>
        </w:rPr>
        <w:t xml:space="preserve">Времево </w:t>
      </w:r>
      <w:r w:rsidR="007F699A" w:rsidRPr="00491E0F">
        <w:rPr>
          <w:u w:val="single"/>
        </w:rPr>
        <w:t>(</w:t>
      </w:r>
      <w:r w:rsidR="007F699A" w:rsidRPr="00491E0F">
        <w:rPr>
          <w:iCs/>
          <w:u w:val="single"/>
          <w:lang w:val="bg-BG"/>
        </w:rPr>
        <w:t>извън пролетно-летния сезон</w:t>
      </w:r>
      <w:r w:rsidR="007F699A" w:rsidRPr="00491E0F">
        <w:rPr>
          <w:u w:val="single"/>
        </w:rPr>
        <w:t>)</w:t>
      </w:r>
      <w:r w:rsidR="007F699A" w:rsidRPr="00491E0F">
        <w:rPr>
          <w:u w:val="single"/>
          <w:lang w:val="bg-BG"/>
        </w:rPr>
        <w:t xml:space="preserve"> и териториално о</w:t>
      </w:r>
      <w:r w:rsidR="007F699A" w:rsidRPr="00491E0F">
        <w:rPr>
          <w:iCs/>
          <w:u w:val="single"/>
          <w:lang w:val="bg-BG"/>
        </w:rPr>
        <w:t>граничаване</w:t>
      </w:r>
      <w:r w:rsidR="007F699A" w:rsidRPr="00491E0F">
        <w:rPr>
          <w:iCs/>
          <w:u w:val="single"/>
        </w:rPr>
        <w:t xml:space="preserve"> (</w:t>
      </w:r>
      <w:r w:rsidR="007F699A" w:rsidRPr="00491E0F">
        <w:rPr>
          <w:iCs/>
          <w:u w:val="single"/>
          <w:lang w:val="bg-BG"/>
        </w:rPr>
        <w:t xml:space="preserve">извън зони за опазване на важни местообитания на </w:t>
      </w:r>
      <w:proofErr w:type="spellStart"/>
      <w:r w:rsidR="007F699A" w:rsidRPr="00491E0F">
        <w:rPr>
          <w:iCs/>
          <w:u w:val="single"/>
          <w:lang w:val="bg-BG"/>
        </w:rPr>
        <w:t>китоподобните</w:t>
      </w:r>
      <w:proofErr w:type="spellEnd"/>
      <w:r w:rsidR="007F699A" w:rsidRPr="00491E0F">
        <w:rPr>
          <w:iCs/>
          <w:u w:val="single"/>
          <w:lang w:val="bg-BG"/>
        </w:rPr>
        <w:t xml:space="preserve"> – ЗЗ, </w:t>
      </w:r>
      <w:r w:rsidR="007F699A" w:rsidRPr="00491E0F">
        <w:rPr>
          <w:iCs/>
          <w:u w:val="single"/>
        </w:rPr>
        <w:t>EBSA, IMMA)</w:t>
      </w:r>
      <w:r w:rsidR="007F699A" w:rsidRPr="00491E0F">
        <w:rPr>
          <w:iCs/>
          <w:u w:val="single"/>
          <w:lang w:val="bg-BG"/>
        </w:rPr>
        <w:t xml:space="preserve"> на военни учения на военноморските и военновъздушните сили</w:t>
      </w:r>
    </w:p>
    <w:p w14:paraId="0E5BD74D" w14:textId="7298AE0B" w:rsidR="00C51981" w:rsidRPr="00491E0F" w:rsidRDefault="00C51981" w:rsidP="00491E0F">
      <w:pPr>
        <w:spacing w:after="120"/>
        <w:jc w:val="both"/>
        <w:rPr>
          <w:iCs/>
          <w:lang w:val="bg-BG"/>
        </w:rPr>
      </w:pPr>
      <w:r w:rsidRPr="00491E0F">
        <w:rPr>
          <w:i/>
          <w:lang w:val="bg-BG"/>
        </w:rPr>
        <w:t xml:space="preserve">Отговорна/и институция/организация/и: </w:t>
      </w:r>
      <w:r w:rsidR="00491E0F" w:rsidRPr="00491E0F">
        <w:rPr>
          <w:iCs/>
          <w:lang w:val="bg-BG"/>
        </w:rPr>
        <w:t>Министерството на отбраната, МОСВ</w:t>
      </w:r>
    </w:p>
    <w:p w14:paraId="745F5214" w14:textId="77777777" w:rsidR="00C51981" w:rsidRPr="00491E0F" w:rsidRDefault="00C51981" w:rsidP="00491E0F">
      <w:pPr>
        <w:spacing w:after="120"/>
        <w:jc w:val="both"/>
        <w:rPr>
          <w:iCs/>
          <w:lang w:val="bg-BG"/>
        </w:rPr>
      </w:pPr>
      <w:r w:rsidRPr="00491E0F">
        <w:rPr>
          <w:i/>
          <w:lang w:val="bg-BG"/>
        </w:rPr>
        <w:t xml:space="preserve">Срок за изпълнение: </w:t>
      </w:r>
      <w:r w:rsidRPr="00491E0F">
        <w:rPr>
          <w:iCs/>
          <w:lang w:val="bg-BG"/>
        </w:rPr>
        <w:t>Постоянен</w:t>
      </w:r>
    </w:p>
    <w:p w14:paraId="273273F0" w14:textId="28C90AA6" w:rsidR="00491E0F" w:rsidRPr="00491E0F" w:rsidRDefault="00C51981" w:rsidP="00491E0F">
      <w:pPr>
        <w:spacing w:after="120"/>
        <w:jc w:val="both"/>
      </w:pPr>
      <w:r w:rsidRPr="00491E0F">
        <w:rPr>
          <w:i/>
          <w:lang w:val="bg-BG"/>
        </w:rPr>
        <w:t xml:space="preserve">Индикатор/и за изпълнението: </w:t>
      </w:r>
      <w:r w:rsidR="00491E0F" w:rsidRPr="00491E0F">
        <w:rPr>
          <w:iCs/>
          <w:lang w:val="bg-BG"/>
        </w:rPr>
        <w:t>Проведена процедура за съгласуване на учения в черноморската акватория с МОСВ</w:t>
      </w:r>
      <w:r w:rsidR="00491E0F">
        <w:rPr>
          <w:iCs/>
          <w:lang w:val="bg-BG"/>
        </w:rPr>
        <w:t xml:space="preserve">; </w:t>
      </w:r>
      <w:r w:rsidR="00491E0F" w:rsidRPr="00491E0F">
        <w:rPr>
          <w:iCs/>
          <w:lang w:val="bg-BG"/>
        </w:rPr>
        <w:t>Проведени военноморски учения извън пролетно-летния сезон</w:t>
      </w:r>
    </w:p>
    <w:p w14:paraId="3869BD89" w14:textId="1DF6D9A6" w:rsidR="00C51981" w:rsidRPr="00491E0F" w:rsidRDefault="00C51981" w:rsidP="00491E0F">
      <w:pPr>
        <w:spacing w:after="120"/>
        <w:jc w:val="both"/>
        <w:rPr>
          <w:iCs/>
          <w:lang w:val="bg-BG"/>
        </w:rPr>
      </w:pPr>
      <w:r w:rsidRPr="00491E0F">
        <w:rPr>
          <w:i/>
          <w:lang w:val="bg-BG"/>
        </w:rPr>
        <w:t xml:space="preserve">Очакван ефект от изпълнението: </w:t>
      </w:r>
      <w:r w:rsidR="00491E0F" w:rsidRPr="00491E0F">
        <w:rPr>
          <w:iCs/>
          <w:lang w:val="bg-BG"/>
        </w:rPr>
        <w:t xml:space="preserve">Смекчаване въздействието от военноморски учения чрез провеждането им извън най-чувствителния сезон за </w:t>
      </w:r>
      <w:proofErr w:type="spellStart"/>
      <w:r w:rsidR="00491E0F" w:rsidRPr="00491E0F">
        <w:rPr>
          <w:iCs/>
          <w:lang w:val="bg-BG"/>
        </w:rPr>
        <w:t>китоподобните</w:t>
      </w:r>
      <w:proofErr w:type="spellEnd"/>
      <w:r w:rsidR="00491E0F" w:rsidRPr="00491E0F">
        <w:rPr>
          <w:iCs/>
          <w:lang w:val="bg-BG"/>
        </w:rPr>
        <w:t xml:space="preserve">, свързан с периода на висока плътност на </w:t>
      </w:r>
      <w:proofErr w:type="spellStart"/>
      <w:r w:rsidR="00491E0F" w:rsidRPr="00491E0F">
        <w:rPr>
          <w:iCs/>
          <w:lang w:val="bg-BG"/>
        </w:rPr>
        <w:t>муткура</w:t>
      </w:r>
      <w:proofErr w:type="spellEnd"/>
      <w:r w:rsidR="00491E0F" w:rsidRPr="00491E0F">
        <w:rPr>
          <w:iCs/>
          <w:lang w:val="bg-BG"/>
        </w:rPr>
        <w:t xml:space="preserve"> в българската ИИЗ и сезона за раждане и отглеждане на малките</w:t>
      </w:r>
    </w:p>
    <w:p w14:paraId="4B990C7B" w14:textId="77777777" w:rsidR="00C51981" w:rsidRPr="00491E0F" w:rsidRDefault="00C51981" w:rsidP="00491E0F">
      <w:pPr>
        <w:spacing w:after="120"/>
        <w:jc w:val="both"/>
        <w:rPr>
          <w:iCs/>
          <w:lang w:val="bg-BG"/>
        </w:rPr>
      </w:pPr>
      <w:r w:rsidRPr="00491E0F">
        <w:rPr>
          <w:i/>
          <w:lang w:val="bg-BG"/>
        </w:rPr>
        <w:lastRenderedPageBreak/>
        <w:t xml:space="preserve">Приоритет: </w:t>
      </w:r>
      <w:r w:rsidRPr="00491E0F">
        <w:rPr>
          <w:iCs/>
          <w:lang w:val="bg-BG"/>
        </w:rPr>
        <w:t>Висок</w:t>
      </w:r>
    </w:p>
    <w:p w14:paraId="66FB259B" w14:textId="2745E99A" w:rsidR="004C3C32" w:rsidRPr="00491E0F" w:rsidRDefault="004C3C32" w:rsidP="00491E0F">
      <w:pPr>
        <w:spacing w:after="120"/>
        <w:jc w:val="both"/>
        <w:rPr>
          <w:lang w:val="bg-BG"/>
        </w:rPr>
      </w:pPr>
    </w:p>
    <w:p w14:paraId="76D522BA" w14:textId="77777777" w:rsidR="00491E0F" w:rsidRPr="00491E0F" w:rsidRDefault="00491E0F" w:rsidP="00491E0F">
      <w:pPr>
        <w:spacing w:after="120"/>
        <w:jc w:val="both"/>
      </w:pPr>
      <w:r w:rsidRPr="00491E0F">
        <w:rPr>
          <w:u w:val="single"/>
          <w:lang w:val="bg-BG"/>
        </w:rPr>
        <w:t>Действие 5.</w:t>
      </w:r>
      <w:r w:rsidRPr="00491E0F">
        <w:rPr>
          <w:u w:val="single"/>
        </w:rPr>
        <w:t>5</w:t>
      </w:r>
      <w:r w:rsidRPr="00491E0F">
        <w:rPr>
          <w:iCs/>
          <w:u w:val="single"/>
        </w:rPr>
        <w:t xml:space="preserve">. </w:t>
      </w:r>
      <w:proofErr w:type="spellStart"/>
      <w:r w:rsidRPr="00491E0F">
        <w:rPr>
          <w:iCs/>
          <w:u w:val="single"/>
        </w:rPr>
        <w:t>Осигуряване</w:t>
      </w:r>
      <w:proofErr w:type="spellEnd"/>
      <w:r w:rsidRPr="00491E0F">
        <w:rPr>
          <w:iCs/>
          <w:u w:val="single"/>
        </w:rPr>
        <w:t xml:space="preserve"> </w:t>
      </w:r>
      <w:proofErr w:type="spellStart"/>
      <w:r w:rsidRPr="00491E0F">
        <w:rPr>
          <w:iCs/>
          <w:u w:val="single"/>
        </w:rPr>
        <w:t>на</w:t>
      </w:r>
      <w:proofErr w:type="spellEnd"/>
      <w:r w:rsidRPr="00491E0F">
        <w:rPr>
          <w:iCs/>
          <w:u w:val="single"/>
        </w:rPr>
        <w:t xml:space="preserve"> </w:t>
      </w:r>
      <w:proofErr w:type="spellStart"/>
      <w:r w:rsidRPr="00491E0F">
        <w:rPr>
          <w:iCs/>
          <w:u w:val="single"/>
        </w:rPr>
        <w:t>мониторинг</w:t>
      </w:r>
      <w:proofErr w:type="spellEnd"/>
      <w:r w:rsidRPr="00491E0F">
        <w:rPr>
          <w:iCs/>
          <w:u w:val="single"/>
        </w:rPr>
        <w:t xml:space="preserve"> </w:t>
      </w:r>
      <w:proofErr w:type="spellStart"/>
      <w:r w:rsidRPr="00491E0F">
        <w:rPr>
          <w:iCs/>
          <w:u w:val="single"/>
        </w:rPr>
        <w:t>по</w:t>
      </w:r>
      <w:proofErr w:type="spellEnd"/>
      <w:r w:rsidRPr="00491E0F">
        <w:rPr>
          <w:iCs/>
          <w:u w:val="single"/>
        </w:rPr>
        <w:t xml:space="preserve"> </w:t>
      </w:r>
      <w:proofErr w:type="spellStart"/>
      <w:r w:rsidRPr="00491E0F">
        <w:rPr>
          <w:iCs/>
          <w:u w:val="single"/>
        </w:rPr>
        <w:t>време</w:t>
      </w:r>
      <w:proofErr w:type="spellEnd"/>
      <w:r w:rsidRPr="00491E0F">
        <w:rPr>
          <w:iCs/>
          <w:u w:val="single"/>
        </w:rPr>
        <w:t xml:space="preserve"> </w:t>
      </w:r>
      <w:r w:rsidRPr="00491E0F">
        <w:rPr>
          <w:iCs/>
          <w:u w:val="single"/>
          <w:lang w:val="bg-BG"/>
        </w:rPr>
        <w:t>на военни учения на военноморските и военновъздушните сили</w:t>
      </w:r>
    </w:p>
    <w:p w14:paraId="69A223BE" w14:textId="77777777" w:rsidR="00491E0F" w:rsidRPr="00491E0F" w:rsidRDefault="00491E0F" w:rsidP="00491E0F">
      <w:pPr>
        <w:spacing w:after="120"/>
        <w:jc w:val="both"/>
      </w:pPr>
      <w:r w:rsidRPr="00491E0F">
        <w:rPr>
          <w:i/>
          <w:lang w:val="bg-BG"/>
        </w:rPr>
        <w:t xml:space="preserve">Отговорна/и институция/организация/и: </w:t>
      </w:r>
      <w:r w:rsidRPr="00491E0F">
        <w:rPr>
          <w:iCs/>
          <w:lang w:val="bg-BG"/>
        </w:rPr>
        <w:t>Министерството на отбраната, МОСВ</w:t>
      </w:r>
    </w:p>
    <w:p w14:paraId="0C4218B4" w14:textId="77777777" w:rsidR="00491E0F" w:rsidRPr="00491E0F" w:rsidRDefault="00491E0F" w:rsidP="00491E0F">
      <w:pPr>
        <w:spacing w:after="120"/>
        <w:jc w:val="both"/>
      </w:pPr>
      <w:r w:rsidRPr="00491E0F">
        <w:rPr>
          <w:i/>
          <w:lang w:val="bg-BG"/>
        </w:rPr>
        <w:t xml:space="preserve">Срок за изпълнение: </w:t>
      </w:r>
      <w:r w:rsidRPr="00491E0F">
        <w:rPr>
          <w:iCs/>
          <w:lang w:val="bg-BG"/>
        </w:rPr>
        <w:t>Постоянен</w:t>
      </w:r>
    </w:p>
    <w:p w14:paraId="2E4F5ABF" w14:textId="72136877" w:rsidR="00491E0F" w:rsidRPr="00491E0F" w:rsidRDefault="00491E0F" w:rsidP="00491E0F">
      <w:pPr>
        <w:spacing w:after="120"/>
        <w:jc w:val="both"/>
      </w:pPr>
      <w:r w:rsidRPr="00491E0F">
        <w:rPr>
          <w:i/>
          <w:lang w:val="bg-BG"/>
        </w:rPr>
        <w:t xml:space="preserve">Индикатор/и за изпълнението: </w:t>
      </w:r>
      <w:r w:rsidRPr="00491E0F">
        <w:rPr>
          <w:iCs/>
          <w:lang w:val="bg-BG"/>
        </w:rPr>
        <w:t>Проведени военноморски учения извън пролетно-летния сезон</w:t>
      </w:r>
      <w:r>
        <w:rPr>
          <w:iCs/>
          <w:lang w:val="bg-BG"/>
        </w:rPr>
        <w:t xml:space="preserve">; </w:t>
      </w:r>
      <w:r w:rsidRPr="00491E0F">
        <w:rPr>
          <w:iCs/>
          <w:lang w:val="bg-BG"/>
        </w:rPr>
        <w:t>Проведен мониторинг непосредствено преди и по време на военните учения</w:t>
      </w:r>
    </w:p>
    <w:p w14:paraId="35591D11" w14:textId="77777777" w:rsidR="00491E0F" w:rsidRPr="00491E0F" w:rsidRDefault="00491E0F" w:rsidP="00491E0F">
      <w:pPr>
        <w:spacing w:after="120"/>
        <w:jc w:val="both"/>
      </w:pPr>
      <w:r w:rsidRPr="00491E0F">
        <w:rPr>
          <w:i/>
          <w:lang w:val="bg-BG"/>
        </w:rPr>
        <w:t xml:space="preserve">Очакван ефект от изпълнението: </w:t>
      </w:r>
      <w:r w:rsidRPr="00491E0F">
        <w:rPr>
          <w:iCs/>
          <w:lang w:val="bg-BG"/>
        </w:rPr>
        <w:t xml:space="preserve">Смекчаване въздействието от военноморски учения върху </w:t>
      </w:r>
      <w:proofErr w:type="spellStart"/>
      <w:r w:rsidRPr="00491E0F">
        <w:rPr>
          <w:iCs/>
          <w:lang w:val="bg-BG"/>
        </w:rPr>
        <w:t>китоподобните</w:t>
      </w:r>
      <w:proofErr w:type="spellEnd"/>
      <w:r w:rsidRPr="00491E0F">
        <w:rPr>
          <w:iCs/>
          <w:lang w:val="bg-BG"/>
        </w:rPr>
        <w:t xml:space="preserve"> и оценка на въздействието </w:t>
      </w:r>
    </w:p>
    <w:p w14:paraId="401F829A" w14:textId="36BCDA30" w:rsidR="004C3C32" w:rsidRDefault="00491E0F" w:rsidP="00491E0F">
      <w:pPr>
        <w:spacing w:after="120"/>
        <w:jc w:val="both"/>
        <w:rPr>
          <w:lang w:val="bg-BG"/>
        </w:rPr>
      </w:pPr>
      <w:proofErr w:type="spellStart"/>
      <w:r w:rsidRPr="00491E0F">
        <w:rPr>
          <w:i/>
        </w:rPr>
        <w:t>Приоритет</w:t>
      </w:r>
      <w:proofErr w:type="spellEnd"/>
      <w:r w:rsidRPr="00491E0F">
        <w:rPr>
          <w:i/>
        </w:rPr>
        <w:t xml:space="preserve">: </w:t>
      </w:r>
      <w:proofErr w:type="spellStart"/>
      <w:r w:rsidRPr="00491E0F">
        <w:t>Висок</w:t>
      </w:r>
      <w:proofErr w:type="spellEnd"/>
    </w:p>
    <w:p w14:paraId="671192AA" w14:textId="7E84C517" w:rsidR="004C3C32" w:rsidRDefault="004C3C32" w:rsidP="00491E0F">
      <w:pPr>
        <w:spacing w:after="120"/>
        <w:jc w:val="both"/>
        <w:rPr>
          <w:lang w:val="bg-BG"/>
        </w:rPr>
      </w:pPr>
    </w:p>
    <w:p w14:paraId="468A1038" w14:textId="77777777" w:rsidR="004C3C32" w:rsidRDefault="004C3C32" w:rsidP="00491E0F">
      <w:pPr>
        <w:spacing w:after="120"/>
        <w:jc w:val="both"/>
        <w:rPr>
          <w:lang w:val="bg-BG"/>
        </w:rPr>
      </w:pPr>
    </w:p>
    <w:p w14:paraId="7CED176F" w14:textId="77777777" w:rsidR="004C3C32" w:rsidRDefault="004C3C32" w:rsidP="00C51981">
      <w:pPr>
        <w:spacing w:after="120"/>
        <w:jc w:val="both"/>
        <w:rPr>
          <w:lang w:val="bg-BG"/>
        </w:rPr>
      </w:pPr>
    </w:p>
    <w:p w14:paraId="64133329" w14:textId="3B69C158" w:rsidR="00A61761" w:rsidRPr="004C3C32" w:rsidRDefault="00A61761" w:rsidP="00C51981">
      <w:pPr>
        <w:spacing w:after="120"/>
        <w:jc w:val="both"/>
        <w:rPr>
          <w:u w:val="single"/>
          <w:lang w:val="bg-BG"/>
        </w:rPr>
      </w:pPr>
      <w:r w:rsidRPr="004C3C32">
        <w:rPr>
          <w:i/>
          <w:u w:val="single"/>
          <w:lang w:val="bg-BG"/>
        </w:rPr>
        <w:t>Забележка относно Отговорна/и институция/организация/и:</w:t>
      </w:r>
    </w:p>
    <w:p w14:paraId="2F736585" w14:textId="4ECE164F" w:rsidR="002C70FA" w:rsidRDefault="00A61761" w:rsidP="00C51981">
      <w:pPr>
        <w:jc w:val="both"/>
        <w:rPr>
          <w:lang w:val="bg-BG"/>
        </w:rPr>
      </w:pPr>
      <w:r>
        <w:rPr>
          <w:lang w:val="bg-BG"/>
        </w:rPr>
        <w:t>П</w:t>
      </w:r>
      <w:r w:rsidRPr="00A61761">
        <w:rPr>
          <w:lang w:val="bg-BG"/>
        </w:rPr>
        <w:t>ри</w:t>
      </w:r>
      <w:r>
        <w:rPr>
          <w:lang w:val="bg-BG"/>
        </w:rPr>
        <w:t xml:space="preserve"> </w:t>
      </w:r>
      <w:r w:rsidRPr="00A61761">
        <w:rPr>
          <w:lang w:val="bg-BG"/>
        </w:rPr>
        <w:t>настъпили организационни промени</w:t>
      </w:r>
      <w:r>
        <w:rPr>
          <w:lang w:val="bg-BG"/>
        </w:rPr>
        <w:t xml:space="preserve">, касаещи преразпределение на </w:t>
      </w:r>
      <w:proofErr w:type="spellStart"/>
      <w:r>
        <w:rPr>
          <w:lang w:val="bg-BG"/>
        </w:rPr>
        <w:t>фукциите</w:t>
      </w:r>
      <w:proofErr w:type="spellEnd"/>
      <w:r>
        <w:rPr>
          <w:lang w:val="bg-BG"/>
        </w:rPr>
        <w:t xml:space="preserve"> и отговорностите на дадена администрация за прилагане на държавната политика в областта на опазване на околната среда и </w:t>
      </w:r>
      <w:r w:rsidR="004C3C32">
        <w:rPr>
          <w:lang w:val="bg-BG"/>
        </w:rPr>
        <w:t xml:space="preserve">биоразнообразието и по-специално </w:t>
      </w:r>
      <w:r>
        <w:rPr>
          <w:lang w:val="bg-BG"/>
        </w:rPr>
        <w:t>планираните в документа мерки за видовете</w:t>
      </w:r>
      <w:r w:rsidRPr="00A61761">
        <w:rPr>
          <w:lang w:val="bg-BG"/>
        </w:rPr>
        <w:t xml:space="preserve">, </w:t>
      </w:r>
      <w:r w:rsidR="004C3C32">
        <w:rPr>
          <w:lang w:val="bg-BG"/>
        </w:rPr>
        <w:t xml:space="preserve">да се счита, че </w:t>
      </w:r>
      <w:r w:rsidRPr="00A61761">
        <w:rPr>
          <w:lang w:val="bg-BG"/>
        </w:rPr>
        <w:t>организация</w:t>
      </w:r>
      <w:r w:rsidR="004C3C32">
        <w:rPr>
          <w:lang w:val="bg-BG"/>
        </w:rPr>
        <w:t>та,</w:t>
      </w:r>
      <w:r w:rsidRPr="00A61761">
        <w:rPr>
          <w:lang w:val="bg-BG"/>
        </w:rPr>
        <w:t xml:space="preserve"> поемаща функциите</w:t>
      </w:r>
      <w:r w:rsidR="004C3C32">
        <w:rPr>
          <w:lang w:val="bg-BG"/>
        </w:rPr>
        <w:t>,</w:t>
      </w:r>
      <w:r w:rsidRPr="00A61761">
        <w:rPr>
          <w:lang w:val="bg-BG"/>
        </w:rPr>
        <w:t xml:space="preserve"> отговаря за съответните действия. </w:t>
      </w:r>
    </w:p>
    <w:bookmarkEnd w:id="53"/>
    <w:p w14:paraId="533AA1CD" w14:textId="11F70323" w:rsidR="004C3C32" w:rsidRDefault="004C3C32">
      <w:pPr>
        <w:jc w:val="both"/>
        <w:rPr>
          <w:lang w:val="bg-BG"/>
        </w:rPr>
      </w:pPr>
    </w:p>
    <w:p w14:paraId="4A797F4A" w14:textId="77777777" w:rsidR="004C3C32" w:rsidRDefault="004C3C32">
      <w:pPr>
        <w:jc w:val="both"/>
        <w:rPr>
          <w:b/>
        </w:rPr>
      </w:pPr>
    </w:p>
    <w:p w14:paraId="790A7362" w14:textId="77777777" w:rsidR="002C70FA" w:rsidRDefault="002C70FA">
      <w:pPr>
        <w:jc w:val="both"/>
        <w:rPr>
          <w:b/>
        </w:rPr>
        <w:sectPr w:rsidR="002C70FA">
          <w:headerReference w:type="even" r:id="rId59"/>
          <w:headerReference w:type="default" r:id="rId60"/>
          <w:footerReference w:type="default" r:id="rId61"/>
          <w:headerReference w:type="first" r:id="rId62"/>
          <w:pgSz w:w="11906" w:h="16838"/>
          <w:pgMar w:top="1417" w:right="1417" w:bottom="1417" w:left="1417" w:header="708" w:footer="708" w:gutter="0"/>
          <w:pgNumType w:start="1" w:chapStyle="1"/>
          <w:cols w:space="708"/>
          <w:docGrid w:linePitch="360"/>
        </w:sectPr>
      </w:pPr>
    </w:p>
    <w:p w14:paraId="20F96F2A" w14:textId="77777777" w:rsidR="002C70FA" w:rsidRDefault="00F5568F">
      <w:pPr>
        <w:jc w:val="both"/>
        <w:rPr>
          <w:rStyle w:val="Hyperlink"/>
          <w:color w:val="auto"/>
        </w:rPr>
      </w:pPr>
      <w:bookmarkStart w:id="59" w:name="МОНИТОРИНГ_ПЛАН"/>
      <w:r>
        <w:rPr>
          <w:b/>
          <w:lang w:val="bg-BG"/>
        </w:rPr>
        <w:lastRenderedPageBreak/>
        <w:t xml:space="preserve">Част 8 </w:t>
      </w:r>
      <w:r>
        <w:rPr>
          <w:rFonts w:eastAsiaTheme="minorHAnsi"/>
          <w:b/>
          <w:bCs/>
          <w:lang w:val="bg-BG"/>
        </w:rPr>
        <w:t>М</w:t>
      </w:r>
      <w:proofErr w:type="spellStart"/>
      <w:r>
        <w:rPr>
          <w:rFonts w:eastAsiaTheme="minorHAnsi"/>
          <w:b/>
          <w:bCs/>
        </w:rPr>
        <w:t>ониторинг</w:t>
      </w:r>
      <w:proofErr w:type="spellEnd"/>
      <w:r>
        <w:rPr>
          <w:rFonts w:eastAsiaTheme="minorHAnsi"/>
          <w:b/>
          <w:bCs/>
        </w:rPr>
        <w:t xml:space="preserve"> и </w:t>
      </w:r>
      <w:proofErr w:type="spellStart"/>
      <w:r>
        <w:rPr>
          <w:rFonts w:eastAsiaTheme="minorHAnsi"/>
          <w:b/>
          <w:bCs/>
        </w:rPr>
        <w:t>оценка</w:t>
      </w:r>
      <w:proofErr w:type="spellEnd"/>
      <w:r>
        <w:rPr>
          <w:rFonts w:eastAsiaTheme="minorHAnsi"/>
          <w:b/>
          <w:bCs/>
        </w:rPr>
        <w:t xml:space="preserve"> </w:t>
      </w:r>
      <w:proofErr w:type="spellStart"/>
      <w:r>
        <w:rPr>
          <w:rFonts w:eastAsiaTheme="minorHAnsi"/>
          <w:b/>
          <w:bCs/>
        </w:rPr>
        <w:t>на</w:t>
      </w:r>
      <w:proofErr w:type="spellEnd"/>
      <w:r>
        <w:rPr>
          <w:rFonts w:eastAsiaTheme="minorHAnsi"/>
          <w:b/>
          <w:bCs/>
        </w:rPr>
        <w:t xml:space="preserve"> </w:t>
      </w:r>
      <w:proofErr w:type="spellStart"/>
      <w:r>
        <w:rPr>
          <w:rFonts w:eastAsiaTheme="minorHAnsi"/>
          <w:b/>
          <w:bCs/>
        </w:rPr>
        <w:t>плана</w:t>
      </w:r>
      <w:proofErr w:type="spellEnd"/>
    </w:p>
    <w:bookmarkEnd w:id="59"/>
    <w:p w14:paraId="1C2A5BC7" w14:textId="77777777" w:rsidR="002C70FA" w:rsidRDefault="002C70FA">
      <w:pPr>
        <w:jc w:val="both"/>
        <w:rPr>
          <w:b/>
          <w:i/>
          <w:lang w:val="bg-BG"/>
        </w:rPr>
      </w:pPr>
    </w:p>
    <w:p w14:paraId="200F99A4" w14:textId="0BD9245D" w:rsidR="002C70FA" w:rsidRDefault="008F79B9">
      <w:pPr>
        <w:jc w:val="both"/>
        <w:rPr>
          <w:lang w:val="bg-BG"/>
        </w:rPr>
      </w:pPr>
      <w:r w:rsidRPr="008F79B9">
        <w:rPr>
          <w:b/>
          <w:lang w:val="bg-BG"/>
        </w:rPr>
        <w:t>Таблица 9</w:t>
      </w:r>
      <w:r w:rsidR="00F5568F" w:rsidRPr="008F79B9">
        <w:rPr>
          <w:b/>
          <w:lang w:val="bg-BG"/>
        </w:rPr>
        <w:t xml:space="preserve">. </w:t>
      </w:r>
      <w:r w:rsidR="00F5568F" w:rsidRPr="008F79B9">
        <w:rPr>
          <w:lang w:val="bg-BG"/>
        </w:rPr>
        <w:t>Мониторинг</w:t>
      </w:r>
      <w:r w:rsidR="00F5568F">
        <w:rPr>
          <w:lang w:val="bg-BG"/>
        </w:rPr>
        <w:t xml:space="preserve"> и оценка на плана</w:t>
      </w:r>
    </w:p>
    <w:p w14:paraId="2454AC79" w14:textId="77777777" w:rsidR="00F17015" w:rsidRDefault="00F17015">
      <w:pPr>
        <w:jc w:val="both"/>
        <w:rPr>
          <w:lang w:val="bg-BG"/>
        </w:rPr>
      </w:pPr>
    </w:p>
    <w:tbl>
      <w:tblPr>
        <w:tblW w:w="14610" w:type="dxa"/>
        <w:tblInd w:w="-289" w:type="dxa"/>
        <w:tblLayout w:type="fixed"/>
        <w:tblLook w:val="04A0" w:firstRow="1" w:lastRow="0" w:firstColumn="1" w:lastColumn="0" w:noHBand="0" w:noVBand="1"/>
      </w:tblPr>
      <w:tblGrid>
        <w:gridCol w:w="2552"/>
        <w:gridCol w:w="4097"/>
        <w:gridCol w:w="2552"/>
        <w:gridCol w:w="1568"/>
        <w:gridCol w:w="1834"/>
        <w:gridCol w:w="1985"/>
        <w:gridCol w:w="13"/>
        <w:gridCol w:w="9"/>
      </w:tblGrid>
      <w:tr w:rsidR="00F17015" w:rsidRPr="00F17015" w14:paraId="1D642440" w14:textId="77777777" w:rsidTr="00B821BA">
        <w:trPr>
          <w:gridAfter w:val="2"/>
          <w:wAfter w:w="22" w:type="dxa"/>
          <w:trHeight w:val="1248"/>
          <w:tblHeader/>
        </w:trPr>
        <w:tc>
          <w:tcPr>
            <w:tcW w:w="255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33A139D" w14:textId="77777777" w:rsidR="008E06DE" w:rsidRPr="00F17015" w:rsidRDefault="008E06DE" w:rsidP="00F17015">
            <w:pPr>
              <w:jc w:val="center"/>
              <w:rPr>
                <w:b/>
                <w:bCs/>
                <w:color w:val="FFFFFF"/>
                <w:sz w:val="22"/>
                <w:szCs w:val="22"/>
              </w:rPr>
            </w:pPr>
            <w:r w:rsidRPr="00F17015">
              <w:rPr>
                <w:b/>
                <w:bCs/>
                <w:color w:val="FFFFFF"/>
                <w:sz w:val="22"/>
                <w:szCs w:val="22"/>
              </w:rPr>
              <w:t>ДЕЙСТВИЕ</w:t>
            </w:r>
          </w:p>
        </w:tc>
        <w:tc>
          <w:tcPr>
            <w:tcW w:w="4097" w:type="dxa"/>
            <w:tcBorders>
              <w:top w:val="single" w:sz="4" w:space="0" w:color="auto"/>
              <w:left w:val="nil"/>
              <w:bottom w:val="single" w:sz="4" w:space="0" w:color="auto"/>
              <w:right w:val="single" w:sz="4" w:space="0" w:color="auto"/>
            </w:tcBorders>
            <w:shd w:val="clear" w:color="000000" w:fill="002060"/>
            <w:vAlign w:val="center"/>
            <w:hideMark/>
          </w:tcPr>
          <w:p w14:paraId="160F61CD" w14:textId="77777777" w:rsidR="008E06DE" w:rsidRPr="00F17015" w:rsidRDefault="008E06DE" w:rsidP="00F17015">
            <w:pPr>
              <w:jc w:val="center"/>
              <w:rPr>
                <w:b/>
                <w:bCs/>
                <w:color w:val="FFFFFF"/>
                <w:sz w:val="22"/>
                <w:szCs w:val="22"/>
              </w:rPr>
            </w:pPr>
            <w:r w:rsidRPr="00F17015">
              <w:rPr>
                <w:b/>
                <w:bCs/>
                <w:color w:val="FFFFFF"/>
                <w:sz w:val="22"/>
                <w:szCs w:val="22"/>
              </w:rPr>
              <w:t>ОЧАКВАН ЕФЕКТ</w:t>
            </w:r>
          </w:p>
        </w:tc>
        <w:tc>
          <w:tcPr>
            <w:tcW w:w="2552" w:type="dxa"/>
            <w:tcBorders>
              <w:top w:val="single" w:sz="4" w:space="0" w:color="auto"/>
              <w:left w:val="nil"/>
              <w:bottom w:val="single" w:sz="4" w:space="0" w:color="auto"/>
              <w:right w:val="single" w:sz="4" w:space="0" w:color="auto"/>
            </w:tcBorders>
            <w:shd w:val="clear" w:color="000000" w:fill="002060"/>
            <w:vAlign w:val="center"/>
            <w:hideMark/>
          </w:tcPr>
          <w:p w14:paraId="6727C15F" w14:textId="77777777" w:rsidR="008E06DE" w:rsidRPr="00F17015" w:rsidRDefault="008E06DE" w:rsidP="00F17015">
            <w:pPr>
              <w:jc w:val="center"/>
              <w:rPr>
                <w:b/>
                <w:bCs/>
                <w:color w:val="FFFFFF"/>
                <w:sz w:val="22"/>
                <w:szCs w:val="22"/>
              </w:rPr>
            </w:pPr>
            <w:r w:rsidRPr="00F17015">
              <w:rPr>
                <w:b/>
                <w:bCs/>
                <w:color w:val="FFFFFF"/>
                <w:sz w:val="22"/>
                <w:szCs w:val="22"/>
              </w:rPr>
              <w:t>ИНДИКАТОР</w:t>
            </w:r>
          </w:p>
        </w:tc>
        <w:tc>
          <w:tcPr>
            <w:tcW w:w="1568" w:type="dxa"/>
            <w:tcBorders>
              <w:top w:val="single" w:sz="4" w:space="0" w:color="auto"/>
              <w:left w:val="nil"/>
              <w:bottom w:val="single" w:sz="4" w:space="0" w:color="auto"/>
              <w:right w:val="single" w:sz="4" w:space="0" w:color="auto"/>
            </w:tcBorders>
            <w:shd w:val="clear" w:color="000000" w:fill="002060"/>
            <w:vAlign w:val="center"/>
            <w:hideMark/>
          </w:tcPr>
          <w:p w14:paraId="7B3259C9" w14:textId="36C2DE39" w:rsidR="008E06DE" w:rsidRPr="00F17015" w:rsidRDefault="008E06DE" w:rsidP="00F17015">
            <w:pPr>
              <w:jc w:val="center"/>
              <w:rPr>
                <w:b/>
                <w:bCs/>
                <w:color w:val="FFFFFF"/>
                <w:sz w:val="22"/>
                <w:szCs w:val="22"/>
              </w:rPr>
            </w:pPr>
            <w:r w:rsidRPr="00F17015">
              <w:rPr>
                <w:b/>
                <w:bCs/>
                <w:color w:val="FFFFFF"/>
                <w:sz w:val="22"/>
                <w:szCs w:val="22"/>
              </w:rPr>
              <w:t>ПЕРИОДИЧ</w:t>
            </w:r>
            <w:r w:rsidR="009F2372" w:rsidRPr="00F17015">
              <w:rPr>
                <w:b/>
                <w:bCs/>
                <w:color w:val="FFFFFF"/>
                <w:sz w:val="22"/>
                <w:szCs w:val="22"/>
              </w:rPr>
              <w:t>-</w:t>
            </w:r>
            <w:r w:rsidRPr="00F17015">
              <w:rPr>
                <w:b/>
                <w:bCs/>
                <w:color w:val="FFFFFF"/>
                <w:sz w:val="22"/>
                <w:szCs w:val="22"/>
              </w:rPr>
              <w:t>НОСТ НА НАБЛЮ</w:t>
            </w:r>
            <w:r w:rsidR="00F17015">
              <w:rPr>
                <w:b/>
                <w:bCs/>
                <w:color w:val="FFFFFF"/>
                <w:sz w:val="22"/>
                <w:szCs w:val="22"/>
              </w:rPr>
              <w:softHyphen/>
            </w:r>
            <w:r w:rsidRPr="00F17015">
              <w:rPr>
                <w:b/>
                <w:bCs/>
                <w:color w:val="FFFFFF"/>
                <w:sz w:val="22"/>
                <w:szCs w:val="22"/>
              </w:rPr>
              <w:t>ДЕНИЕТО</w:t>
            </w:r>
          </w:p>
        </w:tc>
        <w:tc>
          <w:tcPr>
            <w:tcW w:w="1834" w:type="dxa"/>
            <w:tcBorders>
              <w:top w:val="single" w:sz="4" w:space="0" w:color="auto"/>
              <w:left w:val="nil"/>
              <w:bottom w:val="single" w:sz="4" w:space="0" w:color="auto"/>
              <w:right w:val="single" w:sz="4" w:space="0" w:color="auto"/>
            </w:tcBorders>
            <w:shd w:val="clear" w:color="000000" w:fill="002060"/>
            <w:vAlign w:val="center"/>
            <w:hideMark/>
          </w:tcPr>
          <w:p w14:paraId="55AB7306" w14:textId="268417A4" w:rsidR="008E06DE" w:rsidRPr="00F17015" w:rsidRDefault="008E06DE" w:rsidP="00B821BA">
            <w:pPr>
              <w:ind w:left="-118" w:right="226"/>
              <w:jc w:val="center"/>
              <w:rPr>
                <w:b/>
                <w:bCs/>
                <w:color w:val="FFFFFF"/>
                <w:sz w:val="22"/>
                <w:szCs w:val="22"/>
              </w:rPr>
            </w:pPr>
            <w:r w:rsidRPr="00F17015">
              <w:rPr>
                <w:b/>
                <w:bCs/>
                <w:color w:val="FFFFFF"/>
                <w:sz w:val="22"/>
                <w:szCs w:val="22"/>
              </w:rPr>
              <w:t>ОТГОВОРНА ОРГАНИЗА</w:t>
            </w:r>
            <w:r w:rsidR="00B821BA">
              <w:rPr>
                <w:b/>
                <w:bCs/>
                <w:color w:val="FFFFFF"/>
                <w:sz w:val="22"/>
                <w:szCs w:val="22"/>
                <w:lang w:val="bg-BG"/>
              </w:rPr>
              <w:softHyphen/>
            </w:r>
            <w:r w:rsidRPr="00F17015">
              <w:rPr>
                <w:b/>
                <w:bCs/>
                <w:color w:val="FFFFFF"/>
                <w:sz w:val="22"/>
                <w:szCs w:val="22"/>
              </w:rPr>
              <w:t>ЦИЯ</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2D688286" w14:textId="348BB8D5" w:rsidR="008E06DE" w:rsidRPr="00F17015" w:rsidRDefault="008E06DE" w:rsidP="00F17015">
            <w:pPr>
              <w:jc w:val="center"/>
              <w:rPr>
                <w:b/>
                <w:bCs/>
                <w:color w:val="FFFFFF"/>
                <w:sz w:val="22"/>
                <w:szCs w:val="22"/>
              </w:rPr>
            </w:pPr>
            <w:r w:rsidRPr="00F17015">
              <w:rPr>
                <w:b/>
                <w:bCs/>
                <w:color w:val="FFFFFF"/>
                <w:sz w:val="22"/>
                <w:szCs w:val="22"/>
              </w:rPr>
              <w:t>СЪХРАНЕНИЕ И ПОЛЗВАНЕ НА ИНФОРМА</w:t>
            </w:r>
            <w:r w:rsidR="00B821BA">
              <w:rPr>
                <w:b/>
                <w:bCs/>
                <w:color w:val="FFFFFF"/>
                <w:sz w:val="22"/>
                <w:szCs w:val="22"/>
              </w:rPr>
              <w:softHyphen/>
            </w:r>
            <w:r w:rsidRPr="00F17015">
              <w:rPr>
                <w:b/>
                <w:bCs/>
                <w:color w:val="FFFFFF"/>
                <w:sz w:val="22"/>
                <w:szCs w:val="22"/>
              </w:rPr>
              <w:t>ЦИЯТА</w:t>
            </w:r>
          </w:p>
        </w:tc>
      </w:tr>
      <w:tr w:rsidR="00F17015" w:rsidRPr="00F17015" w14:paraId="21EFFA89" w14:textId="77777777" w:rsidTr="00B821BA">
        <w:trPr>
          <w:trHeight w:val="312"/>
        </w:trPr>
        <w:tc>
          <w:tcPr>
            <w:tcW w:w="14610"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25CF6F5D" w14:textId="77777777" w:rsidR="008E06DE" w:rsidRPr="00F17015" w:rsidRDefault="008E06DE" w:rsidP="00F17015">
            <w:pPr>
              <w:jc w:val="center"/>
              <w:rPr>
                <w:b/>
                <w:bCs/>
                <w:sz w:val="22"/>
                <w:szCs w:val="22"/>
              </w:rPr>
            </w:pPr>
            <w:proofErr w:type="spellStart"/>
            <w:r w:rsidRPr="00F17015">
              <w:rPr>
                <w:b/>
                <w:bCs/>
                <w:sz w:val="22"/>
                <w:szCs w:val="22"/>
              </w:rPr>
              <w:t>Законодателни</w:t>
            </w:r>
            <w:proofErr w:type="spellEnd"/>
            <w:r w:rsidRPr="00F17015">
              <w:rPr>
                <w:b/>
                <w:bCs/>
                <w:sz w:val="22"/>
                <w:szCs w:val="22"/>
              </w:rPr>
              <w:t xml:space="preserve"> и </w:t>
            </w:r>
            <w:proofErr w:type="spellStart"/>
            <w:r w:rsidRPr="00F17015">
              <w:rPr>
                <w:b/>
                <w:bCs/>
                <w:sz w:val="22"/>
                <w:szCs w:val="22"/>
              </w:rPr>
              <w:t>управленчески</w:t>
            </w:r>
            <w:proofErr w:type="spellEnd"/>
            <w:r w:rsidRPr="00F17015">
              <w:rPr>
                <w:b/>
                <w:bCs/>
                <w:sz w:val="22"/>
                <w:szCs w:val="22"/>
              </w:rPr>
              <w:t xml:space="preserve"> </w:t>
            </w:r>
            <w:proofErr w:type="spellStart"/>
            <w:r w:rsidRPr="00F17015">
              <w:rPr>
                <w:b/>
                <w:bCs/>
                <w:sz w:val="22"/>
                <w:szCs w:val="22"/>
              </w:rPr>
              <w:t>действия</w:t>
            </w:r>
            <w:proofErr w:type="spellEnd"/>
          </w:p>
        </w:tc>
      </w:tr>
      <w:tr w:rsidR="00F17015" w:rsidRPr="00F17015" w14:paraId="429B8E85" w14:textId="77777777" w:rsidTr="00311F2B">
        <w:trPr>
          <w:gridAfter w:val="2"/>
          <w:wAfter w:w="22" w:type="dxa"/>
          <w:trHeight w:val="43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E6B12A5" w14:textId="77777777" w:rsidR="008E06DE" w:rsidRPr="00F17015" w:rsidRDefault="008E06DE" w:rsidP="00F17015">
            <w:pPr>
              <w:rPr>
                <w:sz w:val="22"/>
                <w:szCs w:val="22"/>
              </w:rPr>
            </w:pPr>
            <w:r w:rsidRPr="00F17015">
              <w:rPr>
                <w:sz w:val="22"/>
                <w:szCs w:val="22"/>
              </w:rPr>
              <w:t xml:space="preserve">1.1. </w:t>
            </w:r>
            <w:proofErr w:type="spellStart"/>
            <w:r w:rsidRPr="00F17015">
              <w:rPr>
                <w:sz w:val="22"/>
                <w:szCs w:val="22"/>
              </w:rPr>
              <w:t>Законодателни</w:t>
            </w:r>
            <w:proofErr w:type="spellEnd"/>
            <w:r w:rsidRPr="00F17015">
              <w:rPr>
                <w:sz w:val="22"/>
                <w:szCs w:val="22"/>
              </w:rPr>
              <w:t xml:space="preserve"> </w:t>
            </w:r>
            <w:proofErr w:type="spellStart"/>
            <w:r w:rsidRPr="00F17015">
              <w:rPr>
                <w:sz w:val="22"/>
                <w:szCs w:val="22"/>
              </w:rPr>
              <w:t>промени</w:t>
            </w:r>
            <w:proofErr w:type="spellEnd"/>
            <w:r w:rsidRPr="00F17015">
              <w:rPr>
                <w:sz w:val="22"/>
                <w:szCs w:val="22"/>
              </w:rPr>
              <w:t xml:space="preserve"> в ЗБР</w:t>
            </w:r>
          </w:p>
        </w:tc>
        <w:tc>
          <w:tcPr>
            <w:tcW w:w="4097" w:type="dxa"/>
            <w:tcBorders>
              <w:top w:val="nil"/>
              <w:left w:val="nil"/>
              <w:bottom w:val="single" w:sz="4" w:space="0" w:color="auto"/>
              <w:right w:val="single" w:sz="4" w:space="0" w:color="auto"/>
            </w:tcBorders>
            <w:shd w:val="clear" w:color="auto" w:fill="auto"/>
            <w:vAlign w:val="center"/>
            <w:hideMark/>
          </w:tcPr>
          <w:p w14:paraId="3CB6F23F" w14:textId="77777777" w:rsidR="008E06DE" w:rsidRPr="00F17015" w:rsidRDefault="008E06DE" w:rsidP="00F17015">
            <w:pPr>
              <w:rPr>
                <w:sz w:val="22"/>
                <w:szCs w:val="22"/>
              </w:rPr>
            </w:pPr>
            <w:proofErr w:type="spellStart"/>
            <w:r w:rsidRPr="00F17015">
              <w:rPr>
                <w:sz w:val="22"/>
                <w:szCs w:val="22"/>
              </w:rPr>
              <w:t>Да</w:t>
            </w:r>
            <w:proofErr w:type="spellEnd"/>
            <w:r w:rsidRPr="00F17015">
              <w:rPr>
                <w:sz w:val="22"/>
                <w:szCs w:val="22"/>
              </w:rPr>
              <w:t xml:space="preserve"> </w:t>
            </w:r>
            <w:proofErr w:type="spellStart"/>
            <w:r w:rsidRPr="00F17015">
              <w:rPr>
                <w:sz w:val="22"/>
                <w:szCs w:val="22"/>
              </w:rPr>
              <w:t>се</w:t>
            </w:r>
            <w:proofErr w:type="spellEnd"/>
            <w:r w:rsidRPr="00F17015">
              <w:rPr>
                <w:sz w:val="22"/>
                <w:szCs w:val="22"/>
              </w:rPr>
              <w:t xml:space="preserve"> </w:t>
            </w:r>
            <w:proofErr w:type="spellStart"/>
            <w:r w:rsidRPr="00F17015">
              <w:rPr>
                <w:sz w:val="22"/>
                <w:szCs w:val="22"/>
              </w:rPr>
              <w:t>реши</w:t>
            </w:r>
            <w:proofErr w:type="spellEnd"/>
            <w:r w:rsidRPr="00F17015">
              <w:rPr>
                <w:sz w:val="22"/>
                <w:szCs w:val="22"/>
              </w:rPr>
              <w:t xml:space="preserve"> </w:t>
            </w:r>
            <w:proofErr w:type="spellStart"/>
            <w:r w:rsidRPr="00F17015">
              <w:rPr>
                <w:sz w:val="22"/>
                <w:szCs w:val="22"/>
              </w:rPr>
              <w:t>проблемът</w:t>
            </w:r>
            <w:proofErr w:type="spellEnd"/>
            <w:r w:rsidRPr="00F17015">
              <w:rPr>
                <w:sz w:val="22"/>
                <w:szCs w:val="22"/>
              </w:rPr>
              <w:t xml:space="preserve"> с </w:t>
            </w:r>
            <w:proofErr w:type="spellStart"/>
            <w:r w:rsidRPr="00F17015">
              <w:rPr>
                <w:sz w:val="22"/>
                <w:szCs w:val="22"/>
              </w:rPr>
              <w:t>оставащите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брега</w:t>
            </w:r>
            <w:proofErr w:type="spellEnd"/>
            <w:r w:rsidRPr="00F17015">
              <w:rPr>
                <w:sz w:val="22"/>
                <w:szCs w:val="22"/>
              </w:rPr>
              <w:t xml:space="preserve"> </w:t>
            </w:r>
            <w:proofErr w:type="spellStart"/>
            <w:r w:rsidRPr="00F17015">
              <w:rPr>
                <w:sz w:val="22"/>
                <w:szCs w:val="22"/>
              </w:rPr>
              <w:t>изхвърлени</w:t>
            </w:r>
            <w:proofErr w:type="spellEnd"/>
            <w:r w:rsidRPr="00F17015">
              <w:rPr>
                <w:sz w:val="22"/>
                <w:szCs w:val="22"/>
              </w:rPr>
              <w:t xml:space="preserve"> </w:t>
            </w:r>
            <w:proofErr w:type="spellStart"/>
            <w:r w:rsidRPr="00F17015">
              <w:rPr>
                <w:sz w:val="22"/>
                <w:szCs w:val="22"/>
              </w:rPr>
              <w:t>мъртви</w:t>
            </w:r>
            <w:proofErr w:type="spellEnd"/>
            <w:r w:rsidRPr="00F17015">
              <w:rPr>
                <w:sz w:val="22"/>
                <w:szCs w:val="22"/>
              </w:rPr>
              <w:t xml:space="preserve"> </w:t>
            </w:r>
            <w:proofErr w:type="spellStart"/>
            <w:r w:rsidRPr="00F17015">
              <w:rPr>
                <w:sz w:val="22"/>
                <w:szCs w:val="22"/>
              </w:rPr>
              <w:t>екземпляри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51783E77" w14:textId="77777777" w:rsidR="008E06DE" w:rsidRPr="00F17015" w:rsidRDefault="008E06DE" w:rsidP="00F17015">
            <w:pPr>
              <w:rPr>
                <w:sz w:val="22"/>
                <w:szCs w:val="22"/>
              </w:rPr>
            </w:pPr>
            <w:proofErr w:type="spellStart"/>
            <w:r w:rsidRPr="00F17015">
              <w:rPr>
                <w:sz w:val="22"/>
                <w:szCs w:val="22"/>
              </w:rPr>
              <w:t>Извършена</w:t>
            </w:r>
            <w:proofErr w:type="spellEnd"/>
            <w:r w:rsidRPr="00F17015">
              <w:rPr>
                <w:sz w:val="22"/>
                <w:szCs w:val="22"/>
              </w:rPr>
              <w:t xml:space="preserve"> </w:t>
            </w:r>
            <w:proofErr w:type="spellStart"/>
            <w:r w:rsidRPr="00F17015">
              <w:rPr>
                <w:sz w:val="22"/>
                <w:szCs w:val="22"/>
              </w:rPr>
              <w:t>промяна</w:t>
            </w:r>
            <w:proofErr w:type="spellEnd"/>
            <w:r w:rsidRPr="00F17015">
              <w:rPr>
                <w:sz w:val="22"/>
                <w:szCs w:val="22"/>
              </w:rPr>
              <w:t xml:space="preserve"> в ЗБР</w:t>
            </w:r>
          </w:p>
        </w:tc>
        <w:tc>
          <w:tcPr>
            <w:tcW w:w="1568" w:type="dxa"/>
            <w:tcBorders>
              <w:top w:val="nil"/>
              <w:left w:val="nil"/>
              <w:bottom w:val="single" w:sz="4" w:space="0" w:color="auto"/>
              <w:right w:val="single" w:sz="4" w:space="0" w:color="auto"/>
            </w:tcBorders>
            <w:shd w:val="clear" w:color="auto" w:fill="auto"/>
            <w:vAlign w:val="center"/>
            <w:hideMark/>
          </w:tcPr>
          <w:p w14:paraId="0D01446F" w14:textId="77777777" w:rsidR="008E06DE" w:rsidRPr="00F17015" w:rsidRDefault="008E06DE" w:rsidP="00F17015">
            <w:pPr>
              <w:rPr>
                <w:sz w:val="22"/>
                <w:szCs w:val="22"/>
              </w:rPr>
            </w:pPr>
            <w:proofErr w:type="spellStart"/>
            <w:r w:rsidRPr="00F17015">
              <w:rPr>
                <w:sz w:val="22"/>
                <w:szCs w:val="22"/>
              </w:rPr>
              <w:t>еднократно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04AB0AB4" w14:textId="77777777" w:rsidR="008E06DE" w:rsidRPr="00F17015" w:rsidRDefault="008E06DE" w:rsidP="00F17015">
            <w:pPr>
              <w:rPr>
                <w:sz w:val="22"/>
                <w:szCs w:val="22"/>
              </w:rPr>
            </w:pPr>
            <w:r w:rsidRPr="00F17015">
              <w:rPr>
                <w:sz w:val="22"/>
                <w:szCs w:val="22"/>
              </w:rPr>
              <w:t>МОСВ</w:t>
            </w:r>
          </w:p>
        </w:tc>
        <w:tc>
          <w:tcPr>
            <w:tcW w:w="1985" w:type="dxa"/>
            <w:tcBorders>
              <w:top w:val="nil"/>
              <w:left w:val="nil"/>
              <w:bottom w:val="single" w:sz="4" w:space="0" w:color="auto"/>
              <w:right w:val="single" w:sz="4" w:space="0" w:color="auto"/>
            </w:tcBorders>
            <w:shd w:val="clear" w:color="auto" w:fill="auto"/>
            <w:vAlign w:val="center"/>
            <w:hideMark/>
          </w:tcPr>
          <w:p w14:paraId="30C64D98" w14:textId="77777777" w:rsidR="008E06DE" w:rsidRPr="00F17015" w:rsidRDefault="008E06DE" w:rsidP="00F17015">
            <w:pPr>
              <w:rPr>
                <w:sz w:val="22"/>
                <w:szCs w:val="22"/>
              </w:rPr>
            </w:pPr>
            <w:r w:rsidRPr="00F17015">
              <w:rPr>
                <w:sz w:val="22"/>
                <w:szCs w:val="22"/>
              </w:rPr>
              <w:t>МОСВ</w:t>
            </w:r>
          </w:p>
        </w:tc>
      </w:tr>
      <w:tr w:rsidR="00F17015" w:rsidRPr="00F17015" w14:paraId="1C506B7B" w14:textId="77777777" w:rsidTr="00311F2B">
        <w:trPr>
          <w:gridAfter w:val="2"/>
          <w:wAfter w:w="22" w:type="dxa"/>
          <w:trHeight w:val="43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B75709" w14:textId="77777777" w:rsidR="008E06DE" w:rsidRPr="00F17015" w:rsidRDefault="008E06DE" w:rsidP="00F17015">
            <w:pPr>
              <w:rPr>
                <w:sz w:val="22"/>
                <w:szCs w:val="22"/>
              </w:rPr>
            </w:pPr>
            <w:r w:rsidRPr="00F17015">
              <w:rPr>
                <w:sz w:val="22"/>
                <w:szCs w:val="22"/>
              </w:rPr>
              <w:t xml:space="preserve">1.2. </w:t>
            </w:r>
            <w:proofErr w:type="spellStart"/>
            <w:r w:rsidRPr="00F17015">
              <w:rPr>
                <w:sz w:val="22"/>
                <w:szCs w:val="22"/>
              </w:rPr>
              <w:t>Засилване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контролната</w:t>
            </w:r>
            <w:proofErr w:type="spellEnd"/>
            <w:r w:rsidRPr="00F17015">
              <w:rPr>
                <w:sz w:val="22"/>
                <w:szCs w:val="22"/>
              </w:rPr>
              <w:t xml:space="preserve"> </w:t>
            </w:r>
            <w:proofErr w:type="spellStart"/>
            <w:r w:rsidRPr="00F17015">
              <w:rPr>
                <w:sz w:val="22"/>
                <w:szCs w:val="22"/>
              </w:rPr>
              <w:t>функция</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E3394E4" w14:textId="57F9B843" w:rsidR="00F17015" w:rsidRDefault="008E06DE" w:rsidP="00F17015">
            <w:pPr>
              <w:rPr>
                <w:sz w:val="22"/>
                <w:szCs w:val="22"/>
              </w:rPr>
            </w:pPr>
            <w:proofErr w:type="spellStart"/>
            <w:r w:rsidRPr="00F17015">
              <w:rPr>
                <w:sz w:val="22"/>
                <w:szCs w:val="22"/>
              </w:rPr>
              <w:t>Преодоляване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проблема</w:t>
            </w:r>
            <w:proofErr w:type="spellEnd"/>
            <w:r w:rsidRPr="00F17015">
              <w:rPr>
                <w:sz w:val="22"/>
                <w:szCs w:val="22"/>
              </w:rPr>
              <w:t xml:space="preserve"> с </w:t>
            </w:r>
            <w:proofErr w:type="spellStart"/>
            <w:r w:rsidRPr="00F17015">
              <w:rPr>
                <w:sz w:val="22"/>
                <w:szCs w:val="22"/>
              </w:rPr>
              <w:t>пълната</w:t>
            </w:r>
            <w:proofErr w:type="spellEnd"/>
            <w:r w:rsidRPr="00F17015">
              <w:rPr>
                <w:sz w:val="22"/>
                <w:szCs w:val="22"/>
              </w:rPr>
              <w:t xml:space="preserve"> </w:t>
            </w:r>
            <w:proofErr w:type="spellStart"/>
            <w:r w:rsidRPr="00F17015">
              <w:rPr>
                <w:sz w:val="22"/>
                <w:szCs w:val="22"/>
              </w:rPr>
              <w:t>липса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реалният</w:t>
            </w:r>
            <w:proofErr w:type="spellEnd"/>
            <w:r w:rsidRPr="00F17015">
              <w:rPr>
                <w:sz w:val="22"/>
                <w:szCs w:val="22"/>
              </w:rPr>
              <w:t xml:space="preserve"> </w:t>
            </w:r>
            <w:proofErr w:type="spellStart"/>
            <w:r w:rsidRPr="00F17015">
              <w:rPr>
                <w:sz w:val="22"/>
                <w:szCs w:val="22"/>
              </w:rPr>
              <w:t>приулов</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w:t>
            </w:r>
            <w:proofErr w:type="spellStart"/>
            <w:r w:rsidRPr="00F17015">
              <w:rPr>
                <w:sz w:val="22"/>
                <w:szCs w:val="22"/>
              </w:rPr>
              <w:t>акватория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roofErr w:type="spellStart"/>
            <w:r w:rsidRPr="00F17015">
              <w:rPr>
                <w:sz w:val="22"/>
                <w:szCs w:val="22"/>
              </w:rPr>
              <w:t>Коректно</w:t>
            </w:r>
            <w:proofErr w:type="spellEnd"/>
            <w:r w:rsidRPr="00F17015">
              <w:rPr>
                <w:sz w:val="22"/>
                <w:szCs w:val="22"/>
              </w:rPr>
              <w:t xml:space="preserve"> </w:t>
            </w:r>
            <w:proofErr w:type="spellStart"/>
            <w:r w:rsidRPr="00F17015">
              <w:rPr>
                <w:sz w:val="22"/>
                <w:szCs w:val="22"/>
              </w:rPr>
              <w:t>водени</w:t>
            </w:r>
            <w:proofErr w:type="spellEnd"/>
            <w:r w:rsidRPr="00F17015">
              <w:rPr>
                <w:sz w:val="22"/>
                <w:szCs w:val="22"/>
              </w:rPr>
              <w:t xml:space="preserve"> и </w:t>
            </w:r>
            <w:proofErr w:type="spellStart"/>
            <w:r w:rsidRPr="00F17015">
              <w:rPr>
                <w:sz w:val="22"/>
                <w:szCs w:val="22"/>
              </w:rPr>
              <w:t>попълнени</w:t>
            </w:r>
            <w:proofErr w:type="spellEnd"/>
            <w:r w:rsidRPr="00F17015">
              <w:rPr>
                <w:sz w:val="22"/>
                <w:szCs w:val="22"/>
              </w:rPr>
              <w:t xml:space="preserve"> </w:t>
            </w:r>
            <w:proofErr w:type="spellStart"/>
            <w:r w:rsidRPr="00F17015">
              <w:rPr>
                <w:sz w:val="22"/>
                <w:szCs w:val="22"/>
              </w:rPr>
              <w:t>риболовни</w:t>
            </w:r>
            <w:proofErr w:type="spellEnd"/>
            <w:r w:rsidRPr="00F17015">
              <w:rPr>
                <w:sz w:val="22"/>
                <w:szCs w:val="22"/>
              </w:rPr>
              <w:t xml:space="preserve"> </w:t>
            </w:r>
            <w:proofErr w:type="spellStart"/>
            <w:r w:rsidRPr="00F17015">
              <w:rPr>
                <w:sz w:val="22"/>
                <w:szCs w:val="22"/>
              </w:rPr>
              <w:t>дневници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риболовните</w:t>
            </w:r>
            <w:proofErr w:type="spellEnd"/>
            <w:r w:rsidRPr="00F17015">
              <w:rPr>
                <w:sz w:val="22"/>
                <w:szCs w:val="22"/>
              </w:rPr>
              <w:t xml:space="preserve"> </w:t>
            </w:r>
            <w:proofErr w:type="spellStart"/>
            <w:r w:rsidRPr="00F17015">
              <w:rPr>
                <w:sz w:val="22"/>
                <w:szCs w:val="22"/>
              </w:rPr>
              <w:t>кораби</w:t>
            </w:r>
            <w:proofErr w:type="spellEnd"/>
            <w:r w:rsidRPr="00F17015">
              <w:rPr>
                <w:sz w:val="22"/>
                <w:szCs w:val="22"/>
              </w:rPr>
              <w:t xml:space="preserve">, с </w:t>
            </w:r>
            <w:proofErr w:type="spellStart"/>
            <w:r w:rsidRPr="00F17015">
              <w:rPr>
                <w:sz w:val="22"/>
                <w:szCs w:val="22"/>
              </w:rPr>
              <w:t>отчетен</w:t>
            </w:r>
            <w:proofErr w:type="spellEnd"/>
            <w:r w:rsidRPr="00F17015">
              <w:rPr>
                <w:sz w:val="22"/>
                <w:szCs w:val="22"/>
              </w:rPr>
              <w:t xml:space="preserve"> </w:t>
            </w:r>
            <w:proofErr w:type="spellStart"/>
            <w:r w:rsidRPr="00F17015">
              <w:rPr>
                <w:sz w:val="22"/>
                <w:szCs w:val="22"/>
              </w:rPr>
              <w:t>улов</w:t>
            </w:r>
            <w:proofErr w:type="spellEnd"/>
            <w:r w:rsidRPr="00F17015">
              <w:rPr>
                <w:sz w:val="22"/>
                <w:szCs w:val="22"/>
              </w:rPr>
              <w:t xml:space="preserve"> и </w:t>
            </w:r>
            <w:proofErr w:type="spellStart"/>
            <w:r w:rsidRPr="00F17015">
              <w:rPr>
                <w:sz w:val="22"/>
                <w:szCs w:val="22"/>
              </w:rPr>
              <w:t>приулов</w:t>
            </w:r>
            <w:proofErr w:type="spellEnd"/>
            <w:r w:rsidRPr="00F17015">
              <w:rPr>
                <w:sz w:val="22"/>
                <w:szCs w:val="22"/>
              </w:rPr>
              <w:t xml:space="preserve">, </w:t>
            </w:r>
            <w:proofErr w:type="spellStart"/>
            <w:r w:rsidRPr="00F17015">
              <w:rPr>
                <w:sz w:val="22"/>
                <w:szCs w:val="22"/>
              </w:rPr>
              <w:t>съгласно</w:t>
            </w:r>
            <w:proofErr w:type="spellEnd"/>
            <w:r w:rsidRPr="00F17015">
              <w:rPr>
                <w:sz w:val="22"/>
                <w:szCs w:val="22"/>
              </w:rPr>
              <w:t xml:space="preserve"> ЗРА, </w:t>
            </w:r>
            <w:proofErr w:type="spellStart"/>
            <w:r w:rsidRPr="00F17015">
              <w:rPr>
                <w:sz w:val="22"/>
                <w:szCs w:val="22"/>
              </w:rPr>
              <w:t>чл</w:t>
            </w:r>
            <w:proofErr w:type="spellEnd"/>
            <w:r w:rsidRPr="00F17015">
              <w:rPr>
                <w:sz w:val="22"/>
                <w:szCs w:val="22"/>
              </w:rPr>
              <w:t xml:space="preserve">. 19 и 20 и </w:t>
            </w:r>
            <w:proofErr w:type="spellStart"/>
            <w:r w:rsidRPr="00F17015">
              <w:rPr>
                <w:sz w:val="22"/>
                <w:szCs w:val="22"/>
              </w:rPr>
              <w:t>Наредба</w:t>
            </w:r>
            <w:proofErr w:type="spellEnd"/>
            <w:r w:rsidRPr="00F17015">
              <w:rPr>
                <w:sz w:val="22"/>
                <w:szCs w:val="22"/>
              </w:rPr>
              <w:t xml:space="preserve"> №43. </w:t>
            </w:r>
          </w:p>
          <w:p w14:paraId="16B0FDB1" w14:textId="77777777" w:rsid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отчитането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действителния</w:t>
            </w:r>
            <w:proofErr w:type="spellEnd"/>
            <w:r w:rsidRPr="00F17015">
              <w:rPr>
                <w:sz w:val="22"/>
                <w:szCs w:val="22"/>
              </w:rPr>
              <w:t xml:space="preserve"> </w:t>
            </w:r>
            <w:proofErr w:type="spellStart"/>
            <w:r w:rsidRPr="00F17015">
              <w:rPr>
                <w:sz w:val="22"/>
                <w:szCs w:val="22"/>
              </w:rPr>
              <w:t>приулов</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
          <w:p w14:paraId="6892E27D" w14:textId="7168AE75" w:rsidR="008E06DE" w:rsidRPr="00F17015" w:rsidRDefault="008E06DE" w:rsidP="00F17015">
            <w:pPr>
              <w:rPr>
                <w:sz w:val="22"/>
                <w:szCs w:val="22"/>
              </w:rPr>
            </w:pPr>
            <w:proofErr w:type="spellStart"/>
            <w:r w:rsidRPr="00F17015">
              <w:rPr>
                <w:sz w:val="22"/>
                <w:szCs w:val="22"/>
              </w:rPr>
              <w:t>Получаване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необходима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и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смъртността</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приулов</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определяне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екологични</w:t>
            </w:r>
            <w:proofErr w:type="spellEnd"/>
            <w:r w:rsidRPr="00F17015">
              <w:rPr>
                <w:sz w:val="22"/>
                <w:szCs w:val="22"/>
              </w:rPr>
              <w:t xml:space="preserve"> </w:t>
            </w:r>
            <w:proofErr w:type="spellStart"/>
            <w:r w:rsidRPr="00F17015">
              <w:rPr>
                <w:sz w:val="22"/>
                <w:szCs w:val="22"/>
              </w:rPr>
              <w:t>цели</w:t>
            </w:r>
            <w:proofErr w:type="spellEnd"/>
            <w:r w:rsidRPr="00F17015">
              <w:rPr>
                <w:sz w:val="22"/>
                <w:szCs w:val="22"/>
              </w:rPr>
              <w:t xml:space="preserve"> и </w:t>
            </w:r>
            <w:proofErr w:type="spellStart"/>
            <w:r w:rsidRPr="00F17015">
              <w:rPr>
                <w:sz w:val="22"/>
                <w:szCs w:val="22"/>
              </w:rPr>
              <w:t>прагови</w:t>
            </w:r>
            <w:proofErr w:type="spellEnd"/>
            <w:r w:rsidRPr="00F17015">
              <w:rPr>
                <w:sz w:val="22"/>
                <w:szCs w:val="22"/>
              </w:rPr>
              <w:t xml:space="preserve"> </w:t>
            </w:r>
            <w:proofErr w:type="spellStart"/>
            <w:r w:rsidRPr="00F17015">
              <w:rPr>
                <w:sz w:val="22"/>
                <w:szCs w:val="22"/>
              </w:rPr>
              <w:t>стойности</w:t>
            </w:r>
            <w:proofErr w:type="spellEnd"/>
            <w:r w:rsidRPr="00F17015">
              <w:rPr>
                <w:sz w:val="22"/>
                <w:szCs w:val="22"/>
              </w:rPr>
              <w:t xml:space="preserve">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дескриптор</w:t>
            </w:r>
            <w:proofErr w:type="spellEnd"/>
            <w:r w:rsidRPr="00F17015">
              <w:rPr>
                <w:sz w:val="22"/>
                <w:szCs w:val="22"/>
              </w:rPr>
              <w:t xml:space="preserve"> D1 (</w:t>
            </w:r>
            <w:proofErr w:type="spellStart"/>
            <w:r w:rsidRPr="00F17015">
              <w:rPr>
                <w:sz w:val="22"/>
                <w:szCs w:val="22"/>
              </w:rPr>
              <w:t>Биоразнообразие</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РДМС.</w:t>
            </w:r>
          </w:p>
        </w:tc>
        <w:tc>
          <w:tcPr>
            <w:tcW w:w="2552" w:type="dxa"/>
            <w:tcBorders>
              <w:top w:val="nil"/>
              <w:left w:val="nil"/>
              <w:bottom w:val="single" w:sz="4" w:space="0" w:color="auto"/>
              <w:right w:val="single" w:sz="4" w:space="0" w:color="auto"/>
            </w:tcBorders>
            <w:shd w:val="clear" w:color="auto" w:fill="auto"/>
            <w:vAlign w:val="center"/>
            <w:hideMark/>
          </w:tcPr>
          <w:p w14:paraId="6607B6AA" w14:textId="77777777" w:rsidR="008E06DE" w:rsidRPr="00F17015" w:rsidRDefault="008E06DE" w:rsidP="00F17015">
            <w:pPr>
              <w:rPr>
                <w:sz w:val="22"/>
                <w:szCs w:val="22"/>
              </w:rPr>
            </w:pPr>
            <w:proofErr w:type="spellStart"/>
            <w:r w:rsidRPr="00F17015">
              <w:rPr>
                <w:sz w:val="22"/>
                <w:szCs w:val="22"/>
              </w:rPr>
              <w:t>Набиране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актуална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размерите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w:t>
            </w:r>
            <w:proofErr w:type="spellEnd"/>
            <w:r w:rsidRPr="00F17015">
              <w:rPr>
                <w:sz w:val="22"/>
                <w:szCs w:val="22"/>
              </w:rPr>
              <w:t xml:space="preserve">, </w:t>
            </w:r>
            <w:proofErr w:type="spellStart"/>
            <w:r w:rsidRPr="00F17015">
              <w:rPr>
                <w:sz w:val="22"/>
                <w:szCs w:val="22"/>
              </w:rPr>
              <w:t>въз</w:t>
            </w:r>
            <w:proofErr w:type="spellEnd"/>
            <w:r w:rsidRPr="00F17015">
              <w:rPr>
                <w:sz w:val="22"/>
                <w:szCs w:val="22"/>
              </w:rPr>
              <w:t xml:space="preserve"> </w:t>
            </w:r>
            <w:proofErr w:type="spellStart"/>
            <w:r w:rsidRPr="00F17015">
              <w:rPr>
                <w:sz w:val="22"/>
                <w:szCs w:val="22"/>
              </w:rPr>
              <w:t>основа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информацията</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риболовни</w:t>
            </w:r>
            <w:proofErr w:type="spellEnd"/>
            <w:r w:rsidRPr="00F17015">
              <w:rPr>
                <w:sz w:val="22"/>
                <w:szCs w:val="22"/>
              </w:rPr>
              <w:t xml:space="preserve"> </w:t>
            </w:r>
            <w:proofErr w:type="spellStart"/>
            <w:r w:rsidRPr="00F17015">
              <w:rPr>
                <w:sz w:val="22"/>
                <w:szCs w:val="22"/>
              </w:rPr>
              <w:t>дневници</w:t>
            </w:r>
            <w:proofErr w:type="spellEnd"/>
            <w:r w:rsidRPr="00F17015">
              <w:rPr>
                <w:sz w:val="22"/>
                <w:szCs w:val="22"/>
              </w:rPr>
              <w:t xml:space="preserve"> и </w:t>
            </w:r>
            <w:proofErr w:type="spellStart"/>
            <w:r w:rsidRPr="00F17015">
              <w:rPr>
                <w:sz w:val="22"/>
                <w:szCs w:val="22"/>
              </w:rPr>
              <w:t>независим</w:t>
            </w:r>
            <w:proofErr w:type="spellEnd"/>
            <w:r w:rsidRPr="00F17015">
              <w:rPr>
                <w:sz w:val="22"/>
                <w:szCs w:val="22"/>
              </w:rPr>
              <w:t xml:space="preserve"> </w:t>
            </w:r>
            <w:proofErr w:type="spellStart"/>
            <w:r w:rsidRPr="00F17015">
              <w:rPr>
                <w:sz w:val="22"/>
                <w:szCs w:val="22"/>
              </w:rPr>
              <w:t>експертен</w:t>
            </w:r>
            <w:proofErr w:type="spellEnd"/>
            <w:r w:rsidRPr="00F17015">
              <w:rPr>
                <w:sz w:val="22"/>
                <w:szCs w:val="22"/>
              </w:rPr>
              <w:t xml:space="preserve"> </w:t>
            </w:r>
            <w:proofErr w:type="spellStart"/>
            <w:r w:rsidRPr="00F17015">
              <w:rPr>
                <w:sz w:val="22"/>
                <w:szCs w:val="22"/>
              </w:rPr>
              <w:t>контрол</w:t>
            </w:r>
            <w:proofErr w:type="spellEnd"/>
            <w:r w:rsidRPr="00F17015">
              <w:rPr>
                <w:sz w:val="22"/>
                <w:szCs w:val="22"/>
              </w:rPr>
              <w:t xml:space="preserve">, </w:t>
            </w:r>
            <w:proofErr w:type="spellStart"/>
            <w:r w:rsidRPr="00F17015">
              <w:rPr>
                <w:sz w:val="22"/>
                <w:szCs w:val="22"/>
              </w:rPr>
              <w:t>изготвяне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ежегодни</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мониторинга</w:t>
            </w:r>
            <w:proofErr w:type="spellEnd"/>
            <w:r w:rsidRPr="00F17015">
              <w:rPr>
                <w:sz w:val="22"/>
                <w:szCs w:val="22"/>
              </w:rPr>
              <w:t xml:space="preserve">, </w:t>
            </w:r>
            <w:proofErr w:type="spellStart"/>
            <w:r w:rsidRPr="00F17015">
              <w:rPr>
                <w:sz w:val="22"/>
                <w:szCs w:val="22"/>
              </w:rPr>
              <w:t>попълване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единна</w:t>
            </w:r>
            <w:proofErr w:type="spellEnd"/>
            <w:r w:rsidRPr="00F17015">
              <w:rPr>
                <w:sz w:val="22"/>
                <w:szCs w:val="22"/>
              </w:rPr>
              <w:t xml:space="preserve">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Периодична</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резултатите</w:t>
            </w:r>
            <w:proofErr w:type="spellEnd"/>
            <w:r w:rsidRPr="00F17015">
              <w:rPr>
                <w:sz w:val="22"/>
                <w:szCs w:val="22"/>
              </w:rPr>
              <w:t>.</w:t>
            </w:r>
          </w:p>
        </w:tc>
        <w:tc>
          <w:tcPr>
            <w:tcW w:w="1568" w:type="dxa"/>
            <w:tcBorders>
              <w:top w:val="nil"/>
              <w:left w:val="nil"/>
              <w:bottom w:val="single" w:sz="4" w:space="0" w:color="auto"/>
              <w:right w:val="single" w:sz="4" w:space="0" w:color="auto"/>
            </w:tcBorders>
            <w:shd w:val="clear" w:color="auto" w:fill="auto"/>
            <w:vAlign w:val="center"/>
            <w:hideMark/>
          </w:tcPr>
          <w:p w14:paraId="50F78F1E" w14:textId="77777777" w:rsidR="008E06DE" w:rsidRPr="00F17015" w:rsidRDefault="008E06DE" w:rsidP="00F17015">
            <w:pPr>
              <w:rPr>
                <w:sz w:val="22"/>
                <w:szCs w:val="22"/>
              </w:rPr>
            </w:pPr>
            <w:proofErr w:type="spellStart"/>
            <w:r w:rsidRPr="00F17015">
              <w:rPr>
                <w:sz w:val="22"/>
                <w:szCs w:val="22"/>
              </w:rPr>
              <w:t>еднократно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443A594D" w14:textId="77777777" w:rsidR="008E06DE" w:rsidRPr="00F17015" w:rsidRDefault="008E06DE" w:rsidP="00F17015">
            <w:pPr>
              <w:rPr>
                <w:sz w:val="22"/>
                <w:szCs w:val="22"/>
              </w:rPr>
            </w:pPr>
            <w:r w:rsidRPr="00F17015">
              <w:rPr>
                <w:sz w:val="22"/>
                <w:szCs w:val="22"/>
              </w:rPr>
              <w:t xml:space="preserve">МЗХ/ИАРА, МОСВ/РИОСВ/БДЧР, НПО,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D80ABED" w14:textId="77777777" w:rsidR="008E06DE" w:rsidRPr="00F17015" w:rsidRDefault="008E06DE" w:rsidP="00F17015">
            <w:pPr>
              <w:rPr>
                <w:sz w:val="22"/>
                <w:szCs w:val="22"/>
              </w:rPr>
            </w:pPr>
            <w:r w:rsidRPr="00F17015">
              <w:rPr>
                <w:sz w:val="22"/>
                <w:szCs w:val="22"/>
              </w:rPr>
              <w:t xml:space="preserve">МЗХ/ИАРА, МОСВ/РИОСВ/БДЧР, НПО,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p>
        </w:tc>
      </w:tr>
      <w:tr w:rsidR="00F17015" w:rsidRPr="00F17015" w14:paraId="7660EDCA" w14:textId="77777777" w:rsidTr="00311F2B">
        <w:trPr>
          <w:gridAfter w:val="2"/>
          <w:wAfter w:w="22" w:type="dxa"/>
          <w:trHeight w:val="113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3812FE" w14:textId="77777777" w:rsidR="008E06DE" w:rsidRPr="00F17015" w:rsidRDefault="008E06DE" w:rsidP="00F17015">
            <w:pPr>
              <w:rPr>
                <w:sz w:val="22"/>
                <w:szCs w:val="22"/>
              </w:rPr>
            </w:pPr>
            <w:r w:rsidRPr="00F17015">
              <w:rPr>
                <w:sz w:val="22"/>
                <w:szCs w:val="22"/>
              </w:rPr>
              <w:t xml:space="preserve">1.3. </w:t>
            </w:r>
            <w:proofErr w:type="spellStart"/>
            <w:r w:rsidRPr="00F17015">
              <w:rPr>
                <w:sz w:val="22"/>
                <w:szCs w:val="22"/>
              </w:rPr>
              <w:t>Приемане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нови</w:t>
            </w:r>
            <w:proofErr w:type="spellEnd"/>
            <w:r w:rsidRPr="00F17015">
              <w:rPr>
                <w:sz w:val="22"/>
                <w:szCs w:val="22"/>
              </w:rPr>
              <w:t xml:space="preserve"> </w:t>
            </w:r>
            <w:proofErr w:type="spellStart"/>
            <w:r w:rsidRPr="00F17015">
              <w:rPr>
                <w:sz w:val="22"/>
                <w:szCs w:val="22"/>
              </w:rPr>
              <w:t>законови</w:t>
            </w:r>
            <w:proofErr w:type="spellEnd"/>
            <w:r w:rsidRPr="00F17015">
              <w:rPr>
                <w:sz w:val="22"/>
                <w:szCs w:val="22"/>
              </w:rPr>
              <w:t xml:space="preserve"> </w:t>
            </w:r>
            <w:proofErr w:type="spellStart"/>
            <w:r w:rsidRPr="00F17015">
              <w:rPr>
                <w:sz w:val="22"/>
                <w:szCs w:val="22"/>
              </w:rPr>
              <w:t>разпоредби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63D74CA" w14:textId="77777777" w:rsidR="008E06DE" w:rsidRPr="00F17015" w:rsidRDefault="008E06DE" w:rsidP="00F17015">
            <w:pPr>
              <w:rPr>
                <w:sz w:val="22"/>
                <w:szCs w:val="22"/>
              </w:rPr>
            </w:pPr>
            <w:proofErr w:type="spellStart"/>
            <w:r w:rsidRPr="00F17015">
              <w:rPr>
                <w:sz w:val="22"/>
                <w:szCs w:val="22"/>
              </w:rPr>
              <w:t>Законова</w:t>
            </w:r>
            <w:proofErr w:type="spellEnd"/>
            <w:r w:rsidRPr="00F17015">
              <w:rPr>
                <w:sz w:val="22"/>
                <w:szCs w:val="22"/>
              </w:rPr>
              <w:t xml:space="preserve"> </w:t>
            </w:r>
            <w:proofErr w:type="spellStart"/>
            <w:r w:rsidRPr="00F17015">
              <w:rPr>
                <w:sz w:val="22"/>
                <w:szCs w:val="22"/>
              </w:rPr>
              <w:t>рамка</w:t>
            </w:r>
            <w:proofErr w:type="spellEnd"/>
            <w:r w:rsidRPr="00F17015">
              <w:rPr>
                <w:sz w:val="22"/>
                <w:szCs w:val="22"/>
              </w:rPr>
              <w:t xml:space="preserve"> и </w:t>
            </w:r>
            <w:proofErr w:type="spellStart"/>
            <w:r w:rsidRPr="00F17015">
              <w:rPr>
                <w:sz w:val="22"/>
                <w:szCs w:val="22"/>
              </w:rPr>
              <w:t>възможност</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провеждане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задълбочени</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ефикасността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подобен</w:t>
            </w:r>
            <w:proofErr w:type="spellEnd"/>
            <w:r w:rsidRPr="00F17015">
              <w:rPr>
                <w:sz w:val="22"/>
                <w:szCs w:val="22"/>
              </w:rPr>
              <w:t xml:space="preserve"> </w:t>
            </w:r>
            <w:proofErr w:type="spellStart"/>
            <w:r w:rsidRPr="00F17015">
              <w:rPr>
                <w:sz w:val="22"/>
                <w:szCs w:val="22"/>
              </w:rPr>
              <w:t>тип</w:t>
            </w:r>
            <w:proofErr w:type="spellEnd"/>
            <w:r w:rsidRPr="00F17015">
              <w:rPr>
                <w:sz w:val="22"/>
                <w:szCs w:val="22"/>
              </w:rPr>
              <w:t xml:space="preserve"> </w:t>
            </w:r>
            <w:proofErr w:type="spellStart"/>
            <w:r w:rsidRPr="00F17015">
              <w:rPr>
                <w:sz w:val="22"/>
                <w:szCs w:val="22"/>
              </w:rPr>
              <w:t>устройства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справяне</w:t>
            </w:r>
            <w:proofErr w:type="spellEnd"/>
            <w:r w:rsidRPr="00F17015">
              <w:rPr>
                <w:sz w:val="22"/>
                <w:szCs w:val="22"/>
              </w:rPr>
              <w:t xml:space="preserve"> и </w:t>
            </w:r>
            <w:proofErr w:type="spellStart"/>
            <w:r w:rsidRPr="00F17015">
              <w:rPr>
                <w:sz w:val="22"/>
                <w:szCs w:val="22"/>
              </w:rPr>
              <w:t>превенция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приулова</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7EB62D0A" w14:textId="77777777" w:rsidR="008E06DE" w:rsidRPr="00F17015" w:rsidRDefault="008E06DE" w:rsidP="00F17015">
            <w:pPr>
              <w:rPr>
                <w:sz w:val="22"/>
                <w:szCs w:val="22"/>
              </w:rPr>
            </w:pPr>
            <w:proofErr w:type="spellStart"/>
            <w:r w:rsidRPr="00F17015">
              <w:rPr>
                <w:sz w:val="22"/>
                <w:szCs w:val="22"/>
              </w:rPr>
              <w:t>Наличие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стабилна</w:t>
            </w:r>
            <w:proofErr w:type="spellEnd"/>
            <w:r w:rsidRPr="00F17015">
              <w:rPr>
                <w:sz w:val="22"/>
                <w:szCs w:val="22"/>
              </w:rPr>
              <w:t xml:space="preserve"> </w:t>
            </w:r>
            <w:proofErr w:type="spellStart"/>
            <w:r w:rsidRPr="00F17015">
              <w:rPr>
                <w:sz w:val="22"/>
                <w:szCs w:val="22"/>
              </w:rPr>
              <w:t>законодателна</w:t>
            </w:r>
            <w:proofErr w:type="spellEnd"/>
            <w:r w:rsidRPr="00F17015">
              <w:rPr>
                <w:sz w:val="22"/>
                <w:szCs w:val="22"/>
              </w:rPr>
              <w:t xml:space="preserve"> </w:t>
            </w:r>
            <w:proofErr w:type="spellStart"/>
            <w:r w:rsidRPr="00F17015">
              <w:rPr>
                <w:sz w:val="22"/>
                <w:szCs w:val="22"/>
              </w:rPr>
              <w:t>рамка</w:t>
            </w:r>
            <w:proofErr w:type="spellEnd"/>
            <w:r w:rsidRPr="00F17015">
              <w:rPr>
                <w:sz w:val="22"/>
                <w:szCs w:val="22"/>
              </w:rPr>
              <w:t xml:space="preserve"> - </w:t>
            </w:r>
            <w:proofErr w:type="spellStart"/>
            <w:r w:rsidRPr="00F17015">
              <w:rPr>
                <w:sz w:val="22"/>
                <w:szCs w:val="22"/>
              </w:rPr>
              <w:t>ясно</w:t>
            </w:r>
            <w:proofErr w:type="spellEnd"/>
            <w:r w:rsidRPr="00F17015">
              <w:rPr>
                <w:sz w:val="22"/>
                <w:szCs w:val="22"/>
              </w:rPr>
              <w:t xml:space="preserve"> </w:t>
            </w:r>
            <w:proofErr w:type="spellStart"/>
            <w:r w:rsidRPr="00F17015">
              <w:rPr>
                <w:sz w:val="22"/>
                <w:szCs w:val="22"/>
              </w:rPr>
              <w:t>разписани</w:t>
            </w:r>
            <w:proofErr w:type="spellEnd"/>
            <w:r w:rsidRPr="00F17015">
              <w:rPr>
                <w:sz w:val="22"/>
                <w:szCs w:val="22"/>
              </w:rPr>
              <w:t xml:space="preserve"> и </w:t>
            </w:r>
            <w:proofErr w:type="spellStart"/>
            <w:r w:rsidRPr="00F17015">
              <w:rPr>
                <w:sz w:val="22"/>
                <w:szCs w:val="22"/>
              </w:rPr>
              <w:t>законово</w:t>
            </w:r>
            <w:proofErr w:type="spellEnd"/>
            <w:r w:rsidRPr="00F17015">
              <w:rPr>
                <w:sz w:val="22"/>
                <w:szCs w:val="22"/>
              </w:rPr>
              <w:t xml:space="preserve"> </w:t>
            </w:r>
            <w:proofErr w:type="spellStart"/>
            <w:r w:rsidRPr="00F17015">
              <w:rPr>
                <w:sz w:val="22"/>
                <w:szCs w:val="22"/>
              </w:rPr>
              <w:t>приети</w:t>
            </w:r>
            <w:proofErr w:type="spellEnd"/>
            <w:r w:rsidRPr="00F17015">
              <w:rPr>
                <w:sz w:val="22"/>
                <w:szCs w:val="22"/>
              </w:rPr>
              <w:t xml:space="preserve"> </w:t>
            </w:r>
            <w:proofErr w:type="spellStart"/>
            <w:r w:rsidRPr="00F17015">
              <w:rPr>
                <w:sz w:val="22"/>
                <w:szCs w:val="22"/>
              </w:rPr>
              <w:t>разпоредби</w:t>
            </w:r>
            <w:proofErr w:type="spellEnd"/>
            <w:r w:rsidRPr="00F17015">
              <w:rPr>
                <w:sz w:val="22"/>
                <w:szCs w:val="22"/>
              </w:rPr>
              <w:t>.</w:t>
            </w:r>
          </w:p>
        </w:tc>
        <w:tc>
          <w:tcPr>
            <w:tcW w:w="1568" w:type="dxa"/>
            <w:tcBorders>
              <w:top w:val="nil"/>
              <w:left w:val="nil"/>
              <w:bottom w:val="single" w:sz="4" w:space="0" w:color="auto"/>
              <w:right w:val="single" w:sz="4" w:space="0" w:color="auto"/>
            </w:tcBorders>
            <w:shd w:val="clear" w:color="auto" w:fill="auto"/>
            <w:vAlign w:val="center"/>
            <w:hideMark/>
          </w:tcPr>
          <w:p w14:paraId="2DEAD9A9" w14:textId="77777777" w:rsidR="008E06DE" w:rsidRPr="00F17015" w:rsidRDefault="008E06DE" w:rsidP="00F17015">
            <w:pPr>
              <w:rPr>
                <w:sz w:val="22"/>
                <w:szCs w:val="22"/>
              </w:rPr>
            </w:pPr>
            <w:proofErr w:type="spellStart"/>
            <w:r w:rsidRPr="00F17015">
              <w:rPr>
                <w:sz w:val="22"/>
                <w:szCs w:val="22"/>
              </w:rPr>
              <w:t>еднократно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25ACFA25" w14:textId="77777777" w:rsidR="008E06DE" w:rsidRPr="00F17015" w:rsidRDefault="008E06DE" w:rsidP="00F17015">
            <w:pPr>
              <w:rPr>
                <w:sz w:val="22"/>
                <w:szCs w:val="22"/>
              </w:rPr>
            </w:pPr>
            <w:r w:rsidRPr="00F17015">
              <w:rPr>
                <w:sz w:val="22"/>
                <w:szCs w:val="22"/>
              </w:rPr>
              <w:t>МЗХ/ИАРА, МОСВ</w:t>
            </w:r>
          </w:p>
        </w:tc>
        <w:tc>
          <w:tcPr>
            <w:tcW w:w="1985" w:type="dxa"/>
            <w:tcBorders>
              <w:top w:val="nil"/>
              <w:left w:val="nil"/>
              <w:bottom w:val="single" w:sz="4" w:space="0" w:color="auto"/>
              <w:right w:val="single" w:sz="4" w:space="0" w:color="auto"/>
            </w:tcBorders>
            <w:shd w:val="clear" w:color="auto" w:fill="auto"/>
            <w:vAlign w:val="center"/>
            <w:hideMark/>
          </w:tcPr>
          <w:p w14:paraId="7805176F" w14:textId="77777777" w:rsidR="008E06DE" w:rsidRPr="00F17015" w:rsidRDefault="008E06DE" w:rsidP="00F17015">
            <w:pPr>
              <w:rPr>
                <w:sz w:val="22"/>
                <w:szCs w:val="22"/>
              </w:rPr>
            </w:pPr>
            <w:r w:rsidRPr="00F17015">
              <w:rPr>
                <w:sz w:val="22"/>
                <w:szCs w:val="22"/>
              </w:rPr>
              <w:t>МЗХ/ИАРА, МОСВ</w:t>
            </w:r>
          </w:p>
        </w:tc>
      </w:tr>
      <w:tr w:rsidR="00F17015" w:rsidRPr="00F17015" w14:paraId="382149C7" w14:textId="77777777" w:rsidTr="00B821BA">
        <w:trPr>
          <w:trHeight w:val="312"/>
        </w:trPr>
        <w:tc>
          <w:tcPr>
            <w:tcW w:w="14610"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7F8F50F2" w14:textId="77777777" w:rsidR="008E06DE" w:rsidRPr="00F17015" w:rsidRDefault="008E06DE" w:rsidP="00F17015">
            <w:pPr>
              <w:jc w:val="center"/>
              <w:rPr>
                <w:b/>
                <w:bCs/>
                <w:sz w:val="22"/>
                <w:szCs w:val="22"/>
              </w:rPr>
            </w:pPr>
            <w:proofErr w:type="spellStart"/>
            <w:r w:rsidRPr="00F17015">
              <w:rPr>
                <w:b/>
                <w:bCs/>
                <w:sz w:val="22"/>
                <w:szCs w:val="22"/>
              </w:rPr>
              <w:lastRenderedPageBreak/>
              <w:t>Пряко</w:t>
            </w:r>
            <w:proofErr w:type="spellEnd"/>
            <w:r w:rsidRPr="00F17015">
              <w:rPr>
                <w:b/>
                <w:bCs/>
                <w:sz w:val="22"/>
                <w:szCs w:val="22"/>
              </w:rPr>
              <w:t xml:space="preserve"> </w:t>
            </w:r>
            <w:proofErr w:type="spellStart"/>
            <w:r w:rsidRPr="00F17015">
              <w:rPr>
                <w:b/>
                <w:bCs/>
                <w:sz w:val="22"/>
                <w:szCs w:val="22"/>
              </w:rPr>
              <w:t>опазване</w:t>
            </w:r>
            <w:proofErr w:type="spellEnd"/>
            <w:r w:rsidRPr="00F17015">
              <w:rPr>
                <w:b/>
                <w:bCs/>
                <w:sz w:val="22"/>
                <w:szCs w:val="22"/>
              </w:rPr>
              <w:t xml:space="preserve"> и </w:t>
            </w:r>
            <w:proofErr w:type="spellStart"/>
            <w:r w:rsidRPr="00F17015">
              <w:rPr>
                <w:b/>
                <w:bCs/>
                <w:sz w:val="22"/>
                <w:szCs w:val="22"/>
              </w:rPr>
              <w:t>възстановяване</w:t>
            </w:r>
            <w:proofErr w:type="spellEnd"/>
            <w:r w:rsidRPr="00F17015">
              <w:rPr>
                <w:b/>
                <w:bCs/>
                <w:sz w:val="22"/>
                <w:szCs w:val="22"/>
              </w:rPr>
              <w:t xml:space="preserve"> </w:t>
            </w:r>
            <w:proofErr w:type="spellStart"/>
            <w:r w:rsidRPr="00F17015">
              <w:rPr>
                <w:b/>
                <w:bCs/>
                <w:sz w:val="22"/>
                <w:szCs w:val="22"/>
              </w:rPr>
              <w:t>на</w:t>
            </w:r>
            <w:proofErr w:type="spellEnd"/>
            <w:r w:rsidRPr="00F17015">
              <w:rPr>
                <w:b/>
                <w:bCs/>
                <w:sz w:val="22"/>
                <w:szCs w:val="22"/>
              </w:rPr>
              <w:t xml:space="preserve"> </w:t>
            </w:r>
            <w:proofErr w:type="spellStart"/>
            <w:r w:rsidRPr="00F17015">
              <w:rPr>
                <w:b/>
                <w:bCs/>
                <w:sz w:val="22"/>
                <w:szCs w:val="22"/>
              </w:rPr>
              <w:t>видовете</w:t>
            </w:r>
            <w:proofErr w:type="spellEnd"/>
            <w:r w:rsidRPr="00F17015">
              <w:rPr>
                <w:b/>
                <w:bCs/>
                <w:sz w:val="22"/>
                <w:szCs w:val="22"/>
              </w:rPr>
              <w:t xml:space="preserve"> и </w:t>
            </w:r>
            <w:proofErr w:type="spellStart"/>
            <w:r w:rsidRPr="00F17015">
              <w:rPr>
                <w:b/>
                <w:bCs/>
                <w:sz w:val="22"/>
                <w:szCs w:val="22"/>
              </w:rPr>
              <w:t>местообитанията</w:t>
            </w:r>
            <w:proofErr w:type="spellEnd"/>
            <w:r w:rsidRPr="00F17015">
              <w:rPr>
                <w:b/>
                <w:bCs/>
                <w:sz w:val="22"/>
                <w:szCs w:val="22"/>
              </w:rPr>
              <w:t xml:space="preserve"> </w:t>
            </w:r>
            <w:proofErr w:type="spellStart"/>
            <w:r w:rsidRPr="00F17015">
              <w:rPr>
                <w:b/>
                <w:bCs/>
                <w:sz w:val="22"/>
                <w:szCs w:val="22"/>
              </w:rPr>
              <w:t>им</w:t>
            </w:r>
            <w:proofErr w:type="spellEnd"/>
          </w:p>
        </w:tc>
      </w:tr>
      <w:tr w:rsidR="00F17015" w:rsidRPr="00F17015" w14:paraId="1F42DEA3" w14:textId="77777777" w:rsidTr="00B821BA">
        <w:trPr>
          <w:gridAfter w:val="2"/>
          <w:wAfter w:w="22" w:type="dxa"/>
          <w:trHeight w:val="31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018267D" w14:textId="77777777" w:rsidR="008E06DE" w:rsidRPr="00F17015" w:rsidRDefault="008E06DE" w:rsidP="00F17015">
            <w:pPr>
              <w:rPr>
                <w:color w:val="000000"/>
                <w:sz w:val="22"/>
                <w:szCs w:val="22"/>
              </w:rPr>
            </w:pPr>
            <w:r w:rsidRPr="00F17015">
              <w:rPr>
                <w:color w:val="000000"/>
                <w:sz w:val="22"/>
                <w:szCs w:val="22"/>
              </w:rPr>
              <w:t xml:space="preserve">2.1. </w:t>
            </w:r>
            <w:proofErr w:type="spellStart"/>
            <w:r w:rsidRPr="00F17015">
              <w:rPr>
                <w:color w:val="000000"/>
                <w:sz w:val="22"/>
                <w:szCs w:val="22"/>
              </w:rPr>
              <w:t>Подобряване</w:t>
            </w:r>
            <w:proofErr w:type="spellEnd"/>
            <w:r w:rsidRPr="00F17015">
              <w:rPr>
                <w:color w:val="000000"/>
                <w:sz w:val="22"/>
                <w:szCs w:val="22"/>
              </w:rPr>
              <w:t xml:space="preserve"> </w:t>
            </w:r>
            <w:proofErr w:type="spellStart"/>
            <w:r w:rsidRPr="00F17015">
              <w:rPr>
                <w:color w:val="000000"/>
                <w:sz w:val="22"/>
                <w:szCs w:val="22"/>
              </w:rPr>
              <w:t>потенциала</w:t>
            </w:r>
            <w:proofErr w:type="spellEnd"/>
            <w:r w:rsidRPr="00F17015">
              <w:rPr>
                <w:color w:val="000000"/>
                <w:sz w:val="22"/>
                <w:szCs w:val="22"/>
              </w:rPr>
              <w:t xml:space="preserve"> </w:t>
            </w:r>
            <w:proofErr w:type="spellStart"/>
            <w:r w:rsidRPr="00F17015">
              <w:rPr>
                <w:color w:val="000000"/>
                <w:sz w:val="22"/>
                <w:szCs w:val="22"/>
              </w:rPr>
              <w:t>за</w:t>
            </w:r>
            <w:proofErr w:type="spellEnd"/>
            <w:r w:rsidRPr="00F17015">
              <w:rPr>
                <w:color w:val="000000"/>
                <w:sz w:val="22"/>
                <w:szCs w:val="22"/>
              </w:rPr>
              <w:t xml:space="preserve"> </w:t>
            </w:r>
            <w:proofErr w:type="spellStart"/>
            <w:r w:rsidRPr="00F17015">
              <w:rPr>
                <w:color w:val="000000"/>
                <w:sz w:val="22"/>
                <w:szCs w:val="22"/>
              </w:rPr>
              <w:t>защита</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включените</w:t>
            </w:r>
            <w:proofErr w:type="spellEnd"/>
            <w:r w:rsidRPr="00F17015">
              <w:rPr>
                <w:color w:val="000000"/>
                <w:sz w:val="22"/>
                <w:szCs w:val="22"/>
              </w:rPr>
              <w:t xml:space="preserve"> в </w:t>
            </w:r>
            <w:proofErr w:type="spellStart"/>
            <w:r w:rsidRPr="00F17015">
              <w:rPr>
                <w:color w:val="000000"/>
                <w:sz w:val="22"/>
                <w:szCs w:val="22"/>
              </w:rPr>
              <w:t>Приложение</w:t>
            </w:r>
            <w:proofErr w:type="spellEnd"/>
            <w:r w:rsidRPr="00F17015">
              <w:rPr>
                <w:color w:val="000000"/>
                <w:sz w:val="22"/>
                <w:szCs w:val="22"/>
              </w:rPr>
              <w:t xml:space="preserve"> 2 </w:t>
            </w:r>
            <w:proofErr w:type="spellStart"/>
            <w:r w:rsidRPr="00F17015">
              <w:rPr>
                <w:color w:val="000000"/>
                <w:sz w:val="22"/>
                <w:szCs w:val="22"/>
              </w:rPr>
              <w:t>на</w:t>
            </w:r>
            <w:proofErr w:type="spellEnd"/>
            <w:r w:rsidRPr="00F17015">
              <w:rPr>
                <w:color w:val="000000"/>
                <w:sz w:val="22"/>
                <w:szCs w:val="22"/>
              </w:rPr>
              <w:t xml:space="preserve"> ЗБР </w:t>
            </w:r>
            <w:proofErr w:type="spellStart"/>
            <w:r w:rsidRPr="00F17015">
              <w:rPr>
                <w:color w:val="000000"/>
                <w:sz w:val="22"/>
                <w:szCs w:val="22"/>
              </w:rPr>
              <w:t>видове</w:t>
            </w:r>
            <w:proofErr w:type="spellEnd"/>
            <w:r w:rsidRPr="00F17015">
              <w:rPr>
                <w:color w:val="000000"/>
                <w:sz w:val="22"/>
                <w:szCs w:val="22"/>
              </w:rPr>
              <w:t xml:space="preserve"> </w:t>
            </w:r>
            <w:proofErr w:type="spellStart"/>
            <w:r w:rsidRPr="00F17015">
              <w:rPr>
                <w:color w:val="000000"/>
                <w:sz w:val="22"/>
                <w:szCs w:val="22"/>
              </w:rPr>
              <w:t>муткур</w:t>
            </w:r>
            <w:proofErr w:type="spellEnd"/>
            <w:r w:rsidRPr="00F17015">
              <w:rPr>
                <w:color w:val="000000"/>
                <w:sz w:val="22"/>
                <w:szCs w:val="22"/>
              </w:rPr>
              <w:t xml:space="preserve"> и </w:t>
            </w:r>
            <w:proofErr w:type="spellStart"/>
            <w:r w:rsidRPr="00F17015">
              <w:rPr>
                <w:color w:val="000000"/>
                <w:sz w:val="22"/>
                <w:szCs w:val="22"/>
              </w:rPr>
              <w:t>афала</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69898963" w14:textId="77777777" w:rsidR="008E06DE" w:rsidRPr="00F17015" w:rsidRDefault="008E06DE" w:rsidP="00F17015">
            <w:pPr>
              <w:rPr>
                <w:color w:val="000000"/>
                <w:sz w:val="22"/>
                <w:szCs w:val="22"/>
              </w:rPr>
            </w:pPr>
            <w:proofErr w:type="spellStart"/>
            <w:r w:rsidRPr="00F17015">
              <w:rPr>
                <w:color w:val="000000"/>
                <w:sz w:val="22"/>
                <w:szCs w:val="22"/>
              </w:rPr>
              <w:t>Адекватно</w:t>
            </w:r>
            <w:proofErr w:type="spellEnd"/>
            <w:r w:rsidRPr="00F17015">
              <w:rPr>
                <w:color w:val="000000"/>
                <w:sz w:val="22"/>
                <w:szCs w:val="22"/>
              </w:rPr>
              <w:t xml:space="preserve"> </w:t>
            </w:r>
            <w:proofErr w:type="spellStart"/>
            <w:r w:rsidRPr="00F17015">
              <w:rPr>
                <w:color w:val="000000"/>
                <w:sz w:val="22"/>
                <w:szCs w:val="22"/>
              </w:rPr>
              <w:t>опазване</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видовете</w:t>
            </w:r>
            <w:proofErr w:type="spellEnd"/>
            <w:r w:rsidRPr="00F17015">
              <w:rPr>
                <w:color w:val="000000"/>
                <w:sz w:val="22"/>
                <w:szCs w:val="22"/>
              </w:rPr>
              <w:t xml:space="preserve"> </w:t>
            </w:r>
            <w:proofErr w:type="spellStart"/>
            <w:r w:rsidRPr="00F17015">
              <w:rPr>
                <w:color w:val="000000"/>
                <w:sz w:val="22"/>
                <w:szCs w:val="22"/>
              </w:rPr>
              <w:t>муткур</w:t>
            </w:r>
            <w:proofErr w:type="spellEnd"/>
            <w:r w:rsidRPr="00F17015">
              <w:rPr>
                <w:color w:val="000000"/>
                <w:sz w:val="22"/>
                <w:szCs w:val="22"/>
              </w:rPr>
              <w:t xml:space="preserve"> и </w:t>
            </w:r>
            <w:proofErr w:type="spellStart"/>
            <w:r w:rsidRPr="00F17015">
              <w:rPr>
                <w:color w:val="000000"/>
                <w:sz w:val="22"/>
                <w:szCs w:val="22"/>
              </w:rPr>
              <w:t>афала</w:t>
            </w:r>
            <w:proofErr w:type="spellEnd"/>
            <w:r w:rsidRPr="00F17015">
              <w:rPr>
                <w:color w:val="000000"/>
                <w:sz w:val="22"/>
                <w:szCs w:val="22"/>
              </w:rPr>
              <w:t xml:space="preserve"> в </w:t>
            </w:r>
            <w:proofErr w:type="spellStart"/>
            <w:r w:rsidRPr="00F17015">
              <w:rPr>
                <w:color w:val="000000"/>
                <w:sz w:val="22"/>
                <w:szCs w:val="22"/>
              </w:rPr>
              <w:t>защитените</w:t>
            </w:r>
            <w:proofErr w:type="spellEnd"/>
            <w:r w:rsidRPr="00F17015">
              <w:rPr>
                <w:color w:val="000000"/>
                <w:sz w:val="22"/>
                <w:szCs w:val="22"/>
              </w:rPr>
              <w:t xml:space="preserve"> </w:t>
            </w:r>
            <w:proofErr w:type="spellStart"/>
            <w:r w:rsidRPr="00F17015">
              <w:rPr>
                <w:color w:val="000000"/>
                <w:sz w:val="22"/>
                <w:szCs w:val="22"/>
              </w:rPr>
              <w:t>зони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5C687E18" w14:textId="77777777" w:rsidR="008E06DE" w:rsidRPr="00F17015" w:rsidRDefault="008E06DE" w:rsidP="00F17015">
            <w:pPr>
              <w:rPr>
                <w:color w:val="000000"/>
                <w:sz w:val="22"/>
                <w:szCs w:val="22"/>
              </w:rPr>
            </w:pPr>
            <w:proofErr w:type="spellStart"/>
            <w:r w:rsidRPr="00F17015">
              <w:rPr>
                <w:color w:val="000000"/>
                <w:sz w:val="22"/>
                <w:szCs w:val="22"/>
              </w:rPr>
              <w:t>Определени</w:t>
            </w:r>
            <w:proofErr w:type="spellEnd"/>
            <w:r w:rsidRPr="00F17015">
              <w:rPr>
                <w:color w:val="000000"/>
                <w:sz w:val="22"/>
                <w:szCs w:val="22"/>
              </w:rPr>
              <w:t xml:space="preserve"> </w:t>
            </w:r>
            <w:proofErr w:type="spellStart"/>
            <w:r w:rsidRPr="00F17015">
              <w:rPr>
                <w:color w:val="000000"/>
                <w:sz w:val="22"/>
                <w:szCs w:val="22"/>
              </w:rPr>
              <w:t>режими</w:t>
            </w:r>
            <w:proofErr w:type="spellEnd"/>
            <w:r w:rsidRPr="00F17015">
              <w:rPr>
                <w:color w:val="000000"/>
                <w:sz w:val="22"/>
                <w:szCs w:val="22"/>
              </w:rPr>
              <w:t xml:space="preserve"> </w:t>
            </w:r>
            <w:proofErr w:type="spellStart"/>
            <w:r w:rsidRPr="00F17015">
              <w:rPr>
                <w:color w:val="000000"/>
                <w:sz w:val="22"/>
                <w:szCs w:val="22"/>
              </w:rPr>
              <w:t>за</w:t>
            </w:r>
            <w:proofErr w:type="spellEnd"/>
            <w:r w:rsidRPr="00F17015">
              <w:rPr>
                <w:color w:val="000000"/>
                <w:sz w:val="22"/>
                <w:szCs w:val="22"/>
              </w:rPr>
              <w:t xml:space="preserve"> </w:t>
            </w:r>
            <w:proofErr w:type="spellStart"/>
            <w:r w:rsidRPr="00F17015">
              <w:rPr>
                <w:color w:val="000000"/>
                <w:sz w:val="22"/>
                <w:szCs w:val="22"/>
              </w:rPr>
              <w:t>защитените</w:t>
            </w:r>
            <w:proofErr w:type="spellEnd"/>
            <w:r w:rsidRPr="00F17015">
              <w:rPr>
                <w:color w:val="000000"/>
                <w:sz w:val="22"/>
                <w:szCs w:val="22"/>
              </w:rPr>
              <w:t xml:space="preserve"> </w:t>
            </w:r>
            <w:proofErr w:type="spellStart"/>
            <w:r w:rsidRPr="00F17015">
              <w:rPr>
                <w:color w:val="000000"/>
                <w:sz w:val="22"/>
                <w:szCs w:val="22"/>
              </w:rPr>
              <w:t>зони</w:t>
            </w:r>
            <w:proofErr w:type="spellEnd"/>
            <w:r w:rsidRPr="00F17015">
              <w:rPr>
                <w:color w:val="000000"/>
                <w:sz w:val="22"/>
                <w:szCs w:val="22"/>
              </w:rPr>
              <w:t xml:space="preserve"> с </w:t>
            </w:r>
            <w:proofErr w:type="spellStart"/>
            <w:r w:rsidRPr="00F17015">
              <w:rPr>
                <w:color w:val="000000"/>
                <w:sz w:val="22"/>
                <w:szCs w:val="22"/>
              </w:rPr>
              <w:t>предмет</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опазване</w:t>
            </w:r>
            <w:proofErr w:type="spellEnd"/>
            <w:r w:rsidRPr="00F17015">
              <w:rPr>
                <w:color w:val="000000"/>
                <w:sz w:val="22"/>
                <w:szCs w:val="22"/>
              </w:rPr>
              <w:t xml:space="preserve"> </w:t>
            </w:r>
            <w:proofErr w:type="spellStart"/>
            <w:r w:rsidRPr="00F17015">
              <w:rPr>
                <w:color w:val="000000"/>
                <w:sz w:val="22"/>
                <w:szCs w:val="22"/>
              </w:rPr>
              <w:t>видове</w:t>
            </w:r>
            <w:proofErr w:type="spellEnd"/>
            <w:r w:rsidRPr="00F17015">
              <w:rPr>
                <w:color w:val="000000"/>
                <w:sz w:val="22"/>
                <w:szCs w:val="22"/>
              </w:rPr>
              <w:t xml:space="preserve"> </w:t>
            </w:r>
            <w:proofErr w:type="spellStart"/>
            <w:r w:rsidRPr="00F17015">
              <w:rPr>
                <w:color w:val="000000"/>
                <w:sz w:val="22"/>
                <w:szCs w:val="22"/>
              </w:rPr>
              <w:t>китоподобни</w:t>
            </w:r>
            <w:proofErr w:type="spellEnd"/>
            <w:r w:rsidRPr="00F17015">
              <w:rPr>
                <w:color w:val="000000"/>
                <w:sz w:val="22"/>
                <w:szCs w:val="22"/>
              </w:rPr>
              <w:t xml:space="preserve">; </w:t>
            </w:r>
            <w:proofErr w:type="spellStart"/>
            <w:r w:rsidRPr="00F17015">
              <w:rPr>
                <w:color w:val="000000"/>
                <w:sz w:val="22"/>
                <w:szCs w:val="22"/>
              </w:rPr>
              <w:t>издадени</w:t>
            </w:r>
            <w:proofErr w:type="spellEnd"/>
            <w:r w:rsidRPr="00F17015">
              <w:rPr>
                <w:color w:val="000000"/>
                <w:sz w:val="22"/>
                <w:szCs w:val="22"/>
              </w:rPr>
              <w:t xml:space="preserve"> </w:t>
            </w:r>
            <w:proofErr w:type="spellStart"/>
            <w:r w:rsidRPr="00F17015">
              <w:rPr>
                <w:color w:val="000000"/>
                <w:sz w:val="22"/>
                <w:szCs w:val="22"/>
              </w:rPr>
              <w:t>заповеди</w:t>
            </w:r>
            <w:proofErr w:type="spellEnd"/>
            <w:r w:rsidRPr="00F17015">
              <w:rPr>
                <w:color w:val="000000"/>
                <w:sz w:val="22"/>
                <w:szCs w:val="22"/>
              </w:rPr>
              <w:t xml:space="preserve"> </w:t>
            </w:r>
            <w:proofErr w:type="spellStart"/>
            <w:r w:rsidRPr="00F17015">
              <w:rPr>
                <w:color w:val="000000"/>
                <w:sz w:val="22"/>
                <w:szCs w:val="22"/>
              </w:rPr>
              <w:t>за</w:t>
            </w:r>
            <w:proofErr w:type="spellEnd"/>
            <w:r w:rsidRPr="00F17015">
              <w:rPr>
                <w:color w:val="000000"/>
                <w:sz w:val="22"/>
                <w:szCs w:val="22"/>
              </w:rPr>
              <w:t xml:space="preserve"> </w:t>
            </w:r>
            <w:proofErr w:type="spellStart"/>
            <w:r w:rsidRPr="00F17015">
              <w:rPr>
                <w:color w:val="000000"/>
                <w:sz w:val="22"/>
                <w:szCs w:val="22"/>
              </w:rPr>
              <w:t>обявяване</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защитени</w:t>
            </w:r>
            <w:proofErr w:type="spellEnd"/>
            <w:r w:rsidRPr="00F17015">
              <w:rPr>
                <w:color w:val="000000"/>
                <w:sz w:val="22"/>
                <w:szCs w:val="22"/>
              </w:rPr>
              <w:t xml:space="preserve"> </w:t>
            </w:r>
            <w:proofErr w:type="spellStart"/>
            <w:r w:rsidRPr="00F17015">
              <w:rPr>
                <w:color w:val="000000"/>
                <w:sz w:val="22"/>
                <w:szCs w:val="22"/>
              </w:rPr>
              <w:t>зони</w:t>
            </w:r>
            <w:proofErr w:type="spellEnd"/>
            <w:r w:rsidRPr="00F17015">
              <w:rPr>
                <w:color w:val="000000"/>
                <w:sz w:val="22"/>
                <w:szCs w:val="22"/>
              </w:rPr>
              <w:t xml:space="preserve"> </w:t>
            </w:r>
            <w:proofErr w:type="spellStart"/>
            <w:r w:rsidRPr="00F17015">
              <w:rPr>
                <w:color w:val="000000"/>
                <w:sz w:val="22"/>
                <w:szCs w:val="22"/>
              </w:rPr>
              <w:t>по</w:t>
            </w:r>
            <w:proofErr w:type="spellEnd"/>
            <w:r w:rsidRPr="00F17015">
              <w:rPr>
                <w:color w:val="000000"/>
                <w:sz w:val="22"/>
                <w:szCs w:val="22"/>
              </w:rPr>
              <w:t xml:space="preserve"> </w:t>
            </w:r>
            <w:proofErr w:type="spellStart"/>
            <w:r w:rsidRPr="00F17015">
              <w:rPr>
                <w:color w:val="000000"/>
                <w:sz w:val="22"/>
                <w:szCs w:val="22"/>
              </w:rPr>
              <w:t>реда</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чл</w:t>
            </w:r>
            <w:proofErr w:type="spellEnd"/>
            <w:r w:rsidRPr="00F17015">
              <w:rPr>
                <w:color w:val="000000"/>
                <w:sz w:val="22"/>
                <w:szCs w:val="22"/>
              </w:rPr>
              <w:t xml:space="preserve">. 12 </w:t>
            </w:r>
            <w:proofErr w:type="spellStart"/>
            <w:r w:rsidRPr="00F17015">
              <w:rPr>
                <w:color w:val="000000"/>
                <w:sz w:val="22"/>
                <w:szCs w:val="22"/>
              </w:rPr>
              <w:t>на</w:t>
            </w:r>
            <w:proofErr w:type="spellEnd"/>
            <w:r w:rsidRPr="00F17015">
              <w:rPr>
                <w:color w:val="000000"/>
                <w:sz w:val="22"/>
                <w:szCs w:val="22"/>
              </w:rPr>
              <w:t xml:space="preserve"> ЗБР, </w:t>
            </w:r>
            <w:proofErr w:type="spellStart"/>
            <w:r w:rsidRPr="00F17015">
              <w:rPr>
                <w:color w:val="000000"/>
                <w:sz w:val="22"/>
                <w:szCs w:val="22"/>
              </w:rPr>
              <w:t>съдържащи</w:t>
            </w:r>
            <w:proofErr w:type="spellEnd"/>
            <w:r w:rsidRPr="00F17015">
              <w:rPr>
                <w:color w:val="000000"/>
                <w:sz w:val="22"/>
                <w:szCs w:val="22"/>
              </w:rPr>
              <w:t xml:space="preserve"> </w:t>
            </w:r>
            <w:proofErr w:type="spellStart"/>
            <w:r w:rsidRPr="00F17015">
              <w:rPr>
                <w:color w:val="000000"/>
                <w:sz w:val="22"/>
                <w:szCs w:val="22"/>
              </w:rPr>
              <w:t>изискуемите</w:t>
            </w:r>
            <w:proofErr w:type="spellEnd"/>
            <w:r w:rsidRPr="00F17015">
              <w:rPr>
                <w:color w:val="000000"/>
                <w:sz w:val="22"/>
                <w:szCs w:val="22"/>
              </w:rPr>
              <w:t xml:space="preserve"> </w:t>
            </w:r>
            <w:proofErr w:type="spellStart"/>
            <w:r w:rsidRPr="00F17015">
              <w:rPr>
                <w:color w:val="000000"/>
                <w:sz w:val="22"/>
                <w:szCs w:val="22"/>
              </w:rPr>
              <w:t>според</w:t>
            </w:r>
            <w:proofErr w:type="spellEnd"/>
            <w:r w:rsidRPr="00F17015">
              <w:rPr>
                <w:color w:val="000000"/>
                <w:sz w:val="22"/>
                <w:szCs w:val="22"/>
              </w:rPr>
              <w:t xml:space="preserve"> </w:t>
            </w:r>
            <w:proofErr w:type="spellStart"/>
            <w:r w:rsidRPr="00F17015">
              <w:rPr>
                <w:color w:val="000000"/>
                <w:sz w:val="22"/>
                <w:szCs w:val="22"/>
              </w:rPr>
              <w:t>ал</w:t>
            </w:r>
            <w:proofErr w:type="spellEnd"/>
            <w:r w:rsidRPr="00F17015">
              <w:rPr>
                <w:color w:val="000000"/>
                <w:sz w:val="22"/>
                <w:szCs w:val="22"/>
              </w:rPr>
              <w:t xml:space="preserve">. 2, т. 5 </w:t>
            </w:r>
            <w:proofErr w:type="spellStart"/>
            <w:r w:rsidRPr="00F17015">
              <w:rPr>
                <w:color w:val="000000"/>
                <w:sz w:val="22"/>
                <w:szCs w:val="22"/>
              </w:rPr>
              <w:t>забрани</w:t>
            </w:r>
            <w:proofErr w:type="spellEnd"/>
            <w:r w:rsidRPr="00F17015">
              <w:rPr>
                <w:color w:val="000000"/>
                <w:sz w:val="22"/>
                <w:szCs w:val="22"/>
              </w:rPr>
              <w:t xml:space="preserve"> </w:t>
            </w:r>
            <w:proofErr w:type="spellStart"/>
            <w:r w:rsidRPr="00F17015">
              <w:rPr>
                <w:color w:val="000000"/>
                <w:sz w:val="22"/>
                <w:szCs w:val="22"/>
              </w:rPr>
              <w:t>или</w:t>
            </w:r>
            <w:proofErr w:type="spellEnd"/>
            <w:r w:rsidRPr="00F17015">
              <w:rPr>
                <w:color w:val="000000"/>
                <w:sz w:val="22"/>
                <w:szCs w:val="22"/>
              </w:rPr>
              <w:t xml:space="preserve"> </w:t>
            </w:r>
            <w:proofErr w:type="spellStart"/>
            <w:r w:rsidRPr="00F17015">
              <w:rPr>
                <w:color w:val="000000"/>
                <w:sz w:val="22"/>
                <w:szCs w:val="22"/>
              </w:rPr>
              <w:t>ограничения</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дейности</w:t>
            </w:r>
            <w:proofErr w:type="spellEnd"/>
            <w:r w:rsidRPr="00F17015">
              <w:rPr>
                <w:color w:val="000000"/>
                <w:sz w:val="22"/>
                <w:szCs w:val="22"/>
              </w:rPr>
              <w:t xml:space="preserve">, </w:t>
            </w:r>
            <w:proofErr w:type="spellStart"/>
            <w:r w:rsidRPr="00F17015">
              <w:rPr>
                <w:color w:val="000000"/>
                <w:sz w:val="22"/>
                <w:szCs w:val="22"/>
              </w:rPr>
              <w:t>противоречащи</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целите</w:t>
            </w:r>
            <w:proofErr w:type="spellEnd"/>
            <w:r w:rsidRPr="00F17015">
              <w:rPr>
                <w:color w:val="000000"/>
                <w:sz w:val="22"/>
                <w:szCs w:val="22"/>
              </w:rPr>
              <w:t xml:space="preserve"> </w:t>
            </w:r>
            <w:proofErr w:type="spellStart"/>
            <w:r w:rsidRPr="00F17015">
              <w:rPr>
                <w:color w:val="000000"/>
                <w:sz w:val="22"/>
                <w:szCs w:val="22"/>
              </w:rPr>
              <w:t>за</w:t>
            </w:r>
            <w:proofErr w:type="spellEnd"/>
            <w:r w:rsidRPr="00F17015">
              <w:rPr>
                <w:color w:val="000000"/>
                <w:sz w:val="22"/>
                <w:szCs w:val="22"/>
              </w:rPr>
              <w:t xml:space="preserve"> </w:t>
            </w:r>
            <w:proofErr w:type="spellStart"/>
            <w:r w:rsidRPr="00F17015">
              <w:rPr>
                <w:color w:val="000000"/>
                <w:sz w:val="22"/>
                <w:szCs w:val="22"/>
              </w:rPr>
              <w:t>опазване</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съответната</w:t>
            </w:r>
            <w:proofErr w:type="spellEnd"/>
            <w:r w:rsidRPr="00F17015">
              <w:rPr>
                <w:color w:val="000000"/>
                <w:sz w:val="22"/>
                <w:szCs w:val="22"/>
              </w:rPr>
              <w:t xml:space="preserve"> </w:t>
            </w:r>
            <w:proofErr w:type="spellStart"/>
            <w:r w:rsidRPr="00F17015">
              <w:rPr>
                <w:color w:val="000000"/>
                <w:sz w:val="22"/>
                <w:szCs w:val="22"/>
              </w:rPr>
              <w:t>защитена</w:t>
            </w:r>
            <w:proofErr w:type="spellEnd"/>
            <w:r w:rsidRPr="00F17015">
              <w:rPr>
                <w:color w:val="000000"/>
                <w:sz w:val="22"/>
                <w:szCs w:val="22"/>
              </w:rPr>
              <w:t xml:space="preserve"> </w:t>
            </w:r>
            <w:proofErr w:type="spellStart"/>
            <w:r w:rsidRPr="00F17015">
              <w:rPr>
                <w:color w:val="000000"/>
                <w:sz w:val="22"/>
                <w:szCs w:val="22"/>
              </w:rPr>
              <w:t>зона</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2FBA4479"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17E1A310" w14:textId="77777777" w:rsidR="008E06DE" w:rsidRPr="00F17015" w:rsidRDefault="008E06DE" w:rsidP="00F17015">
            <w:pPr>
              <w:rPr>
                <w:sz w:val="22"/>
                <w:szCs w:val="22"/>
              </w:rPr>
            </w:pPr>
            <w:r w:rsidRPr="00F17015">
              <w:rPr>
                <w:sz w:val="22"/>
                <w:szCs w:val="22"/>
              </w:rPr>
              <w:t>МОСВ</w:t>
            </w:r>
          </w:p>
        </w:tc>
        <w:tc>
          <w:tcPr>
            <w:tcW w:w="1985" w:type="dxa"/>
            <w:tcBorders>
              <w:top w:val="nil"/>
              <w:left w:val="nil"/>
              <w:bottom w:val="single" w:sz="4" w:space="0" w:color="auto"/>
              <w:right w:val="single" w:sz="4" w:space="0" w:color="auto"/>
            </w:tcBorders>
            <w:shd w:val="clear" w:color="auto" w:fill="auto"/>
            <w:vAlign w:val="center"/>
            <w:hideMark/>
          </w:tcPr>
          <w:p w14:paraId="46394CC4" w14:textId="77777777" w:rsidR="008E06DE" w:rsidRPr="00F17015" w:rsidRDefault="008E06DE" w:rsidP="00F17015">
            <w:pPr>
              <w:rPr>
                <w:sz w:val="22"/>
                <w:szCs w:val="22"/>
              </w:rPr>
            </w:pPr>
            <w:r w:rsidRPr="00F17015">
              <w:rPr>
                <w:sz w:val="22"/>
                <w:szCs w:val="22"/>
              </w:rPr>
              <w:t>МОСВ</w:t>
            </w:r>
          </w:p>
        </w:tc>
      </w:tr>
      <w:tr w:rsidR="00F17015" w:rsidRPr="00F17015" w14:paraId="48C6EC5B" w14:textId="77777777" w:rsidTr="00311F2B">
        <w:trPr>
          <w:gridAfter w:val="2"/>
          <w:wAfter w:w="22" w:type="dxa"/>
          <w:trHeight w:val="5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63C81D" w14:textId="77777777" w:rsidR="008E06DE" w:rsidRPr="00F17015" w:rsidRDefault="008E06DE" w:rsidP="00F17015">
            <w:pPr>
              <w:rPr>
                <w:sz w:val="22"/>
                <w:szCs w:val="22"/>
              </w:rPr>
            </w:pPr>
            <w:r w:rsidRPr="00F17015">
              <w:rPr>
                <w:sz w:val="22"/>
                <w:szCs w:val="22"/>
              </w:rPr>
              <w:t xml:space="preserve">2.2. </w:t>
            </w:r>
            <w:proofErr w:type="spellStart"/>
            <w:r w:rsidRPr="00F17015">
              <w:rPr>
                <w:sz w:val="22"/>
                <w:szCs w:val="22"/>
              </w:rPr>
              <w:t>Изграждане</w:t>
            </w:r>
            <w:proofErr w:type="spellEnd"/>
            <w:r w:rsidRPr="00F17015">
              <w:rPr>
                <w:sz w:val="22"/>
                <w:szCs w:val="22"/>
              </w:rPr>
              <w:t xml:space="preserve"> и </w:t>
            </w:r>
            <w:proofErr w:type="spellStart"/>
            <w:r w:rsidRPr="00F17015">
              <w:rPr>
                <w:sz w:val="22"/>
                <w:szCs w:val="22"/>
              </w:rPr>
              <w:t>развитие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мрежата</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морски</w:t>
            </w:r>
            <w:proofErr w:type="spellEnd"/>
            <w:r w:rsidRPr="00F17015">
              <w:rPr>
                <w:sz w:val="22"/>
                <w:szCs w:val="22"/>
              </w:rPr>
              <w:t xml:space="preserve"> </w:t>
            </w:r>
            <w:proofErr w:type="spellStart"/>
            <w:r w:rsidRPr="00F17015">
              <w:rPr>
                <w:sz w:val="22"/>
                <w:szCs w:val="22"/>
              </w:rPr>
              <w:t>защитени</w:t>
            </w:r>
            <w:proofErr w:type="spellEnd"/>
            <w:r w:rsidRPr="00F17015">
              <w:rPr>
                <w:sz w:val="22"/>
                <w:szCs w:val="22"/>
              </w:rPr>
              <w:t xml:space="preserve"> </w:t>
            </w:r>
            <w:proofErr w:type="spellStart"/>
            <w:r w:rsidRPr="00F17015">
              <w:rPr>
                <w:sz w:val="22"/>
                <w:szCs w:val="22"/>
              </w:rPr>
              <w:t>зони</w:t>
            </w:r>
            <w:proofErr w:type="spellEnd"/>
            <w:r w:rsidRPr="00F17015">
              <w:rPr>
                <w:sz w:val="22"/>
                <w:szCs w:val="22"/>
              </w:rPr>
              <w:t xml:space="preserve"> в </w:t>
            </w:r>
            <w:proofErr w:type="spellStart"/>
            <w:r w:rsidRPr="00F17015">
              <w:rPr>
                <w:sz w:val="22"/>
                <w:szCs w:val="22"/>
              </w:rPr>
              <w:t>нейния</w:t>
            </w:r>
            <w:proofErr w:type="spellEnd"/>
            <w:r w:rsidRPr="00F17015">
              <w:rPr>
                <w:sz w:val="22"/>
                <w:szCs w:val="22"/>
              </w:rPr>
              <w:t xml:space="preserve"> </w:t>
            </w:r>
            <w:proofErr w:type="spellStart"/>
            <w:r w:rsidRPr="00F17015">
              <w:rPr>
                <w:sz w:val="22"/>
                <w:szCs w:val="22"/>
              </w:rPr>
              <w:t>оптимален</w:t>
            </w:r>
            <w:proofErr w:type="spellEnd"/>
            <w:r w:rsidRPr="00F17015">
              <w:rPr>
                <w:sz w:val="22"/>
                <w:szCs w:val="22"/>
              </w:rPr>
              <w:t xml:space="preserve"> </w:t>
            </w:r>
            <w:proofErr w:type="spellStart"/>
            <w:r w:rsidRPr="00F17015">
              <w:rPr>
                <w:sz w:val="22"/>
                <w:szCs w:val="22"/>
              </w:rPr>
              <w:t>обхват</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гледна</w:t>
            </w:r>
            <w:proofErr w:type="spellEnd"/>
            <w:r w:rsidRPr="00F17015">
              <w:rPr>
                <w:sz w:val="22"/>
                <w:szCs w:val="22"/>
              </w:rPr>
              <w:t xml:space="preserve"> </w:t>
            </w:r>
            <w:proofErr w:type="spellStart"/>
            <w:r w:rsidRPr="00F17015">
              <w:rPr>
                <w:sz w:val="22"/>
                <w:szCs w:val="22"/>
              </w:rPr>
              <w:t>точка</w:t>
            </w:r>
            <w:proofErr w:type="spellEnd"/>
            <w:r w:rsidRPr="00F17015">
              <w:rPr>
                <w:sz w:val="22"/>
                <w:szCs w:val="22"/>
              </w:rPr>
              <w:t xml:space="preserve"> </w:t>
            </w:r>
            <w:proofErr w:type="spellStart"/>
            <w:r w:rsidRPr="00F17015">
              <w:rPr>
                <w:sz w:val="22"/>
                <w:szCs w:val="22"/>
              </w:rPr>
              <w:t>опазването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600E385"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знанията</w:t>
            </w:r>
            <w:proofErr w:type="spellEnd"/>
            <w:r w:rsidRPr="00F17015">
              <w:rPr>
                <w:sz w:val="22"/>
                <w:szCs w:val="22"/>
              </w:rPr>
              <w:t xml:space="preserve"> и </w:t>
            </w:r>
            <w:proofErr w:type="spellStart"/>
            <w:r w:rsidRPr="00F17015">
              <w:rPr>
                <w:sz w:val="22"/>
                <w:szCs w:val="22"/>
              </w:rPr>
              <w:t>опазването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трите</w:t>
            </w:r>
            <w:proofErr w:type="spellEnd"/>
            <w:r w:rsidRPr="00F17015">
              <w:rPr>
                <w:sz w:val="22"/>
                <w:szCs w:val="22"/>
              </w:rPr>
              <w:t xml:space="preserve"> </w:t>
            </w:r>
            <w:proofErr w:type="spellStart"/>
            <w:r w:rsidRPr="00F17015">
              <w:rPr>
                <w:sz w:val="22"/>
                <w:szCs w:val="22"/>
              </w:rPr>
              <w:t>вида</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w:t>
            </w:r>
            <w:proofErr w:type="spellStart"/>
            <w:r w:rsidRPr="00F17015">
              <w:rPr>
                <w:sz w:val="22"/>
                <w:szCs w:val="22"/>
              </w:rPr>
              <w:t>част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6B2516C4" w14:textId="77777777" w:rsidR="008E06DE" w:rsidRPr="00F17015" w:rsidRDefault="008E06DE" w:rsidP="00F17015">
            <w:pPr>
              <w:rPr>
                <w:sz w:val="22"/>
                <w:szCs w:val="22"/>
              </w:rPr>
            </w:pPr>
            <w:proofErr w:type="spellStart"/>
            <w:r w:rsidRPr="00F17015">
              <w:rPr>
                <w:sz w:val="22"/>
                <w:szCs w:val="22"/>
              </w:rPr>
              <w:t>Доклади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изпълнението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проучването</w:t>
            </w:r>
            <w:proofErr w:type="spellEnd"/>
            <w:r w:rsidRPr="00F17015">
              <w:rPr>
                <w:sz w:val="22"/>
                <w:szCs w:val="22"/>
              </w:rPr>
              <w:t xml:space="preserve"> с </w:t>
            </w:r>
            <w:proofErr w:type="spellStart"/>
            <w:r w:rsidRPr="00F17015">
              <w:rPr>
                <w:sz w:val="22"/>
                <w:szCs w:val="22"/>
              </w:rPr>
              <w:t>описани</w:t>
            </w:r>
            <w:proofErr w:type="spellEnd"/>
            <w:r w:rsidRPr="00F17015">
              <w:rPr>
                <w:sz w:val="22"/>
                <w:szCs w:val="22"/>
              </w:rPr>
              <w:t xml:space="preserve"> </w:t>
            </w:r>
            <w:proofErr w:type="spellStart"/>
            <w:r w:rsidRPr="00F17015">
              <w:rPr>
                <w:sz w:val="22"/>
                <w:szCs w:val="22"/>
              </w:rPr>
              <w:t>резултати</w:t>
            </w:r>
            <w:proofErr w:type="spellEnd"/>
            <w:r w:rsidRPr="00F17015">
              <w:rPr>
                <w:sz w:val="22"/>
                <w:szCs w:val="22"/>
              </w:rPr>
              <w:t xml:space="preserve"> и </w:t>
            </w:r>
            <w:proofErr w:type="spellStart"/>
            <w:r w:rsidRPr="00F17015">
              <w:rPr>
                <w:sz w:val="22"/>
                <w:szCs w:val="22"/>
              </w:rPr>
              <w:t>направени</w:t>
            </w:r>
            <w:proofErr w:type="spellEnd"/>
            <w:r w:rsidRPr="00F17015">
              <w:rPr>
                <w:sz w:val="22"/>
                <w:szCs w:val="22"/>
              </w:rPr>
              <w:t xml:space="preserve"> </w:t>
            </w:r>
            <w:proofErr w:type="spellStart"/>
            <w:r w:rsidRPr="00F17015">
              <w:rPr>
                <w:sz w:val="22"/>
                <w:szCs w:val="22"/>
              </w:rPr>
              <w:t>заключения</w:t>
            </w:r>
            <w:proofErr w:type="spellEnd"/>
            <w:r w:rsidRPr="00F17015">
              <w:rPr>
                <w:sz w:val="22"/>
                <w:szCs w:val="22"/>
              </w:rPr>
              <w:t xml:space="preserve">, </w:t>
            </w:r>
            <w:proofErr w:type="spellStart"/>
            <w:r w:rsidRPr="00F17015">
              <w:rPr>
                <w:sz w:val="22"/>
                <w:szCs w:val="22"/>
              </w:rPr>
              <w:t>реализирано</w:t>
            </w:r>
            <w:proofErr w:type="spellEnd"/>
            <w:r w:rsidRPr="00F17015">
              <w:rPr>
                <w:sz w:val="22"/>
                <w:szCs w:val="22"/>
              </w:rPr>
              <w:t xml:space="preserve"> </w:t>
            </w:r>
            <w:proofErr w:type="spellStart"/>
            <w:r w:rsidRPr="00F17015">
              <w:rPr>
                <w:sz w:val="22"/>
                <w:szCs w:val="22"/>
              </w:rPr>
              <w:t>оптимизиране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мрежата</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морски</w:t>
            </w:r>
            <w:proofErr w:type="spellEnd"/>
            <w:r w:rsidRPr="00F17015">
              <w:rPr>
                <w:sz w:val="22"/>
                <w:szCs w:val="22"/>
              </w:rPr>
              <w:t xml:space="preserve"> </w:t>
            </w:r>
            <w:proofErr w:type="spellStart"/>
            <w:r w:rsidRPr="00F17015">
              <w:rPr>
                <w:sz w:val="22"/>
                <w:szCs w:val="22"/>
              </w:rPr>
              <w:t>защитени</w:t>
            </w:r>
            <w:proofErr w:type="spellEnd"/>
            <w:r w:rsidRPr="00F17015">
              <w:rPr>
                <w:sz w:val="22"/>
                <w:szCs w:val="22"/>
              </w:rPr>
              <w:t xml:space="preserve"> </w:t>
            </w:r>
            <w:proofErr w:type="spellStart"/>
            <w:r w:rsidRPr="00F17015">
              <w:rPr>
                <w:sz w:val="22"/>
                <w:szCs w:val="22"/>
              </w:rPr>
              <w:t>зони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08E758EA" w14:textId="0344AF54" w:rsidR="008E06DE" w:rsidRPr="00F17015" w:rsidRDefault="008E06DE" w:rsidP="00F17015">
            <w:pPr>
              <w:rPr>
                <w:sz w:val="22"/>
                <w:szCs w:val="22"/>
                <w:lang w:val="bg-BG"/>
              </w:rPr>
            </w:pPr>
            <w:proofErr w:type="spellStart"/>
            <w:r w:rsidRPr="00F17015">
              <w:rPr>
                <w:sz w:val="22"/>
                <w:szCs w:val="22"/>
              </w:rPr>
              <w:t>годишно</w:t>
            </w:r>
            <w:proofErr w:type="spellEnd"/>
            <w:r w:rsidRPr="00F17015">
              <w:rPr>
                <w:sz w:val="22"/>
                <w:szCs w:val="22"/>
              </w:rPr>
              <w:t xml:space="preserve"> </w:t>
            </w:r>
            <w:proofErr w:type="spellStart"/>
            <w:r w:rsidRPr="00F17015">
              <w:rPr>
                <w:sz w:val="22"/>
                <w:szCs w:val="22"/>
              </w:rPr>
              <w:t>до</w:t>
            </w:r>
            <w:proofErr w:type="spellEnd"/>
            <w:r w:rsidRPr="00F17015">
              <w:rPr>
                <w:sz w:val="22"/>
                <w:szCs w:val="22"/>
              </w:rPr>
              <w:t xml:space="preserve"> 2024</w:t>
            </w:r>
            <w:r w:rsidR="00F17015">
              <w:rPr>
                <w:sz w:val="22"/>
                <w:szCs w:val="22"/>
                <w:lang w:val="bg-BG"/>
              </w:rPr>
              <w:t>г.</w:t>
            </w:r>
          </w:p>
        </w:tc>
        <w:tc>
          <w:tcPr>
            <w:tcW w:w="1834" w:type="dxa"/>
            <w:tcBorders>
              <w:top w:val="nil"/>
              <w:left w:val="nil"/>
              <w:bottom w:val="single" w:sz="4" w:space="0" w:color="auto"/>
              <w:right w:val="single" w:sz="4" w:space="0" w:color="auto"/>
            </w:tcBorders>
            <w:shd w:val="clear" w:color="auto" w:fill="auto"/>
            <w:vAlign w:val="center"/>
            <w:hideMark/>
          </w:tcPr>
          <w:p w14:paraId="2E4AB84A" w14:textId="77777777" w:rsidR="008E06DE" w:rsidRPr="00F17015" w:rsidRDefault="008E06DE" w:rsidP="00F17015">
            <w:pPr>
              <w:rPr>
                <w:sz w:val="22"/>
                <w:szCs w:val="22"/>
              </w:rPr>
            </w:pPr>
            <w:r w:rsidRPr="00F17015">
              <w:rPr>
                <w:sz w:val="22"/>
                <w:szCs w:val="22"/>
              </w:rPr>
              <w:t>МОСВ, МЗХГ/ИАРА</w:t>
            </w:r>
          </w:p>
        </w:tc>
        <w:tc>
          <w:tcPr>
            <w:tcW w:w="1985" w:type="dxa"/>
            <w:tcBorders>
              <w:top w:val="nil"/>
              <w:left w:val="nil"/>
              <w:bottom w:val="single" w:sz="4" w:space="0" w:color="auto"/>
              <w:right w:val="single" w:sz="4" w:space="0" w:color="auto"/>
            </w:tcBorders>
            <w:shd w:val="clear" w:color="auto" w:fill="auto"/>
            <w:vAlign w:val="center"/>
            <w:hideMark/>
          </w:tcPr>
          <w:p w14:paraId="038CB9F7" w14:textId="77777777" w:rsidR="008E06DE" w:rsidRPr="00F17015" w:rsidRDefault="008E06DE" w:rsidP="00F17015">
            <w:pPr>
              <w:rPr>
                <w:sz w:val="22"/>
                <w:szCs w:val="22"/>
              </w:rPr>
            </w:pPr>
            <w:r w:rsidRPr="00F17015">
              <w:rPr>
                <w:sz w:val="22"/>
                <w:szCs w:val="22"/>
              </w:rPr>
              <w:t>МОСВ, МЗХГ/ИАРА</w:t>
            </w:r>
          </w:p>
        </w:tc>
      </w:tr>
      <w:tr w:rsidR="00F17015" w:rsidRPr="00F17015" w14:paraId="695DE301" w14:textId="77777777" w:rsidTr="00311F2B">
        <w:trPr>
          <w:gridAfter w:val="2"/>
          <w:wAfter w:w="22" w:type="dxa"/>
          <w:trHeight w:val="142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2663EAC" w14:textId="77777777" w:rsidR="008E06DE" w:rsidRPr="00F17015" w:rsidRDefault="008E06DE" w:rsidP="00F17015">
            <w:pPr>
              <w:rPr>
                <w:sz w:val="22"/>
                <w:szCs w:val="22"/>
              </w:rPr>
            </w:pPr>
            <w:r w:rsidRPr="00F17015">
              <w:rPr>
                <w:sz w:val="22"/>
                <w:szCs w:val="22"/>
              </w:rPr>
              <w:lastRenderedPageBreak/>
              <w:t xml:space="preserve">2.3. </w:t>
            </w:r>
            <w:proofErr w:type="spellStart"/>
            <w:r w:rsidRPr="00F17015">
              <w:rPr>
                <w:sz w:val="22"/>
                <w:szCs w:val="22"/>
              </w:rPr>
              <w:t>Повишаване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контрола</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риболова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калкан</w:t>
            </w:r>
            <w:proofErr w:type="spellEnd"/>
            <w:r w:rsidRPr="00F17015">
              <w:rPr>
                <w:sz w:val="22"/>
                <w:szCs w:val="22"/>
              </w:rPr>
              <w:t>.</w:t>
            </w:r>
          </w:p>
        </w:tc>
        <w:tc>
          <w:tcPr>
            <w:tcW w:w="4097" w:type="dxa"/>
            <w:tcBorders>
              <w:top w:val="nil"/>
              <w:left w:val="nil"/>
              <w:bottom w:val="single" w:sz="4" w:space="0" w:color="auto"/>
              <w:right w:val="single" w:sz="4" w:space="0" w:color="auto"/>
            </w:tcBorders>
            <w:shd w:val="clear" w:color="auto" w:fill="auto"/>
            <w:vAlign w:val="center"/>
            <w:hideMark/>
          </w:tcPr>
          <w:p w14:paraId="777EF744" w14:textId="77777777" w:rsidR="008E06DE" w:rsidRPr="00F17015" w:rsidRDefault="008E06DE" w:rsidP="00F17015">
            <w:pPr>
              <w:rPr>
                <w:sz w:val="22"/>
                <w:szCs w:val="22"/>
              </w:rPr>
            </w:pP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 </w:t>
            </w:r>
            <w:proofErr w:type="spellStart"/>
            <w:r w:rsidRPr="00F17015">
              <w:rPr>
                <w:sz w:val="22"/>
                <w:szCs w:val="22"/>
              </w:rPr>
              <w:t>мярка</w:t>
            </w:r>
            <w:proofErr w:type="spellEnd"/>
            <w:r w:rsidRPr="00F17015">
              <w:rPr>
                <w:sz w:val="22"/>
                <w:szCs w:val="22"/>
              </w:rPr>
              <w:t xml:space="preserve"> </w:t>
            </w:r>
            <w:proofErr w:type="spellStart"/>
            <w:r w:rsidRPr="00F17015">
              <w:rPr>
                <w:sz w:val="22"/>
                <w:szCs w:val="22"/>
              </w:rPr>
              <w:t>срещу</w:t>
            </w:r>
            <w:proofErr w:type="spellEnd"/>
            <w:r w:rsidRPr="00F17015">
              <w:rPr>
                <w:sz w:val="22"/>
                <w:szCs w:val="22"/>
              </w:rPr>
              <w:t xml:space="preserve"> </w:t>
            </w:r>
            <w:proofErr w:type="spellStart"/>
            <w:r w:rsidRPr="00F17015">
              <w:rPr>
                <w:sz w:val="22"/>
                <w:szCs w:val="22"/>
              </w:rPr>
              <w:t>приулова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животни</w:t>
            </w:r>
            <w:proofErr w:type="spellEnd"/>
            <w:r w:rsidRPr="00F17015">
              <w:rPr>
                <w:sz w:val="22"/>
                <w:szCs w:val="22"/>
              </w:rPr>
              <w:t xml:space="preserve"> в </w:t>
            </w:r>
            <w:proofErr w:type="spellStart"/>
            <w:r w:rsidRPr="00F17015">
              <w:rPr>
                <w:sz w:val="22"/>
                <w:szCs w:val="22"/>
              </w:rPr>
              <w:t>незаконно</w:t>
            </w:r>
            <w:proofErr w:type="spellEnd"/>
            <w:r w:rsidRPr="00F17015">
              <w:rPr>
                <w:sz w:val="22"/>
                <w:szCs w:val="22"/>
              </w:rPr>
              <w:t xml:space="preserve"> </w:t>
            </w:r>
            <w:proofErr w:type="spellStart"/>
            <w:r w:rsidRPr="00F17015">
              <w:rPr>
                <w:sz w:val="22"/>
                <w:szCs w:val="22"/>
              </w:rPr>
              <w:t>използвани</w:t>
            </w:r>
            <w:proofErr w:type="spellEnd"/>
            <w:r w:rsidRPr="00F17015">
              <w:rPr>
                <w:sz w:val="22"/>
                <w:szCs w:val="22"/>
              </w:rPr>
              <w:t xml:space="preserve"> </w:t>
            </w:r>
            <w:proofErr w:type="spellStart"/>
            <w:r w:rsidRPr="00F17015">
              <w:rPr>
                <w:sz w:val="22"/>
                <w:szCs w:val="22"/>
              </w:rPr>
              <w:t>мрежи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калкан</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5CE0E10A" w14:textId="77777777" w:rsidR="008E06DE" w:rsidRPr="00F17015" w:rsidRDefault="008E06DE" w:rsidP="00F17015">
            <w:pPr>
              <w:rPr>
                <w:sz w:val="22"/>
                <w:szCs w:val="22"/>
              </w:rPr>
            </w:pPr>
            <w:proofErr w:type="spellStart"/>
            <w:r w:rsidRPr="00F17015">
              <w:rPr>
                <w:sz w:val="22"/>
                <w:szCs w:val="22"/>
              </w:rPr>
              <w:t>Осъществяване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ефективен</w:t>
            </w:r>
            <w:proofErr w:type="spellEnd"/>
            <w:r w:rsidRPr="00F17015">
              <w:rPr>
                <w:sz w:val="22"/>
                <w:szCs w:val="22"/>
              </w:rPr>
              <w:t xml:space="preserve"> </w:t>
            </w:r>
            <w:proofErr w:type="spellStart"/>
            <w:r w:rsidRPr="00F17015">
              <w:rPr>
                <w:sz w:val="22"/>
                <w:szCs w:val="22"/>
              </w:rPr>
              <w:t>контрол</w:t>
            </w:r>
            <w:proofErr w:type="spellEnd"/>
            <w:r w:rsidRPr="00F17015">
              <w:rPr>
                <w:sz w:val="22"/>
                <w:szCs w:val="22"/>
              </w:rPr>
              <w:t xml:space="preserve"> – </w:t>
            </w:r>
            <w:proofErr w:type="spellStart"/>
            <w:r w:rsidRPr="00F17015">
              <w:rPr>
                <w:sz w:val="22"/>
                <w:szCs w:val="22"/>
              </w:rPr>
              <w:t>брой</w:t>
            </w:r>
            <w:proofErr w:type="spellEnd"/>
            <w:r w:rsidRPr="00F17015">
              <w:rPr>
                <w:sz w:val="22"/>
                <w:szCs w:val="22"/>
              </w:rPr>
              <w:t xml:space="preserve"> </w:t>
            </w:r>
            <w:proofErr w:type="spellStart"/>
            <w:r w:rsidRPr="00F17015">
              <w:rPr>
                <w:sz w:val="22"/>
                <w:szCs w:val="22"/>
              </w:rPr>
              <w:t>проверки</w:t>
            </w:r>
            <w:proofErr w:type="spellEnd"/>
            <w:r w:rsidRPr="00F17015">
              <w:rPr>
                <w:sz w:val="22"/>
                <w:szCs w:val="22"/>
              </w:rPr>
              <w:t xml:space="preserve">, </w:t>
            </w:r>
            <w:proofErr w:type="spellStart"/>
            <w:r w:rsidRPr="00F17015">
              <w:rPr>
                <w:sz w:val="22"/>
                <w:szCs w:val="22"/>
              </w:rPr>
              <w:t>съставени</w:t>
            </w:r>
            <w:proofErr w:type="spellEnd"/>
            <w:r w:rsidRPr="00F17015">
              <w:rPr>
                <w:sz w:val="22"/>
                <w:szCs w:val="22"/>
              </w:rPr>
              <w:t xml:space="preserve"> </w:t>
            </w:r>
            <w:proofErr w:type="spellStart"/>
            <w:r w:rsidRPr="00F17015">
              <w:rPr>
                <w:sz w:val="22"/>
                <w:szCs w:val="22"/>
              </w:rPr>
              <w:t>актове</w:t>
            </w:r>
            <w:proofErr w:type="spellEnd"/>
            <w:r w:rsidRPr="00F17015">
              <w:rPr>
                <w:sz w:val="22"/>
                <w:szCs w:val="22"/>
              </w:rPr>
              <w:t xml:space="preserve"> и </w:t>
            </w:r>
            <w:proofErr w:type="spellStart"/>
            <w:r w:rsidRPr="00F17015">
              <w:rPr>
                <w:sz w:val="22"/>
                <w:szCs w:val="22"/>
              </w:rPr>
              <w:t>иззети</w:t>
            </w:r>
            <w:proofErr w:type="spellEnd"/>
            <w:r w:rsidRPr="00F17015">
              <w:rPr>
                <w:sz w:val="22"/>
                <w:szCs w:val="22"/>
              </w:rPr>
              <w:t xml:space="preserve"> </w:t>
            </w:r>
            <w:proofErr w:type="spellStart"/>
            <w:r w:rsidRPr="00F17015">
              <w:rPr>
                <w:sz w:val="22"/>
                <w:szCs w:val="22"/>
              </w:rPr>
              <w:t>незаконно</w:t>
            </w:r>
            <w:proofErr w:type="spellEnd"/>
            <w:r w:rsidRPr="00F17015">
              <w:rPr>
                <w:sz w:val="22"/>
                <w:szCs w:val="22"/>
              </w:rPr>
              <w:t xml:space="preserve"> </w:t>
            </w:r>
            <w:proofErr w:type="spellStart"/>
            <w:r w:rsidRPr="00F17015">
              <w:rPr>
                <w:sz w:val="22"/>
                <w:szCs w:val="22"/>
              </w:rPr>
              <w:t>оставени</w:t>
            </w:r>
            <w:proofErr w:type="spellEnd"/>
            <w:r w:rsidRPr="00F17015">
              <w:rPr>
                <w:sz w:val="22"/>
                <w:szCs w:val="22"/>
              </w:rPr>
              <w:t xml:space="preserve"> </w:t>
            </w:r>
            <w:proofErr w:type="spellStart"/>
            <w:r w:rsidRPr="00F17015">
              <w:rPr>
                <w:sz w:val="22"/>
                <w:szCs w:val="22"/>
              </w:rPr>
              <w:t>мрежи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3A2627DB"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64D3D3A0" w14:textId="77777777" w:rsidR="008E06DE" w:rsidRPr="00F17015" w:rsidRDefault="008E06DE" w:rsidP="00F17015">
            <w:pPr>
              <w:rPr>
                <w:sz w:val="22"/>
                <w:szCs w:val="22"/>
              </w:rPr>
            </w:pPr>
            <w:r w:rsidRPr="00F17015">
              <w:rPr>
                <w:sz w:val="22"/>
                <w:szCs w:val="22"/>
              </w:rPr>
              <w:t>МЗХГ/ИАРА</w:t>
            </w:r>
          </w:p>
        </w:tc>
        <w:tc>
          <w:tcPr>
            <w:tcW w:w="1985" w:type="dxa"/>
            <w:tcBorders>
              <w:top w:val="nil"/>
              <w:left w:val="nil"/>
              <w:bottom w:val="single" w:sz="4" w:space="0" w:color="auto"/>
              <w:right w:val="single" w:sz="4" w:space="0" w:color="auto"/>
            </w:tcBorders>
            <w:shd w:val="clear" w:color="auto" w:fill="auto"/>
            <w:vAlign w:val="center"/>
            <w:hideMark/>
          </w:tcPr>
          <w:p w14:paraId="2D6A7D83" w14:textId="77777777" w:rsidR="008E06DE" w:rsidRPr="00F17015" w:rsidRDefault="008E06DE" w:rsidP="00F17015">
            <w:pPr>
              <w:rPr>
                <w:sz w:val="22"/>
                <w:szCs w:val="22"/>
              </w:rPr>
            </w:pPr>
            <w:r w:rsidRPr="00F17015">
              <w:rPr>
                <w:sz w:val="22"/>
                <w:szCs w:val="22"/>
              </w:rPr>
              <w:t>МЗХГ/ИАРА</w:t>
            </w:r>
          </w:p>
        </w:tc>
      </w:tr>
      <w:tr w:rsidR="00F17015" w:rsidRPr="00F17015" w14:paraId="470A4151" w14:textId="77777777" w:rsidTr="00B821BA">
        <w:trPr>
          <w:trHeight w:val="312"/>
        </w:trPr>
        <w:tc>
          <w:tcPr>
            <w:tcW w:w="14610" w:type="dxa"/>
            <w:gridSpan w:val="8"/>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1DA8417" w14:textId="77777777" w:rsidR="008E06DE" w:rsidRPr="00F17015" w:rsidRDefault="008E06DE" w:rsidP="00F17015">
            <w:pPr>
              <w:jc w:val="center"/>
              <w:rPr>
                <w:b/>
                <w:bCs/>
                <w:color w:val="000000"/>
                <w:sz w:val="22"/>
                <w:szCs w:val="22"/>
              </w:rPr>
            </w:pPr>
            <w:proofErr w:type="spellStart"/>
            <w:r w:rsidRPr="00F17015">
              <w:rPr>
                <w:b/>
                <w:bCs/>
                <w:color w:val="000000"/>
                <w:sz w:val="22"/>
                <w:szCs w:val="22"/>
              </w:rPr>
              <w:t>Изследвания</w:t>
            </w:r>
            <w:proofErr w:type="spellEnd"/>
            <w:r w:rsidRPr="00F17015">
              <w:rPr>
                <w:b/>
                <w:bCs/>
                <w:color w:val="000000"/>
                <w:sz w:val="22"/>
                <w:szCs w:val="22"/>
              </w:rPr>
              <w:t xml:space="preserve"> и </w:t>
            </w:r>
            <w:proofErr w:type="spellStart"/>
            <w:r w:rsidRPr="00F17015">
              <w:rPr>
                <w:b/>
                <w:bCs/>
                <w:color w:val="000000"/>
                <w:sz w:val="22"/>
                <w:szCs w:val="22"/>
              </w:rPr>
              <w:t>мониторинг</w:t>
            </w:r>
            <w:proofErr w:type="spellEnd"/>
          </w:p>
        </w:tc>
      </w:tr>
      <w:tr w:rsidR="00F17015" w:rsidRPr="00F17015" w14:paraId="5884E139" w14:textId="77777777" w:rsidTr="00311F2B">
        <w:trPr>
          <w:gridAfter w:val="2"/>
          <w:wAfter w:w="22" w:type="dxa"/>
          <w:trHeight w:val="3119"/>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F78ADE5" w14:textId="77777777" w:rsidR="008E06DE" w:rsidRPr="00F17015" w:rsidRDefault="008E06DE" w:rsidP="00F17015">
            <w:pPr>
              <w:rPr>
                <w:sz w:val="22"/>
                <w:szCs w:val="22"/>
              </w:rPr>
            </w:pPr>
            <w:r w:rsidRPr="00F17015">
              <w:rPr>
                <w:sz w:val="22"/>
                <w:szCs w:val="22"/>
              </w:rPr>
              <w:t xml:space="preserve">3.1. </w:t>
            </w:r>
            <w:proofErr w:type="spellStart"/>
            <w:r w:rsidRPr="00F17015">
              <w:rPr>
                <w:sz w:val="22"/>
                <w:szCs w:val="22"/>
              </w:rPr>
              <w:t>Съгласуване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методиките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и </w:t>
            </w:r>
            <w:proofErr w:type="spellStart"/>
            <w:r w:rsidRPr="00F17015">
              <w:rPr>
                <w:sz w:val="22"/>
                <w:szCs w:val="22"/>
              </w:rPr>
              <w:t>проследяваните</w:t>
            </w:r>
            <w:proofErr w:type="spellEnd"/>
            <w:r w:rsidRPr="00F17015">
              <w:rPr>
                <w:sz w:val="22"/>
                <w:szCs w:val="22"/>
              </w:rPr>
              <w:t xml:space="preserve"> </w:t>
            </w:r>
            <w:proofErr w:type="spellStart"/>
            <w:r w:rsidRPr="00F17015">
              <w:rPr>
                <w:sz w:val="22"/>
                <w:szCs w:val="22"/>
              </w:rPr>
              <w:t>параметри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3B4127F" w14:textId="77777777" w:rsidR="008E06DE" w:rsidRPr="00F17015" w:rsidRDefault="008E06DE" w:rsidP="00F17015">
            <w:pPr>
              <w:rPr>
                <w:sz w:val="22"/>
                <w:szCs w:val="22"/>
              </w:rPr>
            </w:pPr>
            <w:proofErr w:type="spellStart"/>
            <w:r w:rsidRPr="00F17015">
              <w:rPr>
                <w:sz w:val="22"/>
                <w:szCs w:val="22"/>
              </w:rPr>
              <w:t>Прецизирани</w:t>
            </w:r>
            <w:proofErr w:type="spellEnd"/>
            <w:r w:rsidRPr="00F17015">
              <w:rPr>
                <w:sz w:val="22"/>
                <w:szCs w:val="22"/>
              </w:rPr>
              <w:t xml:space="preserve">, </w:t>
            </w:r>
            <w:proofErr w:type="spellStart"/>
            <w:r w:rsidRPr="00F17015">
              <w:rPr>
                <w:sz w:val="22"/>
                <w:szCs w:val="22"/>
              </w:rPr>
              <w:t>включително</w:t>
            </w:r>
            <w:proofErr w:type="spellEnd"/>
            <w:r w:rsidRPr="00F17015">
              <w:rPr>
                <w:sz w:val="22"/>
                <w:szCs w:val="22"/>
              </w:rPr>
              <w:t xml:space="preserve"> </w:t>
            </w:r>
            <w:proofErr w:type="spellStart"/>
            <w:r w:rsidRPr="00F17015">
              <w:rPr>
                <w:sz w:val="22"/>
                <w:szCs w:val="22"/>
              </w:rPr>
              <w:t>адаптирани</w:t>
            </w:r>
            <w:proofErr w:type="spellEnd"/>
            <w:r w:rsidRPr="00F17015">
              <w:rPr>
                <w:sz w:val="22"/>
                <w:szCs w:val="22"/>
              </w:rPr>
              <w:t xml:space="preserve"> и </w:t>
            </w:r>
            <w:proofErr w:type="spellStart"/>
            <w:r w:rsidRPr="00F17015">
              <w:rPr>
                <w:sz w:val="22"/>
                <w:szCs w:val="22"/>
              </w:rPr>
              <w:t>съгласувани</w:t>
            </w:r>
            <w:proofErr w:type="spellEnd"/>
            <w:r w:rsidRPr="00F17015">
              <w:rPr>
                <w:sz w:val="22"/>
                <w:szCs w:val="22"/>
              </w:rPr>
              <w:t xml:space="preserve"> </w:t>
            </w:r>
            <w:proofErr w:type="spellStart"/>
            <w:r w:rsidRPr="00F17015">
              <w:rPr>
                <w:sz w:val="22"/>
                <w:szCs w:val="22"/>
              </w:rPr>
              <w:t>методики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с </w:t>
            </w:r>
            <w:proofErr w:type="spellStart"/>
            <w:r w:rsidRPr="00F17015">
              <w:rPr>
                <w:sz w:val="22"/>
                <w:szCs w:val="22"/>
              </w:rPr>
              <w:t>оглед</w:t>
            </w:r>
            <w:proofErr w:type="spellEnd"/>
            <w:r w:rsidRPr="00F17015">
              <w:rPr>
                <w:sz w:val="22"/>
                <w:szCs w:val="22"/>
              </w:rPr>
              <w:t xml:space="preserve"> </w:t>
            </w:r>
            <w:proofErr w:type="spellStart"/>
            <w:r w:rsidRPr="00F17015">
              <w:rPr>
                <w:sz w:val="22"/>
                <w:szCs w:val="22"/>
              </w:rPr>
              <w:t>тяхното</w:t>
            </w:r>
            <w:proofErr w:type="spellEnd"/>
            <w:r w:rsidRPr="00F17015">
              <w:rPr>
                <w:sz w:val="22"/>
                <w:szCs w:val="22"/>
              </w:rPr>
              <w:t xml:space="preserve"> </w:t>
            </w:r>
            <w:proofErr w:type="spellStart"/>
            <w:r w:rsidRPr="00F17015">
              <w:rPr>
                <w:sz w:val="22"/>
                <w:szCs w:val="22"/>
              </w:rPr>
              <w:t>съответствие</w:t>
            </w:r>
            <w:proofErr w:type="spellEnd"/>
            <w:r w:rsidRPr="00F17015">
              <w:rPr>
                <w:sz w:val="22"/>
                <w:szCs w:val="22"/>
              </w:rPr>
              <w:t>/</w:t>
            </w:r>
            <w:proofErr w:type="spellStart"/>
            <w:r w:rsidRPr="00F17015">
              <w:rPr>
                <w:sz w:val="22"/>
                <w:szCs w:val="22"/>
              </w:rPr>
              <w:t>съпоставимост</w:t>
            </w:r>
            <w:proofErr w:type="spellEnd"/>
            <w:r w:rsidRPr="00F17015">
              <w:rPr>
                <w:sz w:val="22"/>
                <w:szCs w:val="22"/>
              </w:rPr>
              <w:t xml:space="preserve"> с </w:t>
            </w:r>
            <w:proofErr w:type="spellStart"/>
            <w:r w:rsidRPr="00F17015">
              <w:rPr>
                <w:sz w:val="22"/>
                <w:szCs w:val="22"/>
              </w:rPr>
              <w:t>методиките</w:t>
            </w:r>
            <w:proofErr w:type="spellEnd"/>
            <w:r w:rsidRPr="00F17015">
              <w:rPr>
                <w:sz w:val="22"/>
                <w:szCs w:val="22"/>
              </w:rPr>
              <w:t xml:space="preserve">, </w:t>
            </w:r>
            <w:proofErr w:type="spellStart"/>
            <w:r w:rsidRPr="00F17015">
              <w:rPr>
                <w:sz w:val="22"/>
                <w:szCs w:val="22"/>
              </w:rPr>
              <w:t>използвани</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проучванията</w:t>
            </w:r>
            <w:proofErr w:type="spellEnd"/>
            <w:r w:rsidRPr="00F17015">
              <w:rPr>
                <w:sz w:val="22"/>
                <w:szCs w:val="22"/>
              </w:rPr>
              <w:t xml:space="preserve"> и </w:t>
            </w:r>
            <w:proofErr w:type="spellStart"/>
            <w:r w:rsidRPr="00F17015">
              <w:rPr>
                <w:sz w:val="22"/>
                <w:szCs w:val="22"/>
              </w:rPr>
              <w:t>мониторинга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в </w:t>
            </w:r>
            <w:proofErr w:type="spellStart"/>
            <w:r w:rsidRPr="00F17015">
              <w:rPr>
                <w:sz w:val="22"/>
                <w:szCs w:val="22"/>
              </w:rPr>
              <w:t>рамките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ACCOBAMS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Средиземно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roofErr w:type="spellStart"/>
            <w:r w:rsidRPr="00F17015">
              <w:rPr>
                <w:sz w:val="22"/>
                <w:szCs w:val="22"/>
              </w:rPr>
              <w:t>както</w:t>
            </w:r>
            <w:proofErr w:type="spellEnd"/>
            <w:r w:rsidRPr="00F17015">
              <w:rPr>
                <w:sz w:val="22"/>
                <w:szCs w:val="22"/>
              </w:rPr>
              <w:t xml:space="preserve"> и </w:t>
            </w:r>
            <w:proofErr w:type="spellStart"/>
            <w:r w:rsidRPr="00F17015">
              <w:rPr>
                <w:sz w:val="22"/>
                <w:szCs w:val="22"/>
              </w:rPr>
              <w:t>осигуряване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възможно</w:t>
            </w:r>
            <w:proofErr w:type="spellEnd"/>
            <w:r w:rsidRPr="00F17015">
              <w:rPr>
                <w:sz w:val="22"/>
                <w:szCs w:val="22"/>
              </w:rPr>
              <w:t xml:space="preserve"> </w:t>
            </w:r>
            <w:proofErr w:type="spellStart"/>
            <w:r w:rsidRPr="00F17015">
              <w:rPr>
                <w:sz w:val="22"/>
                <w:szCs w:val="22"/>
              </w:rPr>
              <w:t>най-пълна</w:t>
            </w:r>
            <w:proofErr w:type="spellEnd"/>
            <w:r w:rsidRPr="00F17015">
              <w:rPr>
                <w:sz w:val="22"/>
                <w:szCs w:val="22"/>
              </w:rPr>
              <w:t xml:space="preserve"> </w:t>
            </w:r>
            <w:proofErr w:type="spellStart"/>
            <w:r w:rsidRPr="00F17015">
              <w:rPr>
                <w:sz w:val="22"/>
                <w:szCs w:val="22"/>
              </w:rPr>
              <w:t>сравнимост</w:t>
            </w:r>
            <w:proofErr w:type="spellEnd"/>
            <w:r w:rsidRPr="00F17015">
              <w:rPr>
                <w:sz w:val="22"/>
                <w:szCs w:val="22"/>
              </w:rPr>
              <w:t xml:space="preserve"> и </w:t>
            </w:r>
            <w:proofErr w:type="spellStart"/>
            <w:r w:rsidRPr="00F17015">
              <w:rPr>
                <w:sz w:val="22"/>
                <w:szCs w:val="22"/>
              </w:rPr>
              <w:t>използваемост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резултатите</w:t>
            </w:r>
            <w:proofErr w:type="spellEnd"/>
            <w:r w:rsidRPr="00F17015">
              <w:rPr>
                <w:sz w:val="22"/>
                <w:szCs w:val="22"/>
              </w:rPr>
              <w:t xml:space="preserve"> (</w:t>
            </w:r>
            <w:proofErr w:type="spellStart"/>
            <w:r w:rsidRPr="00F17015">
              <w:rPr>
                <w:sz w:val="22"/>
                <w:szCs w:val="22"/>
              </w:rPr>
              <w:t>събраните</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и </w:t>
            </w:r>
            <w:proofErr w:type="spellStart"/>
            <w:r w:rsidRPr="00F17015">
              <w:rPr>
                <w:sz w:val="22"/>
                <w:szCs w:val="22"/>
              </w:rPr>
              <w:t>информация</w:t>
            </w:r>
            <w:proofErr w:type="spellEnd"/>
            <w:r w:rsidRPr="00F17015">
              <w:rPr>
                <w:sz w:val="22"/>
                <w:szCs w:val="22"/>
              </w:rPr>
              <w:t xml:space="preserve">) в </w:t>
            </w:r>
            <w:proofErr w:type="spellStart"/>
            <w:r w:rsidRPr="00F17015">
              <w:rPr>
                <w:sz w:val="22"/>
                <w:szCs w:val="22"/>
              </w:rPr>
              <w:t>рамките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Споразумението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2E363F9F" w14:textId="77777777" w:rsidR="008E06DE" w:rsidRPr="00F17015" w:rsidRDefault="008E06DE" w:rsidP="00F17015">
            <w:pPr>
              <w:rPr>
                <w:sz w:val="22"/>
                <w:szCs w:val="22"/>
              </w:rPr>
            </w:pPr>
            <w:proofErr w:type="spellStart"/>
            <w:r w:rsidRPr="00F17015">
              <w:rPr>
                <w:sz w:val="22"/>
                <w:szCs w:val="22"/>
              </w:rPr>
              <w:t>Брой</w:t>
            </w:r>
            <w:proofErr w:type="spellEnd"/>
            <w:r w:rsidRPr="00F17015">
              <w:rPr>
                <w:sz w:val="22"/>
                <w:szCs w:val="22"/>
              </w:rPr>
              <w:t xml:space="preserve"> </w:t>
            </w:r>
            <w:proofErr w:type="spellStart"/>
            <w:r w:rsidRPr="00F17015">
              <w:rPr>
                <w:sz w:val="22"/>
                <w:szCs w:val="22"/>
              </w:rPr>
              <w:t>актуализирани</w:t>
            </w:r>
            <w:proofErr w:type="spellEnd"/>
            <w:r w:rsidRPr="00F17015">
              <w:rPr>
                <w:sz w:val="22"/>
                <w:szCs w:val="22"/>
              </w:rPr>
              <w:t xml:space="preserve"> </w:t>
            </w:r>
            <w:proofErr w:type="spellStart"/>
            <w:r w:rsidRPr="00F17015">
              <w:rPr>
                <w:sz w:val="22"/>
                <w:szCs w:val="22"/>
              </w:rPr>
              <w:t>документи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7233740D" w14:textId="20FE2266" w:rsidR="008E06DE" w:rsidRPr="00F17015" w:rsidRDefault="008E06DE" w:rsidP="00F17015">
            <w:pPr>
              <w:rPr>
                <w:sz w:val="22"/>
                <w:szCs w:val="22"/>
                <w:lang w:val="bg-BG"/>
              </w:rPr>
            </w:pPr>
            <w:proofErr w:type="spellStart"/>
            <w:r w:rsidRPr="00F17015">
              <w:rPr>
                <w:sz w:val="22"/>
                <w:szCs w:val="22"/>
              </w:rPr>
              <w:t>Еднократно</w:t>
            </w:r>
            <w:proofErr w:type="spellEnd"/>
            <w:r w:rsidRPr="00F17015">
              <w:rPr>
                <w:sz w:val="22"/>
                <w:szCs w:val="22"/>
              </w:rPr>
              <w:t xml:space="preserve"> </w:t>
            </w:r>
            <w:r w:rsidR="00F17015">
              <w:rPr>
                <w:sz w:val="22"/>
                <w:szCs w:val="22"/>
              </w:rPr>
              <w:t>–</w:t>
            </w:r>
            <w:r w:rsidRPr="00F17015">
              <w:rPr>
                <w:sz w:val="22"/>
                <w:szCs w:val="22"/>
              </w:rPr>
              <w:t xml:space="preserve"> 2022</w:t>
            </w:r>
            <w:r w:rsidR="00F17015">
              <w:rPr>
                <w:sz w:val="22"/>
                <w:szCs w:val="22"/>
                <w:lang w:val="bg-BG"/>
              </w:rPr>
              <w:t xml:space="preserve"> г.</w:t>
            </w:r>
          </w:p>
        </w:tc>
        <w:tc>
          <w:tcPr>
            <w:tcW w:w="1834" w:type="dxa"/>
            <w:tcBorders>
              <w:top w:val="nil"/>
              <w:left w:val="nil"/>
              <w:bottom w:val="single" w:sz="4" w:space="0" w:color="auto"/>
              <w:right w:val="single" w:sz="4" w:space="0" w:color="auto"/>
            </w:tcBorders>
            <w:shd w:val="clear" w:color="auto" w:fill="auto"/>
            <w:vAlign w:val="center"/>
            <w:hideMark/>
          </w:tcPr>
          <w:p w14:paraId="3AF806E4" w14:textId="77777777" w:rsidR="008E06DE" w:rsidRPr="00F17015" w:rsidRDefault="008E06DE" w:rsidP="00F17015">
            <w:pPr>
              <w:rPr>
                <w:sz w:val="22"/>
                <w:szCs w:val="22"/>
              </w:rPr>
            </w:pPr>
            <w:r w:rsidRPr="00F17015">
              <w:rPr>
                <w:sz w:val="22"/>
                <w:szCs w:val="22"/>
              </w:rPr>
              <w:t xml:space="preserve">МОСВ/ НСЗП/ ИАОС/ БДЧР,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582D2F85" w14:textId="77777777" w:rsidR="008E06DE" w:rsidRPr="00F17015" w:rsidRDefault="008E06DE" w:rsidP="00F17015">
            <w:pPr>
              <w:rPr>
                <w:sz w:val="22"/>
                <w:szCs w:val="22"/>
              </w:rPr>
            </w:pPr>
            <w:r w:rsidRPr="00F17015">
              <w:rPr>
                <w:sz w:val="22"/>
                <w:szCs w:val="22"/>
              </w:rPr>
              <w:t xml:space="preserve">МОСВ/ НСЗП/ ИАОС/ БДЧР,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w:t>
            </w:r>
          </w:p>
        </w:tc>
      </w:tr>
      <w:tr w:rsidR="00F17015" w:rsidRPr="00F17015" w14:paraId="65AEE532" w14:textId="77777777" w:rsidTr="00311F2B">
        <w:trPr>
          <w:gridAfter w:val="2"/>
          <w:wAfter w:w="22" w:type="dxa"/>
          <w:trHeight w:val="13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CC134B9" w14:textId="77777777" w:rsidR="008E06DE" w:rsidRPr="00F17015" w:rsidRDefault="008E06DE" w:rsidP="00F17015">
            <w:pPr>
              <w:rPr>
                <w:sz w:val="22"/>
                <w:szCs w:val="22"/>
              </w:rPr>
            </w:pPr>
            <w:r w:rsidRPr="00F17015">
              <w:rPr>
                <w:sz w:val="22"/>
                <w:szCs w:val="22"/>
              </w:rPr>
              <w:t xml:space="preserve">3.2. </w:t>
            </w:r>
            <w:proofErr w:type="spellStart"/>
            <w:r w:rsidRPr="00F17015">
              <w:rPr>
                <w:sz w:val="22"/>
                <w:szCs w:val="22"/>
              </w:rPr>
              <w:t>Провеждане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мониторингови</w:t>
            </w:r>
            <w:proofErr w:type="spellEnd"/>
            <w:r w:rsidRPr="00F17015">
              <w:rPr>
                <w:sz w:val="22"/>
                <w:szCs w:val="22"/>
              </w:rPr>
              <w:t xml:space="preserve"> </w:t>
            </w:r>
            <w:proofErr w:type="spellStart"/>
            <w:r w:rsidRPr="00F17015">
              <w:rPr>
                <w:sz w:val="22"/>
                <w:szCs w:val="22"/>
              </w:rPr>
              <w:t>изследвания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видовете</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1B10A86D"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с </w:t>
            </w:r>
            <w:proofErr w:type="spellStart"/>
            <w:r w:rsidRPr="00F17015">
              <w:rPr>
                <w:sz w:val="22"/>
                <w:szCs w:val="22"/>
              </w:rPr>
              <w:t>цел</w:t>
            </w:r>
            <w:proofErr w:type="spellEnd"/>
            <w:r w:rsidRPr="00F17015">
              <w:rPr>
                <w:sz w:val="22"/>
                <w:szCs w:val="22"/>
              </w:rPr>
              <w:t xml:space="preserve"> </w:t>
            </w:r>
            <w:proofErr w:type="spellStart"/>
            <w:r w:rsidRPr="00F17015">
              <w:rPr>
                <w:sz w:val="22"/>
                <w:szCs w:val="22"/>
              </w:rPr>
              <w:t>по-точна</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отстоянието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постигане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добро</w:t>
            </w:r>
            <w:proofErr w:type="spellEnd"/>
            <w:r w:rsidRPr="00F17015">
              <w:rPr>
                <w:sz w:val="22"/>
                <w:szCs w:val="22"/>
              </w:rPr>
              <w:t xml:space="preserve"> </w:t>
            </w:r>
            <w:proofErr w:type="spellStart"/>
            <w:r w:rsidRPr="00F17015">
              <w:rPr>
                <w:sz w:val="22"/>
                <w:szCs w:val="22"/>
              </w:rPr>
              <w:t>състояние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трите</w:t>
            </w:r>
            <w:proofErr w:type="spellEnd"/>
            <w:r w:rsidRPr="00F17015">
              <w:rPr>
                <w:sz w:val="22"/>
                <w:szCs w:val="22"/>
              </w:rPr>
              <w:t xml:space="preserve"> </w:t>
            </w:r>
            <w:proofErr w:type="spellStart"/>
            <w:r w:rsidRPr="00F17015">
              <w:rPr>
                <w:sz w:val="22"/>
                <w:szCs w:val="22"/>
              </w:rPr>
              <w:t>вида</w:t>
            </w:r>
            <w:proofErr w:type="spellEnd"/>
            <w:r w:rsidRPr="00F17015">
              <w:rPr>
                <w:sz w:val="22"/>
                <w:szCs w:val="22"/>
              </w:rPr>
              <w:t xml:space="preserve"> </w:t>
            </w:r>
            <w:proofErr w:type="spellStart"/>
            <w:r w:rsidRPr="00F17015">
              <w:rPr>
                <w:sz w:val="22"/>
                <w:szCs w:val="22"/>
              </w:rPr>
              <w:t>съгласно</w:t>
            </w:r>
            <w:proofErr w:type="spellEnd"/>
            <w:r w:rsidRPr="00F17015">
              <w:rPr>
                <w:sz w:val="22"/>
                <w:szCs w:val="22"/>
              </w:rPr>
              <w:t xml:space="preserve"> </w:t>
            </w:r>
            <w:proofErr w:type="spellStart"/>
            <w:r w:rsidRPr="00F17015">
              <w:rPr>
                <w:sz w:val="22"/>
                <w:szCs w:val="22"/>
              </w:rPr>
              <w:t>изизскванията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хабитатната</w:t>
            </w:r>
            <w:proofErr w:type="spellEnd"/>
            <w:r w:rsidRPr="00F17015">
              <w:rPr>
                <w:sz w:val="22"/>
                <w:szCs w:val="22"/>
              </w:rPr>
              <w:t xml:space="preserve"> </w:t>
            </w:r>
            <w:proofErr w:type="spellStart"/>
            <w:r w:rsidRPr="00F17015">
              <w:rPr>
                <w:sz w:val="22"/>
                <w:szCs w:val="22"/>
              </w:rPr>
              <w:t>директива</w:t>
            </w:r>
            <w:proofErr w:type="spellEnd"/>
            <w:r w:rsidRPr="00F17015">
              <w:rPr>
                <w:sz w:val="22"/>
                <w:szCs w:val="22"/>
              </w:rPr>
              <w:t xml:space="preserve"> и РДМС</w:t>
            </w:r>
          </w:p>
        </w:tc>
        <w:tc>
          <w:tcPr>
            <w:tcW w:w="2552" w:type="dxa"/>
            <w:tcBorders>
              <w:top w:val="nil"/>
              <w:left w:val="nil"/>
              <w:bottom w:val="single" w:sz="4" w:space="0" w:color="auto"/>
              <w:right w:val="single" w:sz="4" w:space="0" w:color="auto"/>
            </w:tcBorders>
            <w:shd w:val="clear" w:color="auto" w:fill="auto"/>
            <w:vAlign w:val="center"/>
            <w:hideMark/>
          </w:tcPr>
          <w:p w14:paraId="691A23F4" w14:textId="77777777" w:rsidR="008E06DE" w:rsidRPr="00F17015" w:rsidRDefault="008E06DE" w:rsidP="00F17015">
            <w:pPr>
              <w:rPr>
                <w:sz w:val="22"/>
                <w:szCs w:val="22"/>
              </w:rPr>
            </w:pP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мониторингови</w:t>
            </w:r>
            <w:proofErr w:type="spellEnd"/>
            <w:r w:rsidRPr="00F17015">
              <w:rPr>
                <w:sz w:val="22"/>
                <w:szCs w:val="22"/>
              </w:rPr>
              <w:t xml:space="preserve"> </w:t>
            </w:r>
            <w:proofErr w:type="spellStart"/>
            <w:r w:rsidRPr="00F17015">
              <w:rPr>
                <w:sz w:val="22"/>
                <w:szCs w:val="22"/>
              </w:rPr>
              <w:t>изследвания</w:t>
            </w:r>
            <w:proofErr w:type="spellEnd"/>
            <w:r w:rsidRPr="00F17015">
              <w:rPr>
                <w:sz w:val="22"/>
                <w:szCs w:val="22"/>
              </w:rPr>
              <w:t xml:space="preserve">, </w:t>
            </w:r>
            <w:proofErr w:type="spellStart"/>
            <w:r w:rsidRPr="00F17015">
              <w:rPr>
                <w:sz w:val="22"/>
                <w:szCs w:val="22"/>
              </w:rPr>
              <w:t>публикувани</w:t>
            </w:r>
            <w:proofErr w:type="spellEnd"/>
            <w:r w:rsidRPr="00F17015">
              <w:rPr>
                <w:sz w:val="22"/>
                <w:szCs w:val="22"/>
              </w:rPr>
              <w:t xml:space="preserve"> </w:t>
            </w:r>
            <w:proofErr w:type="spellStart"/>
            <w:r w:rsidRPr="00F17015">
              <w:rPr>
                <w:sz w:val="22"/>
                <w:szCs w:val="22"/>
              </w:rPr>
              <w:t>резултати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2AE236FC"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4364383D" w14:textId="77777777" w:rsidR="008E06DE" w:rsidRPr="00F17015" w:rsidRDefault="008E06DE" w:rsidP="00F17015">
            <w:pPr>
              <w:rPr>
                <w:sz w:val="22"/>
                <w:szCs w:val="22"/>
              </w:rPr>
            </w:pPr>
            <w:r w:rsidRPr="00F17015">
              <w:rPr>
                <w:sz w:val="22"/>
                <w:szCs w:val="22"/>
              </w:rPr>
              <w:t xml:space="preserve">МОСВ/ НСЗП/ ИАОС/ БДЧР,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76CE5C11" w14:textId="77777777" w:rsidR="008E06DE" w:rsidRPr="00F17015" w:rsidRDefault="008E06DE" w:rsidP="00F17015">
            <w:pPr>
              <w:rPr>
                <w:sz w:val="22"/>
                <w:szCs w:val="22"/>
              </w:rPr>
            </w:pPr>
            <w:r w:rsidRPr="00F17015">
              <w:rPr>
                <w:sz w:val="22"/>
                <w:szCs w:val="22"/>
              </w:rPr>
              <w:t xml:space="preserve">МОСВ/ НСЗП/ ИАОС/ БДЧР,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w:t>
            </w:r>
          </w:p>
        </w:tc>
      </w:tr>
      <w:tr w:rsidR="00F17015" w:rsidRPr="00F17015" w14:paraId="4D743F3A" w14:textId="77777777" w:rsidTr="00B821BA">
        <w:trPr>
          <w:gridAfter w:val="2"/>
          <w:wAfter w:w="22" w:type="dxa"/>
          <w:trHeight w:val="124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19B9419" w14:textId="77777777" w:rsidR="008E06DE" w:rsidRPr="00F17015" w:rsidRDefault="008E06DE" w:rsidP="00F17015">
            <w:pPr>
              <w:rPr>
                <w:sz w:val="22"/>
                <w:szCs w:val="22"/>
              </w:rPr>
            </w:pPr>
            <w:r w:rsidRPr="00F17015">
              <w:rPr>
                <w:sz w:val="22"/>
                <w:szCs w:val="22"/>
              </w:rPr>
              <w:lastRenderedPageBreak/>
              <w:t xml:space="preserve">3.3. </w:t>
            </w:r>
            <w:proofErr w:type="spellStart"/>
            <w:r w:rsidRPr="00F17015">
              <w:rPr>
                <w:sz w:val="22"/>
                <w:szCs w:val="22"/>
              </w:rPr>
              <w:t>Поддържане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актуални</w:t>
            </w:r>
            <w:proofErr w:type="spellEnd"/>
            <w:r w:rsidRPr="00F17015">
              <w:rPr>
                <w:sz w:val="22"/>
                <w:szCs w:val="22"/>
              </w:rPr>
              <w:t xml:space="preserve"> </w:t>
            </w:r>
            <w:proofErr w:type="spellStart"/>
            <w:r w:rsidRPr="00F17015">
              <w:rPr>
                <w:sz w:val="22"/>
                <w:szCs w:val="22"/>
              </w:rPr>
              <w:t>регистри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88D29E5" w14:textId="77777777" w:rsidR="008E06DE" w:rsidRPr="00F17015" w:rsidRDefault="008E06DE" w:rsidP="00F17015">
            <w:pPr>
              <w:rPr>
                <w:sz w:val="22"/>
                <w:szCs w:val="22"/>
              </w:rPr>
            </w:pPr>
            <w:proofErr w:type="spellStart"/>
            <w:r w:rsidRPr="00F17015">
              <w:rPr>
                <w:sz w:val="22"/>
                <w:szCs w:val="22"/>
              </w:rPr>
              <w:t>Наличие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актуални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сезонността</w:t>
            </w:r>
            <w:proofErr w:type="spellEnd"/>
            <w:r w:rsidRPr="00F17015">
              <w:rPr>
                <w:sz w:val="22"/>
                <w:szCs w:val="22"/>
              </w:rPr>
              <w:t xml:space="preserve"> и </w:t>
            </w:r>
            <w:proofErr w:type="spellStart"/>
            <w:r w:rsidRPr="00F17015">
              <w:rPr>
                <w:sz w:val="22"/>
                <w:szCs w:val="22"/>
              </w:rPr>
              <w:t>динамиката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риболова</w:t>
            </w:r>
            <w:proofErr w:type="spellEnd"/>
            <w:r w:rsidRPr="00F17015">
              <w:rPr>
                <w:sz w:val="22"/>
                <w:szCs w:val="22"/>
              </w:rPr>
              <w:t xml:space="preserve">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roofErr w:type="spellStart"/>
            <w:r w:rsidRPr="00F17015">
              <w:rPr>
                <w:sz w:val="22"/>
                <w:szCs w:val="22"/>
              </w:rPr>
              <w:t>което</w:t>
            </w:r>
            <w:proofErr w:type="spellEnd"/>
            <w:r w:rsidRPr="00F17015">
              <w:rPr>
                <w:sz w:val="22"/>
                <w:szCs w:val="22"/>
              </w:rPr>
              <w:t xml:space="preserve"> е </w:t>
            </w:r>
            <w:proofErr w:type="spellStart"/>
            <w:r w:rsidRPr="00F17015">
              <w:rPr>
                <w:sz w:val="22"/>
                <w:szCs w:val="22"/>
              </w:rPr>
              <w:t>пряко</w:t>
            </w:r>
            <w:proofErr w:type="spellEnd"/>
            <w:r w:rsidRPr="00F17015">
              <w:rPr>
                <w:sz w:val="22"/>
                <w:szCs w:val="22"/>
              </w:rPr>
              <w:t xml:space="preserve"> </w:t>
            </w:r>
            <w:proofErr w:type="spellStart"/>
            <w:r w:rsidRPr="00F17015">
              <w:rPr>
                <w:sz w:val="22"/>
                <w:szCs w:val="22"/>
              </w:rPr>
              <w:t>свързано</w:t>
            </w:r>
            <w:proofErr w:type="spellEnd"/>
            <w:r w:rsidRPr="00F17015">
              <w:rPr>
                <w:sz w:val="22"/>
                <w:szCs w:val="22"/>
              </w:rPr>
              <w:t xml:space="preserve"> с </w:t>
            </w:r>
            <w:proofErr w:type="spellStart"/>
            <w:r w:rsidRPr="00F17015">
              <w:rPr>
                <w:sz w:val="22"/>
                <w:szCs w:val="22"/>
              </w:rPr>
              <w:t>надеждното</w:t>
            </w:r>
            <w:proofErr w:type="spellEnd"/>
            <w:r w:rsidRPr="00F17015">
              <w:rPr>
                <w:sz w:val="22"/>
                <w:szCs w:val="22"/>
              </w:rPr>
              <w:t xml:space="preserve"> </w:t>
            </w:r>
            <w:proofErr w:type="spellStart"/>
            <w:r w:rsidRPr="00F17015">
              <w:rPr>
                <w:sz w:val="22"/>
                <w:szCs w:val="22"/>
              </w:rPr>
              <w:t>отчитане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приулова</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6A8D137A" w14:textId="77777777" w:rsidR="008E06DE" w:rsidRPr="00F17015" w:rsidRDefault="008E06DE" w:rsidP="00F17015">
            <w:pPr>
              <w:rPr>
                <w:sz w:val="22"/>
                <w:szCs w:val="22"/>
              </w:rPr>
            </w:pPr>
            <w:proofErr w:type="spellStart"/>
            <w:r w:rsidRPr="00F17015">
              <w:rPr>
                <w:sz w:val="22"/>
                <w:szCs w:val="22"/>
              </w:rPr>
              <w:t>Пълна</w:t>
            </w:r>
            <w:proofErr w:type="spellEnd"/>
            <w:r w:rsidRPr="00F17015">
              <w:rPr>
                <w:sz w:val="22"/>
                <w:szCs w:val="22"/>
              </w:rPr>
              <w:t xml:space="preserve"> и </w:t>
            </w:r>
            <w:proofErr w:type="spellStart"/>
            <w:r w:rsidRPr="00F17015">
              <w:rPr>
                <w:sz w:val="22"/>
                <w:szCs w:val="22"/>
              </w:rPr>
              <w:t>актуална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състоянието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риболовният</w:t>
            </w:r>
            <w:proofErr w:type="spellEnd"/>
            <w:r w:rsidRPr="00F17015">
              <w:rPr>
                <w:sz w:val="22"/>
                <w:szCs w:val="22"/>
              </w:rPr>
              <w:t xml:space="preserve"> </w:t>
            </w:r>
            <w:proofErr w:type="spellStart"/>
            <w:r w:rsidRPr="00F17015">
              <w:rPr>
                <w:sz w:val="22"/>
                <w:szCs w:val="22"/>
              </w:rPr>
              <w:t>флот</w:t>
            </w:r>
            <w:proofErr w:type="spellEnd"/>
            <w:r w:rsidRPr="00F17015">
              <w:rPr>
                <w:sz w:val="22"/>
                <w:szCs w:val="22"/>
              </w:rPr>
              <w:t xml:space="preserve"> и </w:t>
            </w:r>
            <w:proofErr w:type="spellStart"/>
            <w:r w:rsidRPr="00F17015">
              <w:rPr>
                <w:sz w:val="22"/>
                <w:szCs w:val="22"/>
              </w:rPr>
              <w:t>използването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различните</w:t>
            </w:r>
            <w:proofErr w:type="spellEnd"/>
            <w:r w:rsidRPr="00F17015">
              <w:rPr>
                <w:sz w:val="22"/>
                <w:szCs w:val="22"/>
              </w:rPr>
              <w:t xml:space="preserve"> </w:t>
            </w:r>
            <w:proofErr w:type="spellStart"/>
            <w:r w:rsidRPr="00F17015">
              <w:rPr>
                <w:sz w:val="22"/>
                <w:szCs w:val="22"/>
              </w:rPr>
              <w:t>риболовни</w:t>
            </w:r>
            <w:proofErr w:type="spellEnd"/>
            <w:r w:rsidRPr="00F17015">
              <w:rPr>
                <w:sz w:val="22"/>
                <w:szCs w:val="22"/>
              </w:rPr>
              <w:t xml:space="preserve"> </w:t>
            </w:r>
            <w:proofErr w:type="spellStart"/>
            <w:r w:rsidRPr="00F17015">
              <w:rPr>
                <w:sz w:val="22"/>
                <w:szCs w:val="22"/>
              </w:rPr>
              <w:t>уреди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41311A18"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13C2DE57" w14:textId="77777777" w:rsidR="008E06DE" w:rsidRPr="00F17015" w:rsidRDefault="008E06DE" w:rsidP="00F17015">
            <w:pPr>
              <w:rPr>
                <w:sz w:val="22"/>
                <w:szCs w:val="22"/>
              </w:rPr>
            </w:pPr>
            <w:r w:rsidRPr="00F17015">
              <w:rPr>
                <w:sz w:val="22"/>
                <w:szCs w:val="22"/>
              </w:rPr>
              <w:t>МЗХГ/ИАРА</w:t>
            </w:r>
          </w:p>
        </w:tc>
        <w:tc>
          <w:tcPr>
            <w:tcW w:w="1985" w:type="dxa"/>
            <w:tcBorders>
              <w:top w:val="nil"/>
              <w:left w:val="nil"/>
              <w:bottom w:val="single" w:sz="4" w:space="0" w:color="auto"/>
              <w:right w:val="single" w:sz="4" w:space="0" w:color="auto"/>
            </w:tcBorders>
            <w:shd w:val="clear" w:color="auto" w:fill="auto"/>
            <w:vAlign w:val="center"/>
            <w:hideMark/>
          </w:tcPr>
          <w:p w14:paraId="35D87E5B" w14:textId="77777777" w:rsidR="008E06DE" w:rsidRPr="00F17015" w:rsidRDefault="008E06DE" w:rsidP="00F17015">
            <w:pPr>
              <w:rPr>
                <w:sz w:val="22"/>
                <w:szCs w:val="22"/>
              </w:rPr>
            </w:pPr>
            <w:r w:rsidRPr="00F17015">
              <w:rPr>
                <w:sz w:val="22"/>
                <w:szCs w:val="22"/>
              </w:rPr>
              <w:t>МЗХГ/ИАРА</w:t>
            </w:r>
          </w:p>
        </w:tc>
      </w:tr>
      <w:tr w:rsidR="00F17015" w:rsidRPr="00F17015" w14:paraId="5CAB5EF9" w14:textId="77777777" w:rsidTr="00B821BA">
        <w:trPr>
          <w:gridAfter w:val="2"/>
          <w:wAfter w:w="22" w:type="dxa"/>
          <w:trHeight w:val="124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AA698F" w14:textId="77777777" w:rsidR="008E06DE" w:rsidRPr="00F17015" w:rsidRDefault="008E06DE" w:rsidP="00F17015">
            <w:pPr>
              <w:rPr>
                <w:sz w:val="22"/>
                <w:szCs w:val="22"/>
              </w:rPr>
            </w:pPr>
            <w:r w:rsidRPr="00F17015">
              <w:rPr>
                <w:sz w:val="22"/>
                <w:szCs w:val="22"/>
              </w:rPr>
              <w:t xml:space="preserve">3.4. </w:t>
            </w:r>
            <w:proofErr w:type="spellStart"/>
            <w:r w:rsidRPr="00F17015">
              <w:rPr>
                <w:sz w:val="22"/>
                <w:szCs w:val="22"/>
              </w:rPr>
              <w:t>Актуализация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регистри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използваните</w:t>
            </w:r>
            <w:proofErr w:type="spellEnd"/>
            <w:r w:rsidRPr="00F17015">
              <w:rPr>
                <w:sz w:val="22"/>
                <w:szCs w:val="22"/>
              </w:rPr>
              <w:t xml:space="preserve"> </w:t>
            </w:r>
            <w:proofErr w:type="spellStart"/>
            <w:r w:rsidRPr="00F17015">
              <w:rPr>
                <w:sz w:val="22"/>
                <w:szCs w:val="22"/>
              </w:rPr>
              <w:t>риболовни</w:t>
            </w:r>
            <w:proofErr w:type="spellEnd"/>
            <w:r w:rsidRPr="00F17015">
              <w:rPr>
                <w:sz w:val="22"/>
                <w:szCs w:val="22"/>
              </w:rPr>
              <w:t xml:space="preserve"> </w:t>
            </w:r>
            <w:proofErr w:type="spellStart"/>
            <w:r w:rsidRPr="00F17015">
              <w:rPr>
                <w:sz w:val="22"/>
                <w:szCs w:val="22"/>
              </w:rPr>
              <w:t>уреди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стопански</w:t>
            </w:r>
            <w:proofErr w:type="spellEnd"/>
            <w:r w:rsidRPr="00F17015">
              <w:rPr>
                <w:sz w:val="22"/>
                <w:szCs w:val="22"/>
              </w:rPr>
              <w:t xml:space="preserve"> </w:t>
            </w:r>
            <w:proofErr w:type="spellStart"/>
            <w:r w:rsidRPr="00F17015">
              <w:rPr>
                <w:sz w:val="22"/>
                <w:szCs w:val="22"/>
              </w:rPr>
              <w:t>риболов</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7A09CD1" w14:textId="77777777" w:rsidR="008E06DE" w:rsidRPr="00F17015" w:rsidRDefault="008E06DE" w:rsidP="00F17015">
            <w:pPr>
              <w:rPr>
                <w:sz w:val="22"/>
                <w:szCs w:val="22"/>
              </w:rPr>
            </w:pPr>
            <w:proofErr w:type="spellStart"/>
            <w:r w:rsidRPr="00F17015">
              <w:rPr>
                <w:sz w:val="22"/>
                <w:szCs w:val="22"/>
              </w:rPr>
              <w:t>Наличие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актуални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сезонността</w:t>
            </w:r>
            <w:proofErr w:type="spellEnd"/>
            <w:r w:rsidRPr="00F17015">
              <w:rPr>
                <w:sz w:val="22"/>
                <w:szCs w:val="22"/>
              </w:rPr>
              <w:t xml:space="preserve"> и </w:t>
            </w:r>
            <w:proofErr w:type="spellStart"/>
            <w:r w:rsidRPr="00F17015">
              <w:rPr>
                <w:sz w:val="22"/>
                <w:szCs w:val="22"/>
              </w:rPr>
              <w:t>динамиката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риболова</w:t>
            </w:r>
            <w:proofErr w:type="spellEnd"/>
            <w:r w:rsidRPr="00F17015">
              <w:rPr>
                <w:sz w:val="22"/>
                <w:szCs w:val="22"/>
              </w:rPr>
              <w:t xml:space="preserve">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roofErr w:type="spellStart"/>
            <w:r w:rsidRPr="00F17015">
              <w:rPr>
                <w:sz w:val="22"/>
                <w:szCs w:val="22"/>
              </w:rPr>
              <w:t>което</w:t>
            </w:r>
            <w:proofErr w:type="spellEnd"/>
            <w:r w:rsidRPr="00F17015">
              <w:rPr>
                <w:sz w:val="22"/>
                <w:szCs w:val="22"/>
              </w:rPr>
              <w:t xml:space="preserve"> е </w:t>
            </w:r>
            <w:proofErr w:type="spellStart"/>
            <w:r w:rsidRPr="00F17015">
              <w:rPr>
                <w:sz w:val="22"/>
                <w:szCs w:val="22"/>
              </w:rPr>
              <w:t>пряко</w:t>
            </w:r>
            <w:proofErr w:type="spellEnd"/>
            <w:r w:rsidRPr="00F17015">
              <w:rPr>
                <w:sz w:val="22"/>
                <w:szCs w:val="22"/>
              </w:rPr>
              <w:t xml:space="preserve"> </w:t>
            </w:r>
            <w:proofErr w:type="spellStart"/>
            <w:r w:rsidRPr="00F17015">
              <w:rPr>
                <w:sz w:val="22"/>
                <w:szCs w:val="22"/>
              </w:rPr>
              <w:t>свързано</w:t>
            </w:r>
            <w:proofErr w:type="spellEnd"/>
            <w:r w:rsidRPr="00F17015">
              <w:rPr>
                <w:sz w:val="22"/>
                <w:szCs w:val="22"/>
              </w:rPr>
              <w:t xml:space="preserve"> с </w:t>
            </w:r>
            <w:proofErr w:type="spellStart"/>
            <w:r w:rsidRPr="00F17015">
              <w:rPr>
                <w:sz w:val="22"/>
                <w:szCs w:val="22"/>
              </w:rPr>
              <w:t>надеждното</w:t>
            </w:r>
            <w:proofErr w:type="spellEnd"/>
            <w:r w:rsidRPr="00F17015">
              <w:rPr>
                <w:sz w:val="22"/>
                <w:szCs w:val="22"/>
              </w:rPr>
              <w:t xml:space="preserve"> </w:t>
            </w:r>
            <w:proofErr w:type="spellStart"/>
            <w:r w:rsidRPr="00F17015">
              <w:rPr>
                <w:sz w:val="22"/>
                <w:szCs w:val="22"/>
              </w:rPr>
              <w:t>отчитане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приулова</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77ACE027" w14:textId="77777777" w:rsidR="008E06DE" w:rsidRPr="00F17015" w:rsidRDefault="008E06DE" w:rsidP="00F17015">
            <w:pPr>
              <w:rPr>
                <w:sz w:val="22"/>
                <w:szCs w:val="22"/>
              </w:rPr>
            </w:pPr>
            <w:proofErr w:type="spellStart"/>
            <w:r w:rsidRPr="00F17015">
              <w:rPr>
                <w:sz w:val="22"/>
                <w:szCs w:val="22"/>
              </w:rPr>
              <w:t>Пълна</w:t>
            </w:r>
            <w:proofErr w:type="spellEnd"/>
            <w:r w:rsidRPr="00F17015">
              <w:rPr>
                <w:sz w:val="22"/>
                <w:szCs w:val="22"/>
              </w:rPr>
              <w:t xml:space="preserve"> и </w:t>
            </w:r>
            <w:proofErr w:type="spellStart"/>
            <w:r w:rsidRPr="00F17015">
              <w:rPr>
                <w:sz w:val="22"/>
                <w:szCs w:val="22"/>
              </w:rPr>
              <w:t>актуална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състоянието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риболовният</w:t>
            </w:r>
            <w:proofErr w:type="spellEnd"/>
            <w:r w:rsidRPr="00F17015">
              <w:rPr>
                <w:sz w:val="22"/>
                <w:szCs w:val="22"/>
              </w:rPr>
              <w:t xml:space="preserve"> </w:t>
            </w:r>
            <w:proofErr w:type="spellStart"/>
            <w:r w:rsidRPr="00F17015">
              <w:rPr>
                <w:sz w:val="22"/>
                <w:szCs w:val="22"/>
              </w:rPr>
              <w:t>флот</w:t>
            </w:r>
            <w:proofErr w:type="spellEnd"/>
            <w:r w:rsidRPr="00F17015">
              <w:rPr>
                <w:sz w:val="22"/>
                <w:szCs w:val="22"/>
              </w:rPr>
              <w:t xml:space="preserve"> и </w:t>
            </w:r>
            <w:proofErr w:type="spellStart"/>
            <w:r w:rsidRPr="00F17015">
              <w:rPr>
                <w:sz w:val="22"/>
                <w:szCs w:val="22"/>
              </w:rPr>
              <w:t>използването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различните</w:t>
            </w:r>
            <w:proofErr w:type="spellEnd"/>
            <w:r w:rsidRPr="00F17015">
              <w:rPr>
                <w:sz w:val="22"/>
                <w:szCs w:val="22"/>
              </w:rPr>
              <w:t xml:space="preserve"> </w:t>
            </w:r>
            <w:proofErr w:type="spellStart"/>
            <w:r w:rsidRPr="00F17015">
              <w:rPr>
                <w:sz w:val="22"/>
                <w:szCs w:val="22"/>
              </w:rPr>
              <w:t>риболовни</w:t>
            </w:r>
            <w:proofErr w:type="spellEnd"/>
            <w:r w:rsidRPr="00F17015">
              <w:rPr>
                <w:sz w:val="22"/>
                <w:szCs w:val="22"/>
              </w:rPr>
              <w:t xml:space="preserve"> </w:t>
            </w:r>
            <w:proofErr w:type="spellStart"/>
            <w:r w:rsidRPr="00F17015">
              <w:rPr>
                <w:sz w:val="22"/>
                <w:szCs w:val="22"/>
              </w:rPr>
              <w:t>уреди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3E203D64"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75DFFDAA" w14:textId="77777777" w:rsidR="008E06DE" w:rsidRPr="00F17015" w:rsidRDefault="008E06DE" w:rsidP="00F17015">
            <w:pPr>
              <w:rPr>
                <w:sz w:val="22"/>
                <w:szCs w:val="22"/>
              </w:rPr>
            </w:pPr>
            <w:r w:rsidRPr="00F17015">
              <w:rPr>
                <w:sz w:val="22"/>
                <w:szCs w:val="22"/>
              </w:rPr>
              <w:t>МЗХГ/ИАРА</w:t>
            </w:r>
          </w:p>
        </w:tc>
        <w:tc>
          <w:tcPr>
            <w:tcW w:w="1985" w:type="dxa"/>
            <w:tcBorders>
              <w:top w:val="nil"/>
              <w:left w:val="nil"/>
              <w:bottom w:val="single" w:sz="4" w:space="0" w:color="auto"/>
              <w:right w:val="single" w:sz="4" w:space="0" w:color="auto"/>
            </w:tcBorders>
            <w:shd w:val="clear" w:color="auto" w:fill="auto"/>
            <w:vAlign w:val="center"/>
            <w:hideMark/>
          </w:tcPr>
          <w:p w14:paraId="2D1368E2" w14:textId="77777777" w:rsidR="008E06DE" w:rsidRPr="00F17015" w:rsidRDefault="008E06DE" w:rsidP="00F17015">
            <w:pPr>
              <w:rPr>
                <w:sz w:val="22"/>
                <w:szCs w:val="22"/>
              </w:rPr>
            </w:pPr>
            <w:r w:rsidRPr="00F17015">
              <w:rPr>
                <w:sz w:val="22"/>
                <w:szCs w:val="22"/>
              </w:rPr>
              <w:t>МЗХГ/ИАРА</w:t>
            </w:r>
          </w:p>
        </w:tc>
      </w:tr>
      <w:tr w:rsidR="00F17015" w:rsidRPr="00F17015" w14:paraId="6F1194C0" w14:textId="77777777" w:rsidTr="00B821BA">
        <w:trPr>
          <w:gridAfter w:val="2"/>
          <w:wAfter w:w="22" w:type="dxa"/>
          <w:trHeight w:val="283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5674B21" w14:textId="77777777" w:rsidR="008E06DE" w:rsidRPr="00F17015" w:rsidRDefault="008E06DE" w:rsidP="00F17015">
            <w:pPr>
              <w:rPr>
                <w:sz w:val="22"/>
                <w:szCs w:val="22"/>
              </w:rPr>
            </w:pPr>
            <w:r w:rsidRPr="00F17015">
              <w:rPr>
                <w:sz w:val="22"/>
                <w:szCs w:val="22"/>
              </w:rPr>
              <w:t xml:space="preserve">3.5. </w:t>
            </w:r>
            <w:proofErr w:type="spellStart"/>
            <w:r w:rsidRPr="00F17015">
              <w:rPr>
                <w:sz w:val="22"/>
                <w:szCs w:val="22"/>
              </w:rPr>
              <w:t>Мониторинг</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roofErr w:type="spellStart"/>
            <w:r w:rsidRPr="00F17015">
              <w:rPr>
                <w:sz w:val="22"/>
                <w:szCs w:val="22"/>
              </w:rPr>
              <w:t>бозайници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56B9EE34" w14:textId="77777777" w:rsidR="008E06DE" w:rsidRPr="00F17015" w:rsidRDefault="008E06DE" w:rsidP="00F17015">
            <w:pPr>
              <w:rPr>
                <w:sz w:val="22"/>
                <w:szCs w:val="22"/>
              </w:rPr>
            </w:pPr>
            <w:proofErr w:type="spellStart"/>
            <w:r w:rsidRPr="00F17015">
              <w:rPr>
                <w:sz w:val="22"/>
                <w:szCs w:val="22"/>
              </w:rPr>
              <w:t>Събиране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актуална</w:t>
            </w:r>
            <w:proofErr w:type="spellEnd"/>
            <w:r w:rsidRPr="00F17015">
              <w:rPr>
                <w:sz w:val="22"/>
                <w:szCs w:val="22"/>
              </w:rPr>
              <w:t xml:space="preserve"> и </w:t>
            </w:r>
            <w:proofErr w:type="spellStart"/>
            <w:r w:rsidRPr="00F17015">
              <w:rPr>
                <w:sz w:val="22"/>
                <w:szCs w:val="22"/>
              </w:rPr>
              <w:t>важна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нивата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w:t>
            </w:r>
            <w:proofErr w:type="spellStart"/>
            <w:r w:rsidRPr="00F17015">
              <w:rPr>
                <w:sz w:val="22"/>
                <w:szCs w:val="22"/>
              </w:rPr>
              <w:t>акватория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с </w:t>
            </w:r>
            <w:proofErr w:type="spellStart"/>
            <w:r w:rsidRPr="00F17015">
              <w:rPr>
                <w:sz w:val="22"/>
                <w:szCs w:val="22"/>
              </w:rPr>
              <w:t>цел</w:t>
            </w:r>
            <w:proofErr w:type="spellEnd"/>
            <w:r w:rsidRPr="00F17015">
              <w:rPr>
                <w:sz w:val="22"/>
                <w:szCs w:val="22"/>
              </w:rPr>
              <w:t xml:space="preserve"> </w:t>
            </w:r>
            <w:proofErr w:type="spellStart"/>
            <w:r w:rsidRPr="00F17015">
              <w:rPr>
                <w:sz w:val="22"/>
                <w:szCs w:val="22"/>
              </w:rPr>
              <w:t>по-точна</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отстоянието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постигане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добро</w:t>
            </w:r>
            <w:proofErr w:type="spellEnd"/>
            <w:r w:rsidRPr="00F17015">
              <w:rPr>
                <w:sz w:val="22"/>
                <w:szCs w:val="22"/>
              </w:rPr>
              <w:t xml:space="preserve"> </w:t>
            </w:r>
            <w:proofErr w:type="spellStart"/>
            <w:r w:rsidRPr="00F17015">
              <w:rPr>
                <w:sz w:val="22"/>
                <w:szCs w:val="22"/>
              </w:rPr>
              <w:t>състояние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трите</w:t>
            </w:r>
            <w:proofErr w:type="spellEnd"/>
            <w:r w:rsidRPr="00F17015">
              <w:rPr>
                <w:sz w:val="22"/>
                <w:szCs w:val="22"/>
              </w:rPr>
              <w:t xml:space="preserve"> </w:t>
            </w:r>
            <w:proofErr w:type="spellStart"/>
            <w:r w:rsidRPr="00F17015">
              <w:rPr>
                <w:sz w:val="22"/>
                <w:szCs w:val="22"/>
              </w:rPr>
              <w:t>вида</w:t>
            </w:r>
            <w:proofErr w:type="spellEnd"/>
            <w:r w:rsidRPr="00F17015">
              <w:rPr>
                <w:sz w:val="22"/>
                <w:szCs w:val="22"/>
              </w:rPr>
              <w:t xml:space="preserve"> </w:t>
            </w:r>
            <w:proofErr w:type="spellStart"/>
            <w:r w:rsidRPr="00F17015">
              <w:rPr>
                <w:sz w:val="22"/>
                <w:szCs w:val="22"/>
              </w:rPr>
              <w:t>съгласно</w:t>
            </w:r>
            <w:proofErr w:type="spellEnd"/>
            <w:r w:rsidRPr="00F17015">
              <w:rPr>
                <w:sz w:val="22"/>
                <w:szCs w:val="22"/>
              </w:rPr>
              <w:t xml:space="preserve"> </w:t>
            </w:r>
            <w:proofErr w:type="spellStart"/>
            <w:r w:rsidRPr="00F17015">
              <w:rPr>
                <w:sz w:val="22"/>
                <w:szCs w:val="22"/>
              </w:rPr>
              <w:t>изизскванията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хабитатната</w:t>
            </w:r>
            <w:proofErr w:type="spellEnd"/>
            <w:r w:rsidRPr="00F17015">
              <w:rPr>
                <w:sz w:val="22"/>
                <w:szCs w:val="22"/>
              </w:rPr>
              <w:t xml:space="preserve"> </w:t>
            </w:r>
            <w:proofErr w:type="spellStart"/>
            <w:r w:rsidRPr="00F17015">
              <w:rPr>
                <w:sz w:val="22"/>
                <w:szCs w:val="22"/>
              </w:rPr>
              <w:t>директива</w:t>
            </w:r>
            <w:proofErr w:type="spellEnd"/>
            <w:r w:rsidRPr="00F17015">
              <w:rPr>
                <w:sz w:val="22"/>
                <w:szCs w:val="22"/>
              </w:rPr>
              <w:t xml:space="preserve"> и РДМС и </w:t>
            </w:r>
            <w:proofErr w:type="spellStart"/>
            <w:r w:rsidRPr="00F17015">
              <w:rPr>
                <w:sz w:val="22"/>
                <w:szCs w:val="22"/>
              </w:rPr>
              <w:t>предприемане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необходими</w:t>
            </w:r>
            <w:proofErr w:type="spellEnd"/>
            <w:r w:rsidRPr="00F17015">
              <w:rPr>
                <w:sz w:val="22"/>
                <w:szCs w:val="22"/>
              </w:rPr>
              <w:t xml:space="preserve"> </w:t>
            </w:r>
            <w:proofErr w:type="spellStart"/>
            <w:r w:rsidRPr="00F17015">
              <w:rPr>
                <w:sz w:val="22"/>
                <w:szCs w:val="22"/>
              </w:rPr>
              <w:t>мерки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проучване</w:t>
            </w:r>
            <w:proofErr w:type="spellEnd"/>
            <w:r w:rsidRPr="00F17015">
              <w:rPr>
                <w:sz w:val="22"/>
                <w:szCs w:val="22"/>
              </w:rPr>
              <w:t xml:space="preserve"> и </w:t>
            </w:r>
            <w:proofErr w:type="spellStart"/>
            <w:r w:rsidRPr="00F17015">
              <w:rPr>
                <w:sz w:val="22"/>
                <w:szCs w:val="22"/>
              </w:rPr>
              <w:t>опазване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35F42A17" w14:textId="77777777" w:rsidR="008E06DE" w:rsidRPr="00F17015" w:rsidRDefault="008E06DE" w:rsidP="00F17015">
            <w:pPr>
              <w:rPr>
                <w:sz w:val="22"/>
                <w:szCs w:val="22"/>
              </w:rPr>
            </w:pPr>
            <w:proofErr w:type="spellStart"/>
            <w:r w:rsidRPr="00F17015">
              <w:rPr>
                <w:sz w:val="22"/>
                <w:szCs w:val="22"/>
              </w:rPr>
              <w:t>Изпълнение</w:t>
            </w:r>
            <w:proofErr w:type="spellEnd"/>
            <w:r w:rsidRPr="00F17015">
              <w:rPr>
                <w:sz w:val="22"/>
                <w:szCs w:val="22"/>
              </w:rPr>
              <w:t xml:space="preserve"> </w:t>
            </w:r>
            <w:proofErr w:type="spellStart"/>
            <w:r w:rsidRPr="00F17015">
              <w:rPr>
                <w:sz w:val="22"/>
                <w:szCs w:val="22"/>
              </w:rPr>
              <w:t>препоръка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GFCM /Recommendation GFCM/37/2013/2/, </w:t>
            </w:r>
            <w:proofErr w:type="spellStart"/>
            <w:r w:rsidRPr="00F17015">
              <w:rPr>
                <w:sz w:val="22"/>
                <w:szCs w:val="22"/>
              </w:rPr>
              <w:t>набиране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достоверна</w:t>
            </w:r>
            <w:proofErr w:type="spellEnd"/>
            <w:r w:rsidRPr="00F17015">
              <w:rPr>
                <w:sz w:val="22"/>
                <w:szCs w:val="22"/>
              </w:rPr>
              <w:t xml:space="preserve"> </w:t>
            </w:r>
            <w:proofErr w:type="spellStart"/>
            <w:r w:rsidRPr="00F17015">
              <w:rPr>
                <w:sz w:val="22"/>
                <w:szCs w:val="22"/>
              </w:rPr>
              <w:t>научна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размерите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w:t>
            </w:r>
            <w:proofErr w:type="spellEnd"/>
            <w:r w:rsidRPr="00F17015">
              <w:rPr>
                <w:sz w:val="22"/>
                <w:szCs w:val="22"/>
              </w:rPr>
              <w:t xml:space="preserve"> - </w:t>
            </w:r>
            <w:proofErr w:type="spellStart"/>
            <w:r w:rsidRPr="00F17015">
              <w:rPr>
                <w:sz w:val="22"/>
                <w:szCs w:val="22"/>
              </w:rPr>
              <w:t>изготвяне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ежегодни</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мониторинга</w:t>
            </w:r>
            <w:proofErr w:type="spellEnd"/>
            <w:r w:rsidRPr="00F17015">
              <w:rPr>
                <w:sz w:val="22"/>
                <w:szCs w:val="22"/>
              </w:rPr>
              <w:t xml:space="preserve">, </w:t>
            </w:r>
            <w:proofErr w:type="spellStart"/>
            <w:r w:rsidRPr="00F17015">
              <w:rPr>
                <w:sz w:val="22"/>
                <w:szCs w:val="22"/>
              </w:rPr>
              <w:t>попълване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единна</w:t>
            </w:r>
            <w:proofErr w:type="spellEnd"/>
            <w:r w:rsidRPr="00F17015">
              <w:rPr>
                <w:sz w:val="22"/>
                <w:szCs w:val="22"/>
              </w:rPr>
              <w:t xml:space="preserve">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брой</w:t>
            </w:r>
            <w:proofErr w:type="spellEnd"/>
            <w:r w:rsidRPr="00F17015">
              <w:rPr>
                <w:sz w:val="22"/>
                <w:szCs w:val="22"/>
              </w:rPr>
              <w:t xml:space="preserve">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публикации</w:t>
            </w:r>
            <w:proofErr w:type="spellEnd"/>
            <w:r w:rsidRPr="00F17015">
              <w:rPr>
                <w:sz w:val="22"/>
                <w:szCs w:val="22"/>
              </w:rPr>
              <w:t>.</w:t>
            </w:r>
          </w:p>
        </w:tc>
        <w:tc>
          <w:tcPr>
            <w:tcW w:w="1568" w:type="dxa"/>
            <w:tcBorders>
              <w:top w:val="nil"/>
              <w:left w:val="nil"/>
              <w:bottom w:val="single" w:sz="4" w:space="0" w:color="auto"/>
              <w:right w:val="single" w:sz="4" w:space="0" w:color="auto"/>
            </w:tcBorders>
            <w:shd w:val="clear" w:color="auto" w:fill="auto"/>
            <w:vAlign w:val="center"/>
            <w:hideMark/>
          </w:tcPr>
          <w:p w14:paraId="72FF8F17"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1216449" w14:textId="77777777" w:rsidR="008E06DE" w:rsidRPr="00F17015" w:rsidRDefault="008E06DE" w:rsidP="00F17015">
            <w:pPr>
              <w:rPr>
                <w:sz w:val="22"/>
                <w:szCs w:val="22"/>
              </w:rPr>
            </w:pPr>
            <w:r w:rsidRPr="00F17015">
              <w:rPr>
                <w:sz w:val="22"/>
                <w:szCs w:val="22"/>
              </w:rPr>
              <w:t xml:space="preserve">МЗХГ/ИАРА, МОСВ/НСЗП, ИАОС, БДЧР,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инстити</w:t>
            </w:r>
            <w:proofErr w:type="spellEnd"/>
            <w:r w:rsidRPr="00F17015">
              <w:rPr>
                <w:sz w:val="22"/>
                <w:szCs w:val="22"/>
              </w:rPr>
              <w:t xml:space="preserve">, НПО </w:t>
            </w:r>
          </w:p>
        </w:tc>
        <w:tc>
          <w:tcPr>
            <w:tcW w:w="1985" w:type="dxa"/>
            <w:tcBorders>
              <w:top w:val="nil"/>
              <w:left w:val="nil"/>
              <w:bottom w:val="single" w:sz="4" w:space="0" w:color="auto"/>
              <w:right w:val="single" w:sz="4" w:space="0" w:color="auto"/>
            </w:tcBorders>
            <w:shd w:val="clear" w:color="auto" w:fill="auto"/>
            <w:vAlign w:val="center"/>
            <w:hideMark/>
          </w:tcPr>
          <w:p w14:paraId="091112F9" w14:textId="77777777" w:rsidR="008E06DE" w:rsidRPr="00F17015" w:rsidRDefault="008E06DE" w:rsidP="00F17015">
            <w:pPr>
              <w:rPr>
                <w:sz w:val="22"/>
                <w:szCs w:val="22"/>
              </w:rPr>
            </w:pPr>
            <w:r w:rsidRPr="00F17015">
              <w:rPr>
                <w:sz w:val="22"/>
                <w:szCs w:val="22"/>
              </w:rPr>
              <w:t xml:space="preserve">МЗХГ/ИАРА, МОСВ/НСЗП, ИАОС, БДЧР,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инстити</w:t>
            </w:r>
            <w:proofErr w:type="spellEnd"/>
            <w:r w:rsidRPr="00F17015">
              <w:rPr>
                <w:sz w:val="22"/>
                <w:szCs w:val="22"/>
              </w:rPr>
              <w:t xml:space="preserve">, НПО </w:t>
            </w:r>
          </w:p>
        </w:tc>
      </w:tr>
      <w:tr w:rsidR="00F17015" w:rsidRPr="00F17015" w14:paraId="16A64DFF" w14:textId="77777777" w:rsidTr="00311F2B">
        <w:trPr>
          <w:gridAfter w:val="2"/>
          <w:wAfter w:w="22" w:type="dxa"/>
          <w:trHeight w:val="182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846FBB" w14:textId="77777777" w:rsidR="008E06DE" w:rsidRPr="00F17015" w:rsidRDefault="008E06DE" w:rsidP="00F17015">
            <w:pPr>
              <w:rPr>
                <w:sz w:val="22"/>
                <w:szCs w:val="22"/>
              </w:rPr>
            </w:pPr>
            <w:r w:rsidRPr="00F17015">
              <w:rPr>
                <w:sz w:val="22"/>
                <w:szCs w:val="22"/>
              </w:rPr>
              <w:lastRenderedPageBreak/>
              <w:t xml:space="preserve">3.6. </w:t>
            </w:r>
            <w:proofErr w:type="spellStart"/>
            <w:r w:rsidRPr="00F17015">
              <w:rPr>
                <w:sz w:val="22"/>
                <w:szCs w:val="22"/>
              </w:rPr>
              <w:t>Поставяне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отблъскващи</w:t>
            </w:r>
            <w:proofErr w:type="spellEnd"/>
            <w:r w:rsidRPr="00F17015">
              <w:rPr>
                <w:sz w:val="22"/>
                <w:szCs w:val="22"/>
              </w:rPr>
              <w:t xml:space="preserve"> </w:t>
            </w:r>
            <w:proofErr w:type="spellStart"/>
            <w:r w:rsidRPr="00F17015">
              <w:rPr>
                <w:sz w:val="22"/>
                <w:szCs w:val="22"/>
              </w:rPr>
              <w:t>устройства</w:t>
            </w:r>
            <w:proofErr w:type="spellEnd"/>
            <w:r w:rsidRPr="00F17015">
              <w:rPr>
                <w:sz w:val="22"/>
                <w:szCs w:val="22"/>
              </w:rPr>
              <w:t xml:space="preserve"> (</w:t>
            </w:r>
            <w:proofErr w:type="spellStart"/>
            <w:r w:rsidRPr="00F17015">
              <w:rPr>
                <w:sz w:val="22"/>
                <w:szCs w:val="22"/>
              </w:rPr>
              <w:t>пингъри</w:t>
            </w:r>
            <w:proofErr w:type="spellEnd"/>
            <w:r w:rsidRPr="00F17015">
              <w:rPr>
                <w:sz w:val="22"/>
                <w:szCs w:val="22"/>
              </w:rPr>
              <w:t>)</w:t>
            </w:r>
          </w:p>
        </w:tc>
        <w:tc>
          <w:tcPr>
            <w:tcW w:w="4097" w:type="dxa"/>
            <w:tcBorders>
              <w:top w:val="nil"/>
              <w:left w:val="nil"/>
              <w:bottom w:val="single" w:sz="4" w:space="0" w:color="auto"/>
              <w:right w:val="single" w:sz="4" w:space="0" w:color="auto"/>
            </w:tcBorders>
            <w:shd w:val="clear" w:color="auto" w:fill="auto"/>
            <w:vAlign w:val="center"/>
            <w:hideMark/>
          </w:tcPr>
          <w:p w14:paraId="43BF14A7" w14:textId="77777777" w:rsidR="008E06DE" w:rsidRPr="00F17015" w:rsidRDefault="008E06DE" w:rsidP="00F17015">
            <w:pPr>
              <w:rPr>
                <w:sz w:val="22"/>
                <w:szCs w:val="22"/>
              </w:rPr>
            </w:pPr>
            <w:proofErr w:type="spellStart"/>
            <w:r w:rsidRPr="00F17015">
              <w:rPr>
                <w:sz w:val="22"/>
                <w:szCs w:val="22"/>
              </w:rPr>
              <w:t>Наличие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актуални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и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публикации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действието</w:t>
            </w:r>
            <w:proofErr w:type="spellEnd"/>
            <w:r w:rsidRPr="00F17015">
              <w:rPr>
                <w:sz w:val="22"/>
                <w:szCs w:val="22"/>
              </w:rPr>
              <w:t xml:space="preserve"> и </w:t>
            </w:r>
            <w:proofErr w:type="spellStart"/>
            <w:r w:rsidRPr="00F17015">
              <w:rPr>
                <w:sz w:val="22"/>
                <w:szCs w:val="22"/>
              </w:rPr>
              <w:t>ефикасността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подобен</w:t>
            </w:r>
            <w:proofErr w:type="spellEnd"/>
            <w:r w:rsidRPr="00F17015">
              <w:rPr>
                <w:sz w:val="22"/>
                <w:szCs w:val="22"/>
              </w:rPr>
              <w:t xml:space="preserve"> </w:t>
            </w:r>
            <w:proofErr w:type="spellStart"/>
            <w:r w:rsidRPr="00F17015">
              <w:rPr>
                <w:sz w:val="22"/>
                <w:szCs w:val="22"/>
              </w:rPr>
              <w:t>тип</w:t>
            </w:r>
            <w:proofErr w:type="spellEnd"/>
            <w:r w:rsidRPr="00F17015">
              <w:rPr>
                <w:sz w:val="22"/>
                <w:szCs w:val="22"/>
              </w:rPr>
              <w:t xml:space="preserve"> </w:t>
            </w:r>
            <w:proofErr w:type="spellStart"/>
            <w:r w:rsidRPr="00F17015">
              <w:rPr>
                <w:sz w:val="22"/>
                <w:szCs w:val="22"/>
              </w:rPr>
              <w:t>устройства</w:t>
            </w:r>
            <w:proofErr w:type="spellEnd"/>
            <w:r w:rsidRPr="00F17015">
              <w:rPr>
                <w:sz w:val="22"/>
                <w:szCs w:val="22"/>
              </w:rPr>
              <w:t xml:space="preserve">. </w:t>
            </w:r>
            <w:proofErr w:type="spellStart"/>
            <w:r w:rsidRPr="00F17015">
              <w:rPr>
                <w:sz w:val="22"/>
                <w:szCs w:val="22"/>
              </w:rPr>
              <w:t>Повишаване</w:t>
            </w:r>
            <w:proofErr w:type="spellEnd"/>
            <w:r w:rsidRPr="00F17015">
              <w:rPr>
                <w:sz w:val="22"/>
                <w:szCs w:val="22"/>
              </w:rPr>
              <w:t xml:space="preserve"> </w:t>
            </w:r>
            <w:proofErr w:type="spellStart"/>
            <w:r w:rsidRPr="00F17015">
              <w:rPr>
                <w:sz w:val="22"/>
                <w:szCs w:val="22"/>
              </w:rPr>
              <w:t>осведомеността</w:t>
            </w:r>
            <w:proofErr w:type="spellEnd"/>
            <w:r w:rsidRPr="00F17015">
              <w:rPr>
                <w:sz w:val="22"/>
                <w:szCs w:val="22"/>
              </w:rPr>
              <w:t xml:space="preserve">, </w:t>
            </w:r>
            <w:proofErr w:type="spellStart"/>
            <w:r w:rsidRPr="00F17015">
              <w:rPr>
                <w:sz w:val="22"/>
                <w:szCs w:val="22"/>
              </w:rPr>
              <w:t>природозащитната</w:t>
            </w:r>
            <w:proofErr w:type="spellEnd"/>
            <w:r w:rsidRPr="00F17015">
              <w:rPr>
                <w:sz w:val="22"/>
                <w:szCs w:val="22"/>
              </w:rPr>
              <w:t xml:space="preserve"> </w:t>
            </w:r>
            <w:proofErr w:type="spellStart"/>
            <w:r w:rsidRPr="00F17015">
              <w:rPr>
                <w:sz w:val="22"/>
                <w:szCs w:val="22"/>
              </w:rPr>
              <w:t>култура</w:t>
            </w:r>
            <w:proofErr w:type="spellEnd"/>
            <w:r w:rsidRPr="00F17015">
              <w:rPr>
                <w:sz w:val="22"/>
                <w:szCs w:val="22"/>
              </w:rPr>
              <w:t xml:space="preserve"> и </w:t>
            </w:r>
            <w:proofErr w:type="spellStart"/>
            <w:r w:rsidRPr="00F17015">
              <w:rPr>
                <w:sz w:val="22"/>
                <w:szCs w:val="22"/>
              </w:rPr>
              <w:t>уменията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14881B98" w14:textId="77777777" w:rsidR="008E06DE" w:rsidRPr="00F17015" w:rsidRDefault="008E06DE" w:rsidP="00F17015">
            <w:pPr>
              <w:rPr>
                <w:sz w:val="22"/>
                <w:szCs w:val="22"/>
              </w:rPr>
            </w:pPr>
            <w:proofErr w:type="spellStart"/>
            <w:r w:rsidRPr="00F17015">
              <w:rPr>
                <w:sz w:val="22"/>
                <w:szCs w:val="22"/>
              </w:rPr>
              <w:t>Брой</w:t>
            </w:r>
            <w:proofErr w:type="spellEnd"/>
            <w:r w:rsidRPr="00F17015">
              <w:rPr>
                <w:sz w:val="22"/>
                <w:szCs w:val="22"/>
              </w:rPr>
              <w:t xml:space="preserve"> </w:t>
            </w:r>
            <w:proofErr w:type="spellStart"/>
            <w:r w:rsidRPr="00F17015">
              <w:rPr>
                <w:sz w:val="22"/>
                <w:szCs w:val="22"/>
              </w:rPr>
              <w:t>финансирани</w:t>
            </w:r>
            <w:proofErr w:type="spellEnd"/>
            <w:r w:rsidRPr="00F17015">
              <w:rPr>
                <w:sz w:val="22"/>
                <w:szCs w:val="22"/>
              </w:rPr>
              <w:t xml:space="preserve"> </w:t>
            </w:r>
            <w:proofErr w:type="spellStart"/>
            <w:r w:rsidRPr="00F17015">
              <w:rPr>
                <w:sz w:val="22"/>
                <w:szCs w:val="22"/>
              </w:rPr>
              <w:t>проекти</w:t>
            </w:r>
            <w:proofErr w:type="spellEnd"/>
            <w:r w:rsidRPr="00F17015">
              <w:rPr>
                <w:sz w:val="22"/>
                <w:szCs w:val="22"/>
              </w:rPr>
              <w:t xml:space="preserve">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темата</w:t>
            </w:r>
            <w:proofErr w:type="spellEnd"/>
            <w:r w:rsidRPr="00F17015">
              <w:rPr>
                <w:sz w:val="22"/>
                <w:szCs w:val="22"/>
              </w:rPr>
              <w:t xml:space="preserve">. </w:t>
            </w:r>
            <w:proofErr w:type="spellStart"/>
            <w:r w:rsidRPr="00F17015">
              <w:rPr>
                <w:sz w:val="22"/>
                <w:szCs w:val="22"/>
              </w:rPr>
              <w:t>Публикувани</w:t>
            </w:r>
            <w:proofErr w:type="spellEnd"/>
            <w:r w:rsidRPr="00F17015">
              <w:rPr>
                <w:sz w:val="22"/>
                <w:szCs w:val="22"/>
              </w:rPr>
              <w:t xml:space="preserve"> </w:t>
            </w:r>
            <w:proofErr w:type="spellStart"/>
            <w:r w:rsidRPr="00F17015">
              <w:rPr>
                <w:sz w:val="22"/>
                <w:szCs w:val="22"/>
              </w:rPr>
              <w:t>резултати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приулова</w:t>
            </w:r>
            <w:proofErr w:type="spellEnd"/>
            <w:r w:rsidRPr="00F17015">
              <w:rPr>
                <w:sz w:val="22"/>
                <w:szCs w:val="22"/>
              </w:rPr>
              <w:t>.</w:t>
            </w:r>
          </w:p>
        </w:tc>
        <w:tc>
          <w:tcPr>
            <w:tcW w:w="1568" w:type="dxa"/>
            <w:tcBorders>
              <w:top w:val="nil"/>
              <w:left w:val="nil"/>
              <w:bottom w:val="single" w:sz="4" w:space="0" w:color="auto"/>
              <w:right w:val="single" w:sz="4" w:space="0" w:color="auto"/>
            </w:tcBorders>
            <w:shd w:val="clear" w:color="auto" w:fill="auto"/>
            <w:vAlign w:val="center"/>
            <w:hideMark/>
          </w:tcPr>
          <w:p w14:paraId="4497504A"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7BEFF7F4" w14:textId="77777777" w:rsidR="008E06DE" w:rsidRPr="00F17015" w:rsidRDefault="008E06DE" w:rsidP="00F17015">
            <w:pPr>
              <w:rPr>
                <w:sz w:val="22"/>
                <w:szCs w:val="22"/>
              </w:rPr>
            </w:pP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r w:rsidRPr="00F17015">
              <w:rPr>
                <w:b/>
                <w:bCs/>
                <w:sz w:val="22"/>
                <w:szCs w:val="22"/>
              </w:rPr>
              <w:t xml:space="preserve"> </w:t>
            </w:r>
            <w:r w:rsidRPr="00F17015">
              <w:rPr>
                <w:sz w:val="22"/>
                <w:szCs w:val="22"/>
              </w:rPr>
              <w:t>ИАРА, МОСВ</w:t>
            </w:r>
          </w:p>
        </w:tc>
        <w:tc>
          <w:tcPr>
            <w:tcW w:w="1985" w:type="dxa"/>
            <w:tcBorders>
              <w:top w:val="nil"/>
              <w:left w:val="nil"/>
              <w:bottom w:val="single" w:sz="4" w:space="0" w:color="auto"/>
              <w:right w:val="single" w:sz="4" w:space="0" w:color="auto"/>
            </w:tcBorders>
            <w:shd w:val="clear" w:color="auto" w:fill="auto"/>
            <w:vAlign w:val="center"/>
            <w:hideMark/>
          </w:tcPr>
          <w:p w14:paraId="40083A03" w14:textId="77777777" w:rsidR="008E06DE" w:rsidRPr="00F17015" w:rsidRDefault="008E06DE" w:rsidP="00F17015">
            <w:pPr>
              <w:rPr>
                <w:sz w:val="22"/>
                <w:szCs w:val="22"/>
              </w:rPr>
            </w:pP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r w:rsidRPr="00F17015">
              <w:rPr>
                <w:b/>
                <w:bCs/>
                <w:sz w:val="22"/>
                <w:szCs w:val="22"/>
              </w:rPr>
              <w:t xml:space="preserve"> </w:t>
            </w:r>
            <w:r w:rsidRPr="00F17015">
              <w:rPr>
                <w:sz w:val="22"/>
                <w:szCs w:val="22"/>
              </w:rPr>
              <w:t>ИАРА, МОСВ</w:t>
            </w:r>
          </w:p>
        </w:tc>
      </w:tr>
      <w:tr w:rsidR="00F17015" w:rsidRPr="00F17015" w14:paraId="5E0AC04E" w14:textId="77777777" w:rsidTr="00311F2B">
        <w:trPr>
          <w:gridAfter w:val="2"/>
          <w:wAfter w:w="22" w:type="dxa"/>
          <w:trHeight w:val="185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50AFF5D" w14:textId="77777777" w:rsidR="008E06DE" w:rsidRPr="00F17015" w:rsidRDefault="008E06DE" w:rsidP="00F17015">
            <w:pPr>
              <w:rPr>
                <w:sz w:val="22"/>
                <w:szCs w:val="22"/>
              </w:rPr>
            </w:pPr>
            <w:r w:rsidRPr="00F17015">
              <w:rPr>
                <w:sz w:val="22"/>
                <w:szCs w:val="22"/>
              </w:rPr>
              <w:t xml:space="preserve">3.7. </w:t>
            </w:r>
            <w:proofErr w:type="spellStart"/>
            <w:r w:rsidRPr="00F17015">
              <w:rPr>
                <w:sz w:val="22"/>
                <w:szCs w:val="22"/>
              </w:rPr>
              <w:t>Създаване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постоянно</w:t>
            </w:r>
            <w:proofErr w:type="spellEnd"/>
            <w:r w:rsidRPr="00F17015">
              <w:rPr>
                <w:sz w:val="22"/>
                <w:szCs w:val="22"/>
              </w:rPr>
              <w:t xml:space="preserve"> </w:t>
            </w:r>
            <w:proofErr w:type="spellStart"/>
            <w:r w:rsidRPr="00F17015">
              <w:rPr>
                <w:sz w:val="22"/>
                <w:szCs w:val="22"/>
              </w:rPr>
              <w:t>действаща</w:t>
            </w:r>
            <w:proofErr w:type="spellEnd"/>
            <w:r w:rsidRPr="00F17015">
              <w:rPr>
                <w:sz w:val="22"/>
                <w:szCs w:val="22"/>
              </w:rPr>
              <w:t xml:space="preserve"> </w:t>
            </w:r>
            <w:proofErr w:type="spellStart"/>
            <w:r w:rsidRPr="00F17015">
              <w:rPr>
                <w:sz w:val="22"/>
                <w:szCs w:val="22"/>
              </w:rPr>
              <w:t>мрежа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наблюдение</w:t>
            </w:r>
            <w:proofErr w:type="spellEnd"/>
            <w:r w:rsidRPr="00F17015">
              <w:rPr>
                <w:sz w:val="22"/>
                <w:szCs w:val="22"/>
              </w:rPr>
              <w:t xml:space="preserve"> и </w:t>
            </w:r>
            <w:proofErr w:type="spellStart"/>
            <w:r w:rsidRPr="00F17015">
              <w:rPr>
                <w:sz w:val="22"/>
                <w:szCs w:val="22"/>
              </w:rPr>
              <w:t>регистрация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изхвърлени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брега</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(stranding network).</w:t>
            </w:r>
          </w:p>
        </w:tc>
        <w:tc>
          <w:tcPr>
            <w:tcW w:w="4097" w:type="dxa"/>
            <w:tcBorders>
              <w:top w:val="nil"/>
              <w:left w:val="nil"/>
              <w:bottom w:val="single" w:sz="4" w:space="0" w:color="auto"/>
              <w:right w:val="single" w:sz="4" w:space="0" w:color="auto"/>
            </w:tcBorders>
            <w:shd w:val="clear" w:color="auto" w:fill="auto"/>
            <w:vAlign w:val="center"/>
            <w:hideMark/>
          </w:tcPr>
          <w:p w14:paraId="11F35074" w14:textId="77777777" w:rsidR="008E06DE" w:rsidRPr="00F17015" w:rsidRDefault="008E06DE" w:rsidP="00F17015">
            <w:pPr>
              <w:rPr>
                <w:sz w:val="22"/>
                <w:szCs w:val="22"/>
              </w:rPr>
            </w:pPr>
            <w:proofErr w:type="spellStart"/>
            <w:r w:rsidRPr="00F17015">
              <w:rPr>
                <w:sz w:val="22"/>
                <w:szCs w:val="22"/>
              </w:rPr>
              <w:t>Увеличаване</w:t>
            </w:r>
            <w:proofErr w:type="spellEnd"/>
            <w:r w:rsidRPr="00F17015">
              <w:rPr>
                <w:sz w:val="22"/>
                <w:szCs w:val="22"/>
              </w:rPr>
              <w:t xml:space="preserve"> </w:t>
            </w:r>
            <w:proofErr w:type="spellStart"/>
            <w:r w:rsidRPr="00F17015">
              <w:rPr>
                <w:sz w:val="22"/>
                <w:szCs w:val="22"/>
              </w:rPr>
              <w:t>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китоподобните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3E62386C" w14:textId="77777777" w:rsidR="008E06DE" w:rsidRPr="00F17015" w:rsidRDefault="008E06DE" w:rsidP="00F17015">
            <w:pPr>
              <w:rPr>
                <w:sz w:val="22"/>
                <w:szCs w:val="22"/>
              </w:rPr>
            </w:pPr>
            <w:proofErr w:type="spellStart"/>
            <w:r w:rsidRPr="00F17015">
              <w:rPr>
                <w:sz w:val="22"/>
                <w:szCs w:val="22"/>
              </w:rPr>
              <w:t>Налична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регистрацията</w:t>
            </w:r>
            <w:proofErr w:type="spellEnd"/>
            <w:r w:rsidRPr="00F17015">
              <w:rPr>
                <w:sz w:val="22"/>
                <w:szCs w:val="22"/>
              </w:rPr>
              <w:t xml:space="preserve"> и </w:t>
            </w:r>
            <w:proofErr w:type="spellStart"/>
            <w:r w:rsidRPr="00F17015">
              <w:rPr>
                <w:sz w:val="22"/>
                <w:szCs w:val="22"/>
              </w:rPr>
              <w:t>снети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откритите</w:t>
            </w:r>
            <w:proofErr w:type="spellEnd"/>
            <w:r w:rsidRPr="00F17015">
              <w:rPr>
                <w:sz w:val="22"/>
                <w:szCs w:val="22"/>
              </w:rPr>
              <w:t xml:space="preserve"> </w:t>
            </w:r>
            <w:proofErr w:type="spellStart"/>
            <w:r w:rsidRPr="00F17015">
              <w:rPr>
                <w:sz w:val="22"/>
                <w:szCs w:val="22"/>
              </w:rPr>
              <w:t>екземпляри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591B6F9C"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0C958E7D" w14:textId="77777777" w:rsidR="008E06DE" w:rsidRPr="00F17015" w:rsidRDefault="008E06DE" w:rsidP="00F17015">
            <w:pPr>
              <w:rPr>
                <w:sz w:val="22"/>
                <w:szCs w:val="22"/>
              </w:rPr>
            </w:pPr>
            <w:r w:rsidRPr="00F17015">
              <w:rPr>
                <w:sz w:val="22"/>
                <w:szCs w:val="22"/>
              </w:rPr>
              <w:t xml:space="preserve">НПО,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roofErr w:type="spellStart"/>
            <w:r w:rsidRPr="00F17015">
              <w:rPr>
                <w:sz w:val="22"/>
                <w:szCs w:val="22"/>
              </w:rPr>
              <w:t>под</w:t>
            </w:r>
            <w:proofErr w:type="spellEnd"/>
            <w:r w:rsidRPr="00F17015">
              <w:rPr>
                <w:sz w:val="22"/>
                <w:szCs w:val="22"/>
              </w:rPr>
              <w:t xml:space="preserve"> </w:t>
            </w:r>
            <w:proofErr w:type="spellStart"/>
            <w:r w:rsidRPr="00F17015">
              <w:rPr>
                <w:sz w:val="22"/>
                <w:szCs w:val="22"/>
              </w:rPr>
              <w:t>ръководството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МОСВ, РИОСВ </w:t>
            </w:r>
            <w:proofErr w:type="spellStart"/>
            <w:r w:rsidRPr="00F17015">
              <w:rPr>
                <w:sz w:val="22"/>
                <w:szCs w:val="22"/>
              </w:rPr>
              <w:t>Варна</w:t>
            </w:r>
            <w:proofErr w:type="spellEnd"/>
            <w:r w:rsidRPr="00F17015">
              <w:rPr>
                <w:sz w:val="22"/>
                <w:szCs w:val="22"/>
              </w:rPr>
              <w:t xml:space="preserve"> и РИОСВ </w:t>
            </w:r>
            <w:proofErr w:type="spellStart"/>
            <w:r w:rsidRPr="00F17015">
              <w:rPr>
                <w:sz w:val="22"/>
                <w:szCs w:val="22"/>
              </w:rPr>
              <w:t>Бургас</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0880A94" w14:textId="77777777" w:rsidR="008E06DE" w:rsidRPr="00F17015" w:rsidRDefault="008E06DE" w:rsidP="00F17015">
            <w:pPr>
              <w:rPr>
                <w:sz w:val="22"/>
                <w:szCs w:val="22"/>
              </w:rPr>
            </w:pPr>
            <w:r w:rsidRPr="00F17015">
              <w:rPr>
                <w:sz w:val="22"/>
                <w:szCs w:val="22"/>
              </w:rPr>
              <w:t xml:space="preserve">НПО,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roofErr w:type="spellStart"/>
            <w:r w:rsidRPr="00F17015">
              <w:rPr>
                <w:sz w:val="22"/>
                <w:szCs w:val="22"/>
              </w:rPr>
              <w:t>под</w:t>
            </w:r>
            <w:proofErr w:type="spellEnd"/>
            <w:r w:rsidRPr="00F17015">
              <w:rPr>
                <w:sz w:val="22"/>
                <w:szCs w:val="22"/>
              </w:rPr>
              <w:t xml:space="preserve"> </w:t>
            </w:r>
            <w:proofErr w:type="spellStart"/>
            <w:r w:rsidRPr="00F17015">
              <w:rPr>
                <w:sz w:val="22"/>
                <w:szCs w:val="22"/>
              </w:rPr>
              <w:t>ръководството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МОСВ, РИОСВ </w:t>
            </w:r>
            <w:proofErr w:type="spellStart"/>
            <w:r w:rsidRPr="00F17015">
              <w:rPr>
                <w:sz w:val="22"/>
                <w:szCs w:val="22"/>
              </w:rPr>
              <w:t>Варна</w:t>
            </w:r>
            <w:proofErr w:type="spellEnd"/>
            <w:r w:rsidRPr="00F17015">
              <w:rPr>
                <w:sz w:val="22"/>
                <w:szCs w:val="22"/>
              </w:rPr>
              <w:t xml:space="preserve"> и РИОСВ </w:t>
            </w:r>
            <w:proofErr w:type="spellStart"/>
            <w:r w:rsidRPr="00F17015">
              <w:rPr>
                <w:sz w:val="22"/>
                <w:szCs w:val="22"/>
              </w:rPr>
              <w:t>Бургас</w:t>
            </w:r>
            <w:proofErr w:type="spellEnd"/>
          </w:p>
        </w:tc>
      </w:tr>
      <w:tr w:rsidR="00F17015" w:rsidRPr="00F17015" w14:paraId="2FC16B9B" w14:textId="77777777" w:rsidTr="00311F2B">
        <w:trPr>
          <w:gridAfter w:val="2"/>
          <w:wAfter w:w="22" w:type="dxa"/>
          <w:trHeight w:val="28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D8069CB" w14:textId="77777777" w:rsidR="008E06DE" w:rsidRPr="00F17015" w:rsidRDefault="008E06DE" w:rsidP="00F17015">
            <w:pPr>
              <w:rPr>
                <w:sz w:val="22"/>
                <w:szCs w:val="22"/>
              </w:rPr>
            </w:pPr>
            <w:r w:rsidRPr="00F17015">
              <w:rPr>
                <w:sz w:val="22"/>
                <w:szCs w:val="22"/>
              </w:rPr>
              <w:t xml:space="preserve">3.8. </w:t>
            </w:r>
            <w:proofErr w:type="spellStart"/>
            <w:r w:rsidRPr="00F17015">
              <w:rPr>
                <w:sz w:val="22"/>
                <w:szCs w:val="22"/>
              </w:rPr>
              <w:t>Лабораторни</w:t>
            </w:r>
            <w:proofErr w:type="spellEnd"/>
            <w:r w:rsidRPr="00F17015">
              <w:rPr>
                <w:sz w:val="22"/>
                <w:szCs w:val="22"/>
              </w:rPr>
              <w:t xml:space="preserve"> </w:t>
            </w:r>
            <w:proofErr w:type="spellStart"/>
            <w:r w:rsidRPr="00F17015">
              <w:rPr>
                <w:sz w:val="22"/>
                <w:szCs w:val="22"/>
              </w:rPr>
              <w:t>изследвания</w:t>
            </w:r>
            <w:proofErr w:type="spellEnd"/>
            <w:r w:rsidRPr="00F17015">
              <w:rPr>
                <w:sz w:val="22"/>
                <w:szCs w:val="22"/>
              </w:rPr>
              <w:t xml:space="preserve"> и </w:t>
            </w:r>
            <w:proofErr w:type="spellStart"/>
            <w:r w:rsidRPr="00F17015">
              <w:rPr>
                <w:sz w:val="22"/>
                <w:szCs w:val="22"/>
              </w:rPr>
              <w:t>проби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терен</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22677B72"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конкретните</w:t>
            </w:r>
            <w:proofErr w:type="spellEnd"/>
            <w:r w:rsidRPr="00F17015">
              <w:rPr>
                <w:sz w:val="22"/>
                <w:szCs w:val="22"/>
              </w:rPr>
              <w:t xml:space="preserve"> </w:t>
            </w:r>
            <w:proofErr w:type="spellStart"/>
            <w:r w:rsidRPr="00F17015">
              <w:rPr>
                <w:sz w:val="22"/>
                <w:szCs w:val="22"/>
              </w:rPr>
              <w:t>причини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смъртността</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анализ</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кумулативното</w:t>
            </w:r>
            <w:proofErr w:type="spellEnd"/>
            <w:r w:rsidRPr="00F17015">
              <w:rPr>
                <w:sz w:val="22"/>
                <w:szCs w:val="22"/>
              </w:rPr>
              <w:t xml:space="preserve"> </w:t>
            </w:r>
            <w:proofErr w:type="spellStart"/>
            <w:r w:rsidRPr="00F17015">
              <w:rPr>
                <w:sz w:val="22"/>
                <w:szCs w:val="22"/>
              </w:rPr>
              <w:t>въздействие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замърсителите</w:t>
            </w:r>
            <w:proofErr w:type="spellEnd"/>
            <w:r w:rsidRPr="00F17015">
              <w:rPr>
                <w:sz w:val="22"/>
                <w:szCs w:val="22"/>
              </w:rPr>
              <w:t xml:space="preserve">, </w:t>
            </w:r>
            <w:proofErr w:type="spellStart"/>
            <w:r w:rsidRPr="00F17015">
              <w:rPr>
                <w:sz w:val="22"/>
                <w:szCs w:val="22"/>
              </w:rPr>
              <w:t>токсини</w:t>
            </w:r>
            <w:proofErr w:type="spellEnd"/>
            <w:r w:rsidRPr="00F17015">
              <w:rPr>
                <w:sz w:val="22"/>
                <w:szCs w:val="22"/>
              </w:rPr>
              <w:t xml:space="preserve"> и </w:t>
            </w:r>
            <w:proofErr w:type="spellStart"/>
            <w:r w:rsidRPr="00F17015">
              <w:rPr>
                <w:sz w:val="22"/>
                <w:szCs w:val="22"/>
              </w:rPr>
              <w:t>др</w:t>
            </w:r>
            <w:proofErr w:type="spellEnd"/>
            <w:r w:rsidRPr="00F17015">
              <w:rPr>
                <w:sz w:val="22"/>
                <w:szCs w:val="22"/>
              </w:rPr>
              <w:t xml:space="preserve">.; </w:t>
            </w:r>
            <w:proofErr w:type="spellStart"/>
            <w:r w:rsidRPr="00F17015">
              <w:rPr>
                <w:sz w:val="22"/>
                <w:szCs w:val="22"/>
              </w:rPr>
              <w:t>по-доброто</w:t>
            </w:r>
            <w:proofErr w:type="spellEnd"/>
            <w:r w:rsidRPr="00F17015">
              <w:rPr>
                <w:sz w:val="22"/>
                <w:szCs w:val="22"/>
              </w:rPr>
              <w:t xml:space="preserve"> </w:t>
            </w:r>
            <w:proofErr w:type="spellStart"/>
            <w:r w:rsidRPr="00F17015">
              <w:rPr>
                <w:sz w:val="22"/>
                <w:szCs w:val="22"/>
              </w:rPr>
              <w:t>разбиране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аспекти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тяхната</w:t>
            </w:r>
            <w:proofErr w:type="spellEnd"/>
            <w:r w:rsidRPr="00F17015">
              <w:rPr>
                <w:sz w:val="22"/>
                <w:szCs w:val="22"/>
              </w:rPr>
              <w:t xml:space="preserve"> </w:t>
            </w:r>
            <w:proofErr w:type="spellStart"/>
            <w:r w:rsidRPr="00F17015">
              <w:rPr>
                <w:sz w:val="22"/>
                <w:szCs w:val="22"/>
              </w:rPr>
              <w:t>популационна</w:t>
            </w:r>
            <w:proofErr w:type="spellEnd"/>
            <w:r w:rsidRPr="00F17015">
              <w:rPr>
                <w:sz w:val="22"/>
                <w:szCs w:val="22"/>
              </w:rPr>
              <w:t xml:space="preserve"> </w:t>
            </w:r>
            <w:proofErr w:type="spellStart"/>
            <w:r w:rsidRPr="00F17015">
              <w:rPr>
                <w:sz w:val="22"/>
                <w:szCs w:val="22"/>
              </w:rPr>
              <w:t>биология</w:t>
            </w:r>
            <w:proofErr w:type="spellEnd"/>
            <w:r w:rsidRPr="00F17015">
              <w:rPr>
                <w:sz w:val="22"/>
                <w:szCs w:val="22"/>
              </w:rPr>
              <w:t xml:space="preserve"> и </w:t>
            </w:r>
            <w:proofErr w:type="spellStart"/>
            <w:r w:rsidRPr="00F17015">
              <w:rPr>
                <w:sz w:val="22"/>
                <w:szCs w:val="22"/>
              </w:rPr>
              <w:t>генетика</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76F79110" w14:textId="77777777" w:rsidR="008E06DE" w:rsidRPr="00F17015" w:rsidRDefault="008E06DE" w:rsidP="00F17015">
            <w:pPr>
              <w:rPr>
                <w:sz w:val="22"/>
                <w:szCs w:val="22"/>
              </w:rPr>
            </w:pPr>
            <w:proofErr w:type="spellStart"/>
            <w:r w:rsidRPr="00F17015">
              <w:rPr>
                <w:sz w:val="22"/>
                <w:szCs w:val="22"/>
              </w:rPr>
              <w:t>Договори</w:t>
            </w:r>
            <w:proofErr w:type="spellEnd"/>
            <w:r w:rsidRPr="00F17015">
              <w:rPr>
                <w:sz w:val="22"/>
                <w:szCs w:val="22"/>
              </w:rPr>
              <w:t xml:space="preserve"> с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и/</w:t>
            </w:r>
            <w:proofErr w:type="spellStart"/>
            <w:r w:rsidRPr="00F17015">
              <w:rPr>
                <w:sz w:val="22"/>
                <w:szCs w:val="22"/>
              </w:rPr>
              <w:t>или</w:t>
            </w:r>
            <w:proofErr w:type="spellEnd"/>
            <w:r w:rsidRPr="00F17015">
              <w:rPr>
                <w:sz w:val="22"/>
                <w:szCs w:val="22"/>
              </w:rPr>
              <w:t xml:space="preserve"> </w:t>
            </w:r>
            <w:proofErr w:type="spellStart"/>
            <w:r w:rsidRPr="00F17015">
              <w:rPr>
                <w:sz w:val="22"/>
                <w:szCs w:val="22"/>
              </w:rPr>
              <w:t>частни</w:t>
            </w:r>
            <w:proofErr w:type="spellEnd"/>
            <w:r w:rsidRPr="00F17015">
              <w:rPr>
                <w:sz w:val="22"/>
                <w:szCs w:val="22"/>
              </w:rPr>
              <w:t xml:space="preserve"> </w:t>
            </w:r>
            <w:proofErr w:type="spellStart"/>
            <w:r w:rsidRPr="00F17015">
              <w:rPr>
                <w:sz w:val="22"/>
                <w:szCs w:val="22"/>
              </w:rPr>
              <w:t>лаборатории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анализ</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проби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roofErr w:type="spellStart"/>
            <w:r w:rsidRPr="00F17015">
              <w:rPr>
                <w:sz w:val="22"/>
                <w:szCs w:val="22"/>
              </w:rPr>
              <w:t>бозайници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12850C0D"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152BFE4E" w14:textId="3C46B632" w:rsidR="008E06DE" w:rsidRPr="00F17015" w:rsidRDefault="008E06DE" w:rsidP="00F17015">
            <w:pPr>
              <w:rPr>
                <w:sz w:val="22"/>
                <w:szCs w:val="22"/>
              </w:rPr>
            </w:pP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roofErr w:type="spellStart"/>
            <w:r w:rsidRPr="00F17015">
              <w:rPr>
                <w:sz w:val="22"/>
                <w:szCs w:val="22"/>
              </w:rPr>
              <w:t>частни</w:t>
            </w:r>
            <w:proofErr w:type="spellEnd"/>
            <w:r w:rsidRPr="00F17015">
              <w:rPr>
                <w:sz w:val="22"/>
                <w:szCs w:val="22"/>
              </w:rPr>
              <w:t xml:space="preserve"> </w:t>
            </w:r>
            <w:proofErr w:type="spellStart"/>
            <w:r w:rsidRPr="00F17015">
              <w:rPr>
                <w:sz w:val="22"/>
                <w:szCs w:val="22"/>
              </w:rPr>
              <w:t>лаборатории</w:t>
            </w:r>
            <w:proofErr w:type="spellEnd"/>
            <w:r w:rsidRPr="00F17015">
              <w:rPr>
                <w:sz w:val="22"/>
                <w:szCs w:val="22"/>
              </w:rPr>
              <w:t xml:space="preserve">, </w:t>
            </w:r>
            <w:proofErr w:type="spellStart"/>
            <w:r w:rsidRPr="00F17015">
              <w:rPr>
                <w:sz w:val="22"/>
                <w:szCs w:val="22"/>
              </w:rPr>
              <w:t>Министерство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здравеопазването</w:t>
            </w:r>
            <w:proofErr w:type="spellEnd"/>
            <w:r w:rsidRPr="00F17015">
              <w:rPr>
                <w:sz w:val="22"/>
                <w:szCs w:val="22"/>
              </w:rPr>
              <w:t xml:space="preserve">, РЗИ, </w:t>
            </w:r>
            <w:proofErr w:type="spellStart"/>
            <w:r w:rsidRPr="00F17015">
              <w:rPr>
                <w:sz w:val="22"/>
                <w:szCs w:val="22"/>
              </w:rPr>
              <w:t>ветеринарни</w:t>
            </w:r>
            <w:proofErr w:type="spellEnd"/>
            <w:r w:rsidRPr="00F17015">
              <w:rPr>
                <w:sz w:val="22"/>
                <w:szCs w:val="22"/>
              </w:rPr>
              <w:t xml:space="preserve"> </w:t>
            </w:r>
            <w:proofErr w:type="spellStart"/>
            <w:r w:rsidRPr="00F17015">
              <w:rPr>
                <w:sz w:val="22"/>
                <w:szCs w:val="22"/>
              </w:rPr>
              <w:t>служби</w:t>
            </w:r>
            <w:proofErr w:type="spellEnd"/>
            <w:r w:rsidRPr="00F17015">
              <w:rPr>
                <w:sz w:val="22"/>
                <w:szCs w:val="22"/>
              </w:rPr>
              <w:t>, МОСВ, НПО</w:t>
            </w:r>
          </w:p>
        </w:tc>
        <w:tc>
          <w:tcPr>
            <w:tcW w:w="1985" w:type="dxa"/>
            <w:tcBorders>
              <w:top w:val="nil"/>
              <w:left w:val="nil"/>
              <w:bottom w:val="single" w:sz="4" w:space="0" w:color="auto"/>
              <w:right w:val="single" w:sz="4" w:space="0" w:color="auto"/>
            </w:tcBorders>
            <w:shd w:val="clear" w:color="auto" w:fill="auto"/>
            <w:vAlign w:val="center"/>
            <w:hideMark/>
          </w:tcPr>
          <w:p w14:paraId="53C7B6EC" w14:textId="49A01346" w:rsidR="008E06DE" w:rsidRPr="00F17015" w:rsidRDefault="008E06DE" w:rsidP="00F17015">
            <w:pPr>
              <w:rPr>
                <w:sz w:val="22"/>
                <w:szCs w:val="22"/>
              </w:rPr>
            </w:pP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roofErr w:type="spellStart"/>
            <w:r w:rsidRPr="00F17015">
              <w:rPr>
                <w:sz w:val="22"/>
                <w:szCs w:val="22"/>
              </w:rPr>
              <w:t>частни</w:t>
            </w:r>
            <w:proofErr w:type="spellEnd"/>
            <w:r w:rsidRPr="00F17015">
              <w:rPr>
                <w:sz w:val="22"/>
                <w:szCs w:val="22"/>
              </w:rPr>
              <w:t xml:space="preserve"> </w:t>
            </w:r>
            <w:proofErr w:type="spellStart"/>
            <w:r w:rsidRPr="00F17015">
              <w:rPr>
                <w:sz w:val="22"/>
                <w:szCs w:val="22"/>
              </w:rPr>
              <w:t>лаборатории</w:t>
            </w:r>
            <w:proofErr w:type="spellEnd"/>
            <w:r w:rsidRPr="00F17015">
              <w:rPr>
                <w:sz w:val="22"/>
                <w:szCs w:val="22"/>
              </w:rPr>
              <w:t xml:space="preserve">, </w:t>
            </w:r>
            <w:proofErr w:type="spellStart"/>
            <w:r w:rsidRPr="00F17015">
              <w:rPr>
                <w:sz w:val="22"/>
                <w:szCs w:val="22"/>
              </w:rPr>
              <w:t>Министерство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здравеопазването</w:t>
            </w:r>
            <w:proofErr w:type="spellEnd"/>
            <w:r w:rsidRPr="00F17015">
              <w:rPr>
                <w:sz w:val="22"/>
                <w:szCs w:val="22"/>
              </w:rPr>
              <w:t xml:space="preserve">, РЗИ, </w:t>
            </w:r>
            <w:proofErr w:type="spellStart"/>
            <w:r w:rsidRPr="00F17015">
              <w:rPr>
                <w:sz w:val="22"/>
                <w:szCs w:val="22"/>
              </w:rPr>
              <w:t>ветеринарни</w:t>
            </w:r>
            <w:proofErr w:type="spellEnd"/>
            <w:r w:rsidRPr="00F17015">
              <w:rPr>
                <w:sz w:val="22"/>
                <w:szCs w:val="22"/>
              </w:rPr>
              <w:t xml:space="preserve"> </w:t>
            </w:r>
            <w:proofErr w:type="spellStart"/>
            <w:r w:rsidRPr="00F17015">
              <w:rPr>
                <w:sz w:val="22"/>
                <w:szCs w:val="22"/>
              </w:rPr>
              <w:t>служби</w:t>
            </w:r>
            <w:proofErr w:type="spellEnd"/>
            <w:r w:rsidRPr="00F17015">
              <w:rPr>
                <w:sz w:val="22"/>
                <w:szCs w:val="22"/>
              </w:rPr>
              <w:t>, МОСВ, НПО</w:t>
            </w:r>
          </w:p>
        </w:tc>
      </w:tr>
      <w:tr w:rsidR="00F17015" w:rsidRPr="00F17015" w14:paraId="7D4DC742" w14:textId="77777777" w:rsidTr="00311F2B">
        <w:trPr>
          <w:gridAfter w:val="2"/>
          <w:wAfter w:w="22" w:type="dxa"/>
          <w:trHeight w:val="170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A49D40E" w14:textId="77777777" w:rsidR="008E06DE" w:rsidRPr="00F17015" w:rsidRDefault="008E06DE" w:rsidP="00F17015">
            <w:pPr>
              <w:rPr>
                <w:sz w:val="22"/>
                <w:szCs w:val="22"/>
              </w:rPr>
            </w:pPr>
            <w:r w:rsidRPr="00F17015">
              <w:rPr>
                <w:sz w:val="22"/>
                <w:szCs w:val="22"/>
              </w:rPr>
              <w:lastRenderedPageBreak/>
              <w:t xml:space="preserve">3.9. </w:t>
            </w:r>
            <w:proofErr w:type="spellStart"/>
            <w:r w:rsidRPr="00F17015">
              <w:rPr>
                <w:sz w:val="22"/>
                <w:szCs w:val="22"/>
              </w:rPr>
              <w:t>Създаване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екип</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бързо</w:t>
            </w:r>
            <w:proofErr w:type="spellEnd"/>
            <w:r w:rsidRPr="00F17015">
              <w:rPr>
                <w:sz w:val="22"/>
                <w:szCs w:val="22"/>
              </w:rPr>
              <w:t xml:space="preserve"> </w:t>
            </w:r>
            <w:proofErr w:type="spellStart"/>
            <w:r w:rsidRPr="00F17015">
              <w:rPr>
                <w:sz w:val="22"/>
                <w:szCs w:val="22"/>
              </w:rPr>
              <w:t>реагиране</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случаи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изхвърлени</w:t>
            </w:r>
            <w:proofErr w:type="spellEnd"/>
            <w:r w:rsidRPr="00F17015">
              <w:rPr>
                <w:sz w:val="22"/>
                <w:szCs w:val="22"/>
              </w:rPr>
              <w:t xml:space="preserve"> </w:t>
            </w:r>
            <w:proofErr w:type="spellStart"/>
            <w:r w:rsidRPr="00F17015">
              <w:rPr>
                <w:sz w:val="22"/>
                <w:szCs w:val="22"/>
              </w:rPr>
              <w:t>китоподобни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6D58E025" w14:textId="77777777" w:rsidR="008E06DE" w:rsidRPr="00F17015" w:rsidRDefault="008E06DE" w:rsidP="00F17015">
            <w:pPr>
              <w:rPr>
                <w:sz w:val="22"/>
                <w:szCs w:val="22"/>
              </w:rPr>
            </w:pPr>
            <w:proofErr w:type="spellStart"/>
            <w:r w:rsidRPr="00F17015">
              <w:rPr>
                <w:sz w:val="22"/>
                <w:szCs w:val="22"/>
              </w:rPr>
              <w:t>Готовност</w:t>
            </w:r>
            <w:proofErr w:type="spellEnd"/>
            <w:r w:rsidRPr="00F17015">
              <w:rPr>
                <w:sz w:val="22"/>
                <w:szCs w:val="22"/>
              </w:rPr>
              <w:t xml:space="preserve"> </w:t>
            </w:r>
            <w:proofErr w:type="spellStart"/>
            <w:r w:rsidRPr="00F17015">
              <w:rPr>
                <w:sz w:val="22"/>
                <w:szCs w:val="22"/>
              </w:rPr>
              <w:t>за</w:t>
            </w:r>
            <w:proofErr w:type="spellEnd"/>
            <w:r w:rsidRPr="00F17015">
              <w:rPr>
                <w:i/>
                <w:iCs/>
                <w:color w:val="000000"/>
                <w:sz w:val="22"/>
                <w:szCs w:val="22"/>
              </w:rPr>
              <w:t xml:space="preserve"> </w:t>
            </w:r>
            <w:proofErr w:type="spellStart"/>
            <w:r w:rsidRPr="00F17015">
              <w:rPr>
                <w:color w:val="000000"/>
                <w:sz w:val="22"/>
                <w:szCs w:val="22"/>
              </w:rPr>
              <w:t>реакция</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институциите</w:t>
            </w:r>
            <w:proofErr w:type="spellEnd"/>
            <w:r w:rsidRPr="00F17015">
              <w:rPr>
                <w:color w:val="000000"/>
                <w:sz w:val="22"/>
                <w:szCs w:val="22"/>
              </w:rPr>
              <w:t xml:space="preserve"> </w:t>
            </w:r>
            <w:proofErr w:type="spellStart"/>
            <w:r w:rsidRPr="00F17015">
              <w:rPr>
                <w:color w:val="000000"/>
                <w:sz w:val="22"/>
                <w:szCs w:val="22"/>
              </w:rPr>
              <w:t>при</w:t>
            </w:r>
            <w:proofErr w:type="spellEnd"/>
            <w:r w:rsidRPr="00F17015">
              <w:rPr>
                <w:color w:val="000000"/>
                <w:sz w:val="22"/>
                <w:szCs w:val="22"/>
              </w:rPr>
              <w:t xml:space="preserve"> </w:t>
            </w:r>
            <w:proofErr w:type="spellStart"/>
            <w:r w:rsidRPr="00F17015">
              <w:rPr>
                <w:color w:val="000000"/>
                <w:sz w:val="22"/>
                <w:szCs w:val="22"/>
              </w:rPr>
              <w:t>критични</w:t>
            </w:r>
            <w:proofErr w:type="spellEnd"/>
            <w:r w:rsidRPr="00F17015">
              <w:rPr>
                <w:color w:val="000000"/>
                <w:sz w:val="22"/>
                <w:szCs w:val="22"/>
              </w:rPr>
              <w:t xml:space="preserve"> </w:t>
            </w:r>
            <w:proofErr w:type="spellStart"/>
            <w:r w:rsidRPr="00F17015">
              <w:rPr>
                <w:color w:val="000000"/>
                <w:sz w:val="22"/>
                <w:szCs w:val="22"/>
              </w:rPr>
              <w:t>ситуации</w:t>
            </w:r>
            <w:proofErr w:type="spellEnd"/>
            <w:r w:rsidRPr="00F17015">
              <w:rPr>
                <w:color w:val="000000"/>
                <w:sz w:val="22"/>
                <w:szCs w:val="22"/>
              </w:rPr>
              <w:t xml:space="preserve">, </w:t>
            </w:r>
            <w:proofErr w:type="spellStart"/>
            <w:r w:rsidRPr="00F17015">
              <w:rPr>
                <w:color w:val="000000"/>
                <w:sz w:val="22"/>
                <w:szCs w:val="22"/>
              </w:rPr>
              <w:t>подобряване</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познанията</w:t>
            </w:r>
            <w:proofErr w:type="spellEnd"/>
            <w:r w:rsidRPr="00F17015">
              <w:rPr>
                <w:color w:val="000000"/>
                <w:sz w:val="22"/>
                <w:szCs w:val="22"/>
              </w:rPr>
              <w:t xml:space="preserve"> </w:t>
            </w:r>
            <w:proofErr w:type="spellStart"/>
            <w:r w:rsidRPr="00F17015">
              <w:rPr>
                <w:color w:val="000000"/>
                <w:sz w:val="22"/>
                <w:szCs w:val="22"/>
              </w:rPr>
              <w:t>за</w:t>
            </w:r>
            <w:proofErr w:type="spellEnd"/>
            <w:r w:rsidRPr="00F17015">
              <w:rPr>
                <w:color w:val="000000"/>
                <w:sz w:val="22"/>
                <w:szCs w:val="22"/>
              </w:rPr>
              <w:t xml:space="preserve"> </w:t>
            </w:r>
            <w:proofErr w:type="spellStart"/>
            <w:r w:rsidRPr="00F17015">
              <w:rPr>
                <w:color w:val="000000"/>
                <w:sz w:val="22"/>
                <w:szCs w:val="22"/>
              </w:rPr>
              <w:t>конкретните</w:t>
            </w:r>
            <w:proofErr w:type="spellEnd"/>
            <w:r w:rsidRPr="00F17015">
              <w:rPr>
                <w:color w:val="000000"/>
                <w:sz w:val="22"/>
                <w:szCs w:val="22"/>
              </w:rPr>
              <w:t xml:space="preserve"> </w:t>
            </w:r>
            <w:proofErr w:type="spellStart"/>
            <w:r w:rsidRPr="00F17015">
              <w:rPr>
                <w:color w:val="000000"/>
                <w:sz w:val="22"/>
                <w:szCs w:val="22"/>
              </w:rPr>
              <w:t>причини</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смъртността</w:t>
            </w:r>
            <w:proofErr w:type="spellEnd"/>
            <w:r w:rsidRPr="00F17015">
              <w:rPr>
                <w:color w:val="000000"/>
                <w:sz w:val="22"/>
                <w:szCs w:val="22"/>
              </w:rPr>
              <w:t xml:space="preserve"> </w:t>
            </w:r>
            <w:proofErr w:type="spellStart"/>
            <w:r w:rsidRPr="00F17015">
              <w:rPr>
                <w:color w:val="000000"/>
                <w:sz w:val="22"/>
                <w:szCs w:val="22"/>
              </w:rPr>
              <w:t>при</w:t>
            </w:r>
            <w:proofErr w:type="spellEnd"/>
            <w:r w:rsidRPr="00F17015">
              <w:rPr>
                <w:color w:val="000000"/>
                <w:sz w:val="22"/>
                <w:szCs w:val="22"/>
              </w:rPr>
              <w:t xml:space="preserve"> </w:t>
            </w:r>
            <w:proofErr w:type="spellStart"/>
            <w:r w:rsidRPr="00F17015">
              <w:rPr>
                <w:color w:val="000000"/>
                <w:sz w:val="22"/>
                <w:szCs w:val="22"/>
              </w:rPr>
              <w:t>китоподобните</w:t>
            </w:r>
            <w:proofErr w:type="spellEnd"/>
            <w:r w:rsidRPr="00F17015">
              <w:rPr>
                <w:color w:val="000000"/>
                <w:sz w:val="22"/>
                <w:szCs w:val="22"/>
              </w:rPr>
              <w:t xml:space="preserve">, </w:t>
            </w:r>
            <w:proofErr w:type="spellStart"/>
            <w:r w:rsidRPr="00F17015">
              <w:rPr>
                <w:color w:val="000000"/>
                <w:sz w:val="22"/>
                <w:szCs w:val="22"/>
              </w:rPr>
              <w:t>както</w:t>
            </w:r>
            <w:proofErr w:type="spellEnd"/>
            <w:r w:rsidRPr="00F17015">
              <w:rPr>
                <w:color w:val="000000"/>
                <w:sz w:val="22"/>
                <w:szCs w:val="22"/>
              </w:rPr>
              <w:t xml:space="preserve"> и </w:t>
            </w:r>
            <w:proofErr w:type="spellStart"/>
            <w:r w:rsidRPr="00F17015">
              <w:rPr>
                <w:color w:val="000000"/>
                <w:sz w:val="22"/>
                <w:szCs w:val="22"/>
              </w:rPr>
              <w:t>антропогенното</w:t>
            </w:r>
            <w:proofErr w:type="spellEnd"/>
            <w:r w:rsidRPr="00F17015">
              <w:rPr>
                <w:color w:val="000000"/>
                <w:sz w:val="22"/>
                <w:szCs w:val="22"/>
              </w:rPr>
              <w:t xml:space="preserve"> </w:t>
            </w:r>
            <w:proofErr w:type="spellStart"/>
            <w:r w:rsidRPr="00F17015">
              <w:rPr>
                <w:color w:val="000000"/>
                <w:sz w:val="22"/>
                <w:szCs w:val="22"/>
              </w:rPr>
              <w:t>въздействие</w:t>
            </w:r>
            <w:proofErr w:type="spellEnd"/>
            <w:r w:rsidRPr="00F17015">
              <w:rPr>
                <w:color w:val="000000"/>
                <w:sz w:val="22"/>
                <w:szCs w:val="22"/>
              </w:rPr>
              <w:t xml:space="preserve"> </w:t>
            </w:r>
            <w:proofErr w:type="spellStart"/>
            <w:r w:rsidRPr="00F17015">
              <w:rPr>
                <w:color w:val="000000"/>
                <w:sz w:val="22"/>
                <w:szCs w:val="22"/>
              </w:rPr>
              <w:t>върху</w:t>
            </w:r>
            <w:proofErr w:type="spellEnd"/>
            <w:r w:rsidRPr="00F17015">
              <w:rPr>
                <w:color w:val="000000"/>
                <w:sz w:val="22"/>
                <w:szCs w:val="22"/>
              </w:rPr>
              <w:t xml:space="preserve"> </w:t>
            </w:r>
            <w:proofErr w:type="spellStart"/>
            <w:r w:rsidRPr="00F17015">
              <w:rPr>
                <w:color w:val="000000"/>
                <w:sz w:val="22"/>
                <w:szCs w:val="22"/>
              </w:rPr>
              <w:t>тях</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059BDB17" w14:textId="77777777" w:rsidR="008E06DE" w:rsidRPr="00F17015" w:rsidRDefault="008E06DE" w:rsidP="00F17015">
            <w:pPr>
              <w:rPr>
                <w:sz w:val="22"/>
                <w:szCs w:val="22"/>
              </w:rPr>
            </w:pPr>
            <w:proofErr w:type="spellStart"/>
            <w:r w:rsidRPr="00F17015">
              <w:rPr>
                <w:sz w:val="22"/>
                <w:szCs w:val="22"/>
              </w:rPr>
              <w:t>Изготвяне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ежегодни</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с </w:t>
            </w:r>
            <w:proofErr w:type="spellStart"/>
            <w:r w:rsidRPr="00F17015">
              <w:rPr>
                <w:sz w:val="22"/>
                <w:szCs w:val="22"/>
              </w:rPr>
              <w:t>резултати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мониторинга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изхвърлените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брега</w:t>
            </w:r>
            <w:proofErr w:type="spellEnd"/>
            <w:r w:rsidRPr="00F17015">
              <w:rPr>
                <w:sz w:val="22"/>
                <w:szCs w:val="22"/>
              </w:rPr>
              <w:t xml:space="preserve"> </w:t>
            </w:r>
            <w:proofErr w:type="spellStart"/>
            <w:r w:rsidRPr="00F17015">
              <w:rPr>
                <w:sz w:val="22"/>
                <w:szCs w:val="22"/>
              </w:rPr>
              <w:t>китпоподобни</w:t>
            </w:r>
            <w:proofErr w:type="spellEnd"/>
            <w:r w:rsidRPr="00F17015">
              <w:rPr>
                <w:sz w:val="22"/>
                <w:szCs w:val="22"/>
              </w:rPr>
              <w:t xml:space="preserve">, </w:t>
            </w:r>
            <w:proofErr w:type="spellStart"/>
            <w:r w:rsidRPr="00F17015">
              <w:rPr>
                <w:sz w:val="22"/>
                <w:szCs w:val="22"/>
              </w:rPr>
              <w:t>попълване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единна</w:t>
            </w:r>
            <w:proofErr w:type="spellEnd"/>
            <w:r w:rsidRPr="00F17015">
              <w:rPr>
                <w:sz w:val="22"/>
                <w:szCs w:val="22"/>
              </w:rPr>
              <w:t xml:space="preserve">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данни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4730A758"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3090B855" w14:textId="77777777" w:rsidR="008E06DE" w:rsidRPr="00F17015" w:rsidRDefault="008E06DE" w:rsidP="00F17015">
            <w:pPr>
              <w:rPr>
                <w:sz w:val="22"/>
                <w:szCs w:val="22"/>
              </w:rPr>
            </w:pPr>
            <w:r w:rsidRPr="00F17015">
              <w:rPr>
                <w:sz w:val="22"/>
                <w:szCs w:val="22"/>
              </w:rPr>
              <w:t>МОСВ</w:t>
            </w:r>
            <w:r w:rsidRPr="00F17015">
              <w:rPr>
                <w:b/>
                <w:bCs/>
                <w:sz w:val="22"/>
                <w:szCs w:val="22"/>
              </w:rPr>
              <w:t>/</w:t>
            </w:r>
            <w:r w:rsidRPr="00F17015">
              <w:rPr>
                <w:b/>
                <w:bCs/>
                <w:i/>
                <w:iCs/>
                <w:sz w:val="22"/>
                <w:szCs w:val="22"/>
              </w:rPr>
              <w:t xml:space="preserve"> </w:t>
            </w:r>
            <w:r w:rsidRPr="00F17015">
              <w:rPr>
                <w:sz w:val="22"/>
                <w:szCs w:val="22"/>
              </w:rPr>
              <w:t>РИОСВ-</w:t>
            </w:r>
            <w:proofErr w:type="spellStart"/>
            <w:r w:rsidRPr="00F17015">
              <w:rPr>
                <w:sz w:val="22"/>
                <w:szCs w:val="22"/>
              </w:rPr>
              <w:t>Бургас</w:t>
            </w:r>
            <w:proofErr w:type="spellEnd"/>
            <w:r w:rsidRPr="00F17015">
              <w:rPr>
                <w:sz w:val="22"/>
                <w:szCs w:val="22"/>
              </w:rPr>
              <w:t xml:space="preserve"> и РИОСВ-</w:t>
            </w:r>
            <w:proofErr w:type="spellStart"/>
            <w:r w:rsidRPr="00F17015">
              <w:rPr>
                <w:sz w:val="22"/>
                <w:szCs w:val="22"/>
              </w:rPr>
              <w:t>Варна</w:t>
            </w:r>
            <w:proofErr w:type="spellEnd"/>
            <w:r w:rsidRPr="00F17015">
              <w:rPr>
                <w:sz w:val="22"/>
                <w:szCs w:val="22"/>
              </w:rPr>
              <w:t xml:space="preserve">,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НПО </w:t>
            </w:r>
          </w:p>
        </w:tc>
        <w:tc>
          <w:tcPr>
            <w:tcW w:w="1985" w:type="dxa"/>
            <w:tcBorders>
              <w:top w:val="nil"/>
              <w:left w:val="nil"/>
              <w:bottom w:val="single" w:sz="4" w:space="0" w:color="auto"/>
              <w:right w:val="single" w:sz="4" w:space="0" w:color="auto"/>
            </w:tcBorders>
            <w:shd w:val="clear" w:color="auto" w:fill="auto"/>
            <w:vAlign w:val="center"/>
            <w:hideMark/>
          </w:tcPr>
          <w:p w14:paraId="3AFC54CB" w14:textId="77777777" w:rsidR="008E06DE" w:rsidRPr="00F17015" w:rsidRDefault="008E06DE" w:rsidP="00F17015">
            <w:pPr>
              <w:rPr>
                <w:sz w:val="22"/>
                <w:szCs w:val="22"/>
              </w:rPr>
            </w:pPr>
            <w:r w:rsidRPr="00F17015">
              <w:rPr>
                <w:sz w:val="22"/>
                <w:szCs w:val="22"/>
              </w:rPr>
              <w:t>МОСВ</w:t>
            </w:r>
            <w:r w:rsidRPr="00F17015">
              <w:rPr>
                <w:b/>
                <w:bCs/>
                <w:sz w:val="22"/>
                <w:szCs w:val="22"/>
              </w:rPr>
              <w:t>/</w:t>
            </w:r>
            <w:r w:rsidRPr="00F17015">
              <w:rPr>
                <w:b/>
                <w:bCs/>
                <w:i/>
                <w:iCs/>
                <w:sz w:val="22"/>
                <w:szCs w:val="22"/>
              </w:rPr>
              <w:t xml:space="preserve"> </w:t>
            </w:r>
            <w:r w:rsidRPr="00F17015">
              <w:rPr>
                <w:sz w:val="22"/>
                <w:szCs w:val="22"/>
              </w:rPr>
              <w:t>РИОСВ-</w:t>
            </w:r>
            <w:proofErr w:type="spellStart"/>
            <w:r w:rsidRPr="00F17015">
              <w:rPr>
                <w:sz w:val="22"/>
                <w:szCs w:val="22"/>
              </w:rPr>
              <w:t>Бургас</w:t>
            </w:r>
            <w:proofErr w:type="spellEnd"/>
            <w:r w:rsidRPr="00F17015">
              <w:rPr>
                <w:sz w:val="22"/>
                <w:szCs w:val="22"/>
              </w:rPr>
              <w:t xml:space="preserve"> и РИОСВ-</w:t>
            </w:r>
            <w:proofErr w:type="spellStart"/>
            <w:r w:rsidRPr="00F17015">
              <w:rPr>
                <w:sz w:val="22"/>
                <w:szCs w:val="22"/>
              </w:rPr>
              <w:t>Варна</w:t>
            </w:r>
            <w:proofErr w:type="spellEnd"/>
            <w:r w:rsidRPr="00F17015">
              <w:rPr>
                <w:sz w:val="22"/>
                <w:szCs w:val="22"/>
              </w:rPr>
              <w:t xml:space="preserve">,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НПО </w:t>
            </w:r>
          </w:p>
        </w:tc>
      </w:tr>
      <w:tr w:rsidR="00F17015" w:rsidRPr="00F17015" w14:paraId="25075301" w14:textId="77777777" w:rsidTr="00311F2B">
        <w:trPr>
          <w:gridAfter w:val="2"/>
          <w:wAfter w:w="22" w:type="dxa"/>
          <w:trHeight w:val="290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BE2352D" w14:textId="77777777" w:rsidR="008E06DE" w:rsidRPr="00F17015" w:rsidRDefault="008E06DE" w:rsidP="00F17015">
            <w:pPr>
              <w:rPr>
                <w:sz w:val="22"/>
                <w:szCs w:val="22"/>
              </w:rPr>
            </w:pPr>
            <w:r w:rsidRPr="00F17015">
              <w:rPr>
                <w:sz w:val="22"/>
                <w:szCs w:val="22"/>
              </w:rPr>
              <w:t xml:space="preserve">3.10. </w:t>
            </w:r>
            <w:proofErr w:type="spellStart"/>
            <w:r w:rsidRPr="00F17015">
              <w:rPr>
                <w:sz w:val="22"/>
                <w:szCs w:val="22"/>
              </w:rPr>
              <w:t>Създаване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подвижна</w:t>
            </w:r>
            <w:proofErr w:type="spellEnd"/>
            <w:r w:rsidRPr="00F17015">
              <w:rPr>
                <w:sz w:val="22"/>
                <w:szCs w:val="22"/>
              </w:rPr>
              <w:t xml:space="preserve"> </w:t>
            </w:r>
            <w:proofErr w:type="spellStart"/>
            <w:r w:rsidRPr="00F17015">
              <w:rPr>
                <w:sz w:val="22"/>
                <w:szCs w:val="22"/>
              </w:rPr>
              <w:t>лаборатория</w:t>
            </w:r>
            <w:proofErr w:type="spellEnd"/>
            <w:r w:rsidRPr="00F17015">
              <w:rPr>
                <w:sz w:val="22"/>
                <w:szCs w:val="22"/>
              </w:rPr>
              <w:t xml:space="preserve"> и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изследвания</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201EBF1D"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конкретните</w:t>
            </w:r>
            <w:proofErr w:type="spellEnd"/>
            <w:r w:rsidRPr="00F17015">
              <w:rPr>
                <w:sz w:val="22"/>
                <w:szCs w:val="22"/>
              </w:rPr>
              <w:t xml:space="preserve"> </w:t>
            </w:r>
            <w:proofErr w:type="spellStart"/>
            <w:r w:rsidRPr="00F17015">
              <w:rPr>
                <w:sz w:val="22"/>
                <w:szCs w:val="22"/>
              </w:rPr>
              <w:t>причини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смъртността</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важността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потенциални</w:t>
            </w:r>
            <w:proofErr w:type="spellEnd"/>
            <w:r w:rsidRPr="00F17015">
              <w:rPr>
                <w:sz w:val="22"/>
                <w:szCs w:val="22"/>
              </w:rPr>
              <w:t xml:space="preserve"> </w:t>
            </w:r>
            <w:proofErr w:type="spellStart"/>
            <w:r w:rsidRPr="00F17015">
              <w:rPr>
                <w:sz w:val="22"/>
                <w:szCs w:val="22"/>
              </w:rPr>
              <w:t>заплахи</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анализ</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кумулативното</w:t>
            </w:r>
            <w:proofErr w:type="spellEnd"/>
            <w:r w:rsidRPr="00F17015">
              <w:rPr>
                <w:sz w:val="22"/>
                <w:szCs w:val="22"/>
              </w:rPr>
              <w:t xml:space="preserve"> </w:t>
            </w:r>
            <w:proofErr w:type="spellStart"/>
            <w:r w:rsidRPr="00F17015">
              <w:rPr>
                <w:sz w:val="22"/>
                <w:szCs w:val="22"/>
              </w:rPr>
              <w:t>въздействие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замърсителите</w:t>
            </w:r>
            <w:proofErr w:type="spellEnd"/>
            <w:r w:rsidRPr="00F17015">
              <w:rPr>
                <w:sz w:val="22"/>
                <w:szCs w:val="22"/>
              </w:rPr>
              <w:t xml:space="preserve">, </w:t>
            </w:r>
            <w:proofErr w:type="spellStart"/>
            <w:r w:rsidRPr="00F17015">
              <w:rPr>
                <w:sz w:val="22"/>
                <w:szCs w:val="22"/>
              </w:rPr>
              <w:t>токсини</w:t>
            </w:r>
            <w:proofErr w:type="spellEnd"/>
            <w:r w:rsidRPr="00F17015">
              <w:rPr>
                <w:sz w:val="22"/>
                <w:szCs w:val="22"/>
              </w:rPr>
              <w:t xml:space="preserve"> и </w:t>
            </w:r>
            <w:proofErr w:type="spellStart"/>
            <w:r w:rsidRPr="00F17015">
              <w:rPr>
                <w:sz w:val="22"/>
                <w:szCs w:val="22"/>
              </w:rPr>
              <w:t>др</w:t>
            </w:r>
            <w:proofErr w:type="spellEnd"/>
            <w:r w:rsidRPr="00F17015">
              <w:rPr>
                <w:sz w:val="22"/>
                <w:szCs w:val="22"/>
              </w:rPr>
              <w:t xml:space="preserve">.; </w:t>
            </w:r>
            <w:proofErr w:type="spellStart"/>
            <w:r w:rsidRPr="00F17015">
              <w:rPr>
                <w:sz w:val="22"/>
                <w:szCs w:val="22"/>
              </w:rPr>
              <w:t>по-доброто</w:t>
            </w:r>
            <w:proofErr w:type="spellEnd"/>
            <w:r w:rsidRPr="00F17015">
              <w:rPr>
                <w:sz w:val="22"/>
                <w:szCs w:val="22"/>
              </w:rPr>
              <w:t xml:space="preserve"> </w:t>
            </w:r>
            <w:proofErr w:type="spellStart"/>
            <w:r w:rsidRPr="00F17015">
              <w:rPr>
                <w:sz w:val="22"/>
                <w:szCs w:val="22"/>
              </w:rPr>
              <w:t>разбиране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аспекти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тяхната</w:t>
            </w:r>
            <w:proofErr w:type="spellEnd"/>
            <w:r w:rsidRPr="00F17015">
              <w:rPr>
                <w:sz w:val="22"/>
                <w:szCs w:val="22"/>
              </w:rPr>
              <w:t xml:space="preserve"> </w:t>
            </w:r>
            <w:proofErr w:type="spellStart"/>
            <w:r w:rsidRPr="00F17015">
              <w:rPr>
                <w:sz w:val="22"/>
                <w:szCs w:val="22"/>
              </w:rPr>
              <w:t>популационна</w:t>
            </w:r>
            <w:proofErr w:type="spellEnd"/>
            <w:r w:rsidRPr="00F17015">
              <w:rPr>
                <w:sz w:val="22"/>
                <w:szCs w:val="22"/>
              </w:rPr>
              <w:t xml:space="preserve"> </w:t>
            </w:r>
            <w:proofErr w:type="spellStart"/>
            <w:r w:rsidRPr="00F17015">
              <w:rPr>
                <w:sz w:val="22"/>
                <w:szCs w:val="22"/>
              </w:rPr>
              <w:t>биология</w:t>
            </w:r>
            <w:proofErr w:type="spellEnd"/>
            <w:r w:rsidRPr="00F17015">
              <w:rPr>
                <w:sz w:val="22"/>
                <w:szCs w:val="22"/>
              </w:rPr>
              <w:t xml:space="preserve"> и </w:t>
            </w:r>
            <w:proofErr w:type="spellStart"/>
            <w:r w:rsidRPr="00F17015">
              <w:rPr>
                <w:sz w:val="22"/>
                <w:szCs w:val="22"/>
              </w:rPr>
              <w:t>генетика</w:t>
            </w:r>
            <w:proofErr w:type="spellEnd"/>
            <w:r w:rsidRPr="00F17015">
              <w:rPr>
                <w:sz w:val="22"/>
                <w:szCs w:val="22"/>
              </w:rPr>
              <w:t xml:space="preserve">: </w:t>
            </w:r>
            <w:proofErr w:type="spellStart"/>
            <w:r w:rsidRPr="00F17015">
              <w:rPr>
                <w:sz w:val="22"/>
                <w:szCs w:val="22"/>
              </w:rPr>
              <w:t>размножаване</w:t>
            </w:r>
            <w:proofErr w:type="spellEnd"/>
            <w:r w:rsidRPr="00F17015">
              <w:rPr>
                <w:sz w:val="22"/>
                <w:szCs w:val="22"/>
              </w:rPr>
              <w:t xml:space="preserve">, </w:t>
            </w:r>
            <w:proofErr w:type="spellStart"/>
            <w:r w:rsidRPr="00F17015">
              <w:rPr>
                <w:sz w:val="22"/>
                <w:szCs w:val="22"/>
              </w:rPr>
              <w:t>развитие</w:t>
            </w:r>
            <w:proofErr w:type="spellEnd"/>
            <w:r w:rsidRPr="00F17015">
              <w:rPr>
                <w:sz w:val="22"/>
                <w:szCs w:val="22"/>
              </w:rPr>
              <w:t xml:space="preserve">, </w:t>
            </w:r>
            <w:proofErr w:type="spellStart"/>
            <w:r w:rsidRPr="00F17015">
              <w:rPr>
                <w:sz w:val="22"/>
                <w:szCs w:val="22"/>
              </w:rPr>
              <w:t>модели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хранене</w:t>
            </w:r>
            <w:proofErr w:type="spellEnd"/>
            <w:r w:rsidRPr="00F17015">
              <w:rPr>
                <w:sz w:val="22"/>
                <w:szCs w:val="22"/>
              </w:rPr>
              <w:t xml:space="preserve">; </w:t>
            </w:r>
            <w:proofErr w:type="spellStart"/>
            <w:r w:rsidRPr="00F17015">
              <w:rPr>
                <w:sz w:val="22"/>
                <w:szCs w:val="22"/>
              </w:rPr>
              <w:t>определяне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здравния</w:t>
            </w:r>
            <w:proofErr w:type="spellEnd"/>
            <w:r w:rsidRPr="00F17015">
              <w:rPr>
                <w:sz w:val="22"/>
                <w:szCs w:val="22"/>
              </w:rPr>
              <w:t xml:space="preserve"> </w:t>
            </w:r>
            <w:proofErr w:type="spellStart"/>
            <w:r w:rsidRPr="00F17015">
              <w:rPr>
                <w:sz w:val="22"/>
                <w:szCs w:val="22"/>
              </w:rPr>
              <w:t>статус</w:t>
            </w:r>
            <w:proofErr w:type="spellEnd"/>
            <w:r w:rsidRPr="00F17015">
              <w:rPr>
                <w:sz w:val="22"/>
                <w:szCs w:val="22"/>
              </w:rPr>
              <w:t xml:space="preserve"> и </w:t>
            </w:r>
            <w:proofErr w:type="spellStart"/>
            <w:r w:rsidRPr="00F17015">
              <w:rPr>
                <w:sz w:val="22"/>
                <w:szCs w:val="22"/>
              </w:rPr>
              <w:t>идентифициране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консервационни</w:t>
            </w:r>
            <w:proofErr w:type="spellEnd"/>
            <w:r w:rsidRPr="00F17015">
              <w:rPr>
                <w:sz w:val="22"/>
                <w:szCs w:val="22"/>
              </w:rPr>
              <w:t xml:space="preserve"> </w:t>
            </w:r>
            <w:proofErr w:type="spellStart"/>
            <w:r w:rsidRPr="00F17015">
              <w:rPr>
                <w:sz w:val="22"/>
                <w:szCs w:val="22"/>
              </w:rPr>
              <w:t>проблеми</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5696851D" w14:textId="77777777" w:rsidR="008E06DE" w:rsidRPr="00F17015" w:rsidRDefault="008E06DE" w:rsidP="00F17015">
            <w:pPr>
              <w:rPr>
                <w:sz w:val="22"/>
                <w:szCs w:val="22"/>
              </w:rPr>
            </w:pPr>
            <w:proofErr w:type="spellStart"/>
            <w:r w:rsidRPr="00F17015">
              <w:rPr>
                <w:sz w:val="22"/>
                <w:szCs w:val="22"/>
              </w:rPr>
              <w:t>Изготвяне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ежегодни</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с </w:t>
            </w:r>
            <w:proofErr w:type="spellStart"/>
            <w:r w:rsidRPr="00F17015">
              <w:rPr>
                <w:sz w:val="22"/>
                <w:szCs w:val="22"/>
              </w:rPr>
              <w:t>резултати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обработка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взети</w:t>
            </w:r>
            <w:proofErr w:type="spellEnd"/>
            <w:r w:rsidRPr="00F17015">
              <w:rPr>
                <w:sz w:val="22"/>
                <w:szCs w:val="22"/>
              </w:rPr>
              <w:t xml:space="preserve"> </w:t>
            </w:r>
            <w:proofErr w:type="spellStart"/>
            <w:r w:rsidRPr="00F17015">
              <w:rPr>
                <w:sz w:val="22"/>
                <w:szCs w:val="22"/>
              </w:rPr>
              <w:t>проби</w:t>
            </w:r>
            <w:proofErr w:type="spellEnd"/>
            <w:r w:rsidRPr="00F17015">
              <w:rPr>
                <w:sz w:val="22"/>
                <w:szCs w:val="22"/>
              </w:rPr>
              <w:t xml:space="preserve"> и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аутопсии</w:t>
            </w:r>
            <w:proofErr w:type="spellEnd"/>
            <w:r w:rsidRPr="00F17015">
              <w:rPr>
                <w:sz w:val="22"/>
                <w:szCs w:val="22"/>
              </w:rPr>
              <w:t xml:space="preserve">, </w:t>
            </w:r>
            <w:proofErr w:type="spellStart"/>
            <w:r w:rsidRPr="00F17015">
              <w:rPr>
                <w:sz w:val="22"/>
                <w:szCs w:val="22"/>
              </w:rPr>
              <w:t>попълване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единна</w:t>
            </w:r>
            <w:proofErr w:type="spellEnd"/>
            <w:r w:rsidRPr="00F17015">
              <w:rPr>
                <w:sz w:val="22"/>
                <w:szCs w:val="22"/>
              </w:rPr>
              <w:t xml:space="preserve">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данни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677D919C"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747F2F9" w14:textId="77777777" w:rsidR="008E06DE" w:rsidRPr="00F17015" w:rsidRDefault="008E06DE" w:rsidP="00F17015">
            <w:pPr>
              <w:rPr>
                <w:sz w:val="22"/>
                <w:szCs w:val="22"/>
              </w:rPr>
            </w:pPr>
            <w:r w:rsidRPr="00F17015">
              <w:rPr>
                <w:sz w:val="22"/>
                <w:szCs w:val="22"/>
              </w:rPr>
              <w:t>МОСВ</w:t>
            </w:r>
            <w:r w:rsidRPr="00F17015">
              <w:rPr>
                <w:b/>
                <w:bCs/>
                <w:sz w:val="22"/>
                <w:szCs w:val="22"/>
              </w:rPr>
              <w:t>,</w:t>
            </w:r>
            <w:r w:rsidRPr="00F17015">
              <w:rPr>
                <w:b/>
                <w:bCs/>
                <w:i/>
                <w:iCs/>
                <w:sz w:val="22"/>
                <w:szCs w:val="22"/>
              </w:rPr>
              <w:t xml:space="preserve"> </w:t>
            </w:r>
            <w:r w:rsidRPr="00F17015">
              <w:rPr>
                <w:sz w:val="22"/>
                <w:szCs w:val="22"/>
              </w:rPr>
              <w:t xml:space="preserve">РИОСВ </w:t>
            </w:r>
            <w:proofErr w:type="spellStart"/>
            <w:r w:rsidRPr="00F17015">
              <w:rPr>
                <w:sz w:val="22"/>
                <w:szCs w:val="22"/>
              </w:rPr>
              <w:t>Бургас</w:t>
            </w:r>
            <w:proofErr w:type="spellEnd"/>
            <w:r w:rsidRPr="00F17015">
              <w:rPr>
                <w:sz w:val="22"/>
                <w:szCs w:val="22"/>
              </w:rPr>
              <w:t xml:space="preserve">, РИОСВ </w:t>
            </w:r>
            <w:proofErr w:type="spellStart"/>
            <w:r w:rsidRPr="00F17015">
              <w:rPr>
                <w:sz w:val="22"/>
                <w:szCs w:val="22"/>
              </w:rPr>
              <w:t>Варна</w:t>
            </w:r>
            <w:proofErr w:type="spellEnd"/>
            <w:r w:rsidRPr="00F17015">
              <w:rPr>
                <w:sz w:val="22"/>
                <w:szCs w:val="22"/>
              </w:rPr>
              <w:t xml:space="preserve">,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xml:space="preserve">, НПО </w:t>
            </w:r>
          </w:p>
        </w:tc>
        <w:tc>
          <w:tcPr>
            <w:tcW w:w="1985" w:type="dxa"/>
            <w:tcBorders>
              <w:top w:val="nil"/>
              <w:left w:val="nil"/>
              <w:bottom w:val="single" w:sz="4" w:space="0" w:color="auto"/>
              <w:right w:val="single" w:sz="4" w:space="0" w:color="auto"/>
            </w:tcBorders>
            <w:shd w:val="clear" w:color="auto" w:fill="auto"/>
            <w:vAlign w:val="center"/>
            <w:hideMark/>
          </w:tcPr>
          <w:p w14:paraId="7E412A79" w14:textId="77777777" w:rsidR="008E06DE" w:rsidRPr="00F17015" w:rsidRDefault="008E06DE" w:rsidP="00F17015">
            <w:pPr>
              <w:rPr>
                <w:sz w:val="22"/>
                <w:szCs w:val="22"/>
              </w:rPr>
            </w:pPr>
            <w:r w:rsidRPr="00F17015">
              <w:rPr>
                <w:sz w:val="22"/>
                <w:szCs w:val="22"/>
              </w:rPr>
              <w:t>МОСВ</w:t>
            </w:r>
            <w:r w:rsidRPr="00F17015">
              <w:rPr>
                <w:b/>
                <w:bCs/>
                <w:sz w:val="22"/>
                <w:szCs w:val="22"/>
              </w:rPr>
              <w:t>,</w:t>
            </w:r>
            <w:r w:rsidRPr="00F17015">
              <w:rPr>
                <w:b/>
                <w:bCs/>
                <w:i/>
                <w:iCs/>
                <w:sz w:val="22"/>
                <w:szCs w:val="22"/>
              </w:rPr>
              <w:t xml:space="preserve"> </w:t>
            </w:r>
            <w:r w:rsidRPr="00F17015">
              <w:rPr>
                <w:sz w:val="22"/>
                <w:szCs w:val="22"/>
              </w:rPr>
              <w:t xml:space="preserve">РИОСВ </w:t>
            </w:r>
            <w:proofErr w:type="spellStart"/>
            <w:r w:rsidRPr="00F17015">
              <w:rPr>
                <w:sz w:val="22"/>
                <w:szCs w:val="22"/>
              </w:rPr>
              <w:t>Бургас</w:t>
            </w:r>
            <w:proofErr w:type="spellEnd"/>
            <w:r w:rsidRPr="00F17015">
              <w:rPr>
                <w:sz w:val="22"/>
                <w:szCs w:val="22"/>
              </w:rPr>
              <w:t xml:space="preserve">, РИОСВ </w:t>
            </w:r>
            <w:proofErr w:type="spellStart"/>
            <w:r w:rsidRPr="00F17015">
              <w:rPr>
                <w:sz w:val="22"/>
                <w:szCs w:val="22"/>
              </w:rPr>
              <w:t>Варна</w:t>
            </w:r>
            <w:proofErr w:type="spellEnd"/>
            <w:r w:rsidRPr="00F17015">
              <w:rPr>
                <w:sz w:val="22"/>
                <w:szCs w:val="22"/>
              </w:rPr>
              <w:t xml:space="preserve">,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xml:space="preserve">, НПО </w:t>
            </w:r>
          </w:p>
        </w:tc>
      </w:tr>
      <w:tr w:rsidR="00F17015" w:rsidRPr="00F17015" w14:paraId="2217DCB1" w14:textId="77777777" w:rsidTr="00311F2B">
        <w:trPr>
          <w:gridAfter w:val="2"/>
          <w:wAfter w:w="22" w:type="dxa"/>
          <w:trHeight w:val="83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5080855" w14:textId="77777777" w:rsidR="008E06DE" w:rsidRPr="00F17015" w:rsidRDefault="008E06DE" w:rsidP="00F17015">
            <w:pPr>
              <w:rPr>
                <w:sz w:val="22"/>
                <w:szCs w:val="22"/>
              </w:rPr>
            </w:pPr>
            <w:r w:rsidRPr="00F17015">
              <w:rPr>
                <w:sz w:val="22"/>
                <w:szCs w:val="22"/>
              </w:rPr>
              <w:t xml:space="preserve">3.11. </w:t>
            </w:r>
            <w:proofErr w:type="spellStart"/>
            <w:r w:rsidRPr="00F17015">
              <w:rPr>
                <w:sz w:val="22"/>
                <w:szCs w:val="22"/>
              </w:rPr>
              <w:t>Провеждане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обучения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експерти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0347CD8"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качеството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изготвяните</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с </w:t>
            </w:r>
            <w:proofErr w:type="spellStart"/>
            <w:r w:rsidRPr="00F17015">
              <w:rPr>
                <w:sz w:val="22"/>
                <w:szCs w:val="22"/>
              </w:rPr>
              <w:t>резултати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мониторинга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изхвърлените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брега</w:t>
            </w:r>
            <w:proofErr w:type="spellEnd"/>
            <w:r w:rsidRPr="00F17015">
              <w:rPr>
                <w:sz w:val="22"/>
                <w:szCs w:val="22"/>
              </w:rPr>
              <w:t xml:space="preserve"> </w:t>
            </w:r>
            <w:proofErr w:type="spellStart"/>
            <w:r w:rsidRPr="00F17015">
              <w:rPr>
                <w:sz w:val="22"/>
                <w:szCs w:val="22"/>
              </w:rPr>
              <w:t>китпоподобни</w:t>
            </w:r>
            <w:proofErr w:type="spellEnd"/>
            <w:r w:rsidRPr="00F17015">
              <w:rPr>
                <w:sz w:val="22"/>
                <w:szCs w:val="22"/>
              </w:rPr>
              <w:t xml:space="preserve"> и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попълване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38A64DC0" w14:textId="77777777" w:rsidR="008E06DE" w:rsidRPr="00F17015" w:rsidRDefault="008E06DE" w:rsidP="00F17015">
            <w:pPr>
              <w:rPr>
                <w:sz w:val="22"/>
                <w:szCs w:val="22"/>
              </w:rPr>
            </w:pPr>
            <w:r w:rsidRPr="00F17015">
              <w:rPr>
                <w:sz w:val="22"/>
                <w:szCs w:val="22"/>
              </w:rPr>
              <w:t xml:space="preserve"> </w:t>
            </w: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обучения</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5F018C13"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967A020" w14:textId="77777777" w:rsidR="008E06DE" w:rsidRPr="00F17015" w:rsidRDefault="008E06DE" w:rsidP="00F17015">
            <w:pPr>
              <w:rPr>
                <w:sz w:val="22"/>
                <w:szCs w:val="22"/>
              </w:rPr>
            </w:pPr>
            <w:r w:rsidRPr="00F17015">
              <w:rPr>
                <w:sz w:val="22"/>
                <w:szCs w:val="22"/>
              </w:rPr>
              <w:t>МОСВ,</w:t>
            </w:r>
            <w:r w:rsidRPr="00F17015">
              <w:rPr>
                <w:b/>
                <w:bCs/>
                <w:i/>
                <w:iCs/>
                <w:sz w:val="22"/>
                <w:szCs w:val="22"/>
              </w:rPr>
              <w:t xml:space="preserve"> </w:t>
            </w:r>
            <w:r w:rsidRPr="00F17015">
              <w:rPr>
                <w:sz w:val="22"/>
                <w:szCs w:val="22"/>
              </w:rPr>
              <w:t xml:space="preserve">РИОСВ </w:t>
            </w:r>
            <w:proofErr w:type="spellStart"/>
            <w:r w:rsidRPr="00F17015">
              <w:rPr>
                <w:sz w:val="22"/>
                <w:szCs w:val="22"/>
              </w:rPr>
              <w:t>Бургас</w:t>
            </w:r>
            <w:proofErr w:type="spellEnd"/>
            <w:r w:rsidRPr="00F17015">
              <w:rPr>
                <w:sz w:val="22"/>
                <w:szCs w:val="22"/>
              </w:rPr>
              <w:t xml:space="preserve">, РИОСВ </w:t>
            </w:r>
            <w:proofErr w:type="spellStart"/>
            <w:r w:rsidRPr="00F17015">
              <w:rPr>
                <w:sz w:val="22"/>
                <w:szCs w:val="22"/>
              </w:rPr>
              <w:t>Варна</w:t>
            </w:r>
            <w:proofErr w:type="spellEnd"/>
            <w:r w:rsidRPr="00F17015">
              <w:rPr>
                <w:sz w:val="22"/>
                <w:szCs w:val="22"/>
              </w:rPr>
              <w:t xml:space="preserve">,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НПО </w:t>
            </w:r>
          </w:p>
        </w:tc>
        <w:tc>
          <w:tcPr>
            <w:tcW w:w="1985" w:type="dxa"/>
            <w:tcBorders>
              <w:top w:val="nil"/>
              <w:left w:val="nil"/>
              <w:bottom w:val="single" w:sz="4" w:space="0" w:color="auto"/>
              <w:right w:val="single" w:sz="4" w:space="0" w:color="auto"/>
            </w:tcBorders>
            <w:shd w:val="clear" w:color="auto" w:fill="auto"/>
            <w:vAlign w:val="center"/>
            <w:hideMark/>
          </w:tcPr>
          <w:p w14:paraId="7776C2B0" w14:textId="77777777" w:rsidR="008E06DE" w:rsidRPr="00F17015" w:rsidRDefault="008E06DE" w:rsidP="00F17015">
            <w:pPr>
              <w:rPr>
                <w:sz w:val="22"/>
                <w:szCs w:val="22"/>
              </w:rPr>
            </w:pPr>
            <w:r w:rsidRPr="00F17015">
              <w:rPr>
                <w:sz w:val="22"/>
                <w:szCs w:val="22"/>
              </w:rPr>
              <w:t>МОСВ,</w:t>
            </w:r>
            <w:r w:rsidRPr="00F17015">
              <w:rPr>
                <w:b/>
                <w:bCs/>
                <w:i/>
                <w:iCs/>
                <w:sz w:val="22"/>
                <w:szCs w:val="22"/>
              </w:rPr>
              <w:t xml:space="preserve"> </w:t>
            </w:r>
            <w:r w:rsidRPr="00F17015">
              <w:rPr>
                <w:sz w:val="22"/>
                <w:szCs w:val="22"/>
              </w:rPr>
              <w:t xml:space="preserve">РИОСВ </w:t>
            </w:r>
            <w:proofErr w:type="spellStart"/>
            <w:r w:rsidRPr="00F17015">
              <w:rPr>
                <w:sz w:val="22"/>
                <w:szCs w:val="22"/>
              </w:rPr>
              <w:t>Бургас</w:t>
            </w:r>
            <w:proofErr w:type="spellEnd"/>
            <w:r w:rsidRPr="00F17015">
              <w:rPr>
                <w:sz w:val="22"/>
                <w:szCs w:val="22"/>
              </w:rPr>
              <w:t xml:space="preserve">, РИОСВ </w:t>
            </w:r>
            <w:proofErr w:type="spellStart"/>
            <w:r w:rsidRPr="00F17015">
              <w:rPr>
                <w:sz w:val="22"/>
                <w:szCs w:val="22"/>
              </w:rPr>
              <w:t>Варна</w:t>
            </w:r>
            <w:proofErr w:type="spellEnd"/>
            <w:r w:rsidRPr="00F17015">
              <w:rPr>
                <w:sz w:val="22"/>
                <w:szCs w:val="22"/>
              </w:rPr>
              <w:t xml:space="preserve">,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НПО </w:t>
            </w:r>
          </w:p>
        </w:tc>
      </w:tr>
      <w:tr w:rsidR="00F17015" w:rsidRPr="00F17015" w14:paraId="27ECB9D5" w14:textId="77777777" w:rsidTr="00311F2B">
        <w:trPr>
          <w:gridAfter w:val="2"/>
          <w:wAfter w:w="22" w:type="dxa"/>
          <w:trHeight w:val="12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87A246E" w14:textId="77777777" w:rsidR="008E06DE" w:rsidRPr="00F17015" w:rsidRDefault="008E06DE" w:rsidP="00F17015">
            <w:pPr>
              <w:rPr>
                <w:sz w:val="22"/>
                <w:szCs w:val="22"/>
              </w:rPr>
            </w:pPr>
            <w:r w:rsidRPr="00F17015">
              <w:rPr>
                <w:sz w:val="22"/>
                <w:szCs w:val="22"/>
              </w:rPr>
              <w:t xml:space="preserve">3.12. </w:t>
            </w:r>
            <w:proofErr w:type="spellStart"/>
            <w:r w:rsidRPr="00F17015">
              <w:rPr>
                <w:sz w:val="22"/>
                <w:szCs w:val="22"/>
              </w:rPr>
              <w:t>Реализиране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програма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фото-идентификация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делфини</w:t>
            </w:r>
            <w:proofErr w:type="spellEnd"/>
            <w:r w:rsidRPr="00F17015">
              <w:rPr>
                <w:sz w:val="22"/>
                <w:szCs w:val="22"/>
              </w:rPr>
              <w:t xml:space="preserve"> в </w:t>
            </w:r>
            <w:proofErr w:type="spellStart"/>
            <w:r w:rsidRPr="00F17015">
              <w:rPr>
                <w:sz w:val="22"/>
                <w:szCs w:val="22"/>
              </w:rPr>
              <w:t>български</w:t>
            </w:r>
            <w:proofErr w:type="spellEnd"/>
            <w:r w:rsidRPr="00F17015">
              <w:rPr>
                <w:sz w:val="22"/>
                <w:szCs w:val="22"/>
              </w:rPr>
              <w:t xml:space="preserve"> </w:t>
            </w:r>
            <w:proofErr w:type="spellStart"/>
            <w:r w:rsidRPr="00F17015">
              <w:rPr>
                <w:sz w:val="22"/>
                <w:szCs w:val="22"/>
              </w:rPr>
              <w:t>териториални</w:t>
            </w:r>
            <w:proofErr w:type="spellEnd"/>
            <w:r w:rsidRPr="00F17015">
              <w:rPr>
                <w:sz w:val="22"/>
                <w:szCs w:val="22"/>
              </w:rPr>
              <w:t xml:space="preserve"> </w:t>
            </w:r>
            <w:proofErr w:type="spellStart"/>
            <w:r w:rsidRPr="00F17015">
              <w:rPr>
                <w:sz w:val="22"/>
                <w:szCs w:val="22"/>
              </w:rPr>
              <w:t>води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50D4574B" w14:textId="77777777" w:rsidR="008E06DE" w:rsidRPr="00F17015" w:rsidRDefault="008E06DE" w:rsidP="00F17015">
            <w:pPr>
              <w:rPr>
                <w:sz w:val="22"/>
                <w:szCs w:val="22"/>
              </w:rPr>
            </w:pPr>
            <w:proofErr w:type="spellStart"/>
            <w:r w:rsidRPr="00F17015">
              <w:rPr>
                <w:sz w:val="22"/>
                <w:szCs w:val="22"/>
              </w:rPr>
              <w:t>Набиране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социална</w:t>
            </w:r>
            <w:proofErr w:type="spellEnd"/>
            <w:r w:rsidRPr="00F17015">
              <w:rPr>
                <w:sz w:val="22"/>
                <w:szCs w:val="22"/>
              </w:rPr>
              <w:t xml:space="preserve"> </w:t>
            </w:r>
            <w:proofErr w:type="spellStart"/>
            <w:r w:rsidRPr="00F17015">
              <w:rPr>
                <w:sz w:val="22"/>
                <w:szCs w:val="22"/>
              </w:rPr>
              <w:t>структура</w:t>
            </w:r>
            <w:proofErr w:type="spellEnd"/>
            <w:r w:rsidRPr="00F17015">
              <w:rPr>
                <w:sz w:val="22"/>
                <w:szCs w:val="22"/>
              </w:rPr>
              <w:t xml:space="preserve">, </w:t>
            </w:r>
            <w:proofErr w:type="spellStart"/>
            <w:r w:rsidRPr="00F17015">
              <w:rPr>
                <w:sz w:val="22"/>
                <w:szCs w:val="22"/>
              </w:rPr>
              <w:t>резидентност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отделни</w:t>
            </w:r>
            <w:proofErr w:type="spellEnd"/>
            <w:r w:rsidRPr="00F17015">
              <w:rPr>
                <w:sz w:val="22"/>
                <w:szCs w:val="22"/>
              </w:rPr>
              <w:t xml:space="preserve"> </w:t>
            </w:r>
            <w:proofErr w:type="spellStart"/>
            <w:r w:rsidRPr="00F17015">
              <w:rPr>
                <w:sz w:val="22"/>
                <w:szCs w:val="22"/>
              </w:rPr>
              <w:t>групи</w:t>
            </w:r>
            <w:proofErr w:type="spellEnd"/>
            <w:r w:rsidRPr="00F17015">
              <w:rPr>
                <w:sz w:val="22"/>
                <w:szCs w:val="22"/>
              </w:rPr>
              <w:t xml:space="preserve"> </w:t>
            </w:r>
            <w:proofErr w:type="spellStart"/>
            <w:r w:rsidRPr="00F17015">
              <w:rPr>
                <w:sz w:val="22"/>
                <w:szCs w:val="22"/>
              </w:rPr>
              <w:t>делфини</w:t>
            </w:r>
            <w:proofErr w:type="spellEnd"/>
            <w:r w:rsidRPr="00F17015">
              <w:rPr>
                <w:sz w:val="22"/>
                <w:szCs w:val="22"/>
              </w:rPr>
              <w:t xml:space="preserve">, </w:t>
            </w:r>
            <w:proofErr w:type="spellStart"/>
            <w:r w:rsidRPr="00F17015">
              <w:rPr>
                <w:sz w:val="22"/>
                <w:szCs w:val="22"/>
              </w:rPr>
              <w:t>демографска</w:t>
            </w:r>
            <w:proofErr w:type="spellEnd"/>
            <w:r w:rsidRPr="00F17015">
              <w:rPr>
                <w:sz w:val="22"/>
                <w:szCs w:val="22"/>
              </w:rPr>
              <w:t xml:space="preserve"> </w:t>
            </w:r>
            <w:proofErr w:type="spellStart"/>
            <w:r w:rsidRPr="00F17015">
              <w:rPr>
                <w:sz w:val="22"/>
                <w:szCs w:val="22"/>
              </w:rPr>
              <w:t>структура</w:t>
            </w:r>
            <w:proofErr w:type="spellEnd"/>
            <w:r w:rsidRPr="00F17015">
              <w:rPr>
                <w:sz w:val="22"/>
                <w:szCs w:val="22"/>
              </w:rPr>
              <w:t xml:space="preserve">; </w:t>
            </w:r>
            <w:proofErr w:type="spellStart"/>
            <w:r w:rsidRPr="00F17015">
              <w:rPr>
                <w:sz w:val="22"/>
                <w:szCs w:val="22"/>
              </w:rPr>
              <w:t>миграции</w:t>
            </w:r>
            <w:proofErr w:type="spellEnd"/>
            <w:r w:rsidRPr="00F17015">
              <w:rPr>
                <w:sz w:val="22"/>
                <w:szCs w:val="22"/>
              </w:rPr>
              <w:t xml:space="preserve"> </w:t>
            </w:r>
            <w:proofErr w:type="spellStart"/>
            <w:r w:rsidRPr="00F17015">
              <w:rPr>
                <w:sz w:val="22"/>
                <w:szCs w:val="22"/>
              </w:rPr>
              <w:t>между</w:t>
            </w:r>
            <w:proofErr w:type="spellEnd"/>
            <w:r w:rsidRPr="00F17015">
              <w:rPr>
                <w:sz w:val="22"/>
                <w:szCs w:val="22"/>
              </w:rPr>
              <w:t xml:space="preserve"> </w:t>
            </w:r>
            <w:proofErr w:type="spellStart"/>
            <w:r w:rsidRPr="00F17015">
              <w:rPr>
                <w:sz w:val="22"/>
                <w:szCs w:val="22"/>
              </w:rPr>
              <w:t>отделни</w:t>
            </w:r>
            <w:proofErr w:type="spellEnd"/>
            <w:r w:rsidRPr="00F17015">
              <w:rPr>
                <w:sz w:val="22"/>
                <w:szCs w:val="22"/>
              </w:rPr>
              <w:t xml:space="preserve"> </w:t>
            </w:r>
            <w:proofErr w:type="spellStart"/>
            <w:r w:rsidRPr="00F17015">
              <w:rPr>
                <w:sz w:val="22"/>
                <w:szCs w:val="22"/>
              </w:rPr>
              <w:t>зони</w:t>
            </w:r>
            <w:proofErr w:type="spellEnd"/>
            <w:r w:rsidRPr="00F17015">
              <w:rPr>
                <w:sz w:val="22"/>
                <w:szCs w:val="22"/>
              </w:rPr>
              <w:t xml:space="preserve"> и </w:t>
            </w:r>
            <w:proofErr w:type="spellStart"/>
            <w:r w:rsidRPr="00F17015">
              <w:rPr>
                <w:sz w:val="22"/>
                <w:szCs w:val="22"/>
              </w:rPr>
              <w:t>райони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7D25AF16" w14:textId="77777777" w:rsidR="008E06DE" w:rsidRPr="00F17015" w:rsidRDefault="008E06DE" w:rsidP="00F17015">
            <w:pPr>
              <w:rPr>
                <w:sz w:val="22"/>
                <w:szCs w:val="22"/>
              </w:rPr>
            </w:pPr>
            <w:proofErr w:type="spellStart"/>
            <w:r w:rsidRPr="00F17015">
              <w:rPr>
                <w:sz w:val="22"/>
                <w:szCs w:val="22"/>
              </w:rPr>
              <w:t>Изготвен</w:t>
            </w:r>
            <w:proofErr w:type="spellEnd"/>
            <w:r w:rsidRPr="00F17015">
              <w:rPr>
                <w:sz w:val="22"/>
                <w:szCs w:val="22"/>
              </w:rPr>
              <w:t xml:space="preserve"> </w:t>
            </w:r>
            <w:proofErr w:type="spellStart"/>
            <w:r w:rsidRPr="00F17015">
              <w:rPr>
                <w:sz w:val="22"/>
                <w:szCs w:val="22"/>
              </w:rPr>
              <w:t>каталог</w:t>
            </w:r>
            <w:proofErr w:type="spellEnd"/>
            <w:r w:rsidRPr="00F17015">
              <w:rPr>
                <w:sz w:val="22"/>
                <w:szCs w:val="22"/>
              </w:rPr>
              <w:t xml:space="preserve"> с </w:t>
            </w:r>
            <w:proofErr w:type="spellStart"/>
            <w:r w:rsidRPr="00F17015">
              <w:rPr>
                <w:sz w:val="22"/>
                <w:szCs w:val="22"/>
              </w:rPr>
              <w:t>индивиди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всяка</w:t>
            </w:r>
            <w:proofErr w:type="spellEnd"/>
            <w:r w:rsidRPr="00F17015">
              <w:rPr>
                <w:sz w:val="22"/>
                <w:szCs w:val="22"/>
              </w:rPr>
              <w:t xml:space="preserve"> </w:t>
            </w:r>
            <w:proofErr w:type="spellStart"/>
            <w:r w:rsidRPr="00F17015">
              <w:rPr>
                <w:sz w:val="22"/>
                <w:szCs w:val="22"/>
              </w:rPr>
              <w:t>проучвана</w:t>
            </w:r>
            <w:proofErr w:type="spellEnd"/>
            <w:r w:rsidRPr="00F17015">
              <w:rPr>
                <w:sz w:val="22"/>
                <w:szCs w:val="22"/>
              </w:rPr>
              <w:t xml:space="preserve"> </w:t>
            </w:r>
            <w:proofErr w:type="spellStart"/>
            <w:r w:rsidRPr="00F17015">
              <w:rPr>
                <w:sz w:val="22"/>
                <w:szCs w:val="22"/>
              </w:rPr>
              <w:t>зона</w:t>
            </w:r>
            <w:proofErr w:type="spellEnd"/>
            <w:r w:rsidRPr="00F17015">
              <w:rPr>
                <w:sz w:val="22"/>
                <w:szCs w:val="22"/>
              </w:rPr>
              <w:t xml:space="preserve"> / </w:t>
            </w:r>
            <w:proofErr w:type="spellStart"/>
            <w:r w:rsidRPr="00F17015">
              <w:rPr>
                <w:sz w:val="22"/>
                <w:szCs w:val="22"/>
              </w:rPr>
              <w:t>защитена</w:t>
            </w:r>
            <w:proofErr w:type="spellEnd"/>
            <w:r w:rsidRPr="00F17015">
              <w:rPr>
                <w:sz w:val="22"/>
                <w:szCs w:val="22"/>
              </w:rPr>
              <w:t xml:space="preserve"> </w:t>
            </w:r>
            <w:proofErr w:type="spellStart"/>
            <w:r w:rsidRPr="00F17015">
              <w:rPr>
                <w:sz w:val="22"/>
                <w:szCs w:val="22"/>
              </w:rPr>
              <w:t>зона</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29BACCD7"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7E5112AB"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07461DAA"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r>
      <w:tr w:rsidR="00F17015" w:rsidRPr="00F17015" w14:paraId="798810A2" w14:textId="77777777" w:rsidTr="00B821BA">
        <w:trPr>
          <w:gridAfter w:val="2"/>
          <w:wAfter w:w="22" w:type="dxa"/>
          <w:trHeight w:val="93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FA1E743" w14:textId="77777777" w:rsidR="008E06DE" w:rsidRPr="00F17015" w:rsidRDefault="008E06DE" w:rsidP="00F17015">
            <w:pPr>
              <w:rPr>
                <w:sz w:val="22"/>
                <w:szCs w:val="22"/>
              </w:rPr>
            </w:pPr>
            <w:r w:rsidRPr="00F17015">
              <w:rPr>
                <w:sz w:val="22"/>
                <w:szCs w:val="22"/>
              </w:rPr>
              <w:lastRenderedPageBreak/>
              <w:t>3.</w:t>
            </w:r>
            <w:proofErr w:type="gramStart"/>
            <w:r w:rsidRPr="00F17015">
              <w:rPr>
                <w:sz w:val="22"/>
                <w:szCs w:val="22"/>
              </w:rPr>
              <w:t>13.Реализиране</w:t>
            </w:r>
            <w:proofErr w:type="gram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програма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пасивен</w:t>
            </w:r>
            <w:proofErr w:type="spellEnd"/>
            <w:r w:rsidRPr="00F17015">
              <w:rPr>
                <w:sz w:val="22"/>
                <w:szCs w:val="22"/>
              </w:rPr>
              <w:t xml:space="preserve"> </w:t>
            </w:r>
            <w:proofErr w:type="spellStart"/>
            <w:r w:rsidRPr="00F17015">
              <w:rPr>
                <w:sz w:val="22"/>
                <w:szCs w:val="22"/>
              </w:rPr>
              <w:t>акустичен</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в </w:t>
            </w:r>
            <w:proofErr w:type="spellStart"/>
            <w:r w:rsidRPr="00F17015">
              <w:rPr>
                <w:sz w:val="22"/>
                <w:szCs w:val="22"/>
              </w:rPr>
              <w:t>българските</w:t>
            </w:r>
            <w:proofErr w:type="spellEnd"/>
            <w:r w:rsidRPr="00F17015">
              <w:rPr>
                <w:sz w:val="22"/>
                <w:szCs w:val="22"/>
              </w:rPr>
              <w:t xml:space="preserve"> </w:t>
            </w:r>
            <w:proofErr w:type="spellStart"/>
            <w:r w:rsidRPr="00F17015">
              <w:rPr>
                <w:sz w:val="22"/>
                <w:szCs w:val="22"/>
              </w:rPr>
              <w:t>води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131C8BC" w14:textId="77777777" w:rsidR="008E06DE" w:rsidRPr="00F17015" w:rsidRDefault="008E06DE" w:rsidP="00F17015">
            <w:pPr>
              <w:rPr>
                <w:sz w:val="22"/>
                <w:szCs w:val="22"/>
              </w:rPr>
            </w:pPr>
            <w:proofErr w:type="spellStart"/>
            <w:r w:rsidRPr="00F17015">
              <w:rPr>
                <w:sz w:val="22"/>
                <w:szCs w:val="22"/>
              </w:rPr>
              <w:t>Набиране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честота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присъствие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китоподбни</w:t>
            </w:r>
            <w:proofErr w:type="spellEnd"/>
            <w:r w:rsidRPr="00F17015">
              <w:rPr>
                <w:sz w:val="22"/>
                <w:szCs w:val="22"/>
              </w:rPr>
              <w:t xml:space="preserve"> в </w:t>
            </w:r>
            <w:proofErr w:type="spellStart"/>
            <w:r w:rsidRPr="00F17015">
              <w:rPr>
                <w:sz w:val="22"/>
                <w:szCs w:val="22"/>
              </w:rPr>
              <w:t>определени</w:t>
            </w:r>
            <w:proofErr w:type="spellEnd"/>
            <w:r w:rsidRPr="00F17015">
              <w:rPr>
                <w:sz w:val="22"/>
                <w:szCs w:val="22"/>
              </w:rPr>
              <w:t xml:space="preserve"> </w:t>
            </w:r>
            <w:proofErr w:type="spellStart"/>
            <w:r w:rsidRPr="00F17015">
              <w:rPr>
                <w:sz w:val="22"/>
                <w:szCs w:val="22"/>
              </w:rPr>
              <w:t>зони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2DEEB482" w14:textId="77777777" w:rsidR="008E06DE" w:rsidRPr="00F17015" w:rsidRDefault="008E06DE" w:rsidP="00F17015">
            <w:pPr>
              <w:rPr>
                <w:sz w:val="22"/>
                <w:szCs w:val="22"/>
              </w:rPr>
            </w:pPr>
            <w:proofErr w:type="spellStart"/>
            <w:r w:rsidRPr="00F17015">
              <w:rPr>
                <w:sz w:val="22"/>
                <w:szCs w:val="22"/>
              </w:rPr>
              <w:t>Събрани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присъствие</w:t>
            </w:r>
            <w:proofErr w:type="spellEnd"/>
            <w:r w:rsidRPr="00F17015">
              <w:rPr>
                <w:sz w:val="22"/>
                <w:szCs w:val="22"/>
              </w:rPr>
              <w:t xml:space="preserve"> в </w:t>
            </w:r>
            <w:proofErr w:type="spellStart"/>
            <w:r w:rsidRPr="00F17015">
              <w:rPr>
                <w:sz w:val="22"/>
                <w:szCs w:val="22"/>
              </w:rPr>
              <w:t>изследваните</w:t>
            </w:r>
            <w:proofErr w:type="spellEnd"/>
            <w:r w:rsidRPr="00F17015">
              <w:rPr>
                <w:sz w:val="22"/>
                <w:szCs w:val="22"/>
              </w:rPr>
              <w:t xml:space="preserve"> </w:t>
            </w:r>
            <w:proofErr w:type="spellStart"/>
            <w:r w:rsidRPr="00F17015">
              <w:rPr>
                <w:sz w:val="22"/>
                <w:szCs w:val="22"/>
              </w:rPr>
              <w:t>зони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398F9B65"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549460F"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77119B84"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r>
      <w:tr w:rsidR="00F17015" w:rsidRPr="00F17015" w14:paraId="19F2D006" w14:textId="77777777" w:rsidTr="00B821BA">
        <w:trPr>
          <w:gridAfter w:val="2"/>
          <w:wAfter w:w="22" w:type="dxa"/>
          <w:trHeight w:val="93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3F31674" w14:textId="77777777" w:rsidR="008E06DE" w:rsidRPr="00F17015" w:rsidRDefault="008E06DE" w:rsidP="00F17015">
            <w:pPr>
              <w:rPr>
                <w:sz w:val="22"/>
                <w:szCs w:val="22"/>
              </w:rPr>
            </w:pPr>
            <w:r w:rsidRPr="00F17015">
              <w:rPr>
                <w:sz w:val="22"/>
                <w:szCs w:val="22"/>
              </w:rPr>
              <w:t xml:space="preserve">3.14. </w:t>
            </w:r>
            <w:proofErr w:type="spellStart"/>
            <w:r w:rsidRPr="00F17015">
              <w:rPr>
                <w:sz w:val="22"/>
                <w:szCs w:val="22"/>
              </w:rPr>
              <w:t>Реализиране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програма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сателитна</w:t>
            </w:r>
            <w:proofErr w:type="spellEnd"/>
            <w:r w:rsidRPr="00F17015">
              <w:rPr>
                <w:sz w:val="22"/>
                <w:szCs w:val="22"/>
              </w:rPr>
              <w:t xml:space="preserve"> </w:t>
            </w:r>
            <w:proofErr w:type="spellStart"/>
            <w:r w:rsidRPr="00F17015">
              <w:rPr>
                <w:sz w:val="22"/>
                <w:szCs w:val="22"/>
              </w:rPr>
              <w:t>телеметрия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FB146DE" w14:textId="77777777" w:rsidR="008E06DE" w:rsidRPr="00F17015" w:rsidRDefault="008E06DE" w:rsidP="00F17015">
            <w:pPr>
              <w:rPr>
                <w:sz w:val="22"/>
                <w:szCs w:val="22"/>
              </w:rPr>
            </w:pPr>
            <w:proofErr w:type="spellStart"/>
            <w:r w:rsidRPr="00F17015">
              <w:rPr>
                <w:sz w:val="22"/>
                <w:szCs w:val="22"/>
              </w:rPr>
              <w:t>Събрани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обитавана</w:t>
            </w:r>
            <w:proofErr w:type="spellEnd"/>
            <w:r w:rsidRPr="00F17015">
              <w:rPr>
                <w:sz w:val="22"/>
                <w:szCs w:val="22"/>
              </w:rPr>
              <w:t xml:space="preserve"> </w:t>
            </w:r>
            <w:proofErr w:type="spellStart"/>
            <w:r w:rsidRPr="00F17015">
              <w:rPr>
                <w:sz w:val="22"/>
                <w:szCs w:val="22"/>
              </w:rPr>
              <w:t>площ</w:t>
            </w:r>
            <w:proofErr w:type="spellEnd"/>
            <w:r w:rsidRPr="00F17015">
              <w:rPr>
                <w:sz w:val="22"/>
                <w:szCs w:val="22"/>
              </w:rPr>
              <w:t xml:space="preserve">, </w:t>
            </w:r>
            <w:proofErr w:type="spellStart"/>
            <w:r w:rsidRPr="00F17015">
              <w:rPr>
                <w:sz w:val="22"/>
                <w:szCs w:val="22"/>
              </w:rPr>
              <w:t>миграции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5EF88DAF" w14:textId="77777777" w:rsidR="008E06DE" w:rsidRPr="00F17015" w:rsidRDefault="008E06DE" w:rsidP="00F17015">
            <w:pPr>
              <w:rPr>
                <w:sz w:val="22"/>
                <w:szCs w:val="22"/>
              </w:rPr>
            </w:pPr>
            <w:proofErr w:type="spellStart"/>
            <w:r w:rsidRPr="00F17015">
              <w:rPr>
                <w:sz w:val="22"/>
                <w:szCs w:val="22"/>
              </w:rPr>
              <w:t>Брой</w:t>
            </w:r>
            <w:proofErr w:type="spellEnd"/>
            <w:r w:rsidRPr="00F17015">
              <w:rPr>
                <w:sz w:val="22"/>
                <w:szCs w:val="22"/>
              </w:rPr>
              <w:t xml:space="preserve"> </w:t>
            </w:r>
            <w:proofErr w:type="spellStart"/>
            <w:r w:rsidRPr="00F17015">
              <w:rPr>
                <w:sz w:val="22"/>
                <w:szCs w:val="22"/>
              </w:rPr>
              <w:t>маркирани</w:t>
            </w:r>
            <w:proofErr w:type="spellEnd"/>
            <w:r w:rsidRPr="00F17015">
              <w:rPr>
                <w:sz w:val="22"/>
                <w:szCs w:val="22"/>
              </w:rPr>
              <w:t xml:space="preserve"> </w:t>
            </w:r>
            <w:proofErr w:type="spellStart"/>
            <w:r w:rsidRPr="00F17015">
              <w:rPr>
                <w:sz w:val="22"/>
                <w:szCs w:val="22"/>
              </w:rPr>
              <w:t>индивиди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00606704"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0D5CC246"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3A95A54A"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r>
      <w:tr w:rsidR="00F17015" w:rsidRPr="00F17015" w14:paraId="6592A389" w14:textId="77777777" w:rsidTr="00B821BA">
        <w:trPr>
          <w:gridAfter w:val="2"/>
          <w:wAfter w:w="22" w:type="dxa"/>
          <w:trHeight w:val="124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3232E74" w14:textId="77777777" w:rsidR="008E06DE" w:rsidRPr="00F17015" w:rsidRDefault="008E06DE" w:rsidP="00F17015">
            <w:pPr>
              <w:rPr>
                <w:sz w:val="22"/>
                <w:szCs w:val="22"/>
              </w:rPr>
            </w:pPr>
            <w:r w:rsidRPr="00F17015">
              <w:rPr>
                <w:sz w:val="22"/>
                <w:szCs w:val="22"/>
              </w:rPr>
              <w:t xml:space="preserve">3.15. </w:t>
            </w:r>
            <w:proofErr w:type="spellStart"/>
            <w:r w:rsidRPr="00F17015">
              <w:rPr>
                <w:sz w:val="22"/>
                <w:szCs w:val="22"/>
              </w:rPr>
              <w:t>Биоакустични</w:t>
            </w:r>
            <w:proofErr w:type="spellEnd"/>
            <w:r w:rsidRPr="00F17015">
              <w:rPr>
                <w:sz w:val="22"/>
                <w:szCs w:val="22"/>
              </w:rPr>
              <w:t xml:space="preserve"> </w:t>
            </w:r>
            <w:proofErr w:type="spellStart"/>
            <w:r w:rsidRPr="00F17015">
              <w:rPr>
                <w:sz w:val="22"/>
                <w:szCs w:val="22"/>
              </w:rPr>
              <w:t>изследвания</w:t>
            </w:r>
            <w:proofErr w:type="spellEnd"/>
            <w:r w:rsidRPr="00F17015">
              <w:rPr>
                <w:sz w:val="22"/>
                <w:szCs w:val="22"/>
              </w:rPr>
              <w:t xml:space="preserve"> и </w:t>
            </w:r>
            <w:proofErr w:type="spellStart"/>
            <w:r w:rsidRPr="00F17015">
              <w:rPr>
                <w:sz w:val="22"/>
                <w:szCs w:val="22"/>
              </w:rPr>
              <w:t>проучване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ефекта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шумовото</w:t>
            </w:r>
            <w:proofErr w:type="spellEnd"/>
            <w:r w:rsidRPr="00F17015">
              <w:rPr>
                <w:sz w:val="22"/>
                <w:szCs w:val="22"/>
              </w:rPr>
              <w:t xml:space="preserve"> </w:t>
            </w:r>
            <w:proofErr w:type="spellStart"/>
            <w:r w:rsidRPr="00F17015">
              <w:rPr>
                <w:sz w:val="22"/>
                <w:szCs w:val="22"/>
              </w:rPr>
              <w:t>замърсяване</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w:t>
            </w:r>
          </w:p>
        </w:tc>
        <w:tc>
          <w:tcPr>
            <w:tcW w:w="4097" w:type="dxa"/>
            <w:tcBorders>
              <w:top w:val="nil"/>
              <w:left w:val="nil"/>
              <w:bottom w:val="single" w:sz="4" w:space="0" w:color="auto"/>
              <w:right w:val="single" w:sz="4" w:space="0" w:color="auto"/>
            </w:tcBorders>
            <w:shd w:val="clear" w:color="auto" w:fill="auto"/>
            <w:vAlign w:val="center"/>
            <w:hideMark/>
          </w:tcPr>
          <w:p w14:paraId="47B9DB6D"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шумовото</w:t>
            </w:r>
            <w:proofErr w:type="spellEnd"/>
            <w:r w:rsidRPr="00F17015">
              <w:rPr>
                <w:sz w:val="22"/>
                <w:szCs w:val="22"/>
              </w:rPr>
              <w:t xml:space="preserve"> </w:t>
            </w:r>
            <w:proofErr w:type="spellStart"/>
            <w:r w:rsidRPr="00F17015">
              <w:rPr>
                <w:sz w:val="22"/>
                <w:szCs w:val="22"/>
              </w:rPr>
              <w:t>замърсяване</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и </w:t>
            </w:r>
            <w:proofErr w:type="spellStart"/>
            <w:r w:rsidRPr="00F17015">
              <w:rPr>
                <w:sz w:val="22"/>
                <w:szCs w:val="22"/>
              </w:rPr>
              <w:t>цялостното</w:t>
            </w:r>
            <w:proofErr w:type="spellEnd"/>
            <w:r w:rsidRPr="00F17015">
              <w:rPr>
                <w:sz w:val="22"/>
                <w:szCs w:val="22"/>
              </w:rPr>
              <w:t xml:space="preserve"> </w:t>
            </w:r>
            <w:proofErr w:type="spellStart"/>
            <w:r w:rsidRPr="00F17015">
              <w:rPr>
                <w:sz w:val="22"/>
                <w:szCs w:val="22"/>
              </w:rPr>
              <w:t>състояние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морската</w:t>
            </w:r>
            <w:proofErr w:type="spellEnd"/>
            <w:r w:rsidRPr="00F17015">
              <w:rPr>
                <w:sz w:val="22"/>
                <w:szCs w:val="22"/>
              </w:rPr>
              <w:t xml:space="preserve"> </w:t>
            </w:r>
            <w:proofErr w:type="spellStart"/>
            <w:r w:rsidRPr="00F17015">
              <w:rPr>
                <w:sz w:val="22"/>
                <w:szCs w:val="22"/>
              </w:rPr>
              <w:t>среда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023C2C8" w14:textId="77777777" w:rsidR="008E06DE" w:rsidRPr="00F17015" w:rsidRDefault="008E06DE" w:rsidP="00F17015">
            <w:pPr>
              <w:rPr>
                <w:sz w:val="22"/>
                <w:szCs w:val="22"/>
              </w:rPr>
            </w:pPr>
            <w:proofErr w:type="spellStart"/>
            <w:r w:rsidRPr="00F17015">
              <w:rPr>
                <w:sz w:val="22"/>
                <w:szCs w:val="22"/>
              </w:rPr>
              <w:t>Договори</w:t>
            </w:r>
            <w:proofErr w:type="spellEnd"/>
            <w:r w:rsidRPr="00F17015">
              <w:rPr>
                <w:sz w:val="22"/>
                <w:szCs w:val="22"/>
              </w:rPr>
              <w:t xml:space="preserve"> с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и/</w:t>
            </w:r>
            <w:proofErr w:type="spellStart"/>
            <w:r w:rsidRPr="00F17015">
              <w:rPr>
                <w:sz w:val="22"/>
                <w:szCs w:val="22"/>
              </w:rPr>
              <w:t>или</w:t>
            </w:r>
            <w:proofErr w:type="spellEnd"/>
            <w:r w:rsidRPr="00F17015">
              <w:rPr>
                <w:sz w:val="22"/>
                <w:szCs w:val="22"/>
              </w:rPr>
              <w:t xml:space="preserve"> </w:t>
            </w:r>
            <w:proofErr w:type="spellStart"/>
            <w:r w:rsidRPr="00F17015">
              <w:rPr>
                <w:sz w:val="22"/>
                <w:szCs w:val="22"/>
              </w:rPr>
              <w:t>частни</w:t>
            </w:r>
            <w:proofErr w:type="spellEnd"/>
            <w:r w:rsidRPr="00F17015">
              <w:rPr>
                <w:sz w:val="22"/>
                <w:szCs w:val="22"/>
              </w:rPr>
              <w:t xml:space="preserve"> </w:t>
            </w:r>
            <w:proofErr w:type="spellStart"/>
            <w:r w:rsidRPr="00F17015">
              <w:rPr>
                <w:sz w:val="22"/>
                <w:szCs w:val="22"/>
              </w:rPr>
              <w:t>лаборатории</w:t>
            </w:r>
            <w:proofErr w:type="spellEnd"/>
            <w:r w:rsidRPr="00F17015">
              <w:rPr>
                <w:sz w:val="22"/>
                <w:szCs w:val="22"/>
              </w:rPr>
              <w:t xml:space="preserve"> </w:t>
            </w:r>
          </w:p>
        </w:tc>
        <w:tc>
          <w:tcPr>
            <w:tcW w:w="1568" w:type="dxa"/>
            <w:tcBorders>
              <w:top w:val="nil"/>
              <w:left w:val="nil"/>
              <w:bottom w:val="single" w:sz="4" w:space="0" w:color="auto"/>
              <w:right w:val="single" w:sz="4" w:space="0" w:color="auto"/>
            </w:tcBorders>
            <w:shd w:val="clear" w:color="auto" w:fill="auto"/>
            <w:vAlign w:val="center"/>
            <w:hideMark/>
          </w:tcPr>
          <w:p w14:paraId="36F458DC"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701C078"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организации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79419F8B"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организации</w:t>
            </w:r>
            <w:proofErr w:type="spellEnd"/>
            <w:r w:rsidRPr="00F17015">
              <w:rPr>
                <w:sz w:val="22"/>
                <w:szCs w:val="22"/>
              </w:rPr>
              <w:t>, НПО</w:t>
            </w:r>
          </w:p>
        </w:tc>
      </w:tr>
      <w:tr w:rsidR="00F17015" w:rsidRPr="00F17015" w14:paraId="3F085618" w14:textId="77777777" w:rsidTr="00B821BA">
        <w:trPr>
          <w:gridAfter w:val="2"/>
          <w:wAfter w:w="22" w:type="dxa"/>
          <w:trHeight w:val="124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598AB57" w14:textId="77777777" w:rsidR="008E06DE" w:rsidRPr="00F17015" w:rsidRDefault="008E06DE" w:rsidP="00F17015">
            <w:pPr>
              <w:rPr>
                <w:sz w:val="22"/>
                <w:szCs w:val="22"/>
              </w:rPr>
            </w:pPr>
            <w:r w:rsidRPr="00F17015">
              <w:rPr>
                <w:sz w:val="22"/>
                <w:szCs w:val="22"/>
              </w:rPr>
              <w:t xml:space="preserve">3.16. </w:t>
            </w:r>
            <w:proofErr w:type="spellStart"/>
            <w:r w:rsidRPr="00F17015">
              <w:rPr>
                <w:sz w:val="22"/>
                <w:szCs w:val="22"/>
              </w:rPr>
              <w:t>Токсикологични</w:t>
            </w:r>
            <w:proofErr w:type="spellEnd"/>
            <w:r w:rsidRPr="00F17015">
              <w:rPr>
                <w:sz w:val="22"/>
                <w:szCs w:val="22"/>
              </w:rPr>
              <w:t xml:space="preserve"> </w:t>
            </w:r>
            <w:proofErr w:type="spellStart"/>
            <w:r w:rsidRPr="00F17015">
              <w:rPr>
                <w:sz w:val="22"/>
                <w:szCs w:val="22"/>
              </w:rPr>
              <w:t>изследвания</w:t>
            </w:r>
            <w:proofErr w:type="spellEnd"/>
            <w:r w:rsidRPr="00F17015">
              <w:rPr>
                <w:sz w:val="22"/>
                <w:szCs w:val="22"/>
              </w:rPr>
              <w:t xml:space="preserve"> и </w:t>
            </w:r>
            <w:proofErr w:type="spellStart"/>
            <w:r w:rsidRPr="00F17015">
              <w:rPr>
                <w:sz w:val="22"/>
                <w:szCs w:val="22"/>
              </w:rPr>
              <w:t>въвеждане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като</w:t>
            </w:r>
            <w:proofErr w:type="spellEnd"/>
            <w:r w:rsidRPr="00F17015">
              <w:rPr>
                <w:sz w:val="22"/>
                <w:szCs w:val="22"/>
              </w:rPr>
              <w:t xml:space="preserve"> </w:t>
            </w:r>
            <w:proofErr w:type="spellStart"/>
            <w:r w:rsidRPr="00F17015">
              <w:rPr>
                <w:sz w:val="22"/>
                <w:szCs w:val="22"/>
              </w:rPr>
              <w:t>биоиндикатори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замърсяване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морската</w:t>
            </w:r>
            <w:proofErr w:type="spellEnd"/>
            <w:r w:rsidRPr="00F17015">
              <w:rPr>
                <w:sz w:val="22"/>
                <w:szCs w:val="22"/>
              </w:rPr>
              <w:t xml:space="preserve"> </w:t>
            </w:r>
            <w:proofErr w:type="spellStart"/>
            <w:r w:rsidRPr="00F17015">
              <w:rPr>
                <w:sz w:val="22"/>
                <w:szCs w:val="22"/>
              </w:rPr>
              <w:t>среда</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CF20A04"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специфичните</w:t>
            </w:r>
            <w:proofErr w:type="spellEnd"/>
            <w:r w:rsidRPr="00F17015">
              <w:rPr>
                <w:sz w:val="22"/>
                <w:szCs w:val="22"/>
              </w:rPr>
              <w:t xml:space="preserve"> </w:t>
            </w:r>
            <w:proofErr w:type="spellStart"/>
            <w:r w:rsidRPr="00F17015">
              <w:rPr>
                <w:sz w:val="22"/>
                <w:szCs w:val="22"/>
              </w:rPr>
              <w:t>въздействия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замърсителите</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и </w:t>
            </w:r>
            <w:proofErr w:type="spellStart"/>
            <w:r w:rsidRPr="00F17015">
              <w:rPr>
                <w:sz w:val="22"/>
                <w:szCs w:val="22"/>
              </w:rPr>
              <w:t>цялостното</w:t>
            </w:r>
            <w:proofErr w:type="spellEnd"/>
            <w:r w:rsidRPr="00F17015">
              <w:rPr>
                <w:sz w:val="22"/>
                <w:szCs w:val="22"/>
              </w:rPr>
              <w:t xml:space="preserve"> </w:t>
            </w:r>
            <w:proofErr w:type="spellStart"/>
            <w:r w:rsidRPr="00F17015">
              <w:rPr>
                <w:sz w:val="22"/>
                <w:szCs w:val="22"/>
              </w:rPr>
              <w:t>състояние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морската</w:t>
            </w:r>
            <w:proofErr w:type="spellEnd"/>
            <w:r w:rsidRPr="00F17015">
              <w:rPr>
                <w:sz w:val="22"/>
                <w:szCs w:val="22"/>
              </w:rPr>
              <w:t xml:space="preserve"> </w:t>
            </w:r>
            <w:proofErr w:type="spellStart"/>
            <w:r w:rsidRPr="00F17015">
              <w:rPr>
                <w:sz w:val="22"/>
                <w:szCs w:val="22"/>
              </w:rPr>
              <w:t>среда</w:t>
            </w:r>
            <w:proofErr w:type="spellEnd"/>
            <w:r w:rsidRPr="00F17015">
              <w:rPr>
                <w:sz w:val="22"/>
                <w:szCs w:val="22"/>
              </w:rPr>
              <w:t>.</w:t>
            </w:r>
          </w:p>
        </w:tc>
        <w:tc>
          <w:tcPr>
            <w:tcW w:w="2552" w:type="dxa"/>
            <w:tcBorders>
              <w:top w:val="nil"/>
              <w:left w:val="nil"/>
              <w:bottom w:val="single" w:sz="4" w:space="0" w:color="auto"/>
              <w:right w:val="single" w:sz="4" w:space="0" w:color="auto"/>
            </w:tcBorders>
            <w:shd w:val="clear" w:color="auto" w:fill="auto"/>
            <w:vAlign w:val="center"/>
            <w:hideMark/>
          </w:tcPr>
          <w:p w14:paraId="3C76F406" w14:textId="77777777" w:rsidR="008E06DE" w:rsidRPr="00F17015" w:rsidRDefault="008E06DE" w:rsidP="00F17015">
            <w:pPr>
              <w:rPr>
                <w:sz w:val="22"/>
                <w:szCs w:val="22"/>
              </w:rPr>
            </w:pPr>
            <w:proofErr w:type="spellStart"/>
            <w:r w:rsidRPr="00F17015">
              <w:rPr>
                <w:sz w:val="22"/>
                <w:szCs w:val="22"/>
              </w:rPr>
              <w:t>Договори</w:t>
            </w:r>
            <w:proofErr w:type="spellEnd"/>
            <w:r w:rsidRPr="00F17015">
              <w:rPr>
                <w:sz w:val="22"/>
                <w:szCs w:val="22"/>
              </w:rPr>
              <w:t xml:space="preserve"> с </w:t>
            </w:r>
            <w:proofErr w:type="spellStart"/>
            <w:r w:rsidRPr="00F17015">
              <w:rPr>
                <w:sz w:val="22"/>
                <w:szCs w:val="22"/>
              </w:rPr>
              <w:t>научно-изследователски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и/</w:t>
            </w:r>
            <w:proofErr w:type="spellStart"/>
            <w:r w:rsidRPr="00F17015">
              <w:rPr>
                <w:sz w:val="22"/>
                <w:szCs w:val="22"/>
              </w:rPr>
              <w:t>или</w:t>
            </w:r>
            <w:proofErr w:type="spellEnd"/>
            <w:r w:rsidRPr="00F17015">
              <w:rPr>
                <w:sz w:val="22"/>
                <w:szCs w:val="22"/>
              </w:rPr>
              <w:t xml:space="preserve"> </w:t>
            </w:r>
            <w:proofErr w:type="spellStart"/>
            <w:r w:rsidRPr="00F17015">
              <w:rPr>
                <w:sz w:val="22"/>
                <w:szCs w:val="22"/>
              </w:rPr>
              <w:t>частни</w:t>
            </w:r>
            <w:proofErr w:type="spellEnd"/>
            <w:r w:rsidRPr="00F17015">
              <w:rPr>
                <w:sz w:val="22"/>
                <w:szCs w:val="22"/>
              </w:rPr>
              <w:t xml:space="preserve"> </w:t>
            </w:r>
            <w:proofErr w:type="spellStart"/>
            <w:r w:rsidRPr="00F17015">
              <w:rPr>
                <w:sz w:val="22"/>
                <w:szCs w:val="22"/>
              </w:rPr>
              <w:t>лаборатории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анализ</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проби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roofErr w:type="spellStart"/>
            <w:r w:rsidRPr="00F17015">
              <w:rPr>
                <w:sz w:val="22"/>
                <w:szCs w:val="22"/>
              </w:rPr>
              <w:t>бозайници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3A7C6957" w14:textId="515D0078" w:rsidR="008E06DE" w:rsidRPr="00F17015" w:rsidRDefault="008E06DE" w:rsidP="00F17015">
            <w:pPr>
              <w:rPr>
                <w:sz w:val="22"/>
                <w:szCs w:val="22"/>
              </w:rPr>
            </w:pPr>
            <w:proofErr w:type="spellStart"/>
            <w:r w:rsidRPr="00F17015">
              <w:rPr>
                <w:sz w:val="22"/>
                <w:szCs w:val="22"/>
              </w:rPr>
              <w:t>веднъж</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3 </w:t>
            </w:r>
            <w:proofErr w:type="spellStart"/>
            <w:r w:rsidRPr="00F17015">
              <w:rPr>
                <w:sz w:val="22"/>
                <w:szCs w:val="22"/>
              </w:rPr>
              <w:t>години</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1E1FC4E"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организации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65992409"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организации</w:t>
            </w:r>
            <w:proofErr w:type="spellEnd"/>
            <w:r w:rsidRPr="00F17015">
              <w:rPr>
                <w:sz w:val="22"/>
                <w:szCs w:val="22"/>
              </w:rPr>
              <w:t>, НПО</w:t>
            </w:r>
          </w:p>
        </w:tc>
      </w:tr>
      <w:tr w:rsidR="00F17015" w:rsidRPr="00F17015" w14:paraId="41CEBF53" w14:textId="77777777" w:rsidTr="00B821BA">
        <w:trPr>
          <w:gridAfter w:val="2"/>
          <w:wAfter w:w="22" w:type="dxa"/>
          <w:trHeight w:val="5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DDBB4FB" w14:textId="77777777" w:rsidR="008E06DE" w:rsidRPr="00F17015" w:rsidRDefault="008E06DE" w:rsidP="00F17015">
            <w:pPr>
              <w:rPr>
                <w:sz w:val="22"/>
                <w:szCs w:val="22"/>
              </w:rPr>
            </w:pPr>
            <w:r w:rsidRPr="00F17015">
              <w:rPr>
                <w:sz w:val="22"/>
                <w:szCs w:val="22"/>
              </w:rPr>
              <w:t xml:space="preserve">3.17. </w:t>
            </w:r>
            <w:proofErr w:type="spellStart"/>
            <w:r w:rsidRPr="00F17015">
              <w:rPr>
                <w:sz w:val="22"/>
                <w:szCs w:val="22"/>
              </w:rPr>
              <w:t>Изследвания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рибарството</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хранителните</w:t>
            </w:r>
            <w:proofErr w:type="spellEnd"/>
            <w:r w:rsidRPr="00F17015">
              <w:rPr>
                <w:sz w:val="22"/>
                <w:szCs w:val="22"/>
              </w:rPr>
              <w:t xml:space="preserve"> </w:t>
            </w:r>
            <w:proofErr w:type="spellStart"/>
            <w:r w:rsidRPr="00F17015">
              <w:rPr>
                <w:sz w:val="22"/>
                <w:szCs w:val="22"/>
              </w:rPr>
              <w:t>ресурси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подронване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обилието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плячката</w:t>
            </w:r>
            <w:proofErr w:type="spellEnd"/>
            <w:r w:rsidRPr="00F17015">
              <w:rPr>
                <w:sz w:val="22"/>
                <w:szCs w:val="22"/>
              </w:rPr>
              <w:t>)</w:t>
            </w:r>
          </w:p>
        </w:tc>
        <w:tc>
          <w:tcPr>
            <w:tcW w:w="4097" w:type="dxa"/>
            <w:tcBorders>
              <w:top w:val="nil"/>
              <w:left w:val="nil"/>
              <w:bottom w:val="single" w:sz="4" w:space="0" w:color="auto"/>
              <w:right w:val="single" w:sz="4" w:space="0" w:color="auto"/>
            </w:tcBorders>
            <w:shd w:val="clear" w:color="auto" w:fill="auto"/>
            <w:vAlign w:val="center"/>
            <w:hideMark/>
          </w:tcPr>
          <w:p w14:paraId="30BAC7FE"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знанията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екологията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храненето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и </w:t>
            </w:r>
            <w:proofErr w:type="spellStart"/>
            <w:r w:rsidRPr="00F17015">
              <w:rPr>
                <w:sz w:val="22"/>
                <w:szCs w:val="22"/>
              </w:rPr>
              <w:t>зависимостите</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състоянието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рибните</w:t>
            </w:r>
            <w:proofErr w:type="spellEnd"/>
            <w:r w:rsidRPr="00F17015">
              <w:rPr>
                <w:sz w:val="22"/>
                <w:szCs w:val="22"/>
              </w:rPr>
              <w:t xml:space="preserve"> </w:t>
            </w:r>
            <w:proofErr w:type="spellStart"/>
            <w:r w:rsidRPr="00F17015">
              <w:rPr>
                <w:sz w:val="22"/>
                <w:szCs w:val="22"/>
              </w:rPr>
              <w:t>популации</w:t>
            </w:r>
            <w:proofErr w:type="spellEnd"/>
            <w:r w:rsidRPr="00F17015">
              <w:rPr>
                <w:sz w:val="22"/>
                <w:szCs w:val="22"/>
              </w:rPr>
              <w:t xml:space="preserve">. </w:t>
            </w:r>
            <w:proofErr w:type="spellStart"/>
            <w:r w:rsidRPr="00F17015">
              <w:rPr>
                <w:sz w:val="22"/>
                <w:szCs w:val="22"/>
              </w:rPr>
              <w:t>Възможност</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включването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получените</w:t>
            </w:r>
            <w:proofErr w:type="spellEnd"/>
            <w:r w:rsidRPr="00F17015">
              <w:rPr>
                <w:sz w:val="22"/>
                <w:szCs w:val="22"/>
              </w:rPr>
              <w:t xml:space="preserve"> </w:t>
            </w:r>
            <w:proofErr w:type="spellStart"/>
            <w:r w:rsidRPr="00F17015">
              <w:rPr>
                <w:sz w:val="22"/>
                <w:szCs w:val="22"/>
              </w:rPr>
              <w:t>анализи</w:t>
            </w:r>
            <w:proofErr w:type="spellEnd"/>
            <w:r w:rsidRPr="00F17015">
              <w:rPr>
                <w:sz w:val="22"/>
                <w:szCs w:val="22"/>
              </w:rPr>
              <w:t xml:space="preserve"> в </w:t>
            </w:r>
            <w:proofErr w:type="spellStart"/>
            <w:r w:rsidRPr="00F17015">
              <w:rPr>
                <w:sz w:val="22"/>
                <w:szCs w:val="22"/>
              </w:rPr>
              <w:t>общата</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обилието</w:t>
            </w:r>
            <w:proofErr w:type="spellEnd"/>
            <w:r w:rsidRPr="00F17015">
              <w:rPr>
                <w:sz w:val="22"/>
                <w:szCs w:val="22"/>
              </w:rPr>
              <w:t xml:space="preserve">, </w:t>
            </w:r>
            <w:proofErr w:type="spellStart"/>
            <w:r w:rsidRPr="00F17015">
              <w:rPr>
                <w:sz w:val="22"/>
                <w:szCs w:val="22"/>
              </w:rPr>
              <w:t>миграциите</w:t>
            </w:r>
            <w:proofErr w:type="spellEnd"/>
            <w:r w:rsidRPr="00F17015">
              <w:rPr>
                <w:sz w:val="22"/>
                <w:szCs w:val="22"/>
              </w:rPr>
              <w:t xml:space="preserve"> и </w:t>
            </w:r>
            <w:proofErr w:type="spellStart"/>
            <w:r w:rsidRPr="00F17015">
              <w:rPr>
                <w:sz w:val="22"/>
                <w:szCs w:val="22"/>
              </w:rPr>
              <w:t>разпространението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трите</w:t>
            </w:r>
            <w:proofErr w:type="spellEnd"/>
            <w:r w:rsidRPr="00F17015">
              <w:rPr>
                <w:sz w:val="22"/>
                <w:szCs w:val="22"/>
              </w:rPr>
              <w:t xml:space="preserve"> </w:t>
            </w:r>
            <w:proofErr w:type="spellStart"/>
            <w:r w:rsidRPr="00F17015">
              <w:rPr>
                <w:sz w:val="22"/>
                <w:szCs w:val="22"/>
              </w:rPr>
              <w:t>вида</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
        </w:tc>
        <w:tc>
          <w:tcPr>
            <w:tcW w:w="2552" w:type="dxa"/>
            <w:tcBorders>
              <w:top w:val="nil"/>
              <w:left w:val="nil"/>
              <w:bottom w:val="single" w:sz="4" w:space="0" w:color="auto"/>
              <w:right w:val="single" w:sz="4" w:space="0" w:color="auto"/>
            </w:tcBorders>
            <w:shd w:val="clear" w:color="auto" w:fill="auto"/>
            <w:vAlign w:val="center"/>
            <w:hideMark/>
          </w:tcPr>
          <w:p w14:paraId="089727B4" w14:textId="77777777" w:rsidR="008E06DE" w:rsidRPr="00F17015" w:rsidRDefault="008E06DE" w:rsidP="00F17015">
            <w:pPr>
              <w:rPr>
                <w:sz w:val="22"/>
                <w:szCs w:val="22"/>
              </w:rPr>
            </w:pPr>
            <w:proofErr w:type="spellStart"/>
            <w:r w:rsidRPr="00F17015">
              <w:rPr>
                <w:sz w:val="22"/>
                <w:szCs w:val="22"/>
              </w:rPr>
              <w:t>Натрупване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включително</w:t>
            </w:r>
            <w:proofErr w:type="spellEnd"/>
            <w:r w:rsidRPr="00F17015">
              <w:rPr>
                <w:sz w:val="22"/>
                <w:szCs w:val="22"/>
              </w:rPr>
              <w:t xml:space="preserve"> и </w:t>
            </w:r>
            <w:proofErr w:type="spellStart"/>
            <w:r w:rsidRPr="00F17015">
              <w:rPr>
                <w:sz w:val="22"/>
                <w:szCs w:val="22"/>
              </w:rPr>
              <w:t>тези</w:t>
            </w:r>
            <w:proofErr w:type="spellEnd"/>
            <w:r w:rsidRPr="00F17015">
              <w:rPr>
                <w:sz w:val="22"/>
                <w:szCs w:val="22"/>
              </w:rPr>
              <w:t xml:space="preserve"> с </w:t>
            </w:r>
            <w:proofErr w:type="spellStart"/>
            <w:r w:rsidRPr="00F17015">
              <w:rPr>
                <w:sz w:val="22"/>
                <w:szCs w:val="22"/>
              </w:rPr>
              <w:t>историческа</w:t>
            </w:r>
            <w:proofErr w:type="spellEnd"/>
            <w:r w:rsidRPr="00F17015">
              <w:rPr>
                <w:sz w:val="22"/>
                <w:szCs w:val="22"/>
              </w:rPr>
              <w:t xml:space="preserve"> </w:t>
            </w:r>
            <w:proofErr w:type="spellStart"/>
            <w:r w:rsidRPr="00F17015">
              <w:rPr>
                <w:sz w:val="22"/>
                <w:szCs w:val="22"/>
              </w:rPr>
              <w:t>стойност</w:t>
            </w:r>
            <w:proofErr w:type="spellEnd"/>
            <w:r w:rsidRPr="00F17015">
              <w:rPr>
                <w:sz w:val="22"/>
                <w:szCs w:val="22"/>
              </w:rPr>
              <w:t xml:space="preserve">, </w:t>
            </w:r>
            <w:proofErr w:type="spellStart"/>
            <w:r w:rsidRPr="00F17015">
              <w:rPr>
                <w:sz w:val="22"/>
                <w:szCs w:val="22"/>
              </w:rPr>
              <w:t>даващи</w:t>
            </w:r>
            <w:proofErr w:type="spellEnd"/>
            <w:r w:rsidRPr="00F17015">
              <w:rPr>
                <w:sz w:val="22"/>
                <w:szCs w:val="22"/>
              </w:rPr>
              <w:t xml:space="preserve"> </w:t>
            </w:r>
            <w:proofErr w:type="spellStart"/>
            <w:r w:rsidRPr="00F17015">
              <w:rPr>
                <w:sz w:val="22"/>
                <w:szCs w:val="22"/>
              </w:rPr>
              <w:t>възможност</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използването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съответни</w:t>
            </w:r>
            <w:proofErr w:type="spellEnd"/>
            <w:r w:rsidRPr="00F17015">
              <w:rPr>
                <w:sz w:val="22"/>
                <w:szCs w:val="22"/>
              </w:rPr>
              <w:t xml:space="preserve"> </w:t>
            </w:r>
            <w:proofErr w:type="spellStart"/>
            <w:r w:rsidRPr="00F17015">
              <w:rPr>
                <w:sz w:val="22"/>
                <w:szCs w:val="22"/>
              </w:rPr>
              <w:t>модели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анализ</w:t>
            </w:r>
            <w:proofErr w:type="spellEnd"/>
            <w:r w:rsidRPr="00F17015">
              <w:rPr>
                <w:sz w:val="22"/>
                <w:szCs w:val="22"/>
              </w:rPr>
              <w:t xml:space="preserve">.  </w:t>
            </w:r>
            <w:r w:rsidRPr="00F17015">
              <w:rPr>
                <w:sz w:val="22"/>
                <w:szCs w:val="22"/>
              </w:rPr>
              <w:br/>
            </w:r>
            <w:proofErr w:type="spellStart"/>
            <w:r w:rsidRPr="00F17015">
              <w:rPr>
                <w:sz w:val="22"/>
                <w:szCs w:val="22"/>
              </w:rPr>
              <w:t>Изготвени</w:t>
            </w:r>
            <w:proofErr w:type="spellEnd"/>
            <w:r w:rsidRPr="00F17015">
              <w:rPr>
                <w:sz w:val="22"/>
                <w:szCs w:val="22"/>
              </w:rPr>
              <w:t xml:space="preserve"> </w:t>
            </w:r>
            <w:proofErr w:type="spellStart"/>
            <w:r w:rsidRPr="00F17015">
              <w:rPr>
                <w:sz w:val="22"/>
                <w:szCs w:val="22"/>
              </w:rPr>
              <w:t>модели</w:t>
            </w:r>
            <w:proofErr w:type="spellEnd"/>
            <w:r w:rsidRPr="00F17015">
              <w:rPr>
                <w:sz w:val="22"/>
                <w:szCs w:val="22"/>
              </w:rPr>
              <w:t xml:space="preserve">, </w:t>
            </w:r>
            <w:proofErr w:type="spellStart"/>
            <w:r w:rsidRPr="00F17015">
              <w:rPr>
                <w:sz w:val="22"/>
                <w:szCs w:val="22"/>
              </w:rPr>
              <w:t>подходящи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lastRenderedPageBreak/>
              <w:t>изследване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хранителната</w:t>
            </w:r>
            <w:proofErr w:type="spellEnd"/>
            <w:r w:rsidRPr="00F17015">
              <w:rPr>
                <w:sz w:val="22"/>
                <w:szCs w:val="22"/>
              </w:rPr>
              <w:t xml:space="preserve"> </w:t>
            </w:r>
            <w:proofErr w:type="spellStart"/>
            <w:r w:rsidRPr="00F17015">
              <w:rPr>
                <w:sz w:val="22"/>
                <w:szCs w:val="22"/>
              </w:rPr>
              <w:t>верига</w:t>
            </w:r>
            <w:proofErr w:type="spellEnd"/>
            <w:r w:rsidRPr="00F17015">
              <w:rPr>
                <w:sz w:val="22"/>
                <w:szCs w:val="22"/>
              </w:rPr>
              <w:t xml:space="preserve"> и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трофичните</w:t>
            </w:r>
            <w:proofErr w:type="spellEnd"/>
            <w:r w:rsidRPr="00F17015">
              <w:rPr>
                <w:sz w:val="22"/>
                <w:szCs w:val="22"/>
              </w:rPr>
              <w:t xml:space="preserve"> </w:t>
            </w:r>
            <w:proofErr w:type="spellStart"/>
            <w:r w:rsidRPr="00F17015">
              <w:rPr>
                <w:sz w:val="22"/>
                <w:szCs w:val="22"/>
              </w:rPr>
              <w:t>зависимости</w:t>
            </w:r>
            <w:proofErr w:type="spellEnd"/>
            <w:r w:rsidRPr="00F17015">
              <w:rPr>
                <w:sz w:val="22"/>
                <w:szCs w:val="22"/>
              </w:rPr>
              <w:t xml:space="preserve"> </w:t>
            </w:r>
            <w:proofErr w:type="spellStart"/>
            <w:r w:rsidRPr="00F17015">
              <w:rPr>
                <w:sz w:val="22"/>
                <w:szCs w:val="22"/>
              </w:rPr>
              <w:t>между</w:t>
            </w:r>
            <w:proofErr w:type="spellEnd"/>
            <w:r w:rsidRPr="00F17015">
              <w:rPr>
                <w:sz w:val="22"/>
                <w:szCs w:val="22"/>
              </w:rPr>
              <w:t xml:space="preserve"> </w:t>
            </w:r>
            <w:proofErr w:type="spellStart"/>
            <w:r w:rsidRPr="00F17015">
              <w:rPr>
                <w:sz w:val="22"/>
                <w:szCs w:val="22"/>
              </w:rPr>
              <w:t>морските</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и </w:t>
            </w:r>
            <w:proofErr w:type="spellStart"/>
            <w:r w:rsidRPr="00F17015">
              <w:rPr>
                <w:sz w:val="22"/>
                <w:szCs w:val="22"/>
              </w:rPr>
              <w:t>тяхната</w:t>
            </w:r>
            <w:proofErr w:type="spellEnd"/>
            <w:r w:rsidRPr="00F17015">
              <w:rPr>
                <w:sz w:val="22"/>
                <w:szCs w:val="22"/>
              </w:rPr>
              <w:t xml:space="preserve"> </w:t>
            </w:r>
            <w:proofErr w:type="spellStart"/>
            <w:r w:rsidRPr="00F17015">
              <w:rPr>
                <w:sz w:val="22"/>
                <w:szCs w:val="22"/>
              </w:rPr>
              <w:t>плячка</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29DAE25C" w14:textId="77777777" w:rsidR="008E06DE" w:rsidRPr="00F17015" w:rsidRDefault="008E06DE" w:rsidP="00F17015">
            <w:pPr>
              <w:rPr>
                <w:sz w:val="22"/>
                <w:szCs w:val="22"/>
              </w:rPr>
            </w:pPr>
            <w:proofErr w:type="spellStart"/>
            <w:r w:rsidRPr="00F17015">
              <w:rPr>
                <w:sz w:val="22"/>
                <w:szCs w:val="22"/>
              </w:rPr>
              <w:lastRenderedPageBreak/>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4D2A9F37"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 МЗХГ/ИАРА</w:t>
            </w:r>
          </w:p>
        </w:tc>
        <w:tc>
          <w:tcPr>
            <w:tcW w:w="1985" w:type="dxa"/>
            <w:tcBorders>
              <w:top w:val="nil"/>
              <w:left w:val="nil"/>
              <w:bottom w:val="single" w:sz="4" w:space="0" w:color="auto"/>
              <w:right w:val="single" w:sz="4" w:space="0" w:color="auto"/>
            </w:tcBorders>
            <w:shd w:val="clear" w:color="auto" w:fill="auto"/>
            <w:vAlign w:val="center"/>
            <w:hideMark/>
          </w:tcPr>
          <w:p w14:paraId="772AD8DE"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 МЗХГ/ИАРА</w:t>
            </w:r>
          </w:p>
        </w:tc>
      </w:tr>
      <w:tr w:rsidR="00F17015" w:rsidRPr="00F17015" w14:paraId="3CE9A213" w14:textId="77777777" w:rsidTr="00B821BA">
        <w:trPr>
          <w:gridAfter w:val="2"/>
          <w:wAfter w:w="22" w:type="dxa"/>
          <w:trHeight w:val="1560"/>
        </w:trPr>
        <w:tc>
          <w:tcPr>
            <w:tcW w:w="2552" w:type="dxa"/>
            <w:tcBorders>
              <w:top w:val="nil"/>
              <w:left w:val="single" w:sz="4" w:space="0" w:color="auto"/>
              <w:bottom w:val="nil"/>
              <w:right w:val="single" w:sz="4" w:space="0" w:color="auto"/>
            </w:tcBorders>
            <w:shd w:val="clear" w:color="auto" w:fill="auto"/>
            <w:vAlign w:val="center"/>
            <w:hideMark/>
          </w:tcPr>
          <w:p w14:paraId="338EA49A" w14:textId="77777777" w:rsidR="008E06DE" w:rsidRPr="00F17015" w:rsidRDefault="008E06DE" w:rsidP="00F17015">
            <w:pPr>
              <w:rPr>
                <w:sz w:val="22"/>
                <w:szCs w:val="22"/>
              </w:rPr>
            </w:pPr>
            <w:r w:rsidRPr="00F17015">
              <w:rPr>
                <w:sz w:val="22"/>
                <w:szCs w:val="22"/>
              </w:rPr>
              <w:t xml:space="preserve">3.18. </w:t>
            </w:r>
            <w:proofErr w:type="spellStart"/>
            <w:r w:rsidRPr="00F17015">
              <w:rPr>
                <w:sz w:val="22"/>
                <w:szCs w:val="22"/>
              </w:rPr>
              <w:t>Разработване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ГИС </w:t>
            </w:r>
            <w:proofErr w:type="spellStart"/>
            <w:r w:rsidRPr="00F17015">
              <w:rPr>
                <w:sz w:val="22"/>
                <w:szCs w:val="22"/>
              </w:rPr>
              <w:t>база-данни</w:t>
            </w:r>
            <w:proofErr w:type="spellEnd"/>
            <w:r w:rsidRPr="00F17015">
              <w:rPr>
                <w:sz w:val="22"/>
                <w:szCs w:val="22"/>
              </w:rPr>
              <w:t xml:space="preserve"> </w:t>
            </w:r>
            <w:proofErr w:type="spellStart"/>
            <w:r w:rsidRPr="00F17015">
              <w:rPr>
                <w:sz w:val="22"/>
                <w:szCs w:val="22"/>
              </w:rPr>
              <w:t>със</w:t>
            </w:r>
            <w:proofErr w:type="spellEnd"/>
            <w:r w:rsidRPr="00F17015">
              <w:rPr>
                <w:sz w:val="22"/>
                <w:szCs w:val="22"/>
              </w:rPr>
              <w:t xml:space="preserve"> </w:t>
            </w:r>
            <w:proofErr w:type="spellStart"/>
            <w:r w:rsidRPr="00F17015">
              <w:rPr>
                <w:sz w:val="22"/>
                <w:szCs w:val="22"/>
              </w:rPr>
              <w:t>слоеве</w:t>
            </w:r>
            <w:proofErr w:type="spellEnd"/>
            <w:r w:rsidRPr="00F17015">
              <w:rPr>
                <w:sz w:val="22"/>
                <w:szCs w:val="22"/>
              </w:rPr>
              <w:t xml:space="preserve">, </w:t>
            </w:r>
            <w:proofErr w:type="spellStart"/>
            <w:r w:rsidRPr="00F17015">
              <w:rPr>
                <w:sz w:val="22"/>
                <w:szCs w:val="22"/>
              </w:rPr>
              <w:t>имащи</w:t>
            </w:r>
            <w:proofErr w:type="spellEnd"/>
            <w:r w:rsidRPr="00F17015">
              <w:rPr>
                <w:sz w:val="22"/>
                <w:szCs w:val="22"/>
              </w:rPr>
              <w:t xml:space="preserve"> </w:t>
            </w:r>
            <w:proofErr w:type="spellStart"/>
            <w:r w:rsidRPr="00F17015">
              <w:rPr>
                <w:sz w:val="22"/>
                <w:szCs w:val="22"/>
              </w:rPr>
              <w:t>отношение</w:t>
            </w:r>
            <w:proofErr w:type="spellEnd"/>
            <w:r w:rsidRPr="00F17015">
              <w:rPr>
                <w:sz w:val="22"/>
                <w:szCs w:val="22"/>
              </w:rPr>
              <w:t xml:space="preserve"> </w:t>
            </w:r>
            <w:proofErr w:type="spellStart"/>
            <w:r w:rsidRPr="00F17015">
              <w:rPr>
                <w:sz w:val="22"/>
                <w:szCs w:val="22"/>
              </w:rPr>
              <w:t>към</w:t>
            </w:r>
            <w:proofErr w:type="spellEnd"/>
            <w:r w:rsidRPr="00F17015">
              <w:rPr>
                <w:sz w:val="22"/>
                <w:szCs w:val="22"/>
              </w:rPr>
              <w:t xml:space="preserve"> </w:t>
            </w:r>
            <w:proofErr w:type="spellStart"/>
            <w:r w:rsidRPr="00F17015">
              <w:rPr>
                <w:sz w:val="22"/>
                <w:szCs w:val="22"/>
              </w:rPr>
              <w:t>опазването</w:t>
            </w:r>
            <w:proofErr w:type="spellEnd"/>
            <w:r w:rsidRPr="00F17015">
              <w:rPr>
                <w:sz w:val="22"/>
                <w:szCs w:val="22"/>
              </w:rPr>
              <w:t xml:space="preserve"> и </w:t>
            </w:r>
            <w:proofErr w:type="spellStart"/>
            <w:r w:rsidRPr="00F17015">
              <w:rPr>
                <w:sz w:val="22"/>
                <w:szCs w:val="22"/>
              </w:rPr>
              <w:t>управлението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и </w:t>
            </w:r>
            <w:proofErr w:type="spellStart"/>
            <w:r w:rsidRPr="00F17015">
              <w:rPr>
                <w:sz w:val="22"/>
                <w:szCs w:val="22"/>
              </w:rPr>
              <w:t>техните</w:t>
            </w:r>
            <w:proofErr w:type="spellEnd"/>
            <w:r w:rsidRPr="00F17015">
              <w:rPr>
                <w:sz w:val="22"/>
                <w:szCs w:val="22"/>
              </w:rPr>
              <w:t xml:space="preserve"> </w:t>
            </w:r>
            <w:proofErr w:type="spellStart"/>
            <w:r w:rsidRPr="00F17015">
              <w:rPr>
                <w:sz w:val="22"/>
                <w:szCs w:val="22"/>
              </w:rPr>
              <w:t>местообитания</w:t>
            </w:r>
            <w:proofErr w:type="spellEnd"/>
          </w:p>
        </w:tc>
        <w:tc>
          <w:tcPr>
            <w:tcW w:w="4097" w:type="dxa"/>
            <w:tcBorders>
              <w:top w:val="nil"/>
              <w:left w:val="nil"/>
              <w:bottom w:val="nil"/>
              <w:right w:val="single" w:sz="4" w:space="0" w:color="auto"/>
            </w:tcBorders>
            <w:shd w:val="clear" w:color="auto" w:fill="auto"/>
            <w:vAlign w:val="center"/>
            <w:hideMark/>
          </w:tcPr>
          <w:p w14:paraId="024D6C6F" w14:textId="77777777" w:rsidR="008E06DE" w:rsidRPr="00F17015" w:rsidRDefault="008E06DE" w:rsidP="00F17015">
            <w:pPr>
              <w:rPr>
                <w:sz w:val="22"/>
                <w:szCs w:val="22"/>
              </w:rPr>
            </w:pPr>
            <w:proofErr w:type="spellStart"/>
            <w:r w:rsidRPr="00F17015">
              <w:rPr>
                <w:sz w:val="22"/>
                <w:szCs w:val="22"/>
              </w:rPr>
              <w:t>Организация</w:t>
            </w:r>
            <w:proofErr w:type="spellEnd"/>
            <w:r w:rsidRPr="00F17015">
              <w:rPr>
                <w:sz w:val="22"/>
                <w:szCs w:val="22"/>
              </w:rPr>
              <w:t xml:space="preserve"> </w:t>
            </w:r>
            <w:proofErr w:type="spellStart"/>
            <w:r w:rsidRPr="00F17015">
              <w:rPr>
                <w:sz w:val="22"/>
                <w:szCs w:val="22"/>
              </w:rPr>
              <w:t>на</w:t>
            </w:r>
            <w:proofErr w:type="spellEnd"/>
            <w:r w:rsidRPr="00F17015">
              <w:rPr>
                <w:i/>
                <w:iCs/>
                <w:color w:val="000000"/>
                <w:sz w:val="22"/>
                <w:szCs w:val="22"/>
              </w:rPr>
              <w:t xml:space="preserve"> </w:t>
            </w:r>
            <w:proofErr w:type="spellStart"/>
            <w:r w:rsidRPr="00F17015">
              <w:rPr>
                <w:color w:val="000000"/>
                <w:sz w:val="22"/>
                <w:szCs w:val="22"/>
              </w:rPr>
              <w:t>наличните</w:t>
            </w:r>
            <w:proofErr w:type="spellEnd"/>
            <w:r w:rsidRPr="00F17015">
              <w:rPr>
                <w:color w:val="000000"/>
                <w:sz w:val="22"/>
                <w:szCs w:val="22"/>
              </w:rPr>
              <w:t xml:space="preserve"> </w:t>
            </w:r>
            <w:proofErr w:type="spellStart"/>
            <w:r w:rsidRPr="00F17015">
              <w:rPr>
                <w:color w:val="000000"/>
                <w:sz w:val="22"/>
                <w:szCs w:val="22"/>
              </w:rPr>
              <w:t>данни</w:t>
            </w:r>
            <w:proofErr w:type="spellEnd"/>
            <w:r w:rsidRPr="00F17015">
              <w:rPr>
                <w:color w:val="000000"/>
                <w:sz w:val="22"/>
                <w:szCs w:val="22"/>
              </w:rPr>
              <w:t xml:space="preserve"> в </w:t>
            </w:r>
            <w:proofErr w:type="spellStart"/>
            <w:r w:rsidRPr="00F17015">
              <w:rPr>
                <w:color w:val="000000"/>
                <w:sz w:val="22"/>
                <w:szCs w:val="22"/>
              </w:rPr>
              <w:t>единна</w:t>
            </w:r>
            <w:proofErr w:type="spellEnd"/>
            <w:r w:rsidRPr="00F17015">
              <w:rPr>
                <w:color w:val="000000"/>
                <w:sz w:val="22"/>
                <w:szCs w:val="22"/>
              </w:rPr>
              <w:t xml:space="preserve"> </w:t>
            </w:r>
            <w:proofErr w:type="spellStart"/>
            <w:r w:rsidRPr="00F17015">
              <w:rPr>
                <w:color w:val="000000"/>
                <w:sz w:val="22"/>
                <w:szCs w:val="22"/>
              </w:rPr>
              <w:t>база</w:t>
            </w:r>
            <w:proofErr w:type="spellEnd"/>
            <w:r w:rsidRPr="00F17015">
              <w:rPr>
                <w:color w:val="000000"/>
                <w:sz w:val="22"/>
                <w:szCs w:val="22"/>
              </w:rPr>
              <w:t xml:space="preserve"> и </w:t>
            </w:r>
            <w:proofErr w:type="spellStart"/>
            <w:r w:rsidRPr="00F17015">
              <w:rPr>
                <w:color w:val="000000"/>
                <w:sz w:val="22"/>
                <w:szCs w:val="22"/>
              </w:rPr>
              <w:t>тяхното</w:t>
            </w:r>
            <w:proofErr w:type="spellEnd"/>
            <w:r w:rsidRPr="00F17015">
              <w:rPr>
                <w:color w:val="000000"/>
                <w:sz w:val="22"/>
                <w:szCs w:val="22"/>
              </w:rPr>
              <w:t xml:space="preserve"> </w:t>
            </w:r>
            <w:proofErr w:type="spellStart"/>
            <w:r w:rsidRPr="00F17015">
              <w:rPr>
                <w:color w:val="000000"/>
                <w:sz w:val="22"/>
                <w:szCs w:val="22"/>
              </w:rPr>
              <w:t>унифициране</w:t>
            </w:r>
            <w:proofErr w:type="spellEnd"/>
            <w:r w:rsidRPr="00F17015">
              <w:rPr>
                <w:color w:val="000000"/>
                <w:sz w:val="22"/>
                <w:szCs w:val="22"/>
              </w:rPr>
              <w:t xml:space="preserve">; </w:t>
            </w:r>
            <w:proofErr w:type="spellStart"/>
            <w:r w:rsidRPr="00F17015">
              <w:rPr>
                <w:color w:val="000000"/>
                <w:sz w:val="22"/>
                <w:szCs w:val="22"/>
              </w:rPr>
              <w:t>улесняване</w:t>
            </w:r>
            <w:proofErr w:type="spellEnd"/>
            <w:r w:rsidRPr="00F17015">
              <w:rPr>
                <w:color w:val="000000"/>
                <w:sz w:val="22"/>
                <w:szCs w:val="22"/>
              </w:rPr>
              <w:t xml:space="preserve"> </w:t>
            </w:r>
            <w:proofErr w:type="spellStart"/>
            <w:r w:rsidRPr="00F17015">
              <w:rPr>
                <w:color w:val="000000"/>
                <w:sz w:val="22"/>
                <w:szCs w:val="22"/>
              </w:rPr>
              <w:t>процеса</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обработка</w:t>
            </w:r>
            <w:proofErr w:type="spellEnd"/>
            <w:r w:rsidRPr="00F17015">
              <w:rPr>
                <w:color w:val="000000"/>
                <w:sz w:val="22"/>
                <w:szCs w:val="22"/>
              </w:rPr>
              <w:t xml:space="preserve"> и </w:t>
            </w:r>
            <w:proofErr w:type="spellStart"/>
            <w:r w:rsidRPr="00F17015">
              <w:rPr>
                <w:color w:val="000000"/>
                <w:sz w:val="22"/>
                <w:szCs w:val="22"/>
              </w:rPr>
              <w:t>приемане</w:t>
            </w:r>
            <w:proofErr w:type="spellEnd"/>
            <w:r w:rsidRPr="00F17015">
              <w:rPr>
                <w:color w:val="000000"/>
                <w:sz w:val="22"/>
                <w:szCs w:val="22"/>
              </w:rPr>
              <w:t xml:space="preserve"> </w:t>
            </w:r>
            <w:proofErr w:type="spellStart"/>
            <w:r w:rsidRPr="00F17015">
              <w:rPr>
                <w:color w:val="000000"/>
                <w:sz w:val="22"/>
                <w:szCs w:val="22"/>
              </w:rPr>
              <w:t>на</w:t>
            </w:r>
            <w:proofErr w:type="spellEnd"/>
            <w:r w:rsidRPr="00F17015">
              <w:rPr>
                <w:color w:val="000000"/>
                <w:sz w:val="22"/>
                <w:szCs w:val="22"/>
              </w:rPr>
              <w:t xml:space="preserve"> </w:t>
            </w:r>
            <w:proofErr w:type="spellStart"/>
            <w:r w:rsidRPr="00F17015">
              <w:rPr>
                <w:color w:val="000000"/>
                <w:sz w:val="22"/>
                <w:szCs w:val="22"/>
              </w:rPr>
              <w:t>резултатите</w:t>
            </w:r>
            <w:proofErr w:type="spellEnd"/>
            <w:r w:rsidRPr="00F17015">
              <w:rPr>
                <w:color w:val="000000"/>
                <w:sz w:val="22"/>
                <w:szCs w:val="22"/>
              </w:rPr>
              <w:t xml:space="preserve"> </w:t>
            </w:r>
            <w:proofErr w:type="spellStart"/>
            <w:r w:rsidRPr="00F17015">
              <w:rPr>
                <w:color w:val="000000"/>
                <w:sz w:val="22"/>
                <w:szCs w:val="22"/>
              </w:rPr>
              <w:t>от</w:t>
            </w:r>
            <w:proofErr w:type="spellEnd"/>
            <w:r w:rsidRPr="00F17015">
              <w:rPr>
                <w:color w:val="000000"/>
                <w:sz w:val="22"/>
                <w:szCs w:val="22"/>
              </w:rPr>
              <w:t xml:space="preserve"> </w:t>
            </w:r>
            <w:proofErr w:type="spellStart"/>
            <w:r w:rsidRPr="00F17015">
              <w:rPr>
                <w:color w:val="000000"/>
                <w:sz w:val="22"/>
                <w:szCs w:val="22"/>
              </w:rPr>
              <w:t>проведени</w:t>
            </w:r>
            <w:proofErr w:type="spellEnd"/>
            <w:r w:rsidRPr="00F17015">
              <w:rPr>
                <w:color w:val="000000"/>
                <w:sz w:val="22"/>
                <w:szCs w:val="22"/>
              </w:rPr>
              <w:t xml:space="preserve"> </w:t>
            </w:r>
            <w:proofErr w:type="spellStart"/>
            <w:r w:rsidRPr="00F17015">
              <w:rPr>
                <w:color w:val="000000"/>
                <w:sz w:val="22"/>
                <w:szCs w:val="22"/>
              </w:rPr>
              <w:t>проуичвания</w:t>
            </w:r>
            <w:proofErr w:type="spellEnd"/>
            <w:r w:rsidRPr="00F17015">
              <w:rPr>
                <w:color w:val="000000"/>
                <w:sz w:val="22"/>
                <w:szCs w:val="22"/>
              </w:rPr>
              <w:t>.</w:t>
            </w:r>
          </w:p>
        </w:tc>
        <w:tc>
          <w:tcPr>
            <w:tcW w:w="2552" w:type="dxa"/>
            <w:tcBorders>
              <w:top w:val="nil"/>
              <w:left w:val="nil"/>
              <w:bottom w:val="nil"/>
              <w:right w:val="single" w:sz="4" w:space="0" w:color="auto"/>
            </w:tcBorders>
            <w:shd w:val="clear" w:color="auto" w:fill="auto"/>
            <w:vAlign w:val="center"/>
            <w:hideMark/>
          </w:tcPr>
          <w:p w14:paraId="6F45928C" w14:textId="77777777" w:rsidR="008E06DE" w:rsidRPr="00F17015" w:rsidRDefault="008E06DE" w:rsidP="00F17015">
            <w:pPr>
              <w:rPr>
                <w:sz w:val="22"/>
                <w:szCs w:val="22"/>
              </w:rPr>
            </w:pPr>
            <w:proofErr w:type="spellStart"/>
            <w:r w:rsidRPr="00F17015">
              <w:rPr>
                <w:sz w:val="22"/>
                <w:szCs w:val="22"/>
              </w:rPr>
              <w:t>Създадена</w:t>
            </w:r>
            <w:proofErr w:type="spellEnd"/>
            <w:r w:rsidRPr="00F17015">
              <w:rPr>
                <w:sz w:val="22"/>
                <w:szCs w:val="22"/>
              </w:rPr>
              <w:t xml:space="preserve"> </w:t>
            </w:r>
            <w:proofErr w:type="spellStart"/>
            <w:r w:rsidRPr="00F17015">
              <w:rPr>
                <w:sz w:val="22"/>
                <w:szCs w:val="22"/>
              </w:rPr>
              <w:t>база-данни</w:t>
            </w:r>
            <w:proofErr w:type="spellEnd"/>
            <w:r w:rsidRPr="00F17015">
              <w:rPr>
                <w:sz w:val="22"/>
                <w:szCs w:val="22"/>
              </w:rPr>
              <w:t xml:space="preserve">, </w:t>
            </w:r>
            <w:proofErr w:type="spellStart"/>
            <w:r w:rsidRPr="00F17015">
              <w:rPr>
                <w:sz w:val="22"/>
                <w:szCs w:val="22"/>
              </w:rPr>
              <w:t>въведени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извършени</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
        </w:tc>
        <w:tc>
          <w:tcPr>
            <w:tcW w:w="1568" w:type="dxa"/>
            <w:tcBorders>
              <w:top w:val="nil"/>
              <w:left w:val="nil"/>
              <w:bottom w:val="nil"/>
              <w:right w:val="single" w:sz="4" w:space="0" w:color="auto"/>
            </w:tcBorders>
            <w:shd w:val="clear" w:color="auto" w:fill="auto"/>
            <w:vAlign w:val="center"/>
            <w:hideMark/>
          </w:tcPr>
          <w:p w14:paraId="5B13F5DA"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nil"/>
              <w:right w:val="single" w:sz="4" w:space="0" w:color="auto"/>
            </w:tcBorders>
            <w:shd w:val="clear" w:color="auto" w:fill="auto"/>
            <w:vAlign w:val="center"/>
            <w:hideMark/>
          </w:tcPr>
          <w:p w14:paraId="27CB99D1" w14:textId="77777777" w:rsidR="008E06DE" w:rsidRPr="00F17015" w:rsidRDefault="008E06DE" w:rsidP="00F17015">
            <w:pPr>
              <w:rPr>
                <w:sz w:val="22"/>
                <w:szCs w:val="22"/>
              </w:rPr>
            </w:pPr>
            <w:r w:rsidRPr="00F17015">
              <w:rPr>
                <w:sz w:val="22"/>
                <w:szCs w:val="22"/>
              </w:rPr>
              <w:t>МОСВ/ИАОС</w:t>
            </w:r>
          </w:p>
        </w:tc>
        <w:tc>
          <w:tcPr>
            <w:tcW w:w="1985" w:type="dxa"/>
            <w:tcBorders>
              <w:top w:val="nil"/>
              <w:left w:val="nil"/>
              <w:bottom w:val="nil"/>
              <w:right w:val="single" w:sz="4" w:space="0" w:color="auto"/>
            </w:tcBorders>
            <w:shd w:val="clear" w:color="auto" w:fill="auto"/>
            <w:vAlign w:val="center"/>
            <w:hideMark/>
          </w:tcPr>
          <w:p w14:paraId="48D8B6CD" w14:textId="77777777" w:rsidR="008E06DE" w:rsidRPr="00F17015" w:rsidRDefault="008E06DE" w:rsidP="00F17015">
            <w:pPr>
              <w:rPr>
                <w:sz w:val="22"/>
                <w:szCs w:val="22"/>
              </w:rPr>
            </w:pPr>
            <w:r w:rsidRPr="00F17015">
              <w:rPr>
                <w:sz w:val="22"/>
                <w:szCs w:val="22"/>
              </w:rPr>
              <w:t>МОСВ/ИАОС</w:t>
            </w:r>
          </w:p>
        </w:tc>
      </w:tr>
      <w:tr w:rsidR="00F17015" w:rsidRPr="00F17015" w14:paraId="73E87475" w14:textId="77777777" w:rsidTr="00B821BA">
        <w:trPr>
          <w:trHeight w:val="312"/>
        </w:trPr>
        <w:tc>
          <w:tcPr>
            <w:tcW w:w="14610"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69FB974E" w14:textId="77777777" w:rsidR="008E06DE" w:rsidRPr="00F17015" w:rsidRDefault="008E06DE" w:rsidP="00F17015">
            <w:pPr>
              <w:jc w:val="center"/>
              <w:rPr>
                <w:b/>
                <w:bCs/>
                <w:sz w:val="22"/>
                <w:szCs w:val="22"/>
              </w:rPr>
            </w:pPr>
            <w:proofErr w:type="spellStart"/>
            <w:r w:rsidRPr="00F17015">
              <w:rPr>
                <w:b/>
                <w:bCs/>
                <w:sz w:val="22"/>
                <w:szCs w:val="22"/>
              </w:rPr>
              <w:t>Повишаване</w:t>
            </w:r>
            <w:proofErr w:type="spellEnd"/>
            <w:r w:rsidRPr="00F17015">
              <w:rPr>
                <w:b/>
                <w:bCs/>
                <w:sz w:val="22"/>
                <w:szCs w:val="22"/>
              </w:rPr>
              <w:t xml:space="preserve"> </w:t>
            </w:r>
            <w:proofErr w:type="spellStart"/>
            <w:r w:rsidRPr="00F17015">
              <w:rPr>
                <w:b/>
                <w:bCs/>
                <w:sz w:val="22"/>
                <w:szCs w:val="22"/>
              </w:rPr>
              <w:t>осведомеността</w:t>
            </w:r>
            <w:proofErr w:type="spellEnd"/>
            <w:r w:rsidRPr="00F17015">
              <w:rPr>
                <w:b/>
                <w:bCs/>
                <w:sz w:val="22"/>
                <w:szCs w:val="22"/>
              </w:rPr>
              <w:t xml:space="preserve">, </w:t>
            </w:r>
            <w:proofErr w:type="spellStart"/>
            <w:r w:rsidRPr="00F17015">
              <w:rPr>
                <w:b/>
                <w:bCs/>
                <w:sz w:val="22"/>
                <w:szCs w:val="22"/>
              </w:rPr>
              <w:t>природозащитната</w:t>
            </w:r>
            <w:proofErr w:type="spellEnd"/>
            <w:r w:rsidRPr="00F17015">
              <w:rPr>
                <w:b/>
                <w:bCs/>
                <w:sz w:val="22"/>
                <w:szCs w:val="22"/>
              </w:rPr>
              <w:t xml:space="preserve"> </w:t>
            </w:r>
            <w:proofErr w:type="spellStart"/>
            <w:r w:rsidRPr="00F17015">
              <w:rPr>
                <w:b/>
                <w:bCs/>
                <w:sz w:val="22"/>
                <w:szCs w:val="22"/>
              </w:rPr>
              <w:t>култура</w:t>
            </w:r>
            <w:proofErr w:type="spellEnd"/>
            <w:r w:rsidRPr="00F17015">
              <w:rPr>
                <w:b/>
                <w:bCs/>
                <w:sz w:val="22"/>
                <w:szCs w:val="22"/>
              </w:rPr>
              <w:t xml:space="preserve"> и </w:t>
            </w:r>
            <w:proofErr w:type="spellStart"/>
            <w:r w:rsidRPr="00F17015">
              <w:rPr>
                <w:b/>
                <w:bCs/>
                <w:sz w:val="22"/>
                <w:szCs w:val="22"/>
              </w:rPr>
              <w:t>уменията</w:t>
            </w:r>
            <w:proofErr w:type="spellEnd"/>
            <w:r w:rsidRPr="00F17015">
              <w:rPr>
                <w:b/>
                <w:bCs/>
                <w:sz w:val="22"/>
                <w:szCs w:val="22"/>
              </w:rPr>
              <w:t xml:space="preserve"> </w:t>
            </w:r>
            <w:proofErr w:type="spellStart"/>
            <w:r w:rsidRPr="00F17015">
              <w:rPr>
                <w:b/>
                <w:bCs/>
                <w:sz w:val="22"/>
                <w:szCs w:val="22"/>
              </w:rPr>
              <w:t>за</w:t>
            </w:r>
            <w:proofErr w:type="spellEnd"/>
            <w:r w:rsidRPr="00F17015">
              <w:rPr>
                <w:b/>
                <w:bCs/>
                <w:sz w:val="22"/>
                <w:szCs w:val="22"/>
              </w:rPr>
              <w:t xml:space="preserve"> </w:t>
            </w:r>
            <w:proofErr w:type="spellStart"/>
            <w:r w:rsidRPr="00F17015">
              <w:rPr>
                <w:b/>
                <w:bCs/>
                <w:sz w:val="22"/>
                <w:szCs w:val="22"/>
              </w:rPr>
              <w:t>опазване</w:t>
            </w:r>
            <w:proofErr w:type="spellEnd"/>
            <w:r w:rsidRPr="00F17015">
              <w:rPr>
                <w:b/>
                <w:bCs/>
                <w:sz w:val="22"/>
                <w:szCs w:val="22"/>
              </w:rPr>
              <w:t xml:space="preserve"> </w:t>
            </w:r>
            <w:proofErr w:type="spellStart"/>
            <w:r w:rsidRPr="00F17015">
              <w:rPr>
                <w:b/>
                <w:bCs/>
                <w:sz w:val="22"/>
                <w:szCs w:val="22"/>
              </w:rPr>
              <w:t>на</w:t>
            </w:r>
            <w:proofErr w:type="spellEnd"/>
            <w:r w:rsidRPr="00F17015">
              <w:rPr>
                <w:b/>
                <w:bCs/>
                <w:sz w:val="22"/>
                <w:szCs w:val="22"/>
              </w:rPr>
              <w:t xml:space="preserve"> </w:t>
            </w:r>
            <w:proofErr w:type="spellStart"/>
            <w:r w:rsidRPr="00F17015">
              <w:rPr>
                <w:b/>
                <w:bCs/>
                <w:sz w:val="22"/>
                <w:szCs w:val="22"/>
              </w:rPr>
              <w:t>видовете</w:t>
            </w:r>
            <w:proofErr w:type="spellEnd"/>
          </w:p>
        </w:tc>
      </w:tr>
      <w:tr w:rsidR="00F17015" w:rsidRPr="00F17015" w14:paraId="4003AF39" w14:textId="77777777" w:rsidTr="00B821BA">
        <w:trPr>
          <w:gridAfter w:val="2"/>
          <w:wAfter w:w="22" w:type="dxa"/>
          <w:trHeight w:val="2609"/>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7C8A6A3" w14:textId="77777777" w:rsidR="008E06DE" w:rsidRPr="00F17015" w:rsidRDefault="008E06DE" w:rsidP="00F17015">
            <w:pPr>
              <w:rPr>
                <w:sz w:val="22"/>
                <w:szCs w:val="22"/>
              </w:rPr>
            </w:pPr>
            <w:r w:rsidRPr="00F17015">
              <w:rPr>
                <w:sz w:val="22"/>
                <w:szCs w:val="22"/>
              </w:rPr>
              <w:t xml:space="preserve">4.1. </w:t>
            </w:r>
            <w:proofErr w:type="spellStart"/>
            <w:r w:rsidRPr="00F17015">
              <w:rPr>
                <w:sz w:val="22"/>
                <w:szCs w:val="22"/>
              </w:rPr>
              <w:t>Създаване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специализиран</w:t>
            </w:r>
            <w:proofErr w:type="spellEnd"/>
            <w:r w:rsidRPr="00F17015">
              <w:rPr>
                <w:sz w:val="22"/>
                <w:szCs w:val="22"/>
              </w:rPr>
              <w:t xml:space="preserve"> </w:t>
            </w:r>
            <w:proofErr w:type="spellStart"/>
            <w:r w:rsidRPr="00F17015">
              <w:rPr>
                <w:sz w:val="22"/>
                <w:szCs w:val="22"/>
              </w:rPr>
              <w:t>уебсайт</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трите</w:t>
            </w:r>
            <w:proofErr w:type="spellEnd"/>
            <w:r w:rsidRPr="00F17015">
              <w:rPr>
                <w:sz w:val="22"/>
                <w:szCs w:val="22"/>
              </w:rPr>
              <w:t xml:space="preserve"> </w:t>
            </w:r>
            <w:proofErr w:type="spellStart"/>
            <w:r w:rsidRPr="00F17015">
              <w:rPr>
                <w:sz w:val="22"/>
                <w:szCs w:val="22"/>
              </w:rPr>
              <w:t>вида</w:t>
            </w:r>
            <w:proofErr w:type="spellEnd"/>
            <w:r w:rsidRPr="00F17015">
              <w:rPr>
                <w:sz w:val="22"/>
                <w:szCs w:val="22"/>
              </w:rPr>
              <w:t xml:space="preserve"> </w:t>
            </w:r>
            <w:proofErr w:type="spellStart"/>
            <w:r w:rsidRPr="00F17015">
              <w:rPr>
                <w:sz w:val="22"/>
                <w:szCs w:val="22"/>
              </w:rPr>
              <w:t>Черноморски</w:t>
            </w:r>
            <w:proofErr w:type="spellEnd"/>
            <w:r w:rsidRPr="00F17015">
              <w:rPr>
                <w:sz w:val="22"/>
                <w:szCs w:val="22"/>
              </w:rPr>
              <w:t xml:space="preserve"> </w:t>
            </w:r>
            <w:proofErr w:type="spellStart"/>
            <w:r w:rsidRPr="00F17015">
              <w:rPr>
                <w:sz w:val="22"/>
                <w:szCs w:val="22"/>
              </w:rPr>
              <w:t>китоподобни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27AD980E" w14:textId="77777777" w:rsidR="008E06DE" w:rsidRPr="00F17015" w:rsidRDefault="008E06DE" w:rsidP="00F17015">
            <w:pPr>
              <w:rPr>
                <w:sz w:val="22"/>
                <w:szCs w:val="22"/>
              </w:rPr>
            </w:pPr>
            <w:proofErr w:type="spellStart"/>
            <w:r w:rsidRPr="00F17015">
              <w:rPr>
                <w:sz w:val="22"/>
                <w:szCs w:val="22"/>
              </w:rPr>
              <w:t>Повишаване</w:t>
            </w:r>
            <w:proofErr w:type="spellEnd"/>
            <w:r w:rsidRPr="00F17015">
              <w:rPr>
                <w:sz w:val="22"/>
                <w:szCs w:val="22"/>
              </w:rPr>
              <w:t xml:space="preserve"> </w:t>
            </w:r>
            <w:proofErr w:type="spellStart"/>
            <w:r w:rsidRPr="00F17015">
              <w:rPr>
                <w:sz w:val="22"/>
                <w:szCs w:val="22"/>
              </w:rPr>
              <w:t>осведомеността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и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разбирането</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необходимостта</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тяхното</w:t>
            </w:r>
            <w:proofErr w:type="spellEnd"/>
            <w:r w:rsidRPr="00F17015">
              <w:rPr>
                <w:sz w:val="22"/>
                <w:szCs w:val="22"/>
              </w:rPr>
              <w:t xml:space="preserve">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получаване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гражданска</w:t>
            </w:r>
            <w:proofErr w:type="spellEnd"/>
            <w:r w:rsidRPr="00F17015">
              <w:rPr>
                <w:sz w:val="22"/>
                <w:szCs w:val="22"/>
              </w:rPr>
              <w:t xml:space="preserve"> </w:t>
            </w:r>
            <w:proofErr w:type="spellStart"/>
            <w:r w:rsidRPr="00F17015">
              <w:rPr>
                <w:sz w:val="22"/>
                <w:szCs w:val="22"/>
              </w:rPr>
              <w:t>подкрепа</w:t>
            </w:r>
            <w:proofErr w:type="spellEnd"/>
            <w:r w:rsidRPr="00F17015">
              <w:rPr>
                <w:sz w:val="22"/>
                <w:szCs w:val="22"/>
              </w:rPr>
              <w:t xml:space="preserve"> в </w:t>
            </w:r>
            <w:proofErr w:type="spellStart"/>
            <w:r w:rsidRPr="00F17015">
              <w:rPr>
                <w:sz w:val="22"/>
                <w:szCs w:val="22"/>
              </w:rPr>
              <w:t>набирането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и </w:t>
            </w:r>
            <w:proofErr w:type="spellStart"/>
            <w:r w:rsidRPr="00F17015">
              <w:rPr>
                <w:sz w:val="22"/>
                <w:szCs w:val="22"/>
              </w:rPr>
              <w:t>опазването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w:t>
            </w:r>
            <w:proofErr w:type="spellStart"/>
            <w:r w:rsidRPr="00F17015">
              <w:rPr>
                <w:sz w:val="22"/>
                <w:szCs w:val="22"/>
              </w:rPr>
              <w:t>Тази</w:t>
            </w:r>
            <w:proofErr w:type="spellEnd"/>
            <w:r w:rsidRPr="00F17015">
              <w:rPr>
                <w:sz w:val="22"/>
                <w:szCs w:val="22"/>
              </w:rPr>
              <w:t xml:space="preserve"> </w:t>
            </w:r>
            <w:proofErr w:type="spellStart"/>
            <w:r w:rsidRPr="00F17015">
              <w:rPr>
                <w:sz w:val="22"/>
                <w:szCs w:val="22"/>
              </w:rPr>
              <w:t>дигитална</w:t>
            </w:r>
            <w:proofErr w:type="spellEnd"/>
            <w:r w:rsidRPr="00F17015">
              <w:rPr>
                <w:sz w:val="22"/>
                <w:szCs w:val="22"/>
              </w:rPr>
              <w:t xml:space="preserve"> </w:t>
            </w:r>
            <w:proofErr w:type="spellStart"/>
            <w:r w:rsidRPr="00F17015">
              <w:rPr>
                <w:sz w:val="22"/>
                <w:szCs w:val="22"/>
              </w:rPr>
              <w:t>библиотека</w:t>
            </w:r>
            <w:proofErr w:type="spellEnd"/>
            <w:r w:rsidRPr="00F17015">
              <w:rPr>
                <w:sz w:val="22"/>
                <w:szCs w:val="22"/>
              </w:rPr>
              <w:t xml:space="preserve">, </w:t>
            </w:r>
            <w:proofErr w:type="spellStart"/>
            <w:r w:rsidRPr="00F17015">
              <w:rPr>
                <w:sz w:val="22"/>
                <w:szCs w:val="22"/>
              </w:rPr>
              <w:t>поместена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уеб</w:t>
            </w:r>
            <w:proofErr w:type="spellEnd"/>
            <w:r w:rsidRPr="00F17015">
              <w:rPr>
                <w:sz w:val="22"/>
                <w:szCs w:val="22"/>
              </w:rPr>
              <w:t xml:space="preserve"> </w:t>
            </w:r>
            <w:proofErr w:type="spellStart"/>
            <w:r w:rsidRPr="00F17015">
              <w:rPr>
                <w:sz w:val="22"/>
                <w:szCs w:val="22"/>
              </w:rPr>
              <w:t>сайта</w:t>
            </w:r>
            <w:proofErr w:type="spellEnd"/>
            <w:r w:rsidRPr="00F17015">
              <w:rPr>
                <w:sz w:val="22"/>
                <w:szCs w:val="22"/>
              </w:rPr>
              <w:t xml:space="preserve">, </w:t>
            </w:r>
            <w:proofErr w:type="spellStart"/>
            <w:r w:rsidRPr="00F17015">
              <w:rPr>
                <w:sz w:val="22"/>
                <w:szCs w:val="22"/>
              </w:rPr>
              <w:t>може</w:t>
            </w:r>
            <w:proofErr w:type="spellEnd"/>
            <w:r w:rsidRPr="00F17015">
              <w:rPr>
                <w:sz w:val="22"/>
                <w:szCs w:val="22"/>
              </w:rPr>
              <w:t xml:space="preserve"> </w:t>
            </w:r>
            <w:proofErr w:type="spellStart"/>
            <w:r w:rsidRPr="00F17015">
              <w:rPr>
                <w:sz w:val="22"/>
                <w:szCs w:val="22"/>
              </w:rPr>
              <w:t>да</w:t>
            </w:r>
            <w:proofErr w:type="spellEnd"/>
            <w:r w:rsidRPr="00F17015">
              <w:rPr>
                <w:sz w:val="22"/>
                <w:szCs w:val="22"/>
              </w:rPr>
              <w:t xml:space="preserve"> </w:t>
            </w:r>
            <w:proofErr w:type="spellStart"/>
            <w:r w:rsidRPr="00F17015">
              <w:rPr>
                <w:sz w:val="22"/>
                <w:szCs w:val="22"/>
              </w:rPr>
              <w:t>реши</w:t>
            </w:r>
            <w:proofErr w:type="spellEnd"/>
            <w:r w:rsidRPr="00F17015">
              <w:rPr>
                <w:sz w:val="22"/>
                <w:szCs w:val="22"/>
              </w:rPr>
              <w:t xml:space="preserve"> </w:t>
            </w:r>
            <w:proofErr w:type="spellStart"/>
            <w:r w:rsidRPr="00F17015">
              <w:rPr>
                <w:sz w:val="22"/>
                <w:szCs w:val="22"/>
              </w:rPr>
              <w:t>проблема</w:t>
            </w:r>
            <w:proofErr w:type="spellEnd"/>
            <w:r w:rsidRPr="00F17015">
              <w:rPr>
                <w:sz w:val="22"/>
                <w:szCs w:val="22"/>
              </w:rPr>
              <w:t xml:space="preserve"> с </w:t>
            </w:r>
            <w:proofErr w:type="spellStart"/>
            <w:r w:rsidRPr="00F17015">
              <w:rPr>
                <w:sz w:val="22"/>
                <w:szCs w:val="22"/>
              </w:rPr>
              <w:t>бързия</w:t>
            </w:r>
            <w:proofErr w:type="spellEnd"/>
            <w:r w:rsidRPr="00F17015">
              <w:rPr>
                <w:sz w:val="22"/>
                <w:szCs w:val="22"/>
              </w:rPr>
              <w:t xml:space="preserve"> </w:t>
            </w:r>
            <w:proofErr w:type="spellStart"/>
            <w:r w:rsidRPr="00F17015">
              <w:rPr>
                <w:sz w:val="22"/>
                <w:szCs w:val="22"/>
              </w:rPr>
              <w:t>достъп</w:t>
            </w:r>
            <w:proofErr w:type="spellEnd"/>
            <w:r w:rsidRPr="00F17015">
              <w:rPr>
                <w:sz w:val="22"/>
                <w:szCs w:val="22"/>
              </w:rPr>
              <w:t xml:space="preserve"> </w:t>
            </w:r>
            <w:proofErr w:type="spellStart"/>
            <w:r w:rsidRPr="00F17015">
              <w:rPr>
                <w:sz w:val="22"/>
                <w:szCs w:val="22"/>
              </w:rPr>
              <w:t>до</w:t>
            </w:r>
            <w:proofErr w:type="spellEnd"/>
            <w:r w:rsidRPr="00F17015">
              <w:rPr>
                <w:sz w:val="22"/>
                <w:szCs w:val="22"/>
              </w:rPr>
              <w:t xml:space="preserve">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публикации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черноморските</w:t>
            </w:r>
            <w:proofErr w:type="spellEnd"/>
            <w:r w:rsidRPr="00F17015">
              <w:rPr>
                <w:sz w:val="22"/>
                <w:szCs w:val="22"/>
              </w:rPr>
              <w:t xml:space="preserve"> </w:t>
            </w:r>
            <w:proofErr w:type="spellStart"/>
            <w:r w:rsidRPr="00F17015">
              <w:rPr>
                <w:sz w:val="22"/>
                <w:szCs w:val="22"/>
              </w:rPr>
              <w:t>китоподобни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9AF0696" w14:textId="77777777" w:rsidR="008E06DE" w:rsidRPr="00F17015" w:rsidRDefault="008E06DE" w:rsidP="00F17015">
            <w:pPr>
              <w:rPr>
                <w:sz w:val="22"/>
                <w:szCs w:val="22"/>
              </w:rPr>
            </w:pPr>
            <w:proofErr w:type="spellStart"/>
            <w:r w:rsidRPr="00F17015">
              <w:rPr>
                <w:sz w:val="22"/>
                <w:szCs w:val="22"/>
              </w:rPr>
              <w:t>Наличен</w:t>
            </w:r>
            <w:proofErr w:type="spellEnd"/>
            <w:r w:rsidRPr="00F17015">
              <w:rPr>
                <w:sz w:val="22"/>
                <w:szCs w:val="22"/>
              </w:rPr>
              <w:t xml:space="preserve"> </w:t>
            </w:r>
            <w:proofErr w:type="spellStart"/>
            <w:r w:rsidRPr="00F17015">
              <w:rPr>
                <w:sz w:val="22"/>
                <w:szCs w:val="22"/>
              </w:rPr>
              <w:t>уебсайт</w:t>
            </w:r>
            <w:proofErr w:type="spellEnd"/>
            <w:r w:rsidRPr="00F17015">
              <w:rPr>
                <w:sz w:val="22"/>
                <w:szCs w:val="22"/>
              </w:rPr>
              <w:t xml:space="preserve">, </w:t>
            </w:r>
            <w:proofErr w:type="spellStart"/>
            <w:r w:rsidRPr="00F17015">
              <w:rPr>
                <w:sz w:val="22"/>
                <w:szCs w:val="22"/>
              </w:rPr>
              <w:t>отчетено</w:t>
            </w:r>
            <w:proofErr w:type="spellEnd"/>
            <w:r w:rsidRPr="00F17015">
              <w:rPr>
                <w:sz w:val="22"/>
                <w:szCs w:val="22"/>
              </w:rPr>
              <w:t xml:space="preserve"> </w:t>
            </w:r>
            <w:proofErr w:type="spellStart"/>
            <w:r w:rsidRPr="00F17015">
              <w:rPr>
                <w:sz w:val="22"/>
                <w:szCs w:val="22"/>
              </w:rPr>
              <w:t>участие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доброволци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5A9C767E"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3F7A9CFC" w14:textId="77777777" w:rsidR="008E06DE" w:rsidRPr="00F17015" w:rsidRDefault="008E06DE" w:rsidP="00F17015">
            <w:pPr>
              <w:rPr>
                <w:sz w:val="22"/>
                <w:szCs w:val="22"/>
              </w:rPr>
            </w:pPr>
            <w:r w:rsidRPr="00F17015">
              <w:rPr>
                <w:sz w:val="22"/>
                <w:szCs w:val="22"/>
              </w:rPr>
              <w:t xml:space="preserve">НПО и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5DE547E3" w14:textId="77777777" w:rsidR="008E06DE" w:rsidRPr="00F17015" w:rsidRDefault="008E06DE" w:rsidP="00F17015">
            <w:pPr>
              <w:rPr>
                <w:sz w:val="22"/>
                <w:szCs w:val="22"/>
              </w:rPr>
            </w:pPr>
            <w:r w:rsidRPr="00F17015">
              <w:rPr>
                <w:sz w:val="22"/>
                <w:szCs w:val="22"/>
              </w:rPr>
              <w:t xml:space="preserve">НПО и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p>
        </w:tc>
      </w:tr>
      <w:tr w:rsidR="00F17015" w:rsidRPr="00F17015" w14:paraId="0A527FBC" w14:textId="77777777" w:rsidTr="00B821BA">
        <w:trPr>
          <w:gridAfter w:val="2"/>
          <w:wAfter w:w="22" w:type="dxa"/>
          <w:trHeight w:val="156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65FCCA" w14:textId="77777777" w:rsidR="008E06DE" w:rsidRPr="00F17015" w:rsidRDefault="008E06DE" w:rsidP="00F17015">
            <w:pPr>
              <w:rPr>
                <w:sz w:val="22"/>
                <w:szCs w:val="22"/>
              </w:rPr>
            </w:pPr>
            <w:r w:rsidRPr="00F17015">
              <w:rPr>
                <w:sz w:val="22"/>
                <w:szCs w:val="22"/>
              </w:rPr>
              <w:lastRenderedPageBreak/>
              <w:t xml:space="preserve">4.2. </w:t>
            </w:r>
            <w:proofErr w:type="spellStart"/>
            <w:r w:rsidRPr="00F17015">
              <w:rPr>
                <w:sz w:val="22"/>
                <w:szCs w:val="22"/>
              </w:rPr>
              <w:t>Провеждане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образователни</w:t>
            </w:r>
            <w:proofErr w:type="spellEnd"/>
            <w:r w:rsidRPr="00F17015">
              <w:rPr>
                <w:sz w:val="22"/>
                <w:szCs w:val="22"/>
              </w:rPr>
              <w:t xml:space="preserve"> </w:t>
            </w:r>
            <w:proofErr w:type="spellStart"/>
            <w:r w:rsidRPr="00F17015">
              <w:rPr>
                <w:sz w:val="22"/>
                <w:szCs w:val="22"/>
              </w:rPr>
              <w:t>кампании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опознаване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биологията</w:t>
            </w:r>
            <w:proofErr w:type="spellEnd"/>
            <w:r w:rsidRPr="00F17015">
              <w:rPr>
                <w:sz w:val="22"/>
                <w:szCs w:val="22"/>
              </w:rPr>
              <w:t xml:space="preserve">, </w:t>
            </w:r>
            <w:proofErr w:type="spellStart"/>
            <w:r w:rsidRPr="00F17015">
              <w:rPr>
                <w:sz w:val="22"/>
                <w:szCs w:val="22"/>
              </w:rPr>
              <w:t>ролята</w:t>
            </w:r>
            <w:proofErr w:type="spellEnd"/>
            <w:r w:rsidRPr="00F17015">
              <w:rPr>
                <w:sz w:val="22"/>
                <w:szCs w:val="22"/>
              </w:rPr>
              <w:t xml:space="preserve"> в </w:t>
            </w:r>
            <w:proofErr w:type="spellStart"/>
            <w:r w:rsidRPr="00F17015">
              <w:rPr>
                <w:sz w:val="22"/>
                <w:szCs w:val="22"/>
              </w:rPr>
              <w:t>екосистемите</w:t>
            </w:r>
            <w:proofErr w:type="spellEnd"/>
            <w:r w:rsidRPr="00F17015">
              <w:rPr>
                <w:sz w:val="22"/>
                <w:szCs w:val="22"/>
              </w:rPr>
              <w:t xml:space="preserve">, </w:t>
            </w:r>
            <w:proofErr w:type="spellStart"/>
            <w:r w:rsidRPr="00F17015">
              <w:rPr>
                <w:sz w:val="22"/>
                <w:szCs w:val="22"/>
              </w:rPr>
              <w:t>проучването</w:t>
            </w:r>
            <w:proofErr w:type="spellEnd"/>
            <w:r w:rsidRPr="00F17015">
              <w:rPr>
                <w:sz w:val="22"/>
                <w:szCs w:val="22"/>
              </w:rPr>
              <w:t xml:space="preserve"> и </w:t>
            </w:r>
            <w:proofErr w:type="spellStart"/>
            <w:r w:rsidRPr="00F17015">
              <w:rPr>
                <w:sz w:val="22"/>
                <w:szCs w:val="22"/>
              </w:rPr>
              <w:t>опазването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w:t>
            </w:r>
          </w:p>
        </w:tc>
        <w:tc>
          <w:tcPr>
            <w:tcW w:w="4097" w:type="dxa"/>
            <w:tcBorders>
              <w:top w:val="nil"/>
              <w:left w:val="nil"/>
              <w:bottom w:val="single" w:sz="4" w:space="0" w:color="auto"/>
              <w:right w:val="single" w:sz="4" w:space="0" w:color="auto"/>
            </w:tcBorders>
            <w:shd w:val="clear" w:color="auto" w:fill="auto"/>
            <w:vAlign w:val="center"/>
            <w:hideMark/>
          </w:tcPr>
          <w:p w14:paraId="2B9FBE7B" w14:textId="77777777" w:rsidR="008E06DE" w:rsidRPr="00F17015" w:rsidRDefault="008E06DE" w:rsidP="00F17015">
            <w:pPr>
              <w:rPr>
                <w:sz w:val="22"/>
                <w:szCs w:val="22"/>
              </w:rPr>
            </w:pPr>
            <w:proofErr w:type="spellStart"/>
            <w:r w:rsidRPr="00F17015">
              <w:rPr>
                <w:sz w:val="22"/>
                <w:szCs w:val="22"/>
              </w:rPr>
              <w:t>Повишаване</w:t>
            </w:r>
            <w:proofErr w:type="spellEnd"/>
            <w:r w:rsidRPr="00F17015">
              <w:rPr>
                <w:sz w:val="22"/>
                <w:szCs w:val="22"/>
              </w:rPr>
              <w:t xml:space="preserve"> </w:t>
            </w:r>
            <w:proofErr w:type="spellStart"/>
            <w:r w:rsidRPr="00F17015">
              <w:rPr>
                <w:sz w:val="22"/>
                <w:szCs w:val="22"/>
              </w:rPr>
              <w:t>осведомеността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видовете</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и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разбирането</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необходимостта</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тяхното</w:t>
            </w:r>
            <w:proofErr w:type="spellEnd"/>
            <w:r w:rsidRPr="00F17015">
              <w:rPr>
                <w:sz w:val="22"/>
                <w:szCs w:val="22"/>
              </w:rPr>
              <w:t xml:space="preserve"> </w:t>
            </w:r>
            <w:proofErr w:type="spellStart"/>
            <w:r w:rsidRPr="00F17015">
              <w:rPr>
                <w:sz w:val="22"/>
                <w:szCs w:val="22"/>
              </w:rPr>
              <w:t>опазване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2A5B3A25" w14:textId="77777777" w:rsidR="008E06DE" w:rsidRPr="00F17015" w:rsidRDefault="008E06DE" w:rsidP="00F17015">
            <w:pPr>
              <w:rPr>
                <w:sz w:val="22"/>
                <w:szCs w:val="22"/>
              </w:rPr>
            </w:pPr>
            <w:proofErr w:type="spellStart"/>
            <w:r w:rsidRPr="00F17015">
              <w:rPr>
                <w:sz w:val="22"/>
                <w:szCs w:val="22"/>
              </w:rPr>
              <w:t>Брой</w:t>
            </w:r>
            <w:proofErr w:type="spellEnd"/>
            <w:r w:rsidRPr="00F17015">
              <w:rPr>
                <w:sz w:val="22"/>
                <w:szCs w:val="22"/>
              </w:rPr>
              <w:t xml:space="preserve"> </w:t>
            </w: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образователни</w:t>
            </w:r>
            <w:proofErr w:type="spellEnd"/>
            <w:r w:rsidRPr="00F17015">
              <w:rPr>
                <w:sz w:val="22"/>
                <w:szCs w:val="22"/>
              </w:rPr>
              <w:t xml:space="preserve"> </w:t>
            </w:r>
            <w:proofErr w:type="spellStart"/>
            <w:r w:rsidRPr="00F17015">
              <w:rPr>
                <w:sz w:val="22"/>
                <w:szCs w:val="22"/>
              </w:rPr>
              <w:t>кампании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08D25F88" w14:textId="77777777" w:rsidR="008E06DE" w:rsidRPr="00F17015" w:rsidRDefault="008E06DE" w:rsidP="00F17015">
            <w:pPr>
              <w:rPr>
                <w:sz w:val="22"/>
                <w:szCs w:val="22"/>
              </w:rPr>
            </w:pPr>
            <w:proofErr w:type="spellStart"/>
            <w:r w:rsidRPr="00F17015">
              <w:rPr>
                <w:sz w:val="22"/>
                <w:szCs w:val="22"/>
              </w:rPr>
              <w:t>периодично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09A79FD4" w14:textId="77777777" w:rsidR="008E06DE" w:rsidRPr="00F17015" w:rsidRDefault="008E06DE" w:rsidP="00F17015">
            <w:pPr>
              <w:rPr>
                <w:sz w:val="22"/>
                <w:szCs w:val="22"/>
              </w:rPr>
            </w:pPr>
            <w:r w:rsidRPr="00F17015">
              <w:rPr>
                <w:sz w:val="22"/>
                <w:szCs w:val="22"/>
              </w:rPr>
              <w:t xml:space="preserve">НПО и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7EAB3D10" w14:textId="77777777" w:rsidR="008E06DE" w:rsidRPr="00F17015" w:rsidRDefault="008E06DE" w:rsidP="00F17015">
            <w:pPr>
              <w:rPr>
                <w:sz w:val="22"/>
                <w:szCs w:val="22"/>
              </w:rPr>
            </w:pPr>
            <w:r w:rsidRPr="00F17015">
              <w:rPr>
                <w:sz w:val="22"/>
                <w:szCs w:val="22"/>
              </w:rPr>
              <w:t xml:space="preserve">МОСВ, НПО и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
        </w:tc>
      </w:tr>
      <w:tr w:rsidR="00F17015" w:rsidRPr="00F17015" w14:paraId="7D6F1892" w14:textId="77777777" w:rsidTr="00B821BA">
        <w:trPr>
          <w:gridAfter w:val="2"/>
          <w:wAfter w:w="22" w:type="dxa"/>
          <w:trHeight w:val="249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9FAF896" w14:textId="77777777" w:rsidR="008E06DE" w:rsidRPr="00F17015" w:rsidRDefault="008E06DE" w:rsidP="00F17015">
            <w:pPr>
              <w:rPr>
                <w:sz w:val="22"/>
                <w:szCs w:val="22"/>
              </w:rPr>
            </w:pPr>
            <w:r w:rsidRPr="00F17015">
              <w:rPr>
                <w:sz w:val="22"/>
                <w:szCs w:val="22"/>
              </w:rPr>
              <w:t xml:space="preserve">4.3. </w:t>
            </w:r>
            <w:proofErr w:type="spellStart"/>
            <w:r w:rsidRPr="00F17015">
              <w:rPr>
                <w:sz w:val="22"/>
                <w:szCs w:val="22"/>
              </w:rPr>
              <w:t>Планиране</w:t>
            </w:r>
            <w:proofErr w:type="spellEnd"/>
            <w:r w:rsidRPr="00F17015">
              <w:rPr>
                <w:sz w:val="22"/>
                <w:szCs w:val="22"/>
              </w:rPr>
              <w:t xml:space="preserve"> и </w:t>
            </w:r>
            <w:proofErr w:type="spellStart"/>
            <w:r w:rsidRPr="00F17015">
              <w:rPr>
                <w:sz w:val="22"/>
                <w:szCs w:val="22"/>
              </w:rPr>
              <w:t>изпълнение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образователна</w:t>
            </w:r>
            <w:proofErr w:type="spellEnd"/>
            <w:r w:rsidRPr="00F17015">
              <w:rPr>
                <w:sz w:val="22"/>
                <w:szCs w:val="22"/>
              </w:rPr>
              <w:t xml:space="preserve"> </w:t>
            </w:r>
            <w:proofErr w:type="spellStart"/>
            <w:r w:rsidRPr="00F17015">
              <w:rPr>
                <w:sz w:val="22"/>
                <w:szCs w:val="22"/>
              </w:rPr>
              <w:t>програма</w:t>
            </w:r>
            <w:proofErr w:type="spellEnd"/>
            <w:r w:rsidRPr="00F17015">
              <w:rPr>
                <w:sz w:val="22"/>
                <w:szCs w:val="22"/>
              </w:rPr>
              <w:t xml:space="preserve"> (</w:t>
            </w:r>
            <w:proofErr w:type="spellStart"/>
            <w:r w:rsidRPr="00F17015">
              <w:rPr>
                <w:sz w:val="22"/>
                <w:szCs w:val="22"/>
              </w:rPr>
              <w:t>кампания</w:t>
            </w:r>
            <w:proofErr w:type="spellEnd"/>
            <w:r w:rsidRPr="00F17015">
              <w:rPr>
                <w:sz w:val="22"/>
                <w:szCs w:val="22"/>
              </w:rPr>
              <w:t xml:space="preserve">), </w:t>
            </w:r>
            <w:proofErr w:type="spellStart"/>
            <w:r w:rsidRPr="00F17015">
              <w:rPr>
                <w:sz w:val="22"/>
                <w:szCs w:val="22"/>
              </w:rPr>
              <w:t>насочена</w:t>
            </w:r>
            <w:proofErr w:type="spellEnd"/>
            <w:r w:rsidRPr="00F17015">
              <w:rPr>
                <w:sz w:val="22"/>
                <w:szCs w:val="22"/>
              </w:rPr>
              <w:t xml:space="preserve"> </w:t>
            </w:r>
            <w:proofErr w:type="spellStart"/>
            <w:r w:rsidRPr="00F17015">
              <w:rPr>
                <w:sz w:val="22"/>
                <w:szCs w:val="22"/>
              </w:rPr>
              <w:t>към</w:t>
            </w:r>
            <w:proofErr w:type="spellEnd"/>
            <w:r w:rsidRPr="00F17015">
              <w:rPr>
                <w:sz w:val="22"/>
                <w:szCs w:val="22"/>
              </w:rPr>
              <w:t xml:space="preserve"> </w:t>
            </w:r>
            <w:proofErr w:type="spellStart"/>
            <w:r w:rsidRPr="00F17015">
              <w:rPr>
                <w:sz w:val="22"/>
                <w:szCs w:val="22"/>
              </w:rPr>
              <w:t>рибарите</w:t>
            </w:r>
            <w:proofErr w:type="spellEnd"/>
            <w:r w:rsidRPr="00F17015">
              <w:rPr>
                <w:sz w:val="22"/>
                <w:szCs w:val="22"/>
              </w:rPr>
              <w:t xml:space="preserve"> (</w:t>
            </w:r>
            <w:proofErr w:type="spellStart"/>
            <w:r w:rsidRPr="00F17015">
              <w:rPr>
                <w:sz w:val="22"/>
                <w:szCs w:val="22"/>
              </w:rPr>
              <w:t>вкл</w:t>
            </w:r>
            <w:proofErr w:type="spellEnd"/>
            <w:r w:rsidRPr="00F17015">
              <w:rPr>
                <w:sz w:val="22"/>
                <w:szCs w:val="22"/>
              </w:rPr>
              <w:t xml:space="preserve">. МИРГ) </w:t>
            </w:r>
            <w:proofErr w:type="spellStart"/>
            <w:r w:rsidRPr="00F17015">
              <w:rPr>
                <w:sz w:val="22"/>
                <w:szCs w:val="22"/>
              </w:rPr>
              <w:t>относно</w:t>
            </w:r>
            <w:proofErr w:type="spellEnd"/>
            <w:r w:rsidRPr="00F17015">
              <w:rPr>
                <w:sz w:val="22"/>
                <w:szCs w:val="22"/>
              </w:rPr>
              <w:t xml:space="preserve"> </w:t>
            </w:r>
            <w:proofErr w:type="spellStart"/>
            <w:r w:rsidRPr="00F17015">
              <w:rPr>
                <w:sz w:val="22"/>
                <w:szCs w:val="22"/>
              </w:rPr>
              <w:t>съществуващата</w:t>
            </w:r>
            <w:proofErr w:type="spellEnd"/>
            <w:r w:rsidRPr="00F17015">
              <w:rPr>
                <w:sz w:val="22"/>
                <w:szCs w:val="22"/>
              </w:rPr>
              <w:t xml:space="preserve"> </w:t>
            </w:r>
            <w:proofErr w:type="spellStart"/>
            <w:r w:rsidRPr="00F17015">
              <w:rPr>
                <w:sz w:val="22"/>
                <w:szCs w:val="22"/>
              </w:rPr>
              <w:t>нормативна</w:t>
            </w:r>
            <w:proofErr w:type="spellEnd"/>
            <w:r w:rsidRPr="00F17015">
              <w:rPr>
                <w:sz w:val="22"/>
                <w:szCs w:val="22"/>
              </w:rPr>
              <w:t xml:space="preserve"> </w:t>
            </w:r>
            <w:proofErr w:type="spellStart"/>
            <w:r w:rsidRPr="00F17015">
              <w:rPr>
                <w:sz w:val="22"/>
                <w:szCs w:val="22"/>
              </w:rPr>
              <w:t>уредба</w:t>
            </w:r>
            <w:proofErr w:type="spellEnd"/>
            <w:r w:rsidRPr="00F17015">
              <w:rPr>
                <w:sz w:val="22"/>
                <w:szCs w:val="22"/>
              </w:rPr>
              <w:t xml:space="preserve">, </w:t>
            </w:r>
            <w:proofErr w:type="spellStart"/>
            <w:r w:rsidRPr="00F17015">
              <w:rPr>
                <w:sz w:val="22"/>
                <w:szCs w:val="22"/>
              </w:rPr>
              <w:t>свързана</w:t>
            </w:r>
            <w:proofErr w:type="spellEnd"/>
            <w:r w:rsidRPr="00F17015">
              <w:rPr>
                <w:sz w:val="22"/>
                <w:szCs w:val="22"/>
              </w:rPr>
              <w:t xml:space="preserve"> с </w:t>
            </w:r>
            <w:proofErr w:type="spellStart"/>
            <w:r w:rsidRPr="00F17015">
              <w:rPr>
                <w:sz w:val="22"/>
                <w:szCs w:val="22"/>
              </w:rPr>
              <w:t>приулова</w:t>
            </w:r>
            <w:proofErr w:type="spellEnd"/>
            <w:r w:rsidRPr="00F17015">
              <w:rPr>
                <w:sz w:val="22"/>
                <w:szCs w:val="22"/>
              </w:rPr>
              <w:t xml:space="preserve">, </w:t>
            </w:r>
            <w:proofErr w:type="spellStart"/>
            <w:r w:rsidRPr="00F17015">
              <w:rPr>
                <w:sz w:val="22"/>
                <w:szCs w:val="22"/>
              </w:rPr>
              <w:t>особено</w:t>
            </w:r>
            <w:proofErr w:type="spellEnd"/>
            <w:r w:rsidRPr="00F17015">
              <w:rPr>
                <w:sz w:val="22"/>
                <w:szCs w:val="22"/>
              </w:rPr>
              <w:t xml:space="preserve">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отношение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Черноморските</w:t>
            </w:r>
            <w:proofErr w:type="spellEnd"/>
            <w:r w:rsidRPr="00F17015">
              <w:rPr>
                <w:sz w:val="22"/>
                <w:szCs w:val="22"/>
              </w:rPr>
              <w:t xml:space="preserve"> </w:t>
            </w:r>
            <w:proofErr w:type="spellStart"/>
            <w:r w:rsidRPr="00F17015">
              <w:rPr>
                <w:sz w:val="22"/>
                <w:szCs w:val="22"/>
              </w:rPr>
              <w:t>китоподобни</w:t>
            </w:r>
            <w:proofErr w:type="spellEnd"/>
            <w:r w:rsidRPr="00F17015">
              <w:rPr>
                <w:sz w:val="22"/>
                <w:szCs w:val="22"/>
              </w:rPr>
              <w:t xml:space="preserve"> и </w:t>
            </w:r>
            <w:proofErr w:type="spellStart"/>
            <w:r w:rsidRPr="00F17015">
              <w:rPr>
                <w:sz w:val="22"/>
                <w:szCs w:val="22"/>
              </w:rPr>
              <w:t>нейното</w:t>
            </w:r>
            <w:proofErr w:type="spellEnd"/>
            <w:r w:rsidRPr="00F17015">
              <w:rPr>
                <w:sz w:val="22"/>
                <w:szCs w:val="22"/>
              </w:rPr>
              <w:t xml:space="preserve"> </w:t>
            </w:r>
            <w:proofErr w:type="spellStart"/>
            <w:r w:rsidRPr="00F17015">
              <w:rPr>
                <w:sz w:val="22"/>
                <w:szCs w:val="22"/>
              </w:rPr>
              <w:t>прилагане</w:t>
            </w:r>
            <w:proofErr w:type="spellEnd"/>
            <w:r w:rsidRPr="00F17015">
              <w:rPr>
                <w:sz w:val="22"/>
                <w:szCs w:val="22"/>
              </w:rPr>
              <w:t xml:space="preserve"> в </w:t>
            </w:r>
            <w:proofErr w:type="spellStart"/>
            <w:r w:rsidRPr="00F17015">
              <w:rPr>
                <w:sz w:val="22"/>
                <w:szCs w:val="22"/>
              </w:rPr>
              <w:t>практиката</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C1F4930" w14:textId="77777777" w:rsidR="008E06DE" w:rsidRPr="00F17015" w:rsidRDefault="008E06DE" w:rsidP="00F17015">
            <w:pPr>
              <w:rPr>
                <w:sz w:val="22"/>
                <w:szCs w:val="22"/>
              </w:rPr>
            </w:pPr>
            <w:proofErr w:type="spellStart"/>
            <w:r w:rsidRPr="00F17015">
              <w:rPr>
                <w:sz w:val="22"/>
                <w:szCs w:val="22"/>
              </w:rPr>
              <w:t>Подобряване</w:t>
            </w:r>
            <w:proofErr w:type="spellEnd"/>
            <w:r w:rsidRPr="00F17015">
              <w:rPr>
                <w:sz w:val="22"/>
                <w:szCs w:val="22"/>
              </w:rPr>
              <w:t xml:space="preserve"> </w:t>
            </w:r>
            <w:proofErr w:type="spellStart"/>
            <w:r w:rsidRPr="00F17015">
              <w:rPr>
                <w:sz w:val="22"/>
                <w:szCs w:val="22"/>
              </w:rPr>
              <w:t>разбирането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нормативната</w:t>
            </w:r>
            <w:proofErr w:type="spellEnd"/>
            <w:r w:rsidRPr="00F17015">
              <w:rPr>
                <w:sz w:val="22"/>
                <w:szCs w:val="22"/>
              </w:rPr>
              <w:t xml:space="preserve"> </w:t>
            </w:r>
            <w:proofErr w:type="spellStart"/>
            <w:r w:rsidRPr="00F17015">
              <w:rPr>
                <w:sz w:val="22"/>
                <w:szCs w:val="22"/>
              </w:rPr>
              <w:t>база</w:t>
            </w:r>
            <w:proofErr w:type="spellEnd"/>
            <w:r w:rsidRPr="00F17015">
              <w:rPr>
                <w:sz w:val="22"/>
                <w:szCs w:val="22"/>
              </w:rPr>
              <w:t xml:space="preserve"> </w:t>
            </w:r>
            <w:proofErr w:type="spellStart"/>
            <w:r w:rsidRPr="00F17015">
              <w:rPr>
                <w:sz w:val="22"/>
                <w:szCs w:val="22"/>
              </w:rPr>
              <w:t>сред</w:t>
            </w:r>
            <w:proofErr w:type="spellEnd"/>
            <w:r w:rsidRPr="00F17015">
              <w:rPr>
                <w:sz w:val="22"/>
                <w:szCs w:val="22"/>
              </w:rPr>
              <w:t xml:space="preserve"> </w:t>
            </w:r>
            <w:proofErr w:type="spellStart"/>
            <w:r w:rsidRPr="00F17015">
              <w:rPr>
                <w:sz w:val="22"/>
                <w:szCs w:val="22"/>
              </w:rPr>
              <w:t>рибарите</w:t>
            </w:r>
            <w:proofErr w:type="spellEnd"/>
            <w:r w:rsidRPr="00F17015">
              <w:rPr>
                <w:sz w:val="22"/>
                <w:szCs w:val="22"/>
              </w:rPr>
              <w:t xml:space="preserve"> и </w:t>
            </w:r>
            <w:proofErr w:type="spellStart"/>
            <w:r w:rsidRPr="00F17015">
              <w:rPr>
                <w:sz w:val="22"/>
                <w:szCs w:val="22"/>
              </w:rPr>
              <w:t>тяхното</w:t>
            </w:r>
            <w:proofErr w:type="spellEnd"/>
            <w:r w:rsidRPr="00F17015">
              <w:rPr>
                <w:sz w:val="22"/>
                <w:szCs w:val="22"/>
              </w:rPr>
              <w:t xml:space="preserve"> </w:t>
            </w:r>
            <w:proofErr w:type="spellStart"/>
            <w:r w:rsidRPr="00F17015">
              <w:rPr>
                <w:sz w:val="22"/>
                <w:szCs w:val="22"/>
              </w:rPr>
              <w:t>отношение</w:t>
            </w:r>
            <w:proofErr w:type="spellEnd"/>
            <w:r w:rsidRPr="00F17015">
              <w:rPr>
                <w:sz w:val="22"/>
                <w:szCs w:val="22"/>
              </w:rPr>
              <w:t xml:space="preserve"> </w:t>
            </w:r>
            <w:proofErr w:type="spellStart"/>
            <w:r w:rsidRPr="00F17015">
              <w:rPr>
                <w:sz w:val="22"/>
                <w:szCs w:val="22"/>
              </w:rPr>
              <w:t>към</w:t>
            </w:r>
            <w:proofErr w:type="spellEnd"/>
            <w:r w:rsidRPr="00F17015">
              <w:rPr>
                <w:sz w:val="22"/>
                <w:szCs w:val="22"/>
              </w:rPr>
              <w:t xml:space="preserve"> </w:t>
            </w:r>
            <w:proofErr w:type="spellStart"/>
            <w:r w:rsidRPr="00F17015">
              <w:rPr>
                <w:sz w:val="22"/>
                <w:szCs w:val="22"/>
              </w:rPr>
              <w:t>делфините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6747A734" w14:textId="77777777" w:rsidR="008E06DE" w:rsidRPr="00F17015" w:rsidRDefault="008E06DE" w:rsidP="00F17015">
            <w:pPr>
              <w:rPr>
                <w:sz w:val="22"/>
                <w:szCs w:val="22"/>
              </w:rPr>
            </w:pPr>
            <w:proofErr w:type="spellStart"/>
            <w:r w:rsidRPr="00F17015">
              <w:rPr>
                <w:sz w:val="22"/>
                <w:szCs w:val="22"/>
              </w:rPr>
              <w:t>Реализирани</w:t>
            </w:r>
            <w:proofErr w:type="spellEnd"/>
            <w:r w:rsidRPr="00F17015">
              <w:rPr>
                <w:sz w:val="22"/>
                <w:szCs w:val="22"/>
              </w:rPr>
              <w:t xml:space="preserve"> </w:t>
            </w:r>
            <w:proofErr w:type="spellStart"/>
            <w:r w:rsidRPr="00F17015">
              <w:rPr>
                <w:sz w:val="22"/>
                <w:szCs w:val="22"/>
              </w:rPr>
              <w:t>образователни</w:t>
            </w:r>
            <w:proofErr w:type="spellEnd"/>
            <w:r w:rsidRPr="00F17015">
              <w:rPr>
                <w:sz w:val="22"/>
                <w:szCs w:val="22"/>
              </w:rPr>
              <w:t xml:space="preserve"> </w:t>
            </w:r>
            <w:proofErr w:type="spellStart"/>
            <w:r w:rsidRPr="00F17015">
              <w:rPr>
                <w:sz w:val="22"/>
                <w:szCs w:val="22"/>
              </w:rPr>
              <w:t>програми</w:t>
            </w:r>
            <w:proofErr w:type="spellEnd"/>
            <w:r w:rsidRPr="00F17015">
              <w:rPr>
                <w:sz w:val="22"/>
                <w:szCs w:val="22"/>
              </w:rPr>
              <w:t xml:space="preserve"> </w:t>
            </w:r>
          </w:p>
        </w:tc>
        <w:tc>
          <w:tcPr>
            <w:tcW w:w="1568" w:type="dxa"/>
            <w:tcBorders>
              <w:top w:val="nil"/>
              <w:left w:val="nil"/>
              <w:bottom w:val="single" w:sz="4" w:space="0" w:color="auto"/>
              <w:right w:val="single" w:sz="4" w:space="0" w:color="auto"/>
            </w:tcBorders>
            <w:shd w:val="clear" w:color="auto" w:fill="auto"/>
            <w:vAlign w:val="center"/>
            <w:hideMark/>
          </w:tcPr>
          <w:p w14:paraId="42E65DE4" w14:textId="77777777" w:rsidR="008E06DE" w:rsidRPr="00F17015" w:rsidRDefault="008E06DE" w:rsidP="00F17015">
            <w:pPr>
              <w:rPr>
                <w:sz w:val="22"/>
                <w:szCs w:val="22"/>
              </w:rPr>
            </w:pPr>
            <w:proofErr w:type="spellStart"/>
            <w:r w:rsidRPr="00F17015">
              <w:rPr>
                <w:sz w:val="22"/>
                <w:szCs w:val="22"/>
              </w:rPr>
              <w:t>периодично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1AACD22A" w14:textId="77777777" w:rsidR="008E06DE" w:rsidRPr="00F17015" w:rsidRDefault="008E06DE" w:rsidP="00F17015">
            <w:pPr>
              <w:rPr>
                <w:sz w:val="22"/>
                <w:szCs w:val="22"/>
              </w:rPr>
            </w:pPr>
            <w:r w:rsidRPr="00F17015">
              <w:rPr>
                <w:sz w:val="22"/>
                <w:szCs w:val="22"/>
              </w:rPr>
              <w:t xml:space="preserve">МЗХГ/ИАРА, </w:t>
            </w:r>
            <w:proofErr w:type="gramStart"/>
            <w:r w:rsidRPr="00F17015">
              <w:rPr>
                <w:sz w:val="22"/>
                <w:szCs w:val="22"/>
              </w:rPr>
              <w:t>МОСВ,  НПО</w:t>
            </w:r>
            <w:proofErr w:type="gramEnd"/>
            <w:r w:rsidRPr="00F17015">
              <w:rPr>
                <w:sz w:val="22"/>
                <w:szCs w:val="22"/>
              </w:rPr>
              <w:t xml:space="preserve">,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73076308" w14:textId="77777777" w:rsidR="008E06DE" w:rsidRPr="00F17015" w:rsidRDefault="008E06DE" w:rsidP="00F17015">
            <w:pPr>
              <w:rPr>
                <w:sz w:val="22"/>
                <w:szCs w:val="22"/>
              </w:rPr>
            </w:pPr>
            <w:r w:rsidRPr="00F17015">
              <w:rPr>
                <w:sz w:val="22"/>
                <w:szCs w:val="22"/>
              </w:rPr>
              <w:t xml:space="preserve">МЗХГ/ИАРА, </w:t>
            </w:r>
            <w:proofErr w:type="gramStart"/>
            <w:r w:rsidRPr="00F17015">
              <w:rPr>
                <w:sz w:val="22"/>
                <w:szCs w:val="22"/>
              </w:rPr>
              <w:t>МОСВ,  НПО</w:t>
            </w:r>
            <w:proofErr w:type="gramEnd"/>
            <w:r w:rsidRPr="00F17015">
              <w:rPr>
                <w:sz w:val="22"/>
                <w:szCs w:val="22"/>
              </w:rPr>
              <w:t xml:space="preserve">,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p>
        </w:tc>
      </w:tr>
      <w:tr w:rsidR="00F17015" w:rsidRPr="00F17015" w14:paraId="233438C2" w14:textId="77777777" w:rsidTr="00B821BA">
        <w:trPr>
          <w:gridAfter w:val="2"/>
          <w:wAfter w:w="22" w:type="dxa"/>
          <w:trHeight w:val="496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A0EA42F" w14:textId="77777777" w:rsidR="008E06DE" w:rsidRPr="00F17015" w:rsidRDefault="008E06DE" w:rsidP="00F17015">
            <w:pPr>
              <w:rPr>
                <w:sz w:val="22"/>
                <w:szCs w:val="22"/>
              </w:rPr>
            </w:pPr>
            <w:r w:rsidRPr="00F17015">
              <w:rPr>
                <w:sz w:val="22"/>
                <w:szCs w:val="22"/>
              </w:rPr>
              <w:lastRenderedPageBreak/>
              <w:t xml:space="preserve">4.4 </w:t>
            </w:r>
            <w:proofErr w:type="spellStart"/>
            <w:r w:rsidRPr="00F17015">
              <w:rPr>
                <w:sz w:val="22"/>
                <w:szCs w:val="22"/>
              </w:rPr>
              <w:t>Създаване</w:t>
            </w:r>
            <w:proofErr w:type="spellEnd"/>
            <w:r w:rsidRPr="00F17015">
              <w:rPr>
                <w:sz w:val="22"/>
                <w:szCs w:val="22"/>
              </w:rPr>
              <w:t xml:space="preserve"> и </w:t>
            </w:r>
            <w:proofErr w:type="spellStart"/>
            <w:r w:rsidRPr="00F17015">
              <w:rPr>
                <w:sz w:val="22"/>
                <w:szCs w:val="22"/>
              </w:rPr>
              <w:t>укрепване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екип</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компетентни</w:t>
            </w:r>
            <w:proofErr w:type="spellEnd"/>
            <w:r w:rsidRPr="00F17015">
              <w:rPr>
                <w:sz w:val="22"/>
                <w:szCs w:val="22"/>
              </w:rPr>
              <w:t xml:space="preserve"> </w:t>
            </w:r>
            <w:proofErr w:type="spellStart"/>
            <w:r w:rsidRPr="00F17015">
              <w:rPr>
                <w:sz w:val="22"/>
                <w:szCs w:val="22"/>
              </w:rPr>
              <w:t>учени</w:t>
            </w:r>
            <w:proofErr w:type="spellEnd"/>
            <w:r w:rsidRPr="00F17015">
              <w:rPr>
                <w:sz w:val="22"/>
                <w:szCs w:val="22"/>
              </w:rPr>
              <w:t xml:space="preserve">, </w:t>
            </w:r>
            <w:proofErr w:type="spellStart"/>
            <w:r w:rsidRPr="00F17015">
              <w:rPr>
                <w:sz w:val="22"/>
                <w:szCs w:val="22"/>
              </w:rPr>
              <w:t>работещи</w:t>
            </w:r>
            <w:proofErr w:type="spellEnd"/>
            <w:r w:rsidRPr="00F17015">
              <w:rPr>
                <w:sz w:val="22"/>
                <w:szCs w:val="22"/>
              </w:rPr>
              <w:t xml:space="preserve"> в </w:t>
            </w:r>
            <w:proofErr w:type="spellStart"/>
            <w:r w:rsidRPr="00F17015">
              <w:rPr>
                <w:sz w:val="22"/>
                <w:szCs w:val="22"/>
              </w:rPr>
              <w:t>областта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опазване</w:t>
            </w:r>
            <w:proofErr w:type="spellEnd"/>
            <w:r w:rsidRPr="00F17015">
              <w:rPr>
                <w:sz w:val="22"/>
                <w:szCs w:val="22"/>
              </w:rPr>
              <w:t xml:space="preserve"> и </w:t>
            </w:r>
            <w:proofErr w:type="spellStart"/>
            <w:r w:rsidRPr="00F17015">
              <w:rPr>
                <w:sz w:val="22"/>
                <w:szCs w:val="22"/>
              </w:rPr>
              <w:t>изследвания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морските</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w:t>
            </w:r>
            <w:proofErr w:type="spellStart"/>
            <w:r w:rsidRPr="00F17015">
              <w:rPr>
                <w:sz w:val="22"/>
                <w:szCs w:val="22"/>
              </w:rPr>
              <w:t>както</w:t>
            </w:r>
            <w:proofErr w:type="spellEnd"/>
            <w:r w:rsidRPr="00F17015">
              <w:rPr>
                <w:sz w:val="22"/>
                <w:szCs w:val="22"/>
              </w:rPr>
              <w:t xml:space="preserve"> и </w:t>
            </w:r>
            <w:proofErr w:type="spellStart"/>
            <w:r w:rsidRPr="00F17015">
              <w:rPr>
                <w:sz w:val="22"/>
                <w:szCs w:val="22"/>
              </w:rPr>
              <w:t>създаване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възможности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професионална</w:t>
            </w:r>
            <w:proofErr w:type="spellEnd"/>
            <w:r w:rsidRPr="00F17015">
              <w:rPr>
                <w:sz w:val="22"/>
                <w:szCs w:val="22"/>
              </w:rPr>
              <w:t xml:space="preserve"> </w:t>
            </w:r>
            <w:proofErr w:type="spellStart"/>
            <w:r w:rsidRPr="00F17015">
              <w:rPr>
                <w:sz w:val="22"/>
                <w:szCs w:val="22"/>
              </w:rPr>
              <w:t>реализация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студенти</w:t>
            </w:r>
            <w:proofErr w:type="spellEnd"/>
            <w:r w:rsidRPr="00F17015">
              <w:rPr>
                <w:sz w:val="22"/>
                <w:szCs w:val="22"/>
              </w:rPr>
              <w:t xml:space="preserve"> и </w:t>
            </w:r>
            <w:proofErr w:type="spellStart"/>
            <w:r w:rsidRPr="00F17015">
              <w:rPr>
                <w:sz w:val="22"/>
                <w:szCs w:val="22"/>
              </w:rPr>
              <w:t>млади</w:t>
            </w:r>
            <w:proofErr w:type="spellEnd"/>
            <w:r w:rsidRPr="00F17015">
              <w:rPr>
                <w:sz w:val="22"/>
                <w:szCs w:val="22"/>
              </w:rPr>
              <w:t xml:space="preserve"> </w:t>
            </w:r>
            <w:proofErr w:type="spellStart"/>
            <w:r w:rsidRPr="00F17015">
              <w:rPr>
                <w:sz w:val="22"/>
                <w:szCs w:val="22"/>
              </w:rPr>
              <w:t>учени</w:t>
            </w:r>
            <w:proofErr w:type="spellEnd"/>
            <w:r w:rsidRPr="00F17015">
              <w:rPr>
                <w:sz w:val="22"/>
                <w:szCs w:val="22"/>
              </w:rPr>
              <w:t xml:space="preserve"> в </w:t>
            </w:r>
            <w:proofErr w:type="spellStart"/>
            <w:r w:rsidRPr="00F17015">
              <w:rPr>
                <w:sz w:val="22"/>
                <w:szCs w:val="22"/>
              </w:rPr>
              <w:t>същата</w:t>
            </w:r>
            <w:proofErr w:type="spellEnd"/>
            <w:r w:rsidRPr="00F17015">
              <w:rPr>
                <w:sz w:val="22"/>
                <w:szCs w:val="22"/>
              </w:rPr>
              <w:t xml:space="preserve"> </w:t>
            </w:r>
            <w:proofErr w:type="spellStart"/>
            <w:r w:rsidRPr="00F17015">
              <w:rPr>
                <w:sz w:val="22"/>
                <w:szCs w:val="22"/>
              </w:rPr>
              <w:t>област</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45764D94" w14:textId="77777777" w:rsidR="00B821BA" w:rsidRDefault="008E06DE" w:rsidP="00F17015">
            <w:pPr>
              <w:rPr>
                <w:sz w:val="22"/>
                <w:szCs w:val="22"/>
              </w:rPr>
            </w:pPr>
            <w:proofErr w:type="spellStart"/>
            <w:r w:rsidRPr="00F17015">
              <w:rPr>
                <w:sz w:val="22"/>
                <w:szCs w:val="22"/>
              </w:rPr>
              <w:t>Изграждане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капацитет</w:t>
            </w:r>
            <w:proofErr w:type="spellEnd"/>
            <w:r w:rsidRPr="00F17015">
              <w:rPr>
                <w:sz w:val="22"/>
                <w:szCs w:val="22"/>
              </w:rPr>
              <w:t xml:space="preserve">. </w:t>
            </w:r>
            <w:proofErr w:type="spellStart"/>
            <w:r w:rsidRPr="00F17015">
              <w:rPr>
                <w:sz w:val="22"/>
                <w:szCs w:val="22"/>
              </w:rPr>
              <w:t>Насърчаване</w:t>
            </w:r>
            <w:proofErr w:type="spellEnd"/>
            <w:r w:rsidRPr="00F17015">
              <w:rPr>
                <w:sz w:val="22"/>
                <w:szCs w:val="22"/>
              </w:rPr>
              <w:t xml:space="preserve"> и </w:t>
            </w:r>
            <w:proofErr w:type="spellStart"/>
            <w:r w:rsidRPr="00F17015">
              <w:rPr>
                <w:sz w:val="22"/>
                <w:szCs w:val="22"/>
              </w:rPr>
              <w:t>съфинансиране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студенти</w:t>
            </w:r>
            <w:proofErr w:type="spellEnd"/>
            <w:r w:rsidRPr="00F17015">
              <w:rPr>
                <w:sz w:val="22"/>
                <w:szCs w:val="22"/>
              </w:rPr>
              <w:t xml:space="preserve"> и </w:t>
            </w:r>
            <w:proofErr w:type="spellStart"/>
            <w:r w:rsidRPr="00F17015">
              <w:rPr>
                <w:sz w:val="22"/>
                <w:szCs w:val="22"/>
              </w:rPr>
              <w:t>млади</w:t>
            </w:r>
            <w:proofErr w:type="spellEnd"/>
            <w:r w:rsidRPr="00F17015">
              <w:rPr>
                <w:sz w:val="22"/>
                <w:szCs w:val="22"/>
              </w:rPr>
              <w:t xml:space="preserve"> </w:t>
            </w:r>
            <w:proofErr w:type="spellStart"/>
            <w:r w:rsidRPr="00F17015">
              <w:rPr>
                <w:sz w:val="22"/>
                <w:szCs w:val="22"/>
              </w:rPr>
              <w:t>учени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участие</w:t>
            </w:r>
            <w:proofErr w:type="spellEnd"/>
            <w:r w:rsidRPr="00F17015">
              <w:rPr>
                <w:sz w:val="22"/>
                <w:szCs w:val="22"/>
              </w:rPr>
              <w:t xml:space="preserve"> в:  </w:t>
            </w:r>
          </w:p>
          <w:p w14:paraId="0EBD5E64" w14:textId="321E0A1A" w:rsidR="008E06DE" w:rsidRPr="00F17015" w:rsidRDefault="008E06DE" w:rsidP="00F17015">
            <w:pPr>
              <w:rPr>
                <w:sz w:val="22"/>
                <w:szCs w:val="22"/>
              </w:rPr>
            </w:pPr>
            <w:r w:rsidRPr="00F17015">
              <w:rPr>
                <w:sz w:val="22"/>
                <w:szCs w:val="22"/>
              </w:rPr>
              <w:t xml:space="preserve">1) </w:t>
            </w:r>
            <w:proofErr w:type="spellStart"/>
            <w:r w:rsidRPr="00F17015">
              <w:rPr>
                <w:sz w:val="22"/>
                <w:szCs w:val="22"/>
              </w:rPr>
              <w:t>международни</w:t>
            </w:r>
            <w:proofErr w:type="spellEnd"/>
            <w:r w:rsidRPr="00F17015">
              <w:rPr>
                <w:sz w:val="22"/>
                <w:szCs w:val="22"/>
              </w:rPr>
              <w:t xml:space="preserve"> </w:t>
            </w:r>
            <w:proofErr w:type="spellStart"/>
            <w:r w:rsidRPr="00F17015">
              <w:rPr>
                <w:sz w:val="22"/>
                <w:szCs w:val="22"/>
              </w:rPr>
              <w:t>конференции</w:t>
            </w:r>
            <w:proofErr w:type="spellEnd"/>
            <w:r w:rsidRPr="00F17015">
              <w:rPr>
                <w:sz w:val="22"/>
                <w:szCs w:val="22"/>
              </w:rPr>
              <w:t xml:space="preserve">, </w:t>
            </w:r>
            <w:proofErr w:type="spellStart"/>
            <w:r w:rsidRPr="00F17015">
              <w:rPr>
                <w:sz w:val="22"/>
                <w:szCs w:val="22"/>
              </w:rPr>
              <w:t>семинари</w:t>
            </w:r>
            <w:proofErr w:type="spellEnd"/>
            <w:r w:rsidRPr="00F17015">
              <w:rPr>
                <w:sz w:val="22"/>
                <w:szCs w:val="22"/>
              </w:rPr>
              <w:t xml:space="preserve"> и </w:t>
            </w:r>
            <w:proofErr w:type="spellStart"/>
            <w:r w:rsidRPr="00F17015">
              <w:rPr>
                <w:sz w:val="22"/>
                <w:szCs w:val="22"/>
              </w:rPr>
              <w:t>срещи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морски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2) </w:t>
            </w:r>
            <w:proofErr w:type="spellStart"/>
            <w:r w:rsidRPr="00F17015">
              <w:rPr>
                <w:sz w:val="22"/>
                <w:szCs w:val="22"/>
              </w:rPr>
              <w:t>полеви</w:t>
            </w:r>
            <w:proofErr w:type="spellEnd"/>
            <w:r w:rsidRPr="00F17015">
              <w:rPr>
                <w:sz w:val="22"/>
                <w:szCs w:val="22"/>
              </w:rPr>
              <w:t xml:space="preserve"> </w:t>
            </w:r>
            <w:proofErr w:type="spellStart"/>
            <w:r w:rsidRPr="00F17015">
              <w:rPr>
                <w:sz w:val="22"/>
                <w:szCs w:val="22"/>
              </w:rPr>
              <w:t>курсове</w:t>
            </w:r>
            <w:proofErr w:type="spellEnd"/>
            <w:r w:rsidRPr="00F17015">
              <w:rPr>
                <w:sz w:val="22"/>
                <w:szCs w:val="22"/>
              </w:rPr>
              <w:t xml:space="preserve">, </w:t>
            </w:r>
            <w:proofErr w:type="spellStart"/>
            <w:r w:rsidRPr="00F17015">
              <w:rPr>
                <w:sz w:val="22"/>
                <w:szCs w:val="22"/>
              </w:rPr>
              <w:t>включващи</w:t>
            </w:r>
            <w:proofErr w:type="spellEnd"/>
            <w:r w:rsidRPr="00F17015">
              <w:rPr>
                <w:sz w:val="22"/>
                <w:szCs w:val="22"/>
              </w:rPr>
              <w:t xml:space="preserve"> </w:t>
            </w:r>
            <w:proofErr w:type="spellStart"/>
            <w:r w:rsidRPr="00F17015">
              <w:rPr>
                <w:sz w:val="22"/>
                <w:szCs w:val="22"/>
              </w:rPr>
              <w:t>директни</w:t>
            </w:r>
            <w:proofErr w:type="spellEnd"/>
            <w:r w:rsidRPr="00F17015">
              <w:rPr>
                <w:sz w:val="22"/>
                <w:szCs w:val="22"/>
              </w:rPr>
              <w:t xml:space="preserve"> </w:t>
            </w:r>
            <w:proofErr w:type="spellStart"/>
            <w:r w:rsidRPr="00F17015">
              <w:rPr>
                <w:sz w:val="22"/>
                <w:szCs w:val="22"/>
              </w:rPr>
              <w:t>наблюдения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и </w:t>
            </w:r>
            <w:proofErr w:type="spellStart"/>
            <w:r w:rsidRPr="00F17015">
              <w:rPr>
                <w:sz w:val="22"/>
                <w:szCs w:val="22"/>
              </w:rPr>
              <w:t>събиране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полеви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3) </w:t>
            </w:r>
            <w:proofErr w:type="spellStart"/>
            <w:r w:rsidRPr="00F17015">
              <w:rPr>
                <w:sz w:val="22"/>
                <w:szCs w:val="22"/>
              </w:rPr>
              <w:t>курсове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обучение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придобиване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умения</w:t>
            </w:r>
            <w:proofErr w:type="spellEnd"/>
            <w:r w:rsidRPr="00F17015">
              <w:rPr>
                <w:sz w:val="22"/>
                <w:szCs w:val="22"/>
              </w:rPr>
              <w:t xml:space="preserve"> в </w:t>
            </w:r>
            <w:proofErr w:type="spellStart"/>
            <w:r w:rsidRPr="00F17015">
              <w:rPr>
                <w:sz w:val="22"/>
                <w:szCs w:val="22"/>
              </w:rPr>
              <w:t>анализа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и </w:t>
            </w:r>
            <w:proofErr w:type="spellStart"/>
            <w:r w:rsidRPr="00F17015">
              <w:rPr>
                <w:sz w:val="22"/>
                <w:szCs w:val="22"/>
              </w:rPr>
              <w:t>оформянето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проекти</w:t>
            </w:r>
            <w:proofErr w:type="spellEnd"/>
            <w:r w:rsidRPr="00F17015">
              <w:rPr>
                <w:sz w:val="22"/>
                <w:szCs w:val="22"/>
              </w:rPr>
              <w:t xml:space="preserve"> и 4) </w:t>
            </w:r>
            <w:proofErr w:type="spellStart"/>
            <w:r w:rsidRPr="00F17015">
              <w:rPr>
                <w:sz w:val="22"/>
                <w:szCs w:val="22"/>
              </w:rPr>
              <w:t>изследвания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w:t>
            </w:r>
            <w:proofErr w:type="spellStart"/>
            <w:r w:rsidRPr="00F17015">
              <w:rPr>
                <w:sz w:val="22"/>
                <w:szCs w:val="22"/>
              </w:rPr>
              <w:t>напр</w:t>
            </w:r>
            <w:proofErr w:type="spellEnd"/>
            <w:r w:rsidRPr="00F17015">
              <w:rPr>
                <w:sz w:val="22"/>
                <w:szCs w:val="22"/>
              </w:rPr>
              <w:t xml:space="preserve">. </w:t>
            </w:r>
            <w:proofErr w:type="spellStart"/>
            <w:r w:rsidRPr="00F17015">
              <w:rPr>
                <w:sz w:val="22"/>
                <w:szCs w:val="22"/>
              </w:rPr>
              <w:t>като</w:t>
            </w:r>
            <w:proofErr w:type="spellEnd"/>
            <w:r w:rsidRPr="00F17015">
              <w:rPr>
                <w:sz w:val="22"/>
                <w:szCs w:val="22"/>
              </w:rPr>
              <w:t xml:space="preserve"> </w:t>
            </w:r>
            <w:proofErr w:type="spellStart"/>
            <w:r w:rsidRPr="00F17015">
              <w:rPr>
                <w:sz w:val="22"/>
                <w:szCs w:val="22"/>
              </w:rPr>
              <w:t>наблюдатели</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кораби</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теренни</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Предоставяне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специално</w:t>
            </w:r>
            <w:proofErr w:type="spellEnd"/>
            <w:r w:rsidRPr="00F17015">
              <w:rPr>
                <w:sz w:val="22"/>
                <w:szCs w:val="22"/>
              </w:rPr>
              <w:t xml:space="preserve"> </w:t>
            </w:r>
            <w:proofErr w:type="spellStart"/>
            <w:r w:rsidRPr="00F17015">
              <w:rPr>
                <w:sz w:val="22"/>
                <w:szCs w:val="22"/>
              </w:rPr>
              <w:t>обучение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служители</w:t>
            </w:r>
            <w:proofErr w:type="spellEnd"/>
            <w:r w:rsidRPr="00F17015">
              <w:rPr>
                <w:sz w:val="22"/>
                <w:szCs w:val="22"/>
              </w:rPr>
              <w:t xml:space="preserve"> в МОСВ, МЗГХ, </w:t>
            </w:r>
            <w:proofErr w:type="spellStart"/>
            <w:r w:rsidRPr="00F17015">
              <w:rPr>
                <w:sz w:val="22"/>
                <w:szCs w:val="22"/>
              </w:rPr>
              <w:t>което</w:t>
            </w:r>
            <w:proofErr w:type="spellEnd"/>
            <w:r w:rsidRPr="00F17015">
              <w:rPr>
                <w:sz w:val="22"/>
                <w:szCs w:val="22"/>
              </w:rPr>
              <w:t xml:space="preserve"> </w:t>
            </w:r>
            <w:proofErr w:type="spellStart"/>
            <w:r w:rsidRPr="00F17015">
              <w:rPr>
                <w:sz w:val="22"/>
                <w:szCs w:val="22"/>
              </w:rPr>
              <w:t>да</w:t>
            </w:r>
            <w:proofErr w:type="spellEnd"/>
            <w:r w:rsidRPr="00F17015">
              <w:rPr>
                <w:sz w:val="22"/>
                <w:szCs w:val="22"/>
              </w:rPr>
              <w:t xml:space="preserve"> </w:t>
            </w:r>
            <w:proofErr w:type="spellStart"/>
            <w:r w:rsidRPr="00F17015">
              <w:rPr>
                <w:sz w:val="22"/>
                <w:szCs w:val="22"/>
              </w:rPr>
              <w:t>ги</w:t>
            </w:r>
            <w:proofErr w:type="spellEnd"/>
            <w:r w:rsidRPr="00F17015">
              <w:rPr>
                <w:sz w:val="22"/>
                <w:szCs w:val="22"/>
              </w:rPr>
              <w:t xml:space="preserve"> </w:t>
            </w:r>
            <w:proofErr w:type="spellStart"/>
            <w:r w:rsidRPr="00F17015">
              <w:rPr>
                <w:sz w:val="22"/>
                <w:szCs w:val="22"/>
              </w:rPr>
              <w:t>информира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този</w:t>
            </w:r>
            <w:proofErr w:type="spellEnd"/>
            <w:r w:rsidRPr="00F17015">
              <w:rPr>
                <w:sz w:val="22"/>
                <w:szCs w:val="22"/>
              </w:rPr>
              <w:t xml:space="preserve"> </w:t>
            </w:r>
            <w:proofErr w:type="spellStart"/>
            <w:r w:rsidRPr="00F17015">
              <w:rPr>
                <w:sz w:val="22"/>
                <w:szCs w:val="22"/>
              </w:rPr>
              <w:t>план</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действие</w:t>
            </w:r>
            <w:proofErr w:type="spellEnd"/>
            <w:r w:rsidRPr="00F17015">
              <w:rPr>
                <w:sz w:val="22"/>
                <w:szCs w:val="22"/>
              </w:rPr>
              <w:t xml:space="preserve"> и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мерките</w:t>
            </w:r>
            <w:proofErr w:type="spellEnd"/>
            <w:r w:rsidRPr="00F17015">
              <w:rPr>
                <w:sz w:val="22"/>
                <w:szCs w:val="22"/>
              </w:rPr>
              <w:t xml:space="preserve">, </w:t>
            </w:r>
            <w:proofErr w:type="spellStart"/>
            <w:r w:rsidRPr="00F17015">
              <w:rPr>
                <w:sz w:val="22"/>
                <w:szCs w:val="22"/>
              </w:rPr>
              <w:t>които</w:t>
            </w:r>
            <w:proofErr w:type="spellEnd"/>
            <w:r w:rsidRPr="00F17015">
              <w:rPr>
                <w:sz w:val="22"/>
                <w:szCs w:val="22"/>
              </w:rPr>
              <w:t xml:space="preserve"> </w:t>
            </w:r>
            <w:proofErr w:type="spellStart"/>
            <w:r w:rsidRPr="00F17015">
              <w:rPr>
                <w:sz w:val="22"/>
                <w:szCs w:val="22"/>
              </w:rPr>
              <w:t>трябва</w:t>
            </w:r>
            <w:proofErr w:type="spellEnd"/>
            <w:r w:rsidRPr="00F17015">
              <w:rPr>
                <w:sz w:val="22"/>
                <w:szCs w:val="22"/>
              </w:rPr>
              <w:t xml:space="preserve"> </w:t>
            </w:r>
            <w:proofErr w:type="spellStart"/>
            <w:r w:rsidRPr="00F17015">
              <w:rPr>
                <w:sz w:val="22"/>
                <w:szCs w:val="22"/>
              </w:rPr>
              <w:t>да</w:t>
            </w:r>
            <w:proofErr w:type="spellEnd"/>
            <w:r w:rsidRPr="00F17015">
              <w:rPr>
                <w:sz w:val="22"/>
                <w:szCs w:val="22"/>
              </w:rPr>
              <w:t xml:space="preserve"> </w:t>
            </w:r>
            <w:proofErr w:type="spellStart"/>
            <w:r w:rsidRPr="00F17015">
              <w:rPr>
                <w:sz w:val="22"/>
                <w:szCs w:val="22"/>
              </w:rPr>
              <w:t>бъдат</w:t>
            </w:r>
            <w:proofErr w:type="spellEnd"/>
            <w:r w:rsidRPr="00F17015">
              <w:rPr>
                <w:sz w:val="22"/>
                <w:szCs w:val="22"/>
              </w:rPr>
              <w:t xml:space="preserve"> </w:t>
            </w:r>
            <w:proofErr w:type="spellStart"/>
            <w:r w:rsidRPr="00F17015">
              <w:rPr>
                <w:sz w:val="22"/>
                <w:szCs w:val="22"/>
              </w:rPr>
              <w:t>предприети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защита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морските</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в </w:t>
            </w:r>
            <w:proofErr w:type="spellStart"/>
            <w:r w:rsidRPr="00F17015">
              <w:rPr>
                <w:sz w:val="22"/>
                <w:szCs w:val="22"/>
              </w:rPr>
              <w:t>България</w:t>
            </w:r>
            <w:proofErr w:type="spellEnd"/>
            <w:r w:rsidRPr="00F17015">
              <w:rPr>
                <w:sz w:val="22"/>
                <w:szCs w:val="22"/>
              </w:rPr>
              <w:t xml:space="preserve">. </w:t>
            </w:r>
          </w:p>
        </w:tc>
        <w:tc>
          <w:tcPr>
            <w:tcW w:w="2552" w:type="dxa"/>
            <w:tcBorders>
              <w:top w:val="nil"/>
              <w:left w:val="nil"/>
              <w:bottom w:val="single" w:sz="4" w:space="0" w:color="auto"/>
              <w:right w:val="single" w:sz="4" w:space="0" w:color="auto"/>
            </w:tcBorders>
            <w:shd w:val="clear" w:color="auto" w:fill="auto"/>
            <w:vAlign w:val="center"/>
            <w:hideMark/>
          </w:tcPr>
          <w:p w14:paraId="11DAE877" w14:textId="77777777" w:rsidR="008E06DE" w:rsidRPr="00F17015" w:rsidRDefault="008E06DE" w:rsidP="00F17015">
            <w:pPr>
              <w:rPr>
                <w:sz w:val="22"/>
                <w:szCs w:val="22"/>
              </w:rPr>
            </w:pPr>
            <w:proofErr w:type="spellStart"/>
            <w:r w:rsidRPr="00F17015">
              <w:rPr>
                <w:sz w:val="22"/>
                <w:szCs w:val="22"/>
              </w:rPr>
              <w:t>Мониторингът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това</w:t>
            </w:r>
            <w:proofErr w:type="spellEnd"/>
            <w:r w:rsidRPr="00F17015">
              <w:rPr>
                <w:sz w:val="22"/>
                <w:szCs w:val="22"/>
              </w:rPr>
              <w:t xml:space="preserve"> </w:t>
            </w:r>
            <w:proofErr w:type="spellStart"/>
            <w:r w:rsidRPr="00F17015">
              <w:rPr>
                <w:sz w:val="22"/>
                <w:szCs w:val="22"/>
              </w:rPr>
              <w:t>действие</w:t>
            </w:r>
            <w:proofErr w:type="spellEnd"/>
            <w:r w:rsidRPr="00F17015">
              <w:rPr>
                <w:sz w:val="22"/>
                <w:szCs w:val="22"/>
              </w:rPr>
              <w:t xml:space="preserve"> </w:t>
            </w:r>
            <w:proofErr w:type="spellStart"/>
            <w:r w:rsidRPr="00F17015">
              <w:rPr>
                <w:sz w:val="22"/>
                <w:szCs w:val="22"/>
              </w:rPr>
              <w:t>се</w:t>
            </w:r>
            <w:proofErr w:type="spellEnd"/>
            <w:r w:rsidRPr="00F17015">
              <w:rPr>
                <w:sz w:val="22"/>
                <w:szCs w:val="22"/>
              </w:rPr>
              <w:t xml:space="preserve"> </w:t>
            </w:r>
            <w:proofErr w:type="spellStart"/>
            <w:r w:rsidRPr="00F17015">
              <w:rPr>
                <w:sz w:val="22"/>
                <w:szCs w:val="22"/>
              </w:rPr>
              <w:t>извършва</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междинните</w:t>
            </w:r>
            <w:proofErr w:type="spellEnd"/>
            <w:r w:rsidRPr="00F17015">
              <w:rPr>
                <w:sz w:val="22"/>
                <w:szCs w:val="22"/>
              </w:rPr>
              <w:t xml:space="preserve"> и </w:t>
            </w:r>
            <w:proofErr w:type="spellStart"/>
            <w:r w:rsidRPr="00F17015">
              <w:rPr>
                <w:sz w:val="22"/>
                <w:szCs w:val="22"/>
              </w:rPr>
              <w:t>окончателните</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съответните</w:t>
            </w:r>
            <w:proofErr w:type="spellEnd"/>
            <w:r w:rsidRPr="00F17015">
              <w:rPr>
                <w:sz w:val="22"/>
                <w:szCs w:val="22"/>
              </w:rPr>
              <w:t xml:space="preserve"> </w:t>
            </w:r>
            <w:proofErr w:type="spellStart"/>
            <w:r w:rsidRPr="00F17015">
              <w:rPr>
                <w:sz w:val="22"/>
                <w:szCs w:val="22"/>
              </w:rPr>
              <w:t>органи</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1614D14F"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37AE8064" w14:textId="77777777" w:rsidR="008E06DE" w:rsidRPr="00F17015" w:rsidRDefault="008E06DE" w:rsidP="00F17015">
            <w:pPr>
              <w:rPr>
                <w:sz w:val="22"/>
                <w:szCs w:val="22"/>
              </w:rPr>
            </w:pPr>
            <w:r w:rsidRPr="00F17015">
              <w:rPr>
                <w:sz w:val="22"/>
                <w:szCs w:val="22"/>
              </w:rPr>
              <w:t xml:space="preserve">ВУЗ,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roofErr w:type="spellStart"/>
            <w:r w:rsidRPr="00F17015">
              <w:rPr>
                <w:sz w:val="22"/>
                <w:szCs w:val="22"/>
              </w:rPr>
              <w:t>националните</w:t>
            </w:r>
            <w:proofErr w:type="spellEnd"/>
            <w:r w:rsidRPr="00F17015">
              <w:rPr>
                <w:sz w:val="22"/>
                <w:szCs w:val="22"/>
              </w:rPr>
              <w:t xml:space="preserve"> </w:t>
            </w:r>
            <w:proofErr w:type="spellStart"/>
            <w:r w:rsidRPr="00F17015">
              <w:rPr>
                <w:sz w:val="22"/>
                <w:szCs w:val="22"/>
              </w:rPr>
              <w:t>органи</w:t>
            </w:r>
            <w:proofErr w:type="spellEnd"/>
            <w:r w:rsidRPr="00F17015">
              <w:rPr>
                <w:sz w:val="22"/>
                <w:szCs w:val="22"/>
              </w:rPr>
              <w:t xml:space="preserve">, </w:t>
            </w:r>
            <w:proofErr w:type="spellStart"/>
            <w:r w:rsidRPr="00F17015">
              <w:rPr>
                <w:sz w:val="22"/>
                <w:szCs w:val="22"/>
              </w:rPr>
              <w:t>отговорни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общественото</w:t>
            </w:r>
            <w:proofErr w:type="spellEnd"/>
            <w:r w:rsidRPr="00F17015">
              <w:rPr>
                <w:sz w:val="22"/>
                <w:szCs w:val="22"/>
              </w:rPr>
              <w:t xml:space="preserve"> </w:t>
            </w:r>
            <w:proofErr w:type="spellStart"/>
            <w:r w:rsidRPr="00F17015">
              <w:rPr>
                <w:sz w:val="22"/>
                <w:szCs w:val="22"/>
              </w:rPr>
              <w:t>образование</w:t>
            </w:r>
            <w:proofErr w:type="spellEnd"/>
            <w:r w:rsidRPr="00F17015">
              <w:rPr>
                <w:sz w:val="22"/>
                <w:szCs w:val="22"/>
              </w:rPr>
              <w:t xml:space="preserve"> и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природата</w:t>
            </w:r>
            <w:proofErr w:type="spellEnd"/>
            <w:r w:rsidRPr="00F17015">
              <w:rPr>
                <w:sz w:val="22"/>
                <w:szCs w:val="22"/>
              </w:rPr>
              <w:t xml:space="preserve">, НПО и </w:t>
            </w:r>
            <w:proofErr w:type="spellStart"/>
            <w:r w:rsidRPr="00F17015">
              <w:rPr>
                <w:sz w:val="22"/>
                <w:szCs w:val="22"/>
              </w:rPr>
              <w:t>средства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масова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ACCOBAMS и </w:t>
            </w:r>
            <w:proofErr w:type="spellStart"/>
            <w:r w:rsidRPr="00F17015">
              <w:rPr>
                <w:sz w:val="22"/>
                <w:szCs w:val="22"/>
              </w:rPr>
              <w:t>Черноморската</w:t>
            </w:r>
            <w:proofErr w:type="spellEnd"/>
            <w:r w:rsidRPr="00F17015">
              <w:rPr>
                <w:sz w:val="22"/>
                <w:szCs w:val="22"/>
              </w:rPr>
              <w:t xml:space="preserve"> </w:t>
            </w:r>
            <w:proofErr w:type="spellStart"/>
            <w:r w:rsidRPr="00F17015">
              <w:rPr>
                <w:sz w:val="22"/>
                <w:szCs w:val="22"/>
              </w:rPr>
              <w:t>комисия</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C805B1D" w14:textId="77777777" w:rsidR="008E06DE" w:rsidRPr="00F17015" w:rsidRDefault="008E06DE" w:rsidP="00F17015">
            <w:pPr>
              <w:rPr>
                <w:sz w:val="22"/>
                <w:szCs w:val="22"/>
              </w:rPr>
            </w:pPr>
            <w:r w:rsidRPr="00F17015">
              <w:rPr>
                <w:sz w:val="22"/>
                <w:szCs w:val="22"/>
              </w:rPr>
              <w:t xml:space="preserve">ВУЗ,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xml:space="preserve">, </w:t>
            </w:r>
            <w:proofErr w:type="spellStart"/>
            <w:r w:rsidRPr="00F17015">
              <w:rPr>
                <w:sz w:val="22"/>
                <w:szCs w:val="22"/>
              </w:rPr>
              <w:t>националните</w:t>
            </w:r>
            <w:proofErr w:type="spellEnd"/>
            <w:r w:rsidRPr="00F17015">
              <w:rPr>
                <w:sz w:val="22"/>
                <w:szCs w:val="22"/>
              </w:rPr>
              <w:t xml:space="preserve"> </w:t>
            </w:r>
            <w:proofErr w:type="spellStart"/>
            <w:r w:rsidRPr="00F17015">
              <w:rPr>
                <w:sz w:val="22"/>
                <w:szCs w:val="22"/>
              </w:rPr>
              <w:t>органи</w:t>
            </w:r>
            <w:proofErr w:type="spellEnd"/>
            <w:r w:rsidRPr="00F17015">
              <w:rPr>
                <w:sz w:val="22"/>
                <w:szCs w:val="22"/>
              </w:rPr>
              <w:t xml:space="preserve">, </w:t>
            </w:r>
            <w:proofErr w:type="spellStart"/>
            <w:r w:rsidRPr="00F17015">
              <w:rPr>
                <w:sz w:val="22"/>
                <w:szCs w:val="22"/>
              </w:rPr>
              <w:t>отговорни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общественото</w:t>
            </w:r>
            <w:proofErr w:type="spellEnd"/>
            <w:r w:rsidRPr="00F17015">
              <w:rPr>
                <w:sz w:val="22"/>
                <w:szCs w:val="22"/>
              </w:rPr>
              <w:t xml:space="preserve"> </w:t>
            </w:r>
            <w:proofErr w:type="spellStart"/>
            <w:r w:rsidRPr="00F17015">
              <w:rPr>
                <w:sz w:val="22"/>
                <w:szCs w:val="22"/>
              </w:rPr>
              <w:t>образование</w:t>
            </w:r>
            <w:proofErr w:type="spellEnd"/>
            <w:r w:rsidRPr="00F17015">
              <w:rPr>
                <w:sz w:val="22"/>
                <w:szCs w:val="22"/>
              </w:rPr>
              <w:t xml:space="preserve"> и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природата</w:t>
            </w:r>
            <w:proofErr w:type="spellEnd"/>
            <w:r w:rsidRPr="00F17015">
              <w:rPr>
                <w:sz w:val="22"/>
                <w:szCs w:val="22"/>
              </w:rPr>
              <w:t xml:space="preserve">, НПО и </w:t>
            </w:r>
            <w:proofErr w:type="spellStart"/>
            <w:r w:rsidRPr="00F17015">
              <w:rPr>
                <w:sz w:val="22"/>
                <w:szCs w:val="22"/>
              </w:rPr>
              <w:t>средства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масова</w:t>
            </w:r>
            <w:proofErr w:type="spellEnd"/>
            <w:r w:rsidRPr="00F17015">
              <w:rPr>
                <w:sz w:val="22"/>
                <w:szCs w:val="22"/>
              </w:rPr>
              <w:t xml:space="preserve"> </w:t>
            </w:r>
            <w:proofErr w:type="spellStart"/>
            <w:r w:rsidRPr="00F17015">
              <w:rPr>
                <w:sz w:val="22"/>
                <w:szCs w:val="22"/>
              </w:rPr>
              <w:t>информация</w:t>
            </w:r>
            <w:proofErr w:type="spellEnd"/>
            <w:r w:rsidRPr="00F17015">
              <w:rPr>
                <w:sz w:val="22"/>
                <w:szCs w:val="22"/>
              </w:rPr>
              <w:t xml:space="preserve">, ACCOBAMS и </w:t>
            </w:r>
            <w:proofErr w:type="spellStart"/>
            <w:r w:rsidRPr="00F17015">
              <w:rPr>
                <w:sz w:val="22"/>
                <w:szCs w:val="22"/>
              </w:rPr>
              <w:t>Черноморската</w:t>
            </w:r>
            <w:proofErr w:type="spellEnd"/>
            <w:r w:rsidRPr="00F17015">
              <w:rPr>
                <w:sz w:val="22"/>
                <w:szCs w:val="22"/>
              </w:rPr>
              <w:t xml:space="preserve"> </w:t>
            </w:r>
            <w:proofErr w:type="spellStart"/>
            <w:r w:rsidRPr="00F17015">
              <w:rPr>
                <w:sz w:val="22"/>
                <w:szCs w:val="22"/>
              </w:rPr>
              <w:t>комисия</w:t>
            </w:r>
            <w:proofErr w:type="spellEnd"/>
          </w:p>
        </w:tc>
      </w:tr>
      <w:tr w:rsidR="00F17015" w:rsidRPr="00F17015" w14:paraId="355B7C20" w14:textId="77777777" w:rsidTr="00B821BA">
        <w:trPr>
          <w:gridAfter w:val="2"/>
          <w:wAfter w:w="22" w:type="dxa"/>
          <w:trHeight w:val="184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572406C" w14:textId="77777777" w:rsidR="008E06DE" w:rsidRPr="00F17015" w:rsidRDefault="008E06DE" w:rsidP="00F17015">
            <w:pPr>
              <w:rPr>
                <w:sz w:val="22"/>
                <w:szCs w:val="22"/>
              </w:rPr>
            </w:pPr>
            <w:r w:rsidRPr="00F17015">
              <w:rPr>
                <w:sz w:val="22"/>
                <w:szCs w:val="22"/>
              </w:rPr>
              <w:t xml:space="preserve">4.5. </w:t>
            </w:r>
            <w:proofErr w:type="spellStart"/>
            <w:r w:rsidRPr="00F17015">
              <w:rPr>
                <w:sz w:val="22"/>
                <w:szCs w:val="22"/>
              </w:rPr>
              <w:t>Създаване</w:t>
            </w:r>
            <w:proofErr w:type="spellEnd"/>
            <w:r w:rsidRPr="00F17015">
              <w:rPr>
                <w:sz w:val="22"/>
                <w:szCs w:val="22"/>
              </w:rPr>
              <w:t xml:space="preserve"> и </w:t>
            </w:r>
            <w:proofErr w:type="spellStart"/>
            <w:r w:rsidRPr="00F17015">
              <w:rPr>
                <w:sz w:val="22"/>
                <w:szCs w:val="22"/>
              </w:rPr>
              <w:t>разпространение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информационни</w:t>
            </w:r>
            <w:proofErr w:type="spellEnd"/>
            <w:r w:rsidRPr="00F17015">
              <w:rPr>
                <w:sz w:val="22"/>
                <w:szCs w:val="22"/>
              </w:rPr>
              <w:t xml:space="preserve"> </w:t>
            </w:r>
            <w:proofErr w:type="spellStart"/>
            <w:r w:rsidRPr="00F17015">
              <w:rPr>
                <w:sz w:val="22"/>
                <w:szCs w:val="22"/>
              </w:rPr>
              <w:t>материали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2B1E2FD3" w14:textId="77777777" w:rsidR="008E06DE" w:rsidRPr="00F17015" w:rsidRDefault="008E06DE" w:rsidP="00F17015">
            <w:pPr>
              <w:rPr>
                <w:sz w:val="22"/>
                <w:szCs w:val="22"/>
              </w:rPr>
            </w:pPr>
            <w:proofErr w:type="spellStart"/>
            <w:r w:rsidRPr="00F17015">
              <w:rPr>
                <w:sz w:val="22"/>
                <w:szCs w:val="22"/>
              </w:rPr>
              <w:t>Повишаване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осведомеността</w:t>
            </w:r>
            <w:proofErr w:type="spellEnd"/>
            <w:r w:rsidRPr="00F17015">
              <w:rPr>
                <w:sz w:val="22"/>
                <w:szCs w:val="22"/>
              </w:rPr>
              <w:t xml:space="preserve"> и </w:t>
            </w:r>
            <w:proofErr w:type="spellStart"/>
            <w:r w:rsidRPr="00F17015">
              <w:rPr>
                <w:sz w:val="22"/>
                <w:szCs w:val="22"/>
              </w:rPr>
              <w:t>обучение</w:t>
            </w:r>
            <w:proofErr w:type="spellEnd"/>
            <w:r w:rsidRPr="00F17015">
              <w:rPr>
                <w:sz w:val="22"/>
                <w:szCs w:val="22"/>
              </w:rPr>
              <w:t xml:space="preserve"> в </w:t>
            </w:r>
            <w:proofErr w:type="spellStart"/>
            <w:r w:rsidRPr="00F17015">
              <w:rPr>
                <w:sz w:val="22"/>
                <w:szCs w:val="22"/>
              </w:rPr>
              <w:t>резултат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привличане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широката</w:t>
            </w:r>
            <w:proofErr w:type="spellEnd"/>
            <w:r w:rsidRPr="00F17015">
              <w:rPr>
                <w:sz w:val="22"/>
                <w:szCs w:val="22"/>
              </w:rPr>
              <w:t xml:space="preserve"> </w:t>
            </w:r>
            <w:proofErr w:type="spellStart"/>
            <w:r w:rsidRPr="00F17015">
              <w:rPr>
                <w:sz w:val="22"/>
                <w:szCs w:val="22"/>
              </w:rPr>
              <w:t>общественост</w:t>
            </w:r>
            <w:proofErr w:type="spellEnd"/>
            <w:r w:rsidRPr="00F17015">
              <w:rPr>
                <w:sz w:val="22"/>
                <w:szCs w:val="22"/>
              </w:rPr>
              <w:t xml:space="preserve"> и </w:t>
            </w:r>
            <w:proofErr w:type="spellStart"/>
            <w:r w:rsidRPr="00F17015">
              <w:rPr>
                <w:sz w:val="22"/>
                <w:szCs w:val="22"/>
              </w:rPr>
              <w:t>заинтересованите</w:t>
            </w:r>
            <w:proofErr w:type="spellEnd"/>
            <w:r w:rsidRPr="00F17015">
              <w:rPr>
                <w:sz w:val="22"/>
                <w:szCs w:val="22"/>
              </w:rPr>
              <w:t xml:space="preserve"> </w:t>
            </w:r>
            <w:proofErr w:type="spellStart"/>
            <w:r w:rsidRPr="00F17015">
              <w:rPr>
                <w:sz w:val="22"/>
                <w:szCs w:val="22"/>
              </w:rPr>
              <w:t>страни</w:t>
            </w:r>
            <w:proofErr w:type="spellEnd"/>
            <w:r w:rsidRPr="00F17015">
              <w:rPr>
                <w:sz w:val="22"/>
                <w:szCs w:val="22"/>
              </w:rPr>
              <w:t xml:space="preserve"> в </w:t>
            </w:r>
            <w:proofErr w:type="spellStart"/>
            <w:r w:rsidRPr="00F17015">
              <w:rPr>
                <w:sz w:val="22"/>
                <w:szCs w:val="22"/>
              </w:rPr>
              <w:t>България</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01D7B28" w14:textId="77777777" w:rsidR="008E06DE" w:rsidRPr="00F17015" w:rsidRDefault="008E06DE" w:rsidP="00F17015">
            <w:pPr>
              <w:rPr>
                <w:sz w:val="22"/>
                <w:szCs w:val="22"/>
              </w:rPr>
            </w:pPr>
            <w:proofErr w:type="spellStart"/>
            <w:r w:rsidRPr="00F17015">
              <w:rPr>
                <w:sz w:val="22"/>
                <w:szCs w:val="22"/>
              </w:rPr>
              <w:t>Мониторингът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това</w:t>
            </w:r>
            <w:proofErr w:type="spellEnd"/>
            <w:r w:rsidRPr="00F17015">
              <w:rPr>
                <w:sz w:val="22"/>
                <w:szCs w:val="22"/>
              </w:rPr>
              <w:t xml:space="preserve"> </w:t>
            </w:r>
            <w:proofErr w:type="spellStart"/>
            <w:r w:rsidRPr="00F17015">
              <w:rPr>
                <w:sz w:val="22"/>
                <w:szCs w:val="22"/>
              </w:rPr>
              <w:t>действие</w:t>
            </w:r>
            <w:proofErr w:type="spellEnd"/>
            <w:r w:rsidRPr="00F17015">
              <w:rPr>
                <w:sz w:val="22"/>
                <w:szCs w:val="22"/>
              </w:rPr>
              <w:t xml:space="preserve"> </w:t>
            </w:r>
            <w:proofErr w:type="spellStart"/>
            <w:r w:rsidRPr="00F17015">
              <w:rPr>
                <w:sz w:val="22"/>
                <w:szCs w:val="22"/>
              </w:rPr>
              <w:t>се</w:t>
            </w:r>
            <w:proofErr w:type="spellEnd"/>
            <w:r w:rsidRPr="00F17015">
              <w:rPr>
                <w:sz w:val="22"/>
                <w:szCs w:val="22"/>
              </w:rPr>
              <w:t xml:space="preserve"> </w:t>
            </w:r>
            <w:proofErr w:type="spellStart"/>
            <w:r w:rsidRPr="00F17015">
              <w:rPr>
                <w:sz w:val="22"/>
                <w:szCs w:val="22"/>
              </w:rPr>
              <w:t>извършва</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междинните</w:t>
            </w:r>
            <w:proofErr w:type="spellEnd"/>
            <w:r w:rsidRPr="00F17015">
              <w:rPr>
                <w:sz w:val="22"/>
                <w:szCs w:val="22"/>
              </w:rPr>
              <w:t xml:space="preserve"> и </w:t>
            </w:r>
            <w:proofErr w:type="spellStart"/>
            <w:r w:rsidRPr="00F17015">
              <w:rPr>
                <w:sz w:val="22"/>
                <w:szCs w:val="22"/>
              </w:rPr>
              <w:t>окончателните</w:t>
            </w:r>
            <w:proofErr w:type="spellEnd"/>
            <w:r w:rsidRPr="00F17015">
              <w:rPr>
                <w:sz w:val="22"/>
                <w:szCs w:val="22"/>
              </w:rPr>
              <w:t xml:space="preserve"> </w:t>
            </w:r>
            <w:proofErr w:type="spellStart"/>
            <w:r w:rsidRPr="00F17015">
              <w:rPr>
                <w:sz w:val="22"/>
                <w:szCs w:val="22"/>
              </w:rPr>
              <w:t>доклади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съответните</w:t>
            </w:r>
            <w:proofErr w:type="spellEnd"/>
            <w:r w:rsidRPr="00F17015">
              <w:rPr>
                <w:sz w:val="22"/>
                <w:szCs w:val="22"/>
              </w:rPr>
              <w:t xml:space="preserve"> </w:t>
            </w:r>
            <w:proofErr w:type="spellStart"/>
            <w:r w:rsidRPr="00F17015">
              <w:rPr>
                <w:sz w:val="22"/>
                <w:szCs w:val="22"/>
              </w:rPr>
              <w:t>органи</w:t>
            </w:r>
            <w:proofErr w:type="spellEnd"/>
            <w:r w:rsidRPr="00F17015">
              <w:rPr>
                <w:sz w:val="22"/>
                <w:szCs w:val="22"/>
              </w:rPr>
              <w:t>.</w:t>
            </w:r>
          </w:p>
        </w:tc>
        <w:tc>
          <w:tcPr>
            <w:tcW w:w="1568" w:type="dxa"/>
            <w:tcBorders>
              <w:top w:val="nil"/>
              <w:left w:val="nil"/>
              <w:bottom w:val="single" w:sz="4" w:space="0" w:color="auto"/>
              <w:right w:val="single" w:sz="4" w:space="0" w:color="auto"/>
            </w:tcBorders>
            <w:shd w:val="clear" w:color="auto" w:fill="auto"/>
            <w:vAlign w:val="center"/>
            <w:hideMark/>
          </w:tcPr>
          <w:p w14:paraId="460A8EA3" w14:textId="77777777" w:rsidR="008E06DE" w:rsidRPr="00F17015" w:rsidRDefault="008E06DE" w:rsidP="00F17015">
            <w:pPr>
              <w:rPr>
                <w:sz w:val="22"/>
                <w:szCs w:val="22"/>
              </w:rPr>
            </w:pPr>
            <w:proofErr w:type="spellStart"/>
            <w:r w:rsidRPr="00F17015">
              <w:rPr>
                <w:sz w:val="22"/>
                <w:szCs w:val="22"/>
              </w:rPr>
              <w:t>периодично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1E0EECA4" w14:textId="37EA1419" w:rsidR="008E06DE" w:rsidRPr="00F17015" w:rsidRDefault="00B821BA" w:rsidP="00F17015">
            <w:pPr>
              <w:rPr>
                <w:sz w:val="22"/>
                <w:szCs w:val="22"/>
              </w:rPr>
            </w:pPr>
            <w:r>
              <w:rPr>
                <w:sz w:val="22"/>
                <w:szCs w:val="22"/>
                <w:lang w:val="bg-BG"/>
              </w:rPr>
              <w:t>НПО</w:t>
            </w:r>
            <w:r w:rsidR="008E06DE" w:rsidRPr="00F17015">
              <w:rPr>
                <w:sz w:val="22"/>
                <w:szCs w:val="22"/>
              </w:rPr>
              <w:t xml:space="preserve">, </w:t>
            </w:r>
            <w:proofErr w:type="spellStart"/>
            <w:r w:rsidR="008E06DE" w:rsidRPr="00F17015">
              <w:rPr>
                <w:sz w:val="22"/>
                <w:szCs w:val="22"/>
              </w:rPr>
              <w:t>научната</w:t>
            </w:r>
            <w:proofErr w:type="spellEnd"/>
            <w:r w:rsidR="008E06DE" w:rsidRPr="00F17015">
              <w:rPr>
                <w:sz w:val="22"/>
                <w:szCs w:val="22"/>
              </w:rPr>
              <w:t xml:space="preserve"> </w:t>
            </w:r>
            <w:proofErr w:type="spellStart"/>
            <w:r w:rsidR="008E06DE" w:rsidRPr="00F17015">
              <w:rPr>
                <w:sz w:val="22"/>
                <w:szCs w:val="22"/>
              </w:rPr>
              <w:t>общност</w:t>
            </w:r>
            <w:proofErr w:type="spellEnd"/>
            <w:r w:rsidR="008E06DE" w:rsidRPr="00F17015">
              <w:rPr>
                <w:sz w:val="22"/>
                <w:szCs w:val="22"/>
              </w:rPr>
              <w:t xml:space="preserve">, </w:t>
            </w:r>
            <w:proofErr w:type="spellStart"/>
            <w:r w:rsidR="008E06DE" w:rsidRPr="00F17015">
              <w:rPr>
                <w:sz w:val="22"/>
                <w:szCs w:val="22"/>
              </w:rPr>
              <w:t>медиите</w:t>
            </w:r>
            <w:proofErr w:type="spellEnd"/>
            <w:r w:rsidR="008E06DE" w:rsidRPr="00F17015">
              <w:rPr>
                <w:sz w:val="22"/>
                <w:szCs w:val="22"/>
              </w:rPr>
              <w:t xml:space="preserve">, </w:t>
            </w:r>
            <w:proofErr w:type="spellStart"/>
            <w:r w:rsidR="008E06DE" w:rsidRPr="00F17015">
              <w:rPr>
                <w:sz w:val="22"/>
                <w:szCs w:val="22"/>
              </w:rPr>
              <w:t>туристическия</w:t>
            </w:r>
            <w:proofErr w:type="spellEnd"/>
            <w:r w:rsidR="008E06DE" w:rsidRPr="00F17015">
              <w:rPr>
                <w:sz w:val="22"/>
                <w:szCs w:val="22"/>
              </w:rPr>
              <w:t xml:space="preserve"> </w:t>
            </w:r>
            <w:proofErr w:type="spellStart"/>
            <w:r w:rsidR="008E06DE" w:rsidRPr="00F17015">
              <w:rPr>
                <w:sz w:val="22"/>
                <w:szCs w:val="22"/>
              </w:rPr>
              <w:t>бранш</w:t>
            </w:r>
            <w:proofErr w:type="spellEnd"/>
            <w:r w:rsidR="008E06DE" w:rsidRPr="00F17015">
              <w:rPr>
                <w:sz w:val="22"/>
                <w:szCs w:val="22"/>
              </w:rPr>
              <w:t xml:space="preserve">, </w:t>
            </w:r>
            <w:proofErr w:type="spellStart"/>
            <w:r w:rsidR="008E06DE" w:rsidRPr="00F17015">
              <w:rPr>
                <w:sz w:val="22"/>
                <w:szCs w:val="22"/>
              </w:rPr>
              <w:t>учителската</w:t>
            </w:r>
            <w:proofErr w:type="spellEnd"/>
            <w:r w:rsidR="008E06DE" w:rsidRPr="00F17015">
              <w:rPr>
                <w:sz w:val="22"/>
                <w:szCs w:val="22"/>
              </w:rPr>
              <w:t xml:space="preserve"> </w:t>
            </w:r>
            <w:proofErr w:type="spellStart"/>
            <w:r w:rsidR="008E06DE" w:rsidRPr="00F17015">
              <w:rPr>
                <w:sz w:val="22"/>
                <w:szCs w:val="22"/>
              </w:rPr>
              <w:t>общност</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D9918DC" w14:textId="77777777" w:rsidR="008E06DE" w:rsidRPr="00F17015" w:rsidRDefault="008E06DE" w:rsidP="00F17015">
            <w:pPr>
              <w:rPr>
                <w:sz w:val="22"/>
                <w:szCs w:val="22"/>
              </w:rPr>
            </w:pPr>
            <w:r w:rsidRPr="00F17015">
              <w:rPr>
                <w:sz w:val="22"/>
                <w:szCs w:val="22"/>
              </w:rPr>
              <w:t xml:space="preserve">МОСВ, НПО, </w:t>
            </w:r>
            <w:proofErr w:type="spellStart"/>
            <w:r w:rsidRPr="00F17015">
              <w:rPr>
                <w:sz w:val="22"/>
                <w:szCs w:val="22"/>
              </w:rPr>
              <w:t>местни</w:t>
            </w:r>
            <w:proofErr w:type="spellEnd"/>
            <w:r w:rsidRPr="00F17015">
              <w:rPr>
                <w:sz w:val="22"/>
                <w:szCs w:val="22"/>
              </w:rPr>
              <w:t xml:space="preserve"> </w:t>
            </w:r>
            <w:proofErr w:type="spellStart"/>
            <w:r w:rsidRPr="00F17015">
              <w:rPr>
                <w:sz w:val="22"/>
                <w:szCs w:val="22"/>
              </w:rPr>
              <w:t>власти</w:t>
            </w:r>
            <w:proofErr w:type="spellEnd"/>
            <w:r w:rsidRPr="00F17015">
              <w:rPr>
                <w:sz w:val="22"/>
                <w:szCs w:val="22"/>
              </w:rPr>
              <w:t xml:space="preserve">, </w:t>
            </w:r>
            <w:proofErr w:type="spellStart"/>
            <w:r w:rsidRPr="00F17015">
              <w:rPr>
                <w:sz w:val="22"/>
                <w:szCs w:val="22"/>
              </w:rPr>
              <w:t>туристически</w:t>
            </w:r>
            <w:proofErr w:type="spellEnd"/>
            <w:r w:rsidRPr="00F17015">
              <w:rPr>
                <w:sz w:val="22"/>
                <w:szCs w:val="22"/>
              </w:rPr>
              <w:t xml:space="preserve"> </w:t>
            </w:r>
            <w:proofErr w:type="spellStart"/>
            <w:r w:rsidRPr="00F17015">
              <w:rPr>
                <w:sz w:val="22"/>
                <w:szCs w:val="22"/>
              </w:rPr>
              <w:t>бранш</w:t>
            </w:r>
            <w:proofErr w:type="spellEnd"/>
            <w:r w:rsidRPr="00F17015">
              <w:rPr>
                <w:sz w:val="22"/>
                <w:szCs w:val="22"/>
              </w:rPr>
              <w:t xml:space="preserve">, </w:t>
            </w:r>
            <w:proofErr w:type="spellStart"/>
            <w:r w:rsidRPr="00F17015">
              <w:rPr>
                <w:sz w:val="22"/>
                <w:szCs w:val="22"/>
              </w:rPr>
              <w:t>училища</w:t>
            </w:r>
            <w:proofErr w:type="spellEnd"/>
          </w:p>
        </w:tc>
      </w:tr>
      <w:tr w:rsidR="00F17015" w:rsidRPr="00F17015" w14:paraId="216600AC" w14:textId="77777777" w:rsidTr="00B821BA">
        <w:trPr>
          <w:gridAfter w:val="2"/>
          <w:wAfter w:w="22" w:type="dxa"/>
          <w:trHeight w:val="187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B5A70D" w14:textId="77777777" w:rsidR="008E06DE" w:rsidRPr="00F17015" w:rsidRDefault="008E06DE" w:rsidP="00F17015">
            <w:pPr>
              <w:rPr>
                <w:sz w:val="22"/>
                <w:szCs w:val="22"/>
              </w:rPr>
            </w:pPr>
            <w:r w:rsidRPr="00F17015">
              <w:rPr>
                <w:sz w:val="22"/>
                <w:szCs w:val="22"/>
              </w:rPr>
              <w:lastRenderedPageBreak/>
              <w:t xml:space="preserve">4.6. </w:t>
            </w:r>
            <w:proofErr w:type="spellStart"/>
            <w:r w:rsidRPr="00F17015">
              <w:rPr>
                <w:sz w:val="22"/>
                <w:szCs w:val="22"/>
              </w:rPr>
              <w:t>Въвеждане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Образователен</w:t>
            </w:r>
            <w:proofErr w:type="spellEnd"/>
            <w:r w:rsidRPr="00F17015">
              <w:rPr>
                <w:sz w:val="22"/>
                <w:szCs w:val="22"/>
              </w:rPr>
              <w:t xml:space="preserve"> </w:t>
            </w:r>
            <w:proofErr w:type="spellStart"/>
            <w:r w:rsidRPr="00F17015">
              <w:rPr>
                <w:sz w:val="22"/>
                <w:szCs w:val="22"/>
              </w:rPr>
              <w:t>модул</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gramStart"/>
            <w:r w:rsidRPr="00F17015">
              <w:rPr>
                <w:sz w:val="22"/>
                <w:szCs w:val="22"/>
              </w:rPr>
              <w:t>ACCOBAMS“ в</w:t>
            </w:r>
            <w:proofErr w:type="gramEnd"/>
            <w:r w:rsidRPr="00F17015">
              <w:rPr>
                <w:sz w:val="22"/>
                <w:szCs w:val="22"/>
              </w:rPr>
              <w:t xml:space="preserve"> </w:t>
            </w:r>
            <w:proofErr w:type="spellStart"/>
            <w:r w:rsidRPr="00F17015">
              <w:rPr>
                <w:sz w:val="22"/>
                <w:szCs w:val="22"/>
              </w:rPr>
              <w:t>програмите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курсовете</w:t>
            </w:r>
            <w:proofErr w:type="spellEnd"/>
            <w:r w:rsidRPr="00F17015">
              <w:rPr>
                <w:sz w:val="22"/>
                <w:szCs w:val="22"/>
              </w:rPr>
              <w:t xml:space="preserve"> (</w:t>
            </w:r>
            <w:proofErr w:type="spellStart"/>
            <w:r w:rsidRPr="00F17015">
              <w:rPr>
                <w:sz w:val="22"/>
                <w:szCs w:val="22"/>
              </w:rPr>
              <w:t>пр</w:t>
            </w:r>
            <w:proofErr w:type="spellEnd"/>
            <w:r w:rsidRPr="00F17015">
              <w:rPr>
                <w:sz w:val="22"/>
                <w:szCs w:val="22"/>
              </w:rPr>
              <w:t xml:space="preserve">. </w:t>
            </w:r>
            <w:proofErr w:type="spellStart"/>
            <w:r w:rsidRPr="00F17015">
              <w:rPr>
                <w:sz w:val="22"/>
                <w:szCs w:val="22"/>
              </w:rPr>
              <w:t>магистърски</w:t>
            </w:r>
            <w:proofErr w:type="spellEnd"/>
            <w:r w:rsidRPr="00F17015">
              <w:rPr>
                <w:sz w:val="22"/>
                <w:szCs w:val="22"/>
              </w:rPr>
              <w:t xml:space="preserve"> </w:t>
            </w:r>
            <w:proofErr w:type="spellStart"/>
            <w:r w:rsidRPr="00F17015">
              <w:rPr>
                <w:sz w:val="22"/>
                <w:szCs w:val="22"/>
              </w:rPr>
              <w:t>програми</w:t>
            </w:r>
            <w:proofErr w:type="spellEnd"/>
            <w:r w:rsidRPr="00F17015">
              <w:rPr>
                <w:sz w:val="22"/>
                <w:szCs w:val="22"/>
              </w:rPr>
              <w:t xml:space="preserve">)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природни</w:t>
            </w:r>
            <w:proofErr w:type="spellEnd"/>
            <w:r w:rsidRPr="00F17015">
              <w:rPr>
                <w:sz w:val="22"/>
                <w:szCs w:val="22"/>
              </w:rPr>
              <w:t xml:space="preserve"> </w:t>
            </w:r>
            <w:proofErr w:type="spellStart"/>
            <w:r w:rsidRPr="00F17015">
              <w:rPr>
                <w:sz w:val="22"/>
                <w:szCs w:val="22"/>
              </w:rPr>
              <w:t>науки</w:t>
            </w:r>
            <w:proofErr w:type="spellEnd"/>
            <w:r w:rsidRPr="00F17015">
              <w:rPr>
                <w:sz w:val="22"/>
                <w:szCs w:val="22"/>
              </w:rPr>
              <w:t xml:space="preserve">  в </w:t>
            </w:r>
            <w:proofErr w:type="spellStart"/>
            <w:r w:rsidRPr="00F17015">
              <w:rPr>
                <w:sz w:val="22"/>
                <w:szCs w:val="22"/>
              </w:rPr>
              <w:t>българските</w:t>
            </w:r>
            <w:proofErr w:type="spellEnd"/>
            <w:r w:rsidRPr="00F17015">
              <w:rPr>
                <w:sz w:val="22"/>
                <w:szCs w:val="22"/>
              </w:rPr>
              <w:t xml:space="preserve"> </w:t>
            </w:r>
            <w:proofErr w:type="spellStart"/>
            <w:r w:rsidRPr="00F17015">
              <w:rPr>
                <w:sz w:val="22"/>
                <w:szCs w:val="22"/>
              </w:rPr>
              <w:t>университети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0D665E2" w14:textId="77777777" w:rsidR="008E06DE" w:rsidRPr="00F17015" w:rsidRDefault="008E06DE" w:rsidP="00F17015">
            <w:pPr>
              <w:rPr>
                <w:sz w:val="22"/>
                <w:szCs w:val="22"/>
              </w:rPr>
            </w:pPr>
            <w:proofErr w:type="spellStart"/>
            <w:r w:rsidRPr="00F17015">
              <w:rPr>
                <w:sz w:val="22"/>
                <w:szCs w:val="22"/>
              </w:rPr>
              <w:t>Подобрен</w:t>
            </w:r>
            <w:proofErr w:type="spellEnd"/>
            <w:r w:rsidRPr="00F17015">
              <w:rPr>
                <w:sz w:val="22"/>
                <w:szCs w:val="22"/>
              </w:rPr>
              <w:t xml:space="preserve"> </w:t>
            </w:r>
            <w:proofErr w:type="spellStart"/>
            <w:r w:rsidRPr="00F17015">
              <w:rPr>
                <w:sz w:val="22"/>
                <w:szCs w:val="22"/>
              </w:rPr>
              <w:t>национален</w:t>
            </w:r>
            <w:proofErr w:type="spellEnd"/>
            <w:r w:rsidRPr="00F17015">
              <w:rPr>
                <w:sz w:val="22"/>
                <w:szCs w:val="22"/>
              </w:rPr>
              <w:t xml:space="preserve"> </w:t>
            </w:r>
            <w:proofErr w:type="spellStart"/>
            <w:r w:rsidRPr="00F17015">
              <w:rPr>
                <w:sz w:val="22"/>
                <w:szCs w:val="22"/>
              </w:rPr>
              <w:t>капацитет</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проучване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китоподбните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3C0F3F81" w14:textId="77777777" w:rsidR="008E06DE" w:rsidRPr="00F17015" w:rsidRDefault="008E06DE" w:rsidP="00F17015">
            <w:pPr>
              <w:rPr>
                <w:sz w:val="22"/>
                <w:szCs w:val="22"/>
              </w:rPr>
            </w:pPr>
            <w:proofErr w:type="spellStart"/>
            <w:r w:rsidRPr="00F17015">
              <w:rPr>
                <w:sz w:val="22"/>
                <w:szCs w:val="22"/>
              </w:rPr>
              <w:t>Реализирани</w:t>
            </w:r>
            <w:proofErr w:type="spellEnd"/>
            <w:r w:rsidRPr="00F17015">
              <w:rPr>
                <w:sz w:val="22"/>
                <w:szCs w:val="22"/>
              </w:rPr>
              <w:t xml:space="preserve"> </w:t>
            </w:r>
            <w:proofErr w:type="spellStart"/>
            <w:r w:rsidRPr="00F17015">
              <w:rPr>
                <w:sz w:val="22"/>
                <w:szCs w:val="22"/>
              </w:rPr>
              <w:t>образователни</w:t>
            </w:r>
            <w:proofErr w:type="spellEnd"/>
            <w:r w:rsidRPr="00F17015">
              <w:rPr>
                <w:sz w:val="22"/>
                <w:szCs w:val="22"/>
              </w:rPr>
              <w:t xml:space="preserve"> </w:t>
            </w:r>
            <w:proofErr w:type="spellStart"/>
            <w:r w:rsidRPr="00F17015">
              <w:rPr>
                <w:sz w:val="22"/>
                <w:szCs w:val="22"/>
              </w:rPr>
              <w:t>програми</w:t>
            </w:r>
            <w:proofErr w:type="spellEnd"/>
            <w:r w:rsidRPr="00F17015">
              <w:rPr>
                <w:sz w:val="22"/>
                <w:szCs w:val="22"/>
              </w:rPr>
              <w:t xml:space="preserve"> </w:t>
            </w:r>
          </w:p>
        </w:tc>
        <w:tc>
          <w:tcPr>
            <w:tcW w:w="1568" w:type="dxa"/>
            <w:tcBorders>
              <w:top w:val="nil"/>
              <w:left w:val="nil"/>
              <w:bottom w:val="single" w:sz="4" w:space="0" w:color="auto"/>
              <w:right w:val="single" w:sz="4" w:space="0" w:color="auto"/>
            </w:tcBorders>
            <w:shd w:val="clear" w:color="auto" w:fill="auto"/>
            <w:vAlign w:val="center"/>
            <w:hideMark/>
          </w:tcPr>
          <w:p w14:paraId="30041EBE" w14:textId="77777777" w:rsidR="008E06DE" w:rsidRPr="00F17015" w:rsidRDefault="008E06DE" w:rsidP="00F17015">
            <w:pPr>
              <w:rPr>
                <w:sz w:val="22"/>
                <w:szCs w:val="22"/>
              </w:rPr>
            </w:pPr>
            <w:proofErr w:type="spellStart"/>
            <w:r w:rsidRPr="00F17015">
              <w:rPr>
                <w:sz w:val="22"/>
                <w:szCs w:val="22"/>
              </w:rPr>
              <w:t>периодично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291C2D07" w14:textId="77777777" w:rsidR="008E06DE" w:rsidRPr="00F17015" w:rsidRDefault="008E06DE" w:rsidP="00F17015">
            <w:pPr>
              <w:rPr>
                <w:sz w:val="22"/>
                <w:szCs w:val="22"/>
              </w:rPr>
            </w:pPr>
            <w:r w:rsidRPr="00F17015">
              <w:rPr>
                <w:sz w:val="22"/>
                <w:szCs w:val="22"/>
              </w:rPr>
              <w:t xml:space="preserve">МОН, </w:t>
            </w:r>
            <w:proofErr w:type="spellStart"/>
            <w:r w:rsidRPr="00F17015">
              <w:rPr>
                <w:sz w:val="22"/>
                <w:szCs w:val="22"/>
              </w:rPr>
              <w:t>Висшите</w:t>
            </w:r>
            <w:proofErr w:type="spellEnd"/>
            <w:r w:rsidRPr="00F17015">
              <w:rPr>
                <w:sz w:val="22"/>
                <w:szCs w:val="22"/>
              </w:rPr>
              <w:t xml:space="preserve"> </w:t>
            </w:r>
            <w:proofErr w:type="spellStart"/>
            <w:r w:rsidRPr="00F17015">
              <w:rPr>
                <w:sz w:val="22"/>
                <w:szCs w:val="22"/>
              </w:rPr>
              <w:t>училища</w:t>
            </w:r>
            <w:proofErr w:type="spellEnd"/>
            <w:r w:rsidRPr="00F17015">
              <w:rPr>
                <w:sz w:val="22"/>
                <w:szCs w:val="22"/>
              </w:rPr>
              <w:t xml:space="preserve">,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институти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38F81C64"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r>
      <w:tr w:rsidR="00F17015" w:rsidRPr="00F17015" w14:paraId="2D401D8C" w14:textId="77777777" w:rsidTr="00B821BA">
        <w:trPr>
          <w:gridAfter w:val="2"/>
          <w:wAfter w:w="22" w:type="dxa"/>
          <w:trHeight w:val="1560"/>
        </w:trPr>
        <w:tc>
          <w:tcPr>
            <w:tcW w:w="2552" w:type="dxa"/>
            <w:tcBorders>
              <w:top w:val="nil"/>
              <w:left w:val="single" w:sz="4" w:space="0" w:color="auto"/>
              <w:bottom w:val="nil"/>
              <w:right w:val="single" w:sz="4" w:space="0" w:color="auto"/>
            </w:tcBorders>
            <w:shd w:val="clear" w:color="auto" w:fill="auto"/>
            <w:vAlign w:val="center"/>
            <w:hideMark/>
          </w:tcPr>
          <w:p w14:paraId="61347FE1" w14:textId="77777777" w:rsidR="008E06DE" w:rsidRPr="00F17015" w:rsidRDefault="008E06DE" w:rsidP="00F17015">
            <w:pPr>
              <w:rPr>
                <w:sz w:val="22"/>
                <w:szCs w:val="22"/>
              </w:rPr>
            </w:pPr>
            <w:r w:rsidRPr="00F17015">
              <w:rPr>
                <w:sz w:val="22"/>
                <w:szCs w:val="22"/>
              </w:rPr>
              <w:t xml:space="preserve">4.7. </w:t>
            </w:r>
            <w:proofErr w:type="spellStart"/>
            <w:r w:rsidRPr="00F17015">
              <w:rPr>
                <w:sz w:val="22"/>
                <w:szCs w:val="22"/>
              </w:rPr>
              <w:t>Създаване</w:t>
            </w:r>
            <w:proofErr w:type="spellEnd"/>
            <w:r w:rsidRPr="00F17015">
              <w:rPr>
                <w:sz w:val="22"/>
                <w:szCs w:val="22"/>
              </w:rPr>
              <w:t xml:space="preserve"> и </w:t>
            </w:r>
            <w:proofErr w:type="spellStart"/>
            <w:r w:rsidRPr="00F17015">
              <w:rPr>
                <w:sz w:val="22"/>
                <w:szCs w:val="22"/>
              </w:rPr>
              <w:t>поддържане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работна</w:t>
            </w:r>
            <w:proofErr w:type="spellEnd"/>
            <w:r w:rsidRPr="00F17015">
              <w:rPr>
                <w:sz w:val="22"/>
                <w:szCs w:val="22"/>
              </w:rPr>
              <w:t xml:space="preserve"> </w:t>
            </w:r>
            <w:proofErr w:type="spellStart"/>
            <w:r w:rsidRPr="00F17015">
              <w:rPr>
                <w:sz w:val="22"/>
                <w:szCs w:val="22"/>
              </w:rPr>
              <w:t>експертна</w:t>
            </w:r>
            <w:proofErr w:type="spellEnd"/>
            <w:r w:rsidRPr="00F17015">
              <w:rPr>
                <w:sz w:val="22"/>
                <w:szCs w:val="22"/>
              </w:rPr>
              <w:t xml:space="preserve"> </w:t>
            </w:r>
            <w:proofErr w:type="spellStart"/>
            <w:r w:rsidRPr="00F17015">
              <w:rPr>
                <w:sz w:val="22"/>
                <w:szCs w:val="22"/>
              </w:rPr>
              <w:t>група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проучване</w:t>
            </w:r>
            <w:proofErr w:type="spellEnd"/>
            <w:r w:rsidRPr="00F17015">
              <w:rPr>
                <w:sz w:val="22"/>
                <w:szCs w:val="22"/>
              </w:rPr>
              <w:t xml:space="preserve"> и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roofErr w:type="spellStart"/>
            <w:r w:rsidRPr="00F17015">
              <w:rPr>
                <w:sz w:val="22"/>
                <w:szCs w:val="22"/>
              </w:rPr>
              <w:t>пр</w:t>
            </w:r>
            <w:proofErr w:type="spellEnd"/>
            <w:r w:rsidRPr="00F17015">
              <w:rPr>
                <w:sz w:val="22"/>
                <w:szCs w:val="22"/>
              </w:rPr>
              <w:t xml:space="preserve">. </w:t>
            </w:r>
            <w:proofErr w:type="spellStart"/>
            <w:r w:rsidRPr="00F17015">
              <w:rPr>
                <w:sz w:val="22"/>
                <w:szCs w:val="22"/>
              </w:rPr>
              <w:t>форум</w:t>
            </w:r>
            <w:proofErr w:type="spellEnd"/>
            <w:r w:rsidRPr="00F17015">
              <w:rPr>
                <w:sz w:val="22"/>
                <w:szCs w:val="22"/>
              </w:rPr>
              <w:t xml:space="preserve">, </w:t>
            </w:r>
            <w:proofErr w:type="spellStart"/>
            <w:r w:rsidRPr="00F17015">
              <w:rPr>
                <w:sz w:val="22"/>
                <w:szCs w:val="22"/>
              </w:rPr>
              <w:t>мейлинг-лист</w:t>
            </w:r>
            <w:proofErr w:type="spellEnd"/>
            <w:r w:rsidRPr="00F17015">
              <w:rPr>
                <w:sz w:val="22"/>
                <w:szCs w:val="22"/>
              </w:rPr>
              <w:t>)</w:t>
            </w:r>
          </w:p>
        </w:tc>
        <w:tc>
          <w:tcPr>
            <w:tcW w:w="4097" w:type="dxa"/>
            <w:tcBorders>
              <w:top w:val="nil"/>
              <w:left w:val="nil"/>
              <w:bottom w:val="nil"/>
              <w:right w:val="single" w:sz="4" w:space="0" w:color="auto"/>
            </w:tcBorders>
            <w:shd w:val="clear" w:color="auto" w:fill="auto"/>
            <w:vAlign w:val="center"/>
            <w:hideMark/>
          </w:tcPr>
          <w:p w14:paraId="361AB9D3" w14:textId="77777777" w:rsidR="008E06DE" w:rsidRPr="00F17015" w:rsidRDefault="008E06DE" w:rsidP="00F17015">
            <w:pPr>
              <w:rPr>
                <w:sz w:val="22"/>
                <w:szCs w:val="22"/>
              </w:rPr>
            </w:pPr>
            <w:proofErr w:type="spellStart"/>
            <w:r w:rsidRPr="00F17015">
              <w:rPr>
                <w:sz w:val="22"/>
                <w:szCs w:val="22"/>
              </w:rPr>
              <w:t>Подобрен</w:t>
            </w:r>
            <w:proofErr w:type="spellEnd"/>
            <w:r w:rsidRPr="00F17015">
              <w:rPr>
                <w:sz w:val="22"/>
                <w:szCs w:val="22"/>
              </w:rPr>
              <w:t xml:space="preserve"> </w:t>
            </w:r>
            <w:proofErr w:type="spellStart"/>
            <w:r w:rsidRPr="00F17015">
              <w:rPr>
                <w:sz w:val="22"/>
                <w:szCs w:val="22"/>
              </w:rPr>
              <w:t>капацитет</w:t>
            </w:r>
            <w:proofErr w:type="spellEnd"/>
            <w:r w:rsidRPr="00F17015">
              <w:rPr>
                <w:sz w:val="22"/>
                <w:szCs w:val="22"/>
              </w:rPr>
              <w:t xml:space="preserve">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проучване</w:t>
            </w:r>
            <w:proofErr w:type="spellEnd"/>
            <w:r w:rsidRPr="00F17015">
              <w:rPr>
                <w:sz w:val="22"/>
                <w:szCs w:val="22"/>
              </w:rPr>
              <w:t xml:space="preserve"> и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китоподбните</w:t>
            </w:r>
            <w:proofErr w:type="spellEnd"/>
            <w:r w:rsidRPr="00F17015">
              <w:rPr>
                <w:sz w:val="22"/>
                <w:szCs w:val="22"/>
              </w:rPr>
              <w:t xml:space="preserve">, </w:t>
            </w:r>
            <w:proofErr w:type="spellStart"/>
            <w:r w:rsidRPr="00F17015">
              <w:rPr>
                <w:sz w:val="22"/>
                <w:szCs w:val="22"/>
              </w:rPr>
              <w:t>вкл</w:t>
            </w:r>
            <w:proofErr w:type="spellEnd"/>
            <w:r w:rsidRPr="00F17015">
              <w:rPr>
                <w:sz w:val="22"/>
                <w:szCs w:val="22"/>
              </w:rPr>
              <w:t xml:space="preserve">. </w:t>
            </w:r>
            <w:proofErr w:type="spellStart"/>
            <w:r w:rsidRPr="00F17015">
              <w:rPr>
                <w:sz w:val="22"/>
                <w:szCs w:val="22"/>
              </w:rPr>
              <w:t>реакция</w:t>
            </w:r>
            <w:proofErr w:type="spellEnd"/>
            <w:r w:rsidRPr="00F17015">
              <w:rPr>
                <w:sz w:val="22"/>
                <w:szCs w:val="22"/>
              </w:rPr>
              <w:t xml:space="preserve">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извънредни</w:t>
            </w:r>
            <w:proofErr w:type="spellEnd"/>
            <w:r w:rsidRPr="00F17015">
              <w:rPr>
                <w:sz w:val="22"/>
                <w:szCs w:val="22"/>
              </w:rPr>
              <w:t xml:space="preserve"> </w:t>
            </w:r>
            <w:proofErr w:type="spellStart"/>
            <w:r w:rsidRPr="00F17015">
              <w:rPr>
                <w:sz w:val="22"/>
                <w:szCs w:val="22"/>
              </w:rPr>
              <w:t>ситуации</w:t>
            </w:r>
            <w:proofErr w:type="spellEnd"/>
          </w:p>
        </w:tc>
        <w:tc>
          <w:tcPr>
            <w:tcW w:w="2552" w:type="dxa"/>
            <w:tcBorders>
              <w:top w:val="nil"/>
              <w:left w:val="nil"/>
              <w:bottom w:val="nil"/>
              <w:right w:val="single" w:sz="4" w:space="0" w:color="auto"/>
            </w:tcBorders>
            <w:shd w:val="clear" w:color="auto" w:fill="auto"/>
            <w:vAlign w:val="center"/>
            <w:hideMark/>
          </w:tcPr>
          <w:p w14:paraId="3A579A63" w14:textId="77777777" w:rsidR="008E06DE" w:rsidRPr="00F17015" w:rsidRDefault="008E06DE" w:rsidP="00F17015">
            <w:pPr>
              <w:rPr>
                <w:sz w:val="22"/>
                <w:szCs w:val="22"/>
              </w:rPr>
            </w:pPr>
            <w:proofErr w:type="spellStart"/>
            <w:r w:rsidRPr="00F17015">
              <w:rPr>
                <w:sz w:val="22"/>
                <w:szCs w:val="22"/>
              </w:rPr>
              <w:t>Реализирани</w:t>
            </w:r>
            <w:proofErr w:type="spellEnd"/>
            <w:r w:rsidRPr="00F17015">
              <w:rPr>
                <w:sz w:val="22"/>
                <w:szCs w:val="22"/>
              </w:rPr>
              <w:t xml:space="preserve"> </w:t>
            </w:r>
            <w:proofErr w:type="spellStart"/>
            <w:r w:rsidRPr="00F17015">
              <w:rPr>
                <w:sz w:val="22"/>
                <w:szCs w:val="22"/>
              </w:rPr>
              <w:t>редовни</w:t>
            </w:r>
            <w:proofErr w:type="spellEnd"/>
            <w:r w:rsidRPr="00F17015">
              <w:rPr>
                <w:sz w:val="22"/>
                <w:szCs w:val="22"/>
              </w:rPr>
              <w:t xml:space="preserve"> </w:t>
            </w:r>
            <w:proofErr w:type="spellStart"/>
            <w:r w:rsidRPr="00F17015">
              <w:rPr>
                <w:sz w:val="22"/>
                <w:szCs w:val="22"/>
              </w:rPr>
              <w:t>срещи</w:t>
            </w:r>
            <w:proofErr w:type="spellEnd"/>
            <w:r w:rsidRPr="00F17015">
              <w:rPr>
                <w:sz w:val="22"/>
                <w:szCs w:val="22"/>
              </w:rPr>
              <w:t xml:space="preserve"> /</w:t>
            </w:r>
            <w:proofErr w:type="spellStart"/>
            <w:r w:rsidRPr="00F17015">
              <w:rPr>
                <w:sz w:val="22"/>
                <w:szCs w:val="22"/>
              </w:rPr>
              <w:t>пр</w:t>
            </w:r>
            <w:proofErr w:type="spellEnd"/>
            <w:r w:rsidRPr="00F17015">
              <w:rPr>
                <w:sz w:val="22"/>
                <w:szCs w:val="22"/>
              </w:rPr>
              <w:t xml:space="preserve">. </w:t>
            </w:r>
            <w:proofErr w:type="spellStart"/>
            <w:r w:rsidRPr="00F17015">
              <w:rPr>
                <w:sz w:val="22"/>
                <w:szCs w:val="22"/>
              </w:rPr>
              <w:t>годишни</w:t>
            </w:r>
            <w:proofErr w:type="spellEnd"/>
            <w:r w:rsidRPr="00F17015">
              <w:rPr>
                <w:sz w:val="22"/>
                <w:szCs w:val="22"/>
              </w:rPr>
              <w:t xml:space="preserve">, 6-месечни/ </w:t>
            </w:r>
          </w:p>
        </w:tc>
        <w:tc>
          <w:tcPr>
            <w:tcW w:w="1568" w:type="dxa"/>
            <w:tcBorders>
              <w:top w:val="nil"/>
              <w:left w:val="nil"/>
              <w:bottom w:val="nil"/>
              <w:right w:val="single" w:sz="4" w:space="0" w:color="auto"/>
            </w:tcBorders>
            <w:shd w:val="clear" w:color="auto" w:fill="auto"/>
            <w:vAlign w:val="center"/>
            <w:hideMark/>
          </w:tcPr>
          <w:p w14:paraId="4DCA8D6C" w14:textId="77777777" w:rsidR="008E06DE" w:rsidRPr="00F17015" w:rsidRDefault="008E06DE" w:rsidP="00F17015">
            <w:pPr>
              <w:rPr>
                <w:sz w:val="22"/>
                <w:szCs w:val="22"/>
              </w:rPr>
            </w:pPr>
            <w:proofErr w:type="spellStart"/>
            <w:r w:rsidRPr="00F17015">
              <w:rPr>
                <w:sz w:val="22"/>
                <w:szCs w:val="22"/>
              </w:rPr>
              <w:t>периодично</w:t>
            </w:r>
            <w:proofErr w:type="spellEnd"/>
          </w:p>
        </w:tc>
        <w:tc>
          <w:tcPr>
            <w:tcW w:w="1834" w:type="dxa"/>
            <w:tcBorders>
              <w:top w:val="nil"/>
              <w:left w:val="nil"/>
              <w:bottom w:val="nil"/>
              <w:right w:val="single" w:sz="4" w:space="0" w:color="auto"/>
            </w:tcBorders>
            <w:shd w:val="clear" w:color="auto" w:fill="auto"/>
            <w:vAlign w:val="center"/>
            <w:hideMark/>
          </w:tcPr>
          <w:p w14:paraId="6EA050AF"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c>
          <w:tcPr>
            <w:tcW w:w="1985" w:type="dxa"/>
            <w:tcBorders>
              <w:top w:val="nil"/>
              <w:left w:val="nil"/>
              <w:bottom w:val="nil"/>
              <w:right w:val="single" w:sz="4" w:space="0" w:color="auto"/>
            </w:tcBorders>
            <w:shd w:val="clear" w:color="auto" w:fill="auto"/>
            <w:vAlign w:val="center"/>
            <w:hideMark/>
          </w:tcPr>
          <w:p w14:paraId="17442B5C" w14:textId="77777777" w:rsidR="008E06DE" w:rsidRPr="00F17015" w:rsidRDefault="008E06DE" w:rsidP="00F17015">
            <w:pPr>
              <w:rPr>
                <w:sz w:val="22"/>
                <w:szCs w:val="22"/>
              </w:rPr>
            </w:pP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r>
      <w:tr w:rsidR="00F17015" w:rsidRPr="00F17015" w14:paraId="7A6A5C0D" w14:textId="77777777" w:rsidTr="00B821BA">
        <w:trPr>
          <w:gridAfter w:val="1"/>
          <w:wAfter w:w="9" w:type="dxa"/>
          <w:trHeight w:val="324"/>
        </w:trPr>
        <w:tc>
          <w:tcPr>
            <w:tcW w:w="14601"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0FBA5562" w14:textId="77777777" w:rsidR="008E06DE" w:rsidRPr="00F17015" w:rsidRDefault="008E06DE" w:rsidP="00F17015">
            <w:pPr>
              <w:jc w:val="center"/>
              <w:rPr>
                <w:b/>
                <w:bCs/>
                <w:sz w:val="22"/>
                <w:szCs w:val="22"/>
              </w:rPr>
            </w:pPr>
            <w:proofErr w:type="spellStart"/>
            <w:r w:rsidRPr="00F17015">
              <w:rPr>
                <w:b/>
                <w:bCs/>
                <w:sz w:val="22"/>
                <w:szCs w:val="22"/>
              </w:rPr>
              <w:t>Адаптивни</w:t>
            </w:r>
            <w:proofErr w:type="spellEnd"/>
            <w:r w:rsidRPr="00F17015">
              <w:rPr>
                <w:b/>
                <w:bCs/>
                <w:sz w:val="22"/>
                <w:szCs w:val="22"/>
              </w:rPr>
              <w:t xml:space="preserve"> и </w:t>
            </w:r>
            <w:proofErr w:type="spellStart"/>
            <w:r w:rsidRPr="00F17015">
              <w:rPr>
                <w:b/>
                <w:bCs/>
                <w:sz w:val="22"/>
                <w:szCs w:val="22"/>
              </w:rPr>
              <w:t>смекчаващи</w:t>
            </w:r>
            <w:proofErr w:type="spellEnd"/>
            <w:r w:rsidRPr="00F17015">
              <w:rPr>
                <w:b/>
                <w:bCs/>
                <w:sz w:val="22"/>
                <w:szCs w:val="22"/>
              </w:rPr>
              <w:t xml:space="preserve"> </w:t>
            </w:r>
            <w:proofErr w:type="spellStart"/>
            <w:r w:rsidRPr="00F17015">
              <w:rPr>
                <w:b/>
                <w:bCs/>
                <w:sz w:val="22"/>
                <w:szCs w:val="22"/>
              </w:rPr>
              <w:t>действия</w:t>
            </w:r>
            <w:proofErr w:type="spellEnd"/>
          </w:p>
        </w:tc>
      </w:tr>
      <w:tr w:rsidR="00F17015" w:rsidRPr="00F17015" w14:paraId="46EDA68C" w14:textId="77777777" w:rsidTr="00B821BA">
        <w:trPr>
          <w:gridAfter w:val="2"/>
          <w:wAfter w:w="22" w:type="dxa"/>
          <w:trHeight w:val="187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D5A5B8D" w14:textId="77777777" w:rsidR="008E06DE" w:rsidRPr="00F17015" w:rsidRDefault="008E06DE" w:rsidP="00F17015">
            <w:pPr>
              <w:rPr>
                <w:sz w:val="22"/>
                <w:szCs w:val="22"/>
              </w:rPr>
            </w:pPr>
            <w:r w:rsidRPr="00F17015">
              <w:rPr>
                <w:sz w:val="22"/>
                <w:szCs w:val="22"/>
              </w:rPr>
              <w:t xml:space="preserve">5.1.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газовата</w:t>
            </w:r>
            <w:proofErr w:type="spellEnd"/>
            <w:r w:rsidRPr="00F17015">
              <w:rPr>
                <w:sz w:val="22"/>
                <w:szCs w:val="22"/>
              </w:rPr>
              <w:t xml:space="preserve"> и </w:t>
            </w:r>
            <w:proofErr w:type="spellStart"/>
            <w:r w:rsidRPr="00F17015">
              <w:rPr>
                <w:sz w:val="22"/>
                <w:szCs w:val="22"/>
              </w:rPr>
              <w:t>нефтената</w:t>
            </w:r>
            <w:proofErr w:type="spellEnd"/>
            <w:r w:rsidRPr="00F17015">
              <w:rPr>
                <w:sz w:val="22"/>
                <w:szCs w:val="22"/>
              </w:rPr>
              <w:t xml:space="preserve"> </w:t>
            </w:r>
            <w:proofErr w:type="spellStart"/>
            <w:r w:rsidRPr="00F17015">
              <w:rPr>
                <w:sz w:val="22"/>
                <w:szCs w:val="22"/>
              </w:rPr>
              <w:t>промишленост</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и </w:t>
            </w:r>
            <w:proofErr w:type="spellStart"/>
            <w:r w:rsidRPr="00F17015">
              <w:rPr>
                <w:sz w:val="22"/>
                <w:szCs w:val="22"/>
              </w:rPr>
              <w:t>териториите</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сезонни</w:t>
            </w:r>
            <w:proofErr w:type="spellEnd"/>
            <w:r w:rsidRPr="00F17015">
              <w:rPr>
                <w:sz w:val="22"/>
                <w:szCs w:val="22"/>
              </w:rPr>
              <w:t xml:space="preserve"> </w:t>
            </w:r>
            <w:proofErr w:type="spellStart"/>
            <w:r w:rsidRPr="00F17015">
              <w:rPr>
                <w:sz w:val="22"/>
                <w:szCs w:val="22"/>
              </w:rPr>
              <w:t>концентрации</w:t>
            </w:r>
            <w:proofErr w:type="spellEnd"/>
            <w:r w:rsidRPr="00F17015">
              <w:rPr>
                <w:sz w:val="22"/>
                <w:szCs w:val="22"/>
              </w:rPr>
              <w:t xml:space="preserve"> </w:t>
            </w:r>
            <w:proofErr w:type="spellStart"/>
            <w:r w:rsidRPr="00F17015">
              <w:rPr>
                <w:sz w:val="22"/>
                <w:szCs w:val="22"/>
              </w:rPr>
              <w:t>или</w:t>
            </w:r>
            <w:proofErr w:type="spellEnd"/>
            <w:r w:rsidRPr="00F17015">
              <w:rPr>
                <w:sz w:val="22"/>
                <w:szCs w:val="22"/>
              </w:rPr>
              <w:t xml:space="preserve"> </w:t>
            </w:r>
            <w:proofErr w:type="spellStart"/>
            <w:r w:rsidRPr="00F17015">
              <w:rPr>
                <w:sz w:val="22"/>
                <w:szCs w:val="22"/>
              </w:rPr>
              <w:t>предпочитани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хранене</w:t>
            </w:r>
            <w:proofErr w:type="spellEnd"/>
            <w:r w:rsidRPr="00F17015">
              <w:rPr>
                <w:sz w:val="22"/>
                <w:szCs w:val="22"/>
              </w:rPr>
              <w:t xml:space="preserve"> и </w:t>
            </w:r>
            <w:proofErr w:type="spellStart"/>
            <w:r w:rsidRPr="00F17015">
              <w:rPr>
                <w:sz w:val="22"/>
                <w:szCs w:val="22"/>
              </w:rPr>
              <w:t>размножаване</w:t>
            </w:r>
            <w:proofErr w:type="spellEnd"/>
            <w:r w:rsidRPr="00F17015">
              <w:rPr>
                <w:sz w:val="22"/>
                <w:szCs w:val="22"/>
              </w:rPr>
              <w:t>.</w:t>
            </w:r>
          </w:p>
        </w:tc>
        <w:tc>
          <w:tcPr>
            <w:tcW w:w="4097" w:type="dxa"/>
            <w:tcBorders>
              <w:top w:val="nil"/>
              <w:left w:val="nil"/>
              <w:bottom w:val="single" w:sz="4" w:space="0" w:color="auto"/>
              <w:right w:val="single" w:sz="4" w:space="0" w:color="auto"/>
            </w:tcBorders>
            <w:shd w:val="clear" w:color="auto" w:fill="auto"/>
            <w:vAlign w:val="center"/>
            <w:hideMark/>
          </w:tcPr>
          <w:p w14:paraId="6E7721BD" w14:textId="77777777" w:rsidR="008E06DE" w:rsidRPr="00F17015" w:rsidRDefault="008E06DE" w:rsidP="00F17015">
            <w:pPr>
              <w:rPr>
                <w:sz w:val="22"/>
                <w:szCs w:val="22"/>
              </w:rPr>
            </w:pPr>
            <w:proofErr w:type="spellStart"/>
            <w:r w:rsidRPr="00F17015">
              <w:rPr>
                <w:sz w:val="22"/>
                <w:szCs w:val="22"/>
              </w:rPr>
              <w:t>Смекчаване</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проекти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проучване</w:t>
            </w:r>
            <w:proofErr w:type="spellEnd"/>
            <w:r w:rsidRPr="00F17015">
              <w:rPr>
                <w:sz w:val="22"/>
                <w:szCs w:val="22"/>
              </w:rPr>
              <w:t xml:space="preserve"> и </w:t>
            </w:r>
            <w:proofErr w:type="spellStart"/>
            <w:r w:rsidRPr="00F17015">
              <w:rPr>
                <w:sz w:val="22"/>
                <w:szCs w:val="22"/>
              </w:rPr>
              <w:t>добив</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нефт</w:t>
            </w:r>
            <w:proofErr w:type="spellEnd"/>
            <w:r w:rsidRPr="00F17015">
              <w:rPr>
                <w:sz w:val="22"/>
                <w:szCs w:val="22"/>
              </w:rPr>
              <w:t xml:space="preserve"> и </w:t>
            </w:r>
            <w:proofErr w:type="spellStart"/>
            <w:r w:rsidRPr="00F17015">
              <w:rPr>
                <w:sz w:val="22"/>
                <w:szCs w:val="22"/>
              </w:rPr>
              <w:t>газ</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ИИЗ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r w:rsidRPr="00F17015">
              <w:rPr>
                <w:sz w:val="22"/>
                <w:szCs w:val="22"/>
              </w:rPr>
              <w:t xml:space="preserve"> </w:t>
            </w:r>
          </w:p>
        </w:tc>
        <w:tc>
          <w:tcPr>
            <w:tcW w:w="2552" w:type="dxa"/>
            <w:tcBorders>
              <w:top w:val="nil"/>
              <w:left w:val="nil"/>
              <w:bottom w:val="single" w:sz="4" w:space="0" w:color="auto"/>
              <w:right w:val="single" w:sz="4" w:space="0" w:color="auto"/>
            </w:tcBorders>
            <w:shd w:val="clear" w:color="auto" w:fill="auto"/>
            <w:vAlign w:val="center"/>
            <w:hideMark/>
          </w:tcPr>
          <w:p w14:paraId="6B56309D" w14:textId="77777777" w:rsidR="008E06DE" w:rsidRPr="00F17015" w:rsidRDefault="008E06DE" w:rsidP="00F17015">
            <w:pPr>
              <w:rPr>
                <w:sz w:val="22"/>
                <w:szCs w:val="22"/>
              </w:rPr>
            </w:pPr>
            <w:proofErr w:type="spellStart"/>
            <w:r w:rsidRPr="00F17015">
              <w:rPr>
                <w:sz w:val="22"/>
                <w:szCs w:val="22"/>
              </w:rPr>
              <w:t>Анализирани</w:t>
            </w:r>
            <w:proofErr w:type="spellEnd"/>
            <w:r w:rsidRPr="00F17015">
              <w:rPr>
                <w:sz w:val="22"/>
                <w:szCs w:val="22"/>
              </w:rPr>
              <w:t xml:space="preserve"> </w:t>
            </w:r>
            <w:proofErr w:type="spellStart"/>
            <w:r w:rsidRPr="00F17015">
              <w:rPr>
                <w:sz w:val="22"/>
                <w:szCs w:val="22"/>
              </w:rPr>
              <w:t>данни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proofErr w:type="gramStart"/>
            <w:r w:rsidRPr="00F17015">
              <w:rPr>
                <w:sz w:val="22"/>
                <w:szCs w:val="22"/>
              </w:rPr>
              <w:t>проведени</w:t>
            </w:r>
            <w:proofErr w:type="spellEnd"/>
            <w:r w:rsidRPr="00F17015">
              <w:rPr>
                <w:sz w:val="22"/>
                <w:szCs w:val="22"/>
              </w:rPr>
              <w:t xml:space="preserve">  </w:t>
            </w:r>
            <w:proofErr w:type="spellStart"/>
            <w:r w:rsidRPr="00F17015">
              <w:rPr>
                <w:sz w:val="22"/>
                <w:szCs w:val="22"/>
              </w:rPr>
              <w:t>процедури</w:t>
            </w:r>
            <w:proofErr w:type="spellEnd"/>
            <w:proofErr w:type="gramEnd"/>
            <w:r w:rsidRPr="00F17015">
              <w:rPr>
                <w:sz w:val="22"/>
                <w:szCs w:val="22"/>
              </w:rPr>
              <w:t xml:space="preserve"> </w:t>
            </w:r>
            <w:proofErr w:type="spellStart"/>
            <w:r w:rsidRPr="00F17015">
              <w:rPr>
                <w:sz w:val="22"/>
                <w:szCs w:val="22"/>
              </w:rPr>
              <w:t>за</w:t>
            </w:r>
            <w:proofErr w:type="spellEnd"/>
            <w:r w:rsidRPr="00F17015">
              <w:rPr>
                <w:sz w:val="22"/>
                <w:szCs w:val="22"/>
              </w:rPr>
              <w:t xml:space="preserve"> ОС и ОВОС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проекти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проучване</w:t>
            </w:r>
            <w:proofErr w:type="spellEnd"/>
            <w:r w:rsidRPr="00F17015">
              <w:rPr>
                <w:sz w:val="22"/>
                <w:szCs w:val="22"/>
              </w:rPr>
              <w:t xml:space="preserve"> и </w:t>
            </w:r>
            <w:proofErr w:type="spellStart"/>
            <w:r w:rsidRPr="00F17015">
              <w:rPr>
                <w:sz w:val="22"/>
                <w:szCs w:val="22"/>
              </w:rPr>
              <w:t>добив</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нефт</w:t>
            </w:r>
            <w:proofErr w:type="spellEnd"/>
            <w:r w:rsidRPr="00F17015">
              <w:rPr>
                <w:sz w:val="22"/>
                <w:szCs w:val="22"/>
              </w:rPr>
              <w:t xml:space="preserve"> и </w:t>
            </w:r>
            <w:proofErr w:type="spellStart"/>
            <w:r w:rsidRPr="00F17015">
              <w:rPr>
                <w:sz w:val="22"/>
                <w:szCs w:val="22"/>
              </w:rPr>
              <w:t>газ</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ИИЗ в </w:t>
            </w:r>
            <w:proofErr w:type="spellStart"/>
            <w:r w:rsidRPr="00F17015">
              <w:rPr>
                <w:sz w:val="22"/>
                <w:szCs w:val="22"/>
              </w:rPr>
              <w:t>Черно</w:t>
            </w:r>
            <w:proofErr w:type="spellEnd"/>
            <w:r w:rsidRPr="00F17015">
              <w:rPr>
                <w:sz w:val="22"/>
                <w:szCs w:val="22"/>
              </w:rPr>
              <w:t xml:space="preserve"> </w:t>
            </w:r>
            <w:proofErr w:type="spellStart"/>
            <w:r w:rsidRPr="00F17015">
              <w:rPr>
                <w:sz w:val="22"/>
                <w:szCs w:val="22"/>
              </w:rPr>
              <w:t>море</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6493F909"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1BC5ADCE" w14:textId="77777777" w:rsidR="008E06DE" w:rsidRPr="00F17015" w:rsidRDefault="008E06DE" w:rsidP="00F17015">
            <w:pPr>
              <w:rPr>
                <w:sz w:val="22"/>
                <w:szCs w:val="22"/>
              </w:rPr>
            </w:pPr>
            <w:r w:rsidRPr="00F17015">
              <w:rPr>
                <w:sz w:val="22"/>
                <w:szCs w:val="22"/>
              </w:rPr>
              <w:t>МОСВ</w:t>
            </w:r>
          </w:p>
        </w:tc>
        <w:tc>
          <w:tcPr>
            <w:tcW w:w="1985" w:type="dxa"/>
            <w:tcBorders>
              <w:top w:val="nil"/>
              <w:left w:val="nil"/>
              <w:bottom w:val="single" w:sz="4" w:space="0" w:color="auto"/>
              <w:right w:val="single" w:sz="4" w:space="0" w:color="auto"/>
            </w:tcBorders>
            <w:shd w:val="clear" w:color="auto" w:fill="auto"/>
            <w:vAlign w:val="center"/>
            <w:hideMark/>
          </w:tcPr>
          <w:p w14:paraId="09A98205" w14:textId="77777777" w:rsidR="008E06DE" w:rsidRPr="00F17015" w:rsidRDefault="008E06DE" w:rsidP="00F17015">
            <w:pPr>
              <w:rPr>
                <w:sz w:val="22"/>
                <w:szCs w:val="22"/>
              </w:rPr>
            </w:pPr>
            <w:r w:rsidRPr="00F17015">
              <w:rPr>
                <w:sz w:val="22"/>
                <w:szCs w:val="22"/>
              </w:rPr>
              <w:t>МОСВ</w:t>
            </w:r>
          </w:p>
        </w:tc>
      </w:tr>
      <w:tr w:rsidR="00F17015" w:rsidRPr="00F17015" w14:paraId="4F7F5EF5" w14:textId="77777777" w:rsidTr="00311F2B">
        <w:trPr>
          <w:gridAfter w:val="2"/>
          <w:wAfter w:w="22" w:type="dxa"/>
          <w:trHeight w:val="170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61B338F" w14:textId="77777777" w:rsidR="008E06DE" w:rsidRPr="00F17015" w:rsidRDefault="008E06DE" w:rsidP="00F17015">
            <w:pPr>
              <w:rPr>
                <w:sz w:val="22"/>
                <w:szCs w:val="22"/>
              </w:rPr>
            </w:pPr>
            <w:r w:rsidRPr="00F17015">
              <w:rPr>
                <w:sz w:val="22"/>
                <w:szCs w:val="22"/>
              </w:rPr>
              <w:lastRenderedPageBreak/>
              <w:t xml:space="preserve">5.2. </w:t>
            </w:r>
            <w:proofErr w:type="spellStart"/>
            <w:r w:rsidRPr="00F17015">
              <w:rPr>
                <w:sz w:val="22"/>
                <w:szCs w:val="22"/>
              </w:rPr>
              <w:t>Ограничаване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сеизмичните</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нефт</w:t>
            </w:r>
            <w:proofErr w:type="spellEnd"/>
            <w:r w:rsidRPr="00F17015">
              <w:rPr>
                <w:sz w:val="22"/>
                <w:szCs w:val="22"/>
              </w:rPr>
              <w:t xml:space="preserve"> и </w:t>
            </w:r>
            <w:proofErr w:type="spellStart"/>
            <w:r w:rsidRPr="00F17015">
              <w:rPr>
                <w:sz w:val="22"/>
                <w:szCs w:val="22"/>
              </w:rPr>
              <w:t>газ</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пролетно-летния</w:t>
            </w:r>
            <w:proofErr w:type="spellEnd"/>
            <w:r w:rsidRPr="00F17015">
              <w:rPr>
                <w:sz w:val="22"/>
                <w:szCs w:val="22"/>
              </w:rPr>
              <w:t xml:space="preserve"> </w:t>
            </w:r>
            <w:proofErr w:type="spellStart"/>
            <w:r w:rsidRPr="00F17015">
              <w:rPr>
                <w:sz w:val="22"/>
                <w:szCs w:val="22"/>
              </w:rPr>
              <w:t>сезон</w:t>
            </w:r>
            <w:proofErr w:type="spellEnd"/>
            <w:r w:rsidRPr="00F17015">
              <w:rPr>
                <w:sz w:val="22"/>
                <w:szCs w:val="22"/>
              </w:rPr>
              <w:t xml:space="preserve"> </w:t>
            </w:r>
          </w:p>
        </w:tc>
        <w:tc>
          <w:tcPr>
            <w:tcW w:w="4097" w:type="dxa"/>
            <w:tcBorders>
              <w:top w:val="nil"/>
              <w:left w:val="nil"/>
              <w:bottom w:val="single" w:sz="4" w:space="0" w:color="auto"/>
              <w:right w:val="single" w:sz="4" w:space="0" w:color="auto"/>
            </w:tcBorders>
            <w:shd w:val="clear" w:color="auto" w:fill="auto"/>
            <w:vAlign w:val="center"/>
            <w:hideMark/>
          </w:tcPr>
          <w:p w14:paraId="7C95C199" w14:textId="77777777" w:rsidR="008E06DE" w:rsidRPr="00F17015" w:rsidRDefault="008E06DE" w:rsidP="00F17015">
            <w:pPr>
              <w:rPr>
                <w:sz w:val="22"/>
                <w:szCs w:val="22"/>
              </w:rPr>
            </w:pPr>
            <w:proofErr w:type="spellStart"/>
            <w:r w:rsidRPr="00F17015">
              <w:rPr>
                <w:sz w:val="22"/>
                <w:szCs w:val="22"/>
              </w:rPr>
              <w:t>Смекчаване</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сеизмични</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провеждането</w:t>
            </w:r>
            <w:proofErr w:type="spellEnd"/>
            <w:r w:rsidRPr="00F17015">
              <w:rPr>
                <w:sz w:val="22"/>
                <w:szCs w:val="22"/>
              </w:rPr>
              <w:t xml:space="preserve"> </w:t>
            </w:r>
            <w:proofErr w:type="spellStart"/>
            <w:r w:rsidRPr="00F17015">
              <w:rPr>
                <w:sz w:val="22"/>
                <w:szCs w:val="22"/>
              </w:rPr>
              <w:t>им</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най-чувствителния</w:t>
            </w:r>
            <w:proofErr w:type="spellEnd"/>
            <w:r w:rsidRPr="00F17015">
              <w:rPr>
                <w:sz w:val="22"/>
                <w:szCs w:val="22"/>
              </w:rPr>
              <w:t xml:space="preserve"> </w:t>
            </w:r>
            <w:proofErr w:type="spellStart"/>
            <w:r w:rsidRPr="00F17015">
              <w:rPr>
                <w:sz w:val="22"/>
                <w:szCs w:val="22"/>
              </w:rPr>
              <w:t>сезон</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свързан</w:t>
            </w:r>
            <w:proofErr w:type="spellEnd"/>
            <w:r w:rsidRPr="00F17015">
              <w:rPr>
                <w:sz w:val="22"/>
                <w:szCs w:val="22"/>
              </w:rPr>
              <w:t xml:space="preserve"> с </w:t>
            </w:r>
            <w:proofErr w:type="spellStart"/>
            <w:r w:rsidRPr="00F17015">
              <w:rPr>
                <w:sz w:val="22"/>
                <w:szCs w:val="22"/>
              </w:rPr>
              <w:t>периода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висока</w:t>
            </w:r>
            <w:proofErr w:type="spellEnd"/>
            <w:r w:rsidRPr="00F17015">
              <w:rPr>
                <w:sz w:val="22"/>
                <w:szCs w:val="22"/>
              </w:rPr>
              <w:t xml:space="preserve"> </w:t>
            </w:r>
            <w:proofErr w:type="spellStart"/>
            <w:r w:rsidRPr="00F17015">
              <w:rPr>
                <w:sz w:val="22"/>
                <w:szCs w:val="22"/>
              </w:rPr>
              <w:t>плътност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муткура</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ИИЗ и </w:t>
            </w:r>
            <w:proofErr w:type="spellStart"/>
            <w:r w:rsidRPr="00F17015">
              <w:rPr>
                <w:sz w:val="22"/>
                <w:szCs w:val="22"/>
              </w:rPr>
              <w:t>сезона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раждане</w:t>
            </w:r>
            <w:proofErr w:type="spellEnd"/>
            <w:r w:rsidRPr="00F17015">
              <w:rPr>
                <w:sz w:val="22"/>
                <w:szCs w:val="22"/>
              </w:rPr>
              <w:t xml:space="preserve"> и </w:t>
            </w:r>
            <w:proofErr w:type="spellStart"/>
            <w:r w:rsidRPr="00F17015">
              <w:rPr>
                <w:sz w:val="22"/>
                <w:szCs w:val="22"/>
              </w:rPr>
              <w:t>отглеждане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малките</w:t>
            </w:r>
            <w:proofErr w:type="spellEnd"/>
            <w:r w:rsidRPr="00F17015">
              <w:rPr>
                <w:sz w:val="22"/>
                <w:szCs w:val="22"/>
              </w:rPr>
              <w:t xml:space="preserve">  </w:t>
            </w:r>
          </w:p>
        </w:tc>
        <w:tc>
          <w:tcPr>
            <w:tcW w:w="2552" w:type="dxa"/>
            <w:tcBorders>
              <w:top w:val="nil"/>
              <w:left w:val="nil"/>
              <w:bottom w:val="single" w:sz="4" w:space="0" w:color="auto"/>
              <w:right w:val="single" w:sz="4" w:space="0" w:color="auto"/>
            </w:tcBorders>
            <w:shd w:val="clear" w:color="auto" w:fill="auto"/>
            <w:vAlign w:val="center"/>
            <w:hideMark/>
          </w:tcPr>
          <w:p w14:paraId="183103D2" w14:textId="77777777" w:rsidR="008E06DE" w:rsidRPr="00F17015" w:rsidRDefault="008E06DE" w:rsidP="00F17015">
            <w:pPr>
              <w:rPr>
                <w:sz w:val="22"/>
                <w:szCs w:val="22"/>
              </w:rPr>
            </w:pP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сеизмични</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пролетно-летния</w:t>
            </w:r>
            <w:proofErr w:type="spellEnd"/>
            <w:r w:rsidRPr="00F17015">
              <w:rPr>
                <w:sz w:val="22"/>
                <w:szCs w:val="22"/>
              </w:rPr>
              <w:t xml:space="preserve"> </w:t>
            </w:r>
            <w:proofErr w:type="spellStart"/>
            <w:r w:rsidRPr="00F17015">
              <w:rPr>
                <w:sz w:val="22"/>
                <w:szCs w:val="22"/>
              </w:rPr>
              <w:t>сезон</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2B6C3EDF"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72B4B199" w14:textId="77777777" w:rsidR="008E06DE" w:rsidRPr="00F17015" w:rsidRDefault="008E06DE" w:rsidP="00F17015">
            <w:pPr>
              <w:rPr>
                <w:sz w:val="22"/>
                <w:szCs w:val="22"/>
              </w:rPr>
            </w:pPr>
            <w:proofErr w:type="spellStart"/>
            <w:r w:rsidRPr="00F17015">
              <w:rPr>
                <w:sz w:val="22"/>
                <w:szCs w:val="22"/>
              </w:rPr>
              <w:t>Министерството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енергетиката</w:t>
            </w:r>
            <w:proofErr w:type="spellEnd"/>
            <w:r w:rsidRPr="00F17015">
              <w:rPr>
                <w:sz w:val="22"/>
                <w:szCs w:val="22"/>
              </w:rPr>
              <w:t>, МОСВ</w:t>
            </w:r>
          </w:p>
        </w:tc>
        <w:tc>
          <w:tcPr>
            <w:tcW w:w="1985" w:type="dxa"/>
            <w:tcBorders>
              <w:top w:val="nil"/>
              <w:left w:val="nil"/>
              <w:bottom w:val="single" w:sz="4" w:space="0" w:color="auto"/>
              <w:right w:val="single" w:sz="4" w:space="0" w:color="auto"/>
            </w:tcBorders>
            <w:shd w:val="clear" w:color="auto" w:fill="auto"/>
            <w:noWrap/>
            <w:vAlign w:val="center"/>
            <w:hideMark/>
          </w:tcPr>
          <w:p w14:paraId="190E2A74" w14:textId="77777777" w:rsidR="008E06DE" w:rsidRPr="00F17015" w:rsidRDefault="008E06DE" w:rsidP="00F17015">
            <w:pPr>
              <w:jc w:val="both"/>
              <w:rPr>
                <w:sz w:val="22"/>
                <w:szCs w:val="22"/>
              </w:rPr>
            </w:pPr>
            <w:r w:rsidRPr="00F17015">
              <w:rPr>
                <w:sz w:val="22"/>
                <w:szCs w:val="22"/>
              </w:rPr>
              <w:t>МОСВ</w:t>
            </w:r>
          </w:p>
        </w:tc>
      </w:tr>
      <w:tr w:rsidR="00F17015" w:rsidRPr="00F17015" w14:paraId="0B04F23D" w14:textId="77777777" w:rsidTr="00B821BA">
        <w:trPr>
          <w:gridAfter w:val="2"/>
          <w:wAfter w:w="22" w:type="dxa"/>
          <w:trHeight w:val="218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6ACD65" w14:textId="77777777" w:rsidR="008E06DE" w:rsidRPr="00F17015" w:rsidRDefault="008E06DE" w:rsidP="00F17015">
            <w:pPr>
              <w:rPr>
                <w:sz w:val="22"/>
                <w:szCs w:val="22"/>
              </w:rPr>
            </w:pPr>
            <w:r w:rsidRPr="00F17015">
              <w:rPr>
                <w:sz w:val="22"/>
                <w:szCs w:val="22"/>
              </w:rPr>
              <w:t xml:space="preserve">5.3. </w:t>
            </w:r>
            <w:proofErr w:type="spellStart"/>
            <w:r w:rsidRPr="00F17015">
              <w:rPr>
                <w:sz w:val="22"/>
                <w:szCs w:val="22"/>
              </w:rPr>
              <w:t>Осигуряване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време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сеизмични</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квалифицирани</w:t>
            </w:r>
            <w:proofErr w:type="spellEnd"/>
            <w:r w:rsidRPr="00F17015">
              <w:rPr>
                <w:sz w:val="22"/>
                <w:szCs w:val="22"/>
              </w:rPr>
              <w:t xml:space="preserve"> </w:t>
            </w:r>
            <w:proofErr w:type="spellStart"/>
            <w:r w:rsidRPr="00F17015">
              <w:rPr>
                <w:sz w:val="22"/>
                <w:szCs w:val="22"/>
              </w:rPr>
              <w:t>наблюдатели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морски</w:t>
            </w:r>
            <w:proofErr w:type="spellEnd"/>
            <w:r w:rsidRPr="00F17015">
              <w:rPr>
                <w:sz w:val="22"/>
                <w:szCs w:val="22"/>
              </w:rPr>
              <w:t xml:space="preserve"> </w:t>
            </w:r>
            <w:proofErr w:type="spellStart"/>
            <w:r w:rsidRPr="00F17015">
              <w:rPr>
                <w:sz w:val="22"/>
                <w:szCs w:val="22"/>
              </w:rPr>
              <w:t>бозайници</w:t>
            </w:r>
            <w:proofErr w:type="spellEnd"/>
            <w:r w:rsidRPr="00F17015">
              <w:rPr>
                <w:sz w:val="22"/>
                <w:szCs w:val="22"/>
              </w:rPr>
              <w:t xml:space="preserve"> (MMO) и </w:t>
            </w:r>
            <w:proofErr w:type="spellStart"/>
            <w:r w:rsidRPr="00F17015">
              <w:rPr>
                <w:sz w:val="22"/>
                <w:szCs w:val="22"/>
              </w:rPr>
              <w:t>оператори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пасивен</w:t>
            </w:r>
            <w:proofErr w:type="spellEnd"/>
            <w:r w:rsidRPr="00F17015">
              <w:rPr>
                <w:sz w:val="22"/>
                <w:szCs w:val="22"/>
              </w:rPr>
              <w:t xml:space="preserve"> </w:t>
            </w:r>
            <w:proofErr w:type="spellStart"/>
            <w:r w:rsidRPr="00F17015">
              <w:rPr>
                <w:sz w:val="22"/>
                <w:szCs w:val="22"/>
              </w:rPr>
              <w:t>акустичен</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(PAM), </w:t>
            </w:r>
            <w:proofErr w:type="spellStart"/>
            <w:r w:rsidRPr="00F17015">
              <w:rPr>
                <w:sz w:val="22"/>
                <w:szCs w:val="22"/>
              </w:rPr>
              <w:t>притежаващи</w:t>
            </w:r>
            <w:proofErr w:type="spellEnd"/>
            <w:r w:rsidRPr="00F17015">
              <w:rPr>
                <w:sz w:val="22"/>
                <w:szCs w:val="22"/>
              </w:rPr>
              <w:t xml:space="preserve"> </w:t>
            </w:r>
            <w:proofErr w:type="spellStart"/>
            <w:r w:rsidRPr="00F17015">
              <w:rPr>
                <w:sz w:val="22"/>
                <w:szCs w:val="22"/>
              </w:rPr>
              <w:t>съответните</w:t>
            </w:r>
            <w:proofErr w:type="spellEnd"/>
            <w:r w:rsidRPr="00F17015">
              <w:rPr>
                <w:sz w:val="22"/>
                <w:szCs w:val="22"/>
              </w:rPr>
              <w:t xml:space="preserve"> </w:t>
            </w:r>
            <w:proofErr w:type="spellStart"/>
            <w:r w:rsidRPr="00F17015">
              <w:rPr>
                <w:sz w:val="22"/>
                <w:szCs w:val="22"/>
              </w:rPr>
              <w:t>сертификати</w:t>
            </w:r>
            <w:proofErr w:type="spellEnd"/>
            <w:r w:rsidRPr="00F17015">
              <w:rPr>
                <w:sz w:val="22"/>
                <w:szCs w:val="22"/>
              </w:rPr>
              <w:t xml:space="preserve"> </w:t>
            </w:r>
          </w:p>
        </w:tc>
        <w:tc>
          <w:tcPr>
            <w:tcW w:w="4097" w:type="dxa"/>
            <w:tcBorders>
              <w:top w:val="nil"/>
              <w:left w:val="nil"/>
              <w:bottom w:val="single" w:sz="4" w:space="0" w:color="auto"/>
              <w:right w:val="single" w:sz="4" w:space="0" w:color="auto"/>
            </w:tcBorders>
            <w:shd w:val="clear" w:color="auto" w:fill="auto"/>
            <w:vAlign w:val="center"/>
            <w:hideMark/>
          </w:tcPr>
          <w:p w14:paraId="70568736" w14:textId="77777777" w:rsidR="008E06DE" w:rsidRPr="00F17015" w:rsidRDefault="008E06DE" w:rsidP="00F17015">
            <w:pPr>
              <w:rPr>
                <w:sz w:val="22"/>
                <w:szCs w:val="22"/>
              </w:rPr>
            </w:pPr>
            <w:proofErr w:type="spellStart"/>
            <w:r w:rsidRPr="00F17015">
              <w:rPr>
                <w:sz w:val="22"/>
                <w:szCs w:val="22"/>
              </w:rPr>
              <w:t>Смекчаване</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сеизмичните</w:t>
            </w:r>
            <w:proofErr w:type="spellEnd"/>
            <w:r w:rsidRPr="00F17015">
              <w:rPr>
                <w:sz w:val="22"/>
                <w:szCs w:val="22"/>
              </w:rPr>
              <w:t xml:space="preserve"> </w:t>
            </w:r>
            <w:proofErr w:type="spellStart"/>
            <w:r w:rsidRPr="00F17015">
              <w:rPr>
                <w:sz w:val="22"/>
                <w:szCs w:val="22"/>
              </w:rPr>
              <w:t>проучвания</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китоподобните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28E158F" w14:textId="77777777" w:rsidR="008E06DE" w:rsidRPr="00F17015" w:rsidRDefault="008E06DE" w:rsidP="00F17015">
            <w:pPr>
              <w:rPr>
                <w:sz w:val="22"/>
                <w:szCs w:val="22"/>
              </w:rPr>
            </w:pPr>
            <w:proofErr w:type="spellStart"/>
            <w:r w:rsidRPr="00F17015">
              <w:rPr>
                <w:sz w:val="22"/>
                <w:szCs w:val="22"/>
              </w:rPr>
              <w:t>Доклади</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ММО и РАМ </w:t>
            </w:r>
            <w:proofErr w:type="spellStart"/>
            <w:r w:rsidRPr="00F17015">
              <w:rPr>
                <w:sz w:val="22"/>
                <w:szCs w:val="22"/>
              </w:rPr>
              <w:t>при</w:t>
            </w:r>
            <w:proofErr w:type="spellEnd"/>
            <w:r w:rsidRPr="00F17015">
              <w:rPr>
                <w:sz w:val="22"/>
                <w:szCs w:val="22"/>
              </w:rPr>
              <w:t xml:space="preserve"> </w:t>
            </w: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сеизмични</w:t>
            </w:r>
            <w:proofErr w:type="spellEnd"/>
            <w:r w:rsidRPr="00F17015">
              <w:rPr>
                <w:sz w:val="22"/>
                <w:szCs w:val="22"/>
              </w:rPr>
              <w:t xml:space="preserve"> </w:t>
            </w:r>
            <w:proofErr w:type="spellStart"/>
            <w:r w:rsidRPr="00F17015">
              <w:rPr>
                <w:sz w:val="22"/>
                <w:szCs w:val="22"/>
              </w:rPr>
              <w:t>проучвания</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5FDDDB00"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D2776D9" w14:textId="77777777" w:rsidR="008E06DE" w:rsidRPr="00F17015" w:rsidRDefault="008E06DE" w:rsidP="00F17015">
            <w:pPr>
              <w:rPr>
                <w:sz w:val="22"/>
                <w:szCs w:val="22"/>
              </w:rPr>
            </w:pPr>
            <w:r w:rsidRPr="00F17015">
              <w:rPr>
                <w:sz w:val="22"/>
                <w:szCs w:val="22"/>
              </w:rPr>
              <w:t xml:space="preserve">МОСВ,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c>
          <w:tcPr>
            <w:tcW w:w="1985" w:type="dxa"/>
            <w:tcBorders>
              <w:top w:val="nil"/>
              <w:left w:val="nil"/>
              <w:bottom w:val="single" w:sz="4" w:space="0" w:color="auto"/>
              <w:right w:val="single" w:sz="4" w:space="0" w:color="auto"/>
            </w:tcBorders>
            <w:shd w:val="clear" w:color="auto" w:fill="auto"/>
            <w:vAlign w:val="center"/>
            <w:hideMark/>
          </w:tcPr>
          <w:p w14:paraId="4E075998" w14:textId="77777777" w:rsidR="008E06DE" w:rsidRPr="00F17015" w:rsidRDefault="008E06DE" w:rsidP="00F17015">
            <w:pPr>
              <w:rPr>
                <w:sz w:val="22"/>
                <w:szCs w:val="22"/>
              </w:rPr>
            </w:pPr>
            <w:r w:rsidRPr="00F17015">
              <w:rPr>
                <w:sz w:val="22"/>
                <w:szCs w:val="22"/>
              </w:rPr>
              <w:t xml:space="preserve">МОСВ, </w:t>
            </w:r>
            <w:proofErr w:type="spellStart"/>
            <w:r w:rsidRPr="00F17015">
              <w:rPr>
                <w:sz w:val="22"/>
                <w:szCs w:val="22"/>
              </w:rPr>
              <w:t>Научни</w:t>
            </w:r>
            <w:proofErr w:type="spellEnd"/>
            <w:r w:rsidRPr="00F17015">
              <w:rPr>
                <w:sz w:val="22"/>
                <w:szCs w:val="22"/>
              </w:rPr>
              <w:t xml:space="preserve"> </w:t>
            </w:r>
            <w:proofErr w:type="spellStart"/>
            <w:r w:rsidRPr="00F17015">
              <w:rPr>
                <w:sz w:val="22"/>
                <w:szCs w:val="22"/>
              </w:rPr>
              <w:t>институции</w:t>
            </w:r>
            <w:proofErr w:type="spellEnd"/>
            <w:r w:rsidRPr="00F17015">
              <w:rPr>
                <w:sz w:val="22"/>
                <w:szCs w:val="22"/>
              </w:rPr>
              <w:t>, НПО</w:t>
            </w:r>
          </w:p>
        </w:tc>
      </w:tr>
      <w:tr w:rsidR="00F17015" w:rsidRPr="00F17015" w14:paraId="43AA6A6E" w14:textId="77777777" w:rsidTr="00B821BA">
        <w:trPr>
          <w:gridAfter w:val="2"/>
          <w:wAfter w:w="22" w:type="dxa"/>
          <w:trHeight w:val="218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7CDD5B7" w14:textId="77777777" w:rsidR="008E06DE" w:rsidRPr="00F17015" w:rsidRDefault="008E06DE" w:rsidP="00F17015">
            <w:pPr>
              <w:rPr>
                <w:sz w:val="22"/>
                <w:szCs w:val="22"/>
              </w:rPr>
            </w:pPr>
            <w:r w:rsidRPr="00F17015">
              <w:rPr>
                <w:sz w:val="22"/>
                <w:szCs w:val="22"/>
              </w:rPr>
              <w:t xml:space="preserve">5.4. </w:t>
            </w:r>
            <w:proofErr w:type="spellStart"/>
            <w:r w:rsidRPr="00F17015">
              <w:rPr>
                <w:sz w:val="22"/>
                <w:szCs w:val="22"/>
              </w:rPr>
              <w:t>Времево</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пролетно-летния</w:t>
            </w:r>
            <w:proofErr w:type="spellEnd"/>
            <w:r w:rsidRPr="00F17015">
              <w:rPr>
                <w:sz w:val="22"/>
                <w:szCs w:val="22"/>
              </w:rPr>
              <w:t xml:space="preserve"> </w:t>
            </w:r>
            <w:proofErr w:type="spellStart"/>
            <w:r w:rsidRPr="00F17015">
              <w:rPr>
                <w:sz w:val="22"/>
                <w:szCs w:val="22"/>
              </w:rPr>
              <w:t>сезон</w:t>
            </w:r>
            <w:proofErr w:type="spellEnd"/>
            <w:r w:rsidRPr="00F17015">
              <w:rPr>
                <w:sz w:val="22"/>
                <w:szCs w:val="22"/>
              </w:rPr>
              <w:t xml:space="preserve">) и </w:t>
            </w:r>
            <w:proofErr w:type="spellStart"/>
            <w:r w:rsidRPr="00F17015">
              <w:rPr>
                <w:sz w:val="22"/>
                <w:szCs w:val="22"/>
              </w:rPr>
              <w:t>териториално</w:t>
            </w:r>
            <w:proofErr w:type="spellEnd"/>
            <w:r w:rsidRPr="00F17015">
              <w:rPr>
                <w:sz w:val="22"/>
                <w:szCs w:val="22"/>
              </w:rPr>
              <w:t xml:space="preserve"> </w:t>
            </w:r>
            <w:proofErr w:type="spellStart"/>
            <w:r w:rsidRPr="00F17015">
              <w:rPr>
                <w:sz w:val="22"/>
                <w:szCs w:val="22"/>
              </w:rPr>
              <w:t>ограничаване</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зони</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опазване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важни</w:t>
            </w:r>
            <w:proofErr w:type="spellEnd"/>
            <w:r w:rsidRPr="00F17015">
              <w:rPr>
                <w:sz w:val="22"/>
                <w:szCs w:val="22"/>
              </w:rPr>
              <w:t xml:space="preserve"> </w:t>
            </w:r>
            <w:proofErr w:type="spellStart"/>
            <w:r w:rsidRPr="00F17015">
              <w:rPr>
                <w:sz w:val="22"/>
                <w:szCs w:val="22"/>
              </w:rPr>
              <w:t>местообитания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 ЗЗ, EBSA, IMMA)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военни</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военноморските</w:t>
            </w:r>
            <w:proofErr w:type="spellEnd"/>
            <w:r w:rsidRPr="00F17015">
              <w:rPr>
                <w:sz w:val="22"/>
                <w:szCs w:val="22"/>
              </w:rPr>
              <w:t xml:space="preserve"> и </w:t>
            </w:r>
            <w:proofErr w:type="spellStart"/>
            <w:r w:rsidRPr="00F17015">
              <w:rPr>
                <w:sz w:val="22"/>
                <w:szCs w:val="22"/>
              </w:rPr>
              <w:t>военновъздушните</w:t>
            </w:r>
            <w:proofErr w:type="spellEnd"/>
            <w:r w:rsidRPr="00F17015">
              <w:rPr>
                <w:sz w:val="22"/>
                <w:szCs w:val="22"/>
              </w:rPr>
              <w:t xml:space="preserve"> </w:t>
            </w:r>
            <w:proofErr w:type="spellStart"/>
            <w:r w:rsidRPr="00F17015">
              <w:rPr>
                <w:sz w:val="22"/>
                <w:szCs w:val="22"/>
              </w:rPr>
              <w:t>сили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0E8CB93B" w14:textId="77777777" w:rsidR="008E06DE" w:rsidRPr="00F17015" w:rsidRDefault="008E06DE" w:rsidP="00F17015">
            <w:pPr>
              <w:rPr>
                <w:sz w:val="22"/>
                <w:szCs w:val="22"/>
              </w:rPr>
            </w:pPr>
            <w:proofErr w:type="spellStart"/>
            <w:r w:rsidRPr="00F17015">
              <w:rPr>
                <w:sz w:val="22"/>
                <w:szCs w:val="22"/>
              </w:rPr>
              <w:t>Смекчаване</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военноморски</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w:t>
            </w:r>
            <w:proofErr w:type="spellStart"/>
            <w:r w:rsidRPr="00F17015">
              <w:rPr>
                <w:sz w:val="22"/>
                <w:szCs w:val="22"/>
              </w:rPr>
              <w:t>чрез</w:t>
            </w:r>
            <w:proofErr w:type="spellEnd"/>
            <w:r w:rsidRPr="00F17015">
              <w:rPr>
                <w:sz w:val="22"/>
                <w:szCs w:val="22"/>
              </w:rPr>
              <w:t xml:space="preserve"> </w:t>
            </w:r>
            <w:proofErr w:type="spellStart"/>
            <w:r w:rsidRPr="00F17015">
              <w:rPr>
                <w:sz w:val="22"/>
                <w:szCs w:val="22"/>
              </w:rPr>
              <w:t>провеждането</w:t>
            </w:r>
            <w:proofErr w:type="spellEnd"/>
            <w:r w:rsidRPr="00F17015">
              <w:rPr>
                <w:sz w:val="22"/>
                <w:szCs w:val="22"/>
              </w:rPr>
              <w:t xml:space="preserve"> </w:t>
            </w:r>
            <w:proofErr w:type="spellStart"/>
            <w:r w:rsidRPr="00F17015">
              <w:rPr>
                <w:sz w:val="22"/>
                <w:szCs w:val="22"/>
              </w:rPr>
              <w:t>им</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най-чувствителния</w:t>
            </w:r>
            <w:proofErr w:type="spellEnd"/>
            <w:r w:rsidRPr="00F17015">
              <w:rPr>
                <w:sz w:val="22"/>
                <w:szCs w:val="22"/>
              </w:rPr>
              <w:t xml:space="preserve"> </w:t>
            </w:r>
            <w:proofErr w:type="spellStart"/>
            <w:r w:rsidRPr="00F17015">
              <w:rPr>
                <w:sz w:val="22"/>
                <w:szCs w:val="22"/>
              </w:rPr>
              <w:t>сезон</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w:t>
            </w:r>
            <w:proofErr w:type="spellStart"/>
            <w:r w:rsidRPr="00F17015">
              <w:rPr>
                <w:sz w:val="22"/>
                <w:szCs w:val="22"/>
              </w:rPr>
              <w:t>свързан</w:t>
            </w:r>
            <w:proofErr w:type="spellEnd"/>
            <w:r w:rsidRPr="00F17015">
              <w:rPr>
                <w:sz w:val="22"/>
                <w:szCs w:val="22"/>
              </w:rPr>
              <w:t xml:space="preserve"> с </w:t>
            </w:r>
            <w:proofErr w:type="spellStart"/>
            <w:r w:rsidRPr="00F17015">
              <w:rPr>
                <w:sz w:val="22"/>
                <w:szCs w:val="22"/>
              </w:rPr>
              <w:t>периода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висока</w:t>
            </w:r>
            <w:proofErr w:type="spellEnd"/>
            <w:r w:rsidRPr="00F17015">
              <w:rPr>
                <w:sz w:val="22"/>
                <w:szCs w:val="22"/>
              </w:rPr>
              <w:t xml:space="preserve"> </w:t>
            </w:r>
            <w:proofErr w:type="spellStart"/>
            <w:r w:rsidRPr="00F17015">
              <w:rPr>
                <w:sz w:val="22"/>
                <w:szCs w:val="22"/>
              </w:rPr>
              <w:t>плътност</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муткура</w:t>
            </w:r>
            <w:proofErr w:type="spellEnd"/>
            <w:r w:rsidRPr="00F17015">
              <w:rPr>
                <w:sz w:val="22"/>
                <w:szCs w:val="22"/>
              </w:rPr>
              <w:t xml:space="preserve"> в </w:t>
            </w:r>
            <w:proofErr w:type="spellStart"/>
            <w:r w:rsidRPr="00F17015">
              <w:rPr>
                <w:sz w:val="22"/>
                <w:szCs w:val="22"/>
              </w:rPr>
              <w:t>българската</w:t>
            </w:r>
            <w:proofErr w:type="spellEnd"/>
            <w:r w:rsidRPr="00F17015">
              <w:rPr>
                <w:sz w:val="22"/>
                <w:szCs w:val="22"/>
              </w:rPr>
              <w:t xml:space="preserve"> ИИЗ и </w:t>
            </w:r>
            <w:proofErr w:type="spellStart"/>
            <w:r w:rsidRPr="00F17015">
              <w:rPr>
                <w:sz w:val="22"/>
                <w:szCs w:val="22"/>
              </w:rPr>
              <w:t>сезона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раждане</w:t>
            </w:r>
            <w:proofErr w:type="spellEnd"/>
            <w:r w:rsidRPr="00F17015">
              <w:rPr>
                <w:sz w:val="22"/>
                <w:szCs w:val="22"/>
              </w:rPr>
              <w:t xml:space="preserve"> и </w:t>
            </w:r>
            <w:proofErr w:type="spellStart"/>
            <w:r w:rsidRPr="00F17015">
              <w:rPr>
                <w:sz w:val="22"/>
                <w:szCs w:val="22"/>
              </w:rPr>
              <w:t>отглеждане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малките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7AAC78D" w14:textId="77777777" w:rsidR="008E06DE" w:rsidRPr="00F17015" w:rsidRDefault="008E06DE" w:rsidP="00F17015">
            <w:pPr>
              <w:rPr>
                <w:sz w:val="22"/>
                <w:szCs w:val="22"/>
              </w:rPr>
            </w:pPr>
            <w:proofErr w:type="spellStart"/>
            <w:r w:rsidRPr="00F17015">
              <w:rPr>
                <w:sz w:val="22"/>
                <w:szCs w:val="22"/>
              </w:rPr>
              <w:t>Проведена</w:t>
            </w:r>
            <w:proofErr w:type="spellEnd"/>
            <w:r w:rsidRPr="00F17015">
              <w:rPr>
                <w:sz w:val="22"/>
                <w:szCs w:val="22"/>
              </w:rPr>
              <w:t xml:space="preserve"> </w:t>
            </w:r>
            <w:proofErr w:type="spellStart"/>
            <w:r w:rsidRPr="00F17015">
              <w:rPr>
                <w:sz w:val="22"/>
                <w:szCs w:val="22"/>
              </w:rPr>
              <w:t>процедура</w:t>
            </w:r>
            <w:proofErr w:type="spellEnd"/>
            <w:r w:rsidRPr="00F17015">
              <w:rPr>
                <w:sz w:val="22"/>
                <w:szCs w:val="22"/>
              </w:rPr>
              <w:t xml:space="preserve"> </w:t>
            </w:r>
            <w:proofErr w:type="spellStart"/>
            <w:r w:rsidRPr="00F17015">
              <w:rPr>
                <w:sz w:val="22"/>
                <w:szCs w:val="22"/>
              </w:rPr>
              <w:t>за</w:t>
            </w:r>
            <w:proofErr w:type="spellEnd"/>
            <w:r w:rsidRPr="00F17015">
              <w:rPr>
                <w:sz w:val="22"/>
                <w:szCs w:val="22"/>
              </w:rPr>
              <w:t xml:space="preserve"> </w:t>
            </w:r>
            <w:proofErr w:type="spellStart"/>
            <w:r w:rsidRPr="00F17015">
              <w:rPr>
                <w:sz w:val="22"/>
                <w:szCs w:val="22"/>
              </w:rPr>
              <w:t>съгласуване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в </w:t>
            </w:r>
            <w:proofErr w:type="spellStart"/>
            <w:r w:rsidRPr="00F17015">
              <w:rPr>
                <w:sz w:val="22"/>
                <w:szCs w:val="22"/>
              </w:rPr>
              <w:t>черноморската</w:t>
            </w:r>
            <w:proofErr w:type="spellEnd"/>
            <w:r w:rsidRPr="00F17015">
              <w:rPr>
                <w:sz w:val="22"/>
                <w:szCs w:val="22"/>
              </w:rPr>
              <w:t xml:space="preserve"> </w:t>
            </w:r>
            <w:proofErr w:type="spellStart"/>
            <w:r w:rsidRPr="00F17015">
              <w:rPr>
                <w:sz w:val="22"/>
                <w:szCs w:val="22"/>
              </w:rPr>
              <w:t>акватория</w:t>
            </w:r>
            <w:proofErr w:type="spellEnd"/>
            <w:r w:rsidRPr="00F17015">
              <w:rPr>
                <w:sz w:val="22"/>
                <w:szCs w:val="22"/>
              </w:rPr>
              <w:t xml:space="preserve"> с МОСВ; </w:t>
            </w: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военноморски</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пролетно-летния</w:t>
            </w:r>
            <w:proofErr w:type="spellEnd"/>
            <w:r w:rsidRPr="00F17015">
              <w:rPr>
                <w:sz w:val="22"/>
                <w:szCs w:val="22"/>
              </w:rPr>
              <w:t xml:space="preserve"> </w:t>
            </w:r>
            <w:proofErr w:type="spellStart"/>
            <w:r w:rsidRPr="00F17015">
              <w:rPr>
                <w:sz w:val="22"/>
                <w:szCs w:val="22"/>
              </w:rPr>
              <w:t>сезон</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7DB6521F"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567970A9" w14:textId="77777777" w:rsidR="008E06DE" w:rsidRPr="00F17015" w:rsidRDefault="008E06DE" w:rsidP="00F17015">
            <w:pPr>
              <w:rPr>
                <w:sz w:val="22"/>
                <w:szCs w:val="22"/>
              </w:rPr>
            </w:pPr>
            <w:proofErr w:type="spellStart"/>
            <w:r w:rsidRPr="00F17015">
              <w:rPr>
                <w:sz w:val="22"/>
                <w:szCs w:val="22"/>
              </w:rPr>
              <w:t>Министерството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отбраната</w:t>
            </w:r>
            <w:proofErr w:type="spellEnd"/>
            <w:r w:rsidRPr="00F17015">
              <w:rPr>
                <w:sz w:val="22"/>
                <w:szCs w:val="22"/>
              </w:rPr>
              <w:t>, МОСВ</w:t>
            </w:r>
          </w:p>
        </w:tc>
        <w:tc>
          <w:tcPr>
            <w:tcW w:w="1985" w:type="dxa"/>
            <w:tcBorders>
              <w:top w:val="nil"/>
              <w:left w:val="nil"/>
              <w:bottom w:val="single" w:sz="4" w:space="0" w:color="auto"/>
              <w:right w:val="single" w:sz="4" w:space="0" w:color="auto"/>
            </w:tcBorders>
            <w:shd w:val="clear" w:color="auto" w:fill="auto"/>
            <w:vAlign w:val="center"/>
            <w:hideMark/>
          </w:tcPr>
          <w:p w14:paraId="0BE3F7E9" w14:textId="77777777" w:rsidR="008E06DE" w:rsidRPr="00F17015" w:rsidRDefault="008E06DE" w:rsidP="00F17015">
            <w:pPr>
              <w:rPr>
                <w:sz w:val="22"/>
                <w:szCs w:val="22"/>
              </w:rPr>
            </w:pPr>
            <w:proofErr w:type="spellStart"/>
            <w:r w:rsidRPr="00F17015">
              <w:rPr>
                <w:sz w:val="22"/>
                <w:szCs w:val="22"/>
              </w:rPr>
              <w:t>Министерството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отбраната</w:t>
            </w:r>
            <w:proofErr w:type="spellEnd"/>
            <w:r w:rsidRPr="00F17015">
              <w:rPr>
                <w:sz w:val="22"/>
                <w:szCs w:val="22"/>
              </w:rPr>
              <w:t>, МОСВ</w:t>
            </w:r>
          </w:p>
        </w:tc>
      </w:tr>
      <w:tr w:rsidR="00F17015" w:rsidRPr="00F17015" w14:paraId="3A11F70F" w14:textId="77777777" w:rsidTr="00B821BA">
        <w:trPr>
          <w:gridAfter w:val="2"/>
          <w:wAfter w:w="22" w:type="dxa"/>
          <w:trHeight w:val="156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BC1CE0E" w14:textId="77777777" w:rsidR="008E06DE" w:rsidRPr="00F17015" w:rsidRDefault="008E06DE" w:rsidP="00F17015">
            <w:pPr>
              <w:rPr>
                <w:sz w:val="22"/>
                <w:szCs w:val="22"/>
              </w:rPr>
            </w:pPr>
            <w:r w:rsidRPr="00F17015">
              <w:rPr>
                <w:sz w:val="22"/>
                <w:szCs w:val="22"/>
              </w:rPr>
              <w:lastRenderedPageBreak/>
              <w:t xml:space="preserve">5.5. </w:t>
            </w:r>
            <w:proofErr w:type="spellStart"/>
            <w:r w:rsidRPr="00F17015">
              <w:rPr>
                <w:sz w:val="22"/>
                <w:szCs w:val="22"/>
              </w:rPr>
              <w:t>Осигуряване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време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военни</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военноморските</w:t>
            </w:r>
            <w:proofErr w:type="spellEnd"/>
            <w:r w:rsidRPr="00F17015">
              <w:rPr>
                <w:sz w:val="22"/>
                <w:szCs w:val="22"/>
              </w:rPr>
              <w:t xml:space="preserve"> и </w:t>
            </w:r>
            <w:proofErr w:type="spellStart"/>
            <w:r w:rsidRPr="00F17015">
              <w:rPr>
                <w:sz w:val="22"/>
                <w:szCs w:val="22"/>
              </w:rPr>
              <w:t>военновъздушните</w:t>
            </w:r>
            <w:proofErr w:type="spellEnd"/>
            <w:r w:rsidRPr="00F17015">
              <w:rPr>
                <w:sz w:val="22"/>
                <w:szCs w:val="22"/>
              </w:rPr>
              <w:t xml:space="preserve"> </w:t>
            </w:r>
            <w:proofErr w:type="spellStart"/>
            <w:r w:rsidRPr="00F17015">
              <w:rPr>
                <w:sz w:val="22"/>
                <w:szCs w:val="22"/>
              </w:rPr>
              <w:t>сили</w:t>
            </w:r>
            <w:proofErr w:type="spellEnd"/>
          </w:p>
        </w:tc>
        <w:tc>
          <w:tcPr>
            <w:tcW w:w="4097" w:type="dxa"/>
            <w:tcBorders>
              <w:top w:val="nil"/>
              <w:left w:val="nil"/>
              <w:bottom w:val="single" w:sz="4" w:space="0" w:color="auto"/>
              <w:right w:val="single" w:sz="4" w:space="0" w:color="auto"/>
            </w:tcBorders>
            <w:shd w:val="clear" w:color="auto" w:fill="auto"/>
            <w:vAlign w:val="center"/>
            <w:hideMark/>
          </w:tcPr>
          <w:p w14:paraId="550AF5F5" w14:textId="77777777" w:rsidR="008E06DE" w:rsidRPr="00F17015" w:rsidRDefault="008E06DE" w:rsidP="00F17015">
            <w:pPr>
              <w:rPr>
                <w:sz w:val="22"/>
                <w:szCs w:val="22"/>
              </w:rPr>
            </w:pPr>
            <w:proofErr w:type="spellStart"/>
            <w:r w:rsidRPr="00F17015">
              <w:rPr>
                <w:sz w:val="22"/>
                <w:szCs w:val="22"/>
              </w:rPr>
              <w:t>Смекчаване</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roofErr w:type="spellStart"/>
            <w:r w:rsidRPr="00F17015">
              <w:rPr>
                <w:sz w:val="22"/>
                <w:szCs w:val="22"/>
              </w:rPr>
              <w:t>от</w:t>
            </w:r>
            <w:proofErr w:type="spellEnd"/>
            <w:r w:rsidRPr="00F17015">
              <w:rPr>
                <w:sz w:val="22"/>
                <w:szCs w:val="22"/>
              </w:rPr>
              <w:t xml:space="preserve"> </w:t>
            </w:r>
            <w:proofErr w:type="spellStart"/>
            <w:r w:rsidRPr="00F17015">
              <w:rPr>
                <w:sz w:val="22"/>
                <w:szCs w:val="22"/>
              </w:rPr>
              <w:t>военноморски</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w:t>
            </w:r>
            <w:proofErr w:type="spellStart"/>
            <w:r w:rsidRPr="00F17015">
              <w:rPr>
                <w:sz w:val="22"/>
                <w:szCs w:val="22"/>
              </w:rPr>
              <w:t>върху</w:t>
            </w:r>
            <w:proofErr w:type="spellEnd"/>
            <w:r w:rsidRPr="00F17015">
              <w:rPr>
                <w:sz w:val="22"/>
                <w:szCs w:val="22"/>
              </w:rPr>
              <w:t xml:space="preserve"> </w:t>
            </w:r>
            <w:proofErr w:type="spellStart"/>
            <w:r w:rsidRPr="00F17015">
              <w:rPr>
                <w:sz w:val="22"/>
                <w:szCs w:val="22"/>
              </w:rPr>
              <w:t>китоподобните</w:t>
            </w:r>
            <w:proofErr w:type="spellEnd"/>
            <w:r w:rsidRPr="00F17015">
              <w:rPr>
                <w:sz w:val="22"/>
                <w:szCs w:val="22"/>
              </w:rPr>
              <w:t xml:space="preserve"> и </w:t>
            </w:r>
            <w:proofErr w:type="spellStart"/>
            <w:r w:rsidRPr="00F17015">
              <w:rPr>
                <w:sz w:val="22"/>
                <w:szCs w:val="22"/>
              </w:rPr>
              <w:t>оценка</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въздействието</w:t>
            </w:r>
            <w:proofErr w:type="spellEnd"/>
            <w:r w:rsidRPr="00F17015">
              <w:rPr>
                <w:sz w:val="22"/>
                <w:szCs w:val="22"/>
              </w:rPr>
              <w:t xml:space="preserve"> </w:t>
            </w:r>
          </w:p>
        </w:tc>
        <w:tc>
          <w:tcPr>
            <w:tcW w:w="2552" w:type="dxa"/>
            <w:tcBorders>
              <w:top w:val="nil"/>
              <w:left w:val="nil"/>
              <w:bottom w:val="single" w:sz="4" w:space="0" w:color="auto"/>
              <w:right w:val="single" w:sz="4" w:space="0" w:color="auto"/>
            </w:tcBorders>
            <w:shd w:val="clear" w:color="auto" w:fill="auto"/>
            <w:vAlign w:val="center"/>
            <w:hideMark/>
          </w:tcPr>
          <w:p w14:paraId="208A900C" w14:textId="77777777" w:rsidR="008E06DE" w:rsidRPr="00F17015" w:rsidRDefault="008E06DE" w:rsidP="00F17015">
            <w:pPr>
              <w:rPr>
                <w:sz w:val="22"/>
                <w:szCs w:val="22"/>
              </w:rPr>
            </w:pPr>
            <w:proofErr w:type="spellStart"/>
            <w:r w:rsidRPr="00F17015">
              <w:rPr>
                <w:sz w:val="22"/>
                <w:szCs w:val="22"/>
              </w:rPr>
              <w:t>Проведени</w:t>
            </w:r>
            <w:proofErr w:type="spellEnd"/>
            <w:r w:rsidRPr="00F17015">
              <w:rPr>
                <w:sz w:val="22"/>
                <w:szCs w:val="22"/>
              </w:rPr>
              <w:t xml:space="preserve"> </w:t>
            </w:r>
            <w:proofErr w:type="spellStart"/>
            <w:r w:rsidRPr="00F17015">
              <w:rPr>
                <w:sz w:val="22"/>
                <w:szCs w:val="22"/>
              </w:rPr>
              <w:t>военноморски</w:t>
            </w:r>
            <w:proofErr w:type="spellEnd"/>
            <w:r w:rsidRPr="00F17015">
              <w:rPr>
                <w:sz w:val="22"/>
                <w:szCs w:val="22"/>
              </w:rPr>
              <w:t xml:space="preserve"> </w:t>
            </w:r>
            <w:proofErr w:type="spellStart"/>
            <w:r w:rsidRPr="00F17015">
              <w:rPr>
                <w:sz w:val="22"/>
                <w:szCs w:val="22"/>
              </w:rPr>
              <w:t>учения</w:t>
            </w:r>
            <w:proofErr w:type="spellEnd"/>
            <w:r w:rsidRPr="00F17015">
              <w:rPr>
                <w:sz w:val="22"/>
                <w:szCs w:val="22"/>
              </w:rPr>
              <w:t xml:space="preserve"> </w:t>
            </w:r>
            <w:proofErr w:type="spellStart"/>
            <w:r w:rsidRPr="00F17015">
              <w:rPr>
                <w:sz w:val="22"/>
                <w:szCs w:val="22"/>
              </w:rPr>
              <w:t>извън</w:t>
            </w:r>
            <w:proofErr w:type="spellEnd"/>
            <w:r w:rsidRPr="00F17015">
              <w:rPr>
                <w:sz w:val="22"/>
                <w:szCs w:val="22"/>
              </w:rPr>
              <w:t xml:space="preserve"> </w:t>
            </w:r>
            <w:proofErr w:type="spellStart"/>
            <w:r w:rsidRPr="00F17015">
              <w:rPr>
                <w:sz w:val="22"/>
                <w:szCs w:val="22"/>
              </w:rPr>
              <w:t>пролетно-летния</w:t>
            </w:r>
            <w:proofErr w:type="spellEnd"/>
            <w:r w:rsidRPr="00F17015">
              <w:rPr>
                <w:sz w:val="22"/>
                <w:szCs w:val="22"/>
              </w:rPr>
              <w:t xml:space="preserve"> </w:t>
            </w:r>
            <w:proofErr w:type="spellStart"/>
            <w:r w:rsidRPr="00F17015">
              <w:rPr>
                <w:sz w:val="22"/>
                <w:szCs w:val="22"/>
              </w:rPr>
              <w:t>сезон</w:t>
            </w:r>
            <w:proofErr w:type="spellEnd"/>
            <w:r w:rsidRPr="00F17015">
              <w:rPr>
                <w:sz w:val="22"/>
                <w:szCs w:val="22"/>
              </w:rPr>
              <w:t xml:space="preserve">; </w:t>
            </w:r>
            <w:proofErr w:type="spellStart"/>
            <w:r w:rsidRPr="00F17015">
              <w:rPr>
                <w:sz w:val="22"/>
                <w:szCs w:val="22"/>
              </w:rPr>
              <w:t>Проведен</w:t>
            </w:r>
            <w:proofErr w:type="spellEnd"/>
            <w:r w:rsidRPr="00F17015">
              <w:rPr>
                <w:sz w:val="22"/>
                <w:szCs w:val="22"/>
              </w:rPr>
              <w:t xml:space="preserve"> </w:t>
            </w:r>
            <w:proofErr w:type="spellStart"/>
            <w:r w:rsidRPr="00F17015">
              <w:rPr>
                <w:sz w:val="22"/>
                <w:szCs w:val="22"/>
              </w:rPr>
              <w:t>мониторинг</w:t>
            </w:r>
            <w:proofErr w:type="spellEnd"/>
            <w:r w:rsidRPr="00F17015">
              <w:rPr>
                <w:sz w:val="22"/>
                <w:szCs w:val="22"/>
              </w:rPr>
              <w:t xml:space="preserve"> </w:t>
            </w:r>
            <w:proofErr w:type="spellStart"/>
            <w:r w:rsidRPr="00F17015">
              <w:rPr>
                <w:sz w:val="22"/>
                <w:szCs w:val="22"/>
              </w:rPr>
              <w:t>непосредствено</w:t>
            </w:r>
            <w:proofErr w:type="spellEnd"/>
            <w:r w:rsidRPr="00F17015">
              <w:rPr>
                <w:sz w:val="22"/>
                <w:szCs w:val="22"/>
              </w:rPr>
              <w:t xml:space="preserve"> </w:t>
            </w:r>
            <w:proofErr w:type="spellStart"/>
            <w:r w:rsidRPr="00F17015">
              <w:rPr>
                <w:sz w:val="22"/>
                <w:szCs w:val="22"/>
              </w:rPr>
              <w:t>преди</w:t>
            </w:r>
            <w:proofErr w:type="spellEnd"/>
            <w:r w:rsidRPr="00F17015">
              <w:rPr>
                <w:sz w:val="22"/>
                <w:szCs w:val="22"/>
              </w:rPr>
              <w:t xml:space="preserve"> и </w:t>
            </w:r>
            <w:proofErr w:type="spellStart"/>
            <w:r w:rsidRPr="00F17015">
              <w:rPr>
                <w:sz w:val="22"/>
                <w:szCs w:val="22"/>
              </w:rPr>
              <w:t>по</w:t>
            </w:r>
            <w:proofErr w:type="spellEnd"/>
            <w:r w:rsidRPr="00F17015">
              <w:rPr>
                <w:sz w:val="22"/>
                <w:szCs w:val="22"/>
              </w:rPr>
              <w:t xml:space="preserve"> </w:t>
            </w:r>
            <w:proofErr w:type="spellStart"/>
            <w:r w:rsidRPr="00F17015">
              <w:rPr>
                <w:sz w:val="22"/>
                <w:szCs w:val="22"/>
              </w:rPr>
              <w:t>време</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военните</w:t>
            </w:r>
            <w:proofErr w:type="spellEnd"/>
            <w:r w:rsidRPr="00F17015">
              <w:rPr>
                <w:sz w:val="22"/>
                <w:szCs w:val="22"/>
              </w:rPr>
              <w:t xml:space="preserve"> </w:t>
            </w:r>
            <w:proofErr w:type="spellStart"/>
            <w:r w:rsidRPr="00F17015">
              <w:rPr>
                <w:sz w:val="22"/>
                <w:szCs w:val="22"/>
              </w:rPr>
              <w:t>учения</w:t>
            </w:r>
            <w:proofErr w:type="spellEnd"/>
          </w:p>
        </w:tc>
        <w:tc>
          <w:tcPr>
            <w:tcW w:w="1568" w:type="dxa"/>
            <w:tcBorders>
              <w:top w:val="nil"/>
              <w:left w:val="nil"/>
              <w:bottom w:val="single" w:sz="4" w:space="0" w:color="auto"/>
              <w:right w:val="single" w:sz="4" w:space="0" w:color="auto"/>
            </w:tcBorders>
            <w:shd w:val="clear" w:color="auto" w:fill="auto"/>
            <w:vAlign w:val="center"/>
            <w:hideMark/>
          </w:tcPr>
          <w:p w14:paraId="7EC4E03E" w14:textId="77777777" w:rsidR="008E06DE" w:rsidRPr="00F17015" w:rsidRDefault="008E06DE" w:rsidP="00F17015">
            <w:pPr>
              <w:rPr>
                <w:sz w:val="22"/>
                <w:szCs w:val="22"/>
              </w:rPr>
            </w:pPr>
            <w:proofErr w:type="spellStart"/>
            <w:r w:rsidRPr="00F17015">
              <w:rPr>
                <w:sz w:val="22"/>
                <w:szCs w:val="22"/>
              </w:rPr>
              <w:t>годишно</w:t>
            </w:r>
            <w:proofErr w:type="spellEnd"/>
          </w:p>
        </w:tc>
        <w:tc>
          <w:tcPr>
            <w:tcW w:w="1834" w:type="dxa"/>
            <w:tcBorders>
              <w:top w:val="nil"/>
              <w:left w:val="nil"/>
              <w:bottom w:val="single" w:sz="4" w:space="0" w:color="auto"/>
              <w:right w:val="single" w:sz="4" w:space="0" w:color="auto"/>
            </w:tcBorders>
            <w:shd w:val="clear" w:color="auto" w:fill="auto"/>
            <w:vAlign w:val="center"/>
            <w:hideMark/>
          </w:tcPr>
          <w:p w14:paraId="61DB9A17" w14:textId="77777777" w:rsidR="008E06DE" w:rsidRPr="00F17015" w:rsidRDefault="008E06DE" w:rsidP="00F17015">
            <w:pPr>
              <w:rPr>
                <w:sz w:val="22"/>
                <w:szCs w:val="22"/>
              </w:rPr>
            </w:pPr>
            <w:proofErr w:type="spellStart"/>
            <w:r w:rsidRPr="00F17015">
              <w:rPr>
                <w:sz w:val="22"/>
                <w:szCs w:val="22"/>
              </w:rPr>
              <w:t>Министерството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отбраната</w:t>
            </w:r>
            <w:proofErr w:type="spellEnd"/>
            <w:r w:rsidRPr="00F17015">
              <w:rPr>
                <w:sz w:val="22"/>
                <w:szCs w:val="22"/>
              </w:rPr>
              <w:t>, МОСВ</w:t>
            </w:r>
          </w:p>
        </w:tc>
        <w:tc>
          <w:tcPr>
            <w:tcW w:w="1985" w:type="dxa"/>
            <w:tcBorders>
              <w:top w:val="nil"/>
              <w:left w:val="nil"/>
              <w:bottom w:val="single" w:sz="4" w:space="0" w:color="auto"/>
              <w:right w:val="single" w:sz="4" w:space="0" w:color="auto"/>
            </w:tcBorders>
            <w:shd w:val="clear" w:color="auto" w:fill="auto"/>
            <w:vAlign w:val="center"/>
            <w:hideMark/>
          </w:tcPr>
          <w:p w14:paraId="40B35007" w14:textId="77777777" w:rsidR="008E06DE" w:rsidRPr="00F17015" w:rsidRDefault="008E06DE" w:rsidP="00F17015">
            <w:pPr>
              <w:rPr>
                <w:sz w:val="22"/>
                <w:szCs w:val="22"/>
              </w:rPr>
            </w:pPr>
            <w:proofErr w:type="spellStart"/>
            <w:r w:rsidRPr="00F17015">
              <w:rPr>
                <w:sz w:val="22"/>
                <w:szCs w:val="22"/>
              </w:rPr>
              <w:t>Министерството</w:t>
            </w:r>
            <w:proofErr w:type="spellEnd"/>
            <w:r w:rsidRPr="00F17015">
              <w:rPr>
                <w:sz w:val="22"/>
                <w:szCs w:val="22"/>
              </w:rPr>
              <w:t xml:space="preserve"> </w:t>
            </w:r>
            <w:proofErr w:type="spellStart"/>
            <w:r w:rsidRPr="00F17015">
              <w:rPr>
                <w:sz w:val="22"/>
                <w:szCs w:val="22"/>
              </w:rPr>
              <w:t>на</w:t>
            </w:r>
            <w:proofErr w:type="spellEnd"/>
            <w:r w:rsidRPr="00F17015">
              <w:rPr>
                <w:sz w:val="22"/>
                <w:szCs w:val="22"/>
              </w:rPr>
              <w:t xml:space="preserve"> </w:t>
            </w:r>
            <w:proofErr w:type="spellStart"/>
            <w:r w:rsidRPr="00F17015">
              <w:rPr>
                <w:sz w:val="22"/>
                <w:szCs w:val="22"/>
              </w:rPr>
              <w:t>отбраната</w:t>
            </w:r>
            <w:proofErr w:type="spellEnd"/>
            <w:r w:rsidRPr="00F17015">
              <w:rPr>
                <w:sz w:val="22"/>
                <w:szCs w:val="22"/>
              </w:rPr>
              <w:t>, МОСВ</w:t>
            </w:r>
          </w:p>
        </w:tc>
      </w:tr>
    </w:tbl>
    <w:p w14:paraId="7512112A" w14:textId="77777777" w:rsidR="002C70FA" w:rsidRDefault="002C70FA">
      <w:pPr>
        <w:jc w:val="both"/>
        <w:rPr>
          <w:b/>
          <w:lang w:val="bg-BG"/>
        </w:rPr>
      </w:pPr>
    </w:p>
    <w:p w14:paraId="5129729D" w14:textId="77777777" w:rsidR="002C70FA" w:rsidRDefault="002C70FA">
      <w:pPr>
        <w:jc w:val="both"/>
        <w:rPr>
          <w:b/>
          <w:lang w:val="bg-BG"/>
        </w:rPr>
      </w:pPr>
    </w:p>
    <w:p w14:paraId="3E1EE2B4" w14:textId="77777777" w:rsidR="002C70FA" w:rsidRDefault="002C70FA">
      <w:pPr>
        <w:jc w:val="both"/>
        <w:rPr>
          <w:lang w:val="bg-BG"/>
        </w:rPr>
      </w:pPr>
    </w:p>
    <w:p w14:paraId="41EBDBEC" w14:textId="77777777" w:rsidR="002C70FA" w:rsidRDefault="00F5568F">
      <w:pPr>
        <w:jc w:val="both"/>
        <w:rPr>
          <w:lang w:val="bg-BG"/>
        </w:rPr>
      </w:pPr>
      <w:r>
        <w:rPr>
          <w:lang w:val="bg-BG"/>
        </w:rPr>
        <w:br w:type="page"/>
      </w:r>
    </w:p>
    <w:p w14:paraId="1060BFFC" w14:textId="77777777" w:rsidR="002C70FA" w:rsidRDefault="00F5568F">
      <w:pPr>
        <w:jc w:val="both"/>
        <w:rPr>
          <w:rFonts w:eastAsiaTheme="minorHAnsi"/>
          <w:b/>
          <w:bCs/>
          <w:lang w:val="bg-BG"/>
        </w:rPr>
      </w:pPr>
      <w:bookmarkStart w:id="60" w:name="времева_рамка_бюджет"/>
      <w:bookmarkStart w:id="61" w:name="ЧАСТ8"/>
      <w:r>
        <w:rPr>
          <w:b/>
          <w:lang w:val="bg-BG"/>
        </w:rPr>
        <w:lastRenderedPageBreak/>
        <w:t xml:space="preserve">Част 9 </w:t>
      </w:r>
      <w:r>
        <w:rPr>
          <w:rFonts w:eastAsiaTheme="minorHAnsi"/>
          <w:b/>
          <w:bCs/>
          <w:lang w:val="bg-BG"/>
        </w:rPr>
        <w:t>В</w:t>
      </w:r>
      <w:proofErr w:type="spellStart"/>
      <w:r>
        <w:rPr>
          <w:rFonts w:eastAsiaTheme="minorHAnsi"/>
          <w:b/>
          <w:bCs/>
        </w:rPr>
        <w:t>ремева</w:t>
      </w:r>
      <w:proofErr w:type="spellEnd"/>
      <w:r>
        <w:rPr>
          <w:rFonts w:eastAsiaTheme="minorHAnsi"/>
          <w:b/>
          <w:bCs/>
        </w:rPr>
        <w:t xml:space="preserve"> </w:t>
      </w:r>
      <w:proofErr w:type="spellStart"/>
      <w:r>
        <w:rPr>
          <w:rFonts w:eastAsiaTheme="minorHAnsi"/>
          <w:b/>
          <w:bCs/>
        </w:rPr>
        <w:t>рамка</w:t>
      </w:r>
      <w:proofErr w:type="spellEnd"/>
      <w:r>
        <w:rPr>
          <w:rFonts w:eastAsiaTheme="minorHAnsi"/>
          <w:b/>
          <w:bCs/>
        </w:rPr>
        <w:t xml:space="preserve"> и </w:t>
      </w:r>
      <w:proofErr w:type="spellStart"/>
      <w:r>
        <w:rPr>
          <w:rFonts w:eastAsiaTheme="minorHAnsi"/>
          <w:b/>
          <w:bCs/>
        </w:rPr>
        <w:t>бюджет</w:t>
      </w:r>
      <w:proofErr w:type="spellEnd"/>
      <w:r>
        <w:rPr>
          <w:rFonts w:eastAsiaTheme="minorHAnsi"/>
          <w:b/>
          <w:bCs/>
        </w:rPr>
        <w:t xml:space="preserve"> </w:t>
      </w:r>
      <w:proofErr w:type="spellStart"/>
      <w:r>
        <w:rPr>
          <w:rFonts w:eastAsiaTheme="minorHAnsi"/>
          <w:b/>
          <w:bCs/>
        </w:rPr>
        <w:t>за</w:t>
      </w:r>
      <w:proofErr w:type="spellEnd"/>
      <w:r>
        <w:rPr>
          <w:rFonts w:eastAsiaTheme="minorHAnsi"/>
          <w:b/>
          <w:bCs/>
        </w:rPr>
        <w:t xml:space="preserve"> </w:t>
      </w:r>
      <w:proofErr w:type="spellStart"/>
      <w:r>
        <w:rPr>
          <w:rFonts w:eastAsiaTheme="minorHAnsi"/>
          <w:b/>
          <w:bCs/>
        </w:rPr>
        <w:t>природозащитните</w:t>
      </w:r>
      <w:proofErr w:type="spellEnd"/>
      <w:r>
        <w:rPr>
          <w:rFonts w:eastAsiaTheme="minorHAnsi"/>
          <w:b/>
          <w:bCs/>
        </w:rPr>
        <w:t xml:space="preserve"> </w:t>
      </w:r>
      <w:proofErr w:type="spellStart"/>
      <w:r>
        <w:rPr>
          <w:rFonts w:eastAsiaTheme="minorHAnsi"/>
          <w:b/>
          <w:bCs/>
        </w:rPr>
        <w:t>дейности</w:t>
      </w:r>
      <w:proofErr w:type="spellEnd"/>
    </w:p>
    <w:bookmarkEnd w:id="60"/>
    <w:bookmarkEnd w:id="61"/>
    <w:p w14:paraId="6AB1D274" w14:textId="0DF1906E" w:rsidR="002C70FA" w:rsidRPr="00A2201D" w:rsidRDefault="00F5568F">
      <w:pPr>
        <w:jc w:val="both"/>
        <w:rPr>
          <w:lang w:val="bg-BG"/>
        </w:rPr>
      </w:pPr>
      <w:r w:rsidRPr="008F79B9">
        <w:rPr>
          <w:b/>
          <w:lang w:val="bg-BG"/>
        </w:rPr>
        <w:t xml:space="preserve">Таблица </w:t>
      </w:r>
      <w:r w:rsidR="008F79B9" w:rsidRPr="008F79B9">
        <w:rPr>
          <w:b/>
          <w:lang w:val="bg-BG"/>
        </w:rPr>
        <w:t>10</w:t>
      </w:r>
      <w:r w:rsidRPr="008F79B9">
        <w:rPr>
          <w:b/>
          <w:lang w:val="bg-BG"/>
        </w:rPr>
        <w:t xml:space="preserve">. </w:t>
      </w:r>
      <w:r w:rsidRPr="008F79B9">
        <w:rPr>
          <w:rFonts w:eastAsiaTheme="minorHAnsi"/>
          <w:bCs/>
          <w:lang w:val="bg-BG"/>
        </w:rPr>
        <w:t>В</w:t>
      </w:r>
      <w:proofErr w:type="spellStart"/>
      <w:r w:rsidRPr="008F79B9">
        <w:rPr>
          <w:rFonts w:eastAsiaTheme="minorHAnsi"/>
          <w:bCs/>
        </w:rPr>
        <w:t>ремева</w:t>
      </w:r>
      <w:proofErr w:type="spellEnd"/>
      <w:r>
        <w:rPr>
          <w:rFonts w:eastAsiaTheme="minorHAnsi"/>
          <w:bCs/>
        </w:rPr>
        <w:t xml:space="preserve"> </w:t>
      </w:r>
      <w:proofErr w:type="spellStart"/>
      <w:r>
        <w:rPr>
          <w:rFonts w:eastAsiaTheme="minorHAnsi"/>
          <w:bCs/>
        </w:rPr>
        <w:t>рамка</w:t>
      </w:r>
      <w:proofErr w:type="spellEnd"/>
      <w:r>
        <w:rPr>
          <w:rFonts w:eastAsiaTheme="minorHAnsi"/>
          <w:bCs/>
        </w:rPr>
        <w:t xml:space="preserve"> и </w:t>
      </w:r>
      <w:proofErr w:type="spellStart"/>
      <w:r>
        <w:rPr>
          <w:rFonts w:eastAsiaTheme="minorHAnsi"/>
          <w:bCs/>
        </w:rPr>
        <w:t>бюджет</w:t>
      </w:r>
      <w:proofErr w:type="spellEnd"/>
      <w:r>
        <w:rPr>
          <w:rFonts w:eastAsiaTheme="minorHAnsi"/>
          <w:bCs/>
        </w:rPr>
        <w:t xml:space="preserve"> </w:t>
      </w:r>
      <w:proofErr w:type="spellStart"/>
      <w:r>
        <w:rPr>
          <w:rFonts w:eastAsiaTheme="minorHAnsi"/>
          <w:bCs/>
        </w:rPr>
        <w:t>за</w:t>
      </w:r>
      <w:proofErr w:type="spellEnd"/>
      <w:r>
        <w:rPr>
          <w:rFonts w:eastAsiaTheme="minorHAnsi"/>
          <w:bCs/>
        </w:rPr>
        <w:t xml:space="preserve"> </w:t>
      </w:r>
      <w:proofErr w:type="spellStart"/>
      <w:r>
        <w:rPr>
          <w:rFonts w:eastAsiaTheme="minorHAnsi"/>
          <w:bCs/>
        </w:rPr>
        <w:t>природозащитните</w:t>
      </w:r>
      <w:proofErr w:type="spellEnd"/>
      <w:r>
        <w:rPr>
          <w:rFonts w:eastAsiaTheme="minorHAnsi"/>
          <w:bCs/>
        </w:rPr>
        <w:t xml:space="preserve"> </w:t>
      </w:r>
      <w:proofErr w:type="spellStart"/>
      <w:r>
        <w:rPr>
          <w:rFonts w:eastAsiaTheme="minorHAnsi"/>
          <w:bCs/>
        </w:rPr>
        <w:t>дейности</w:t>
      </w:r>
      <w:proofErr w:type="spellEnd"/>
      <w:r w:rsidR="00A2201D">
        <w:rPr>
          <w:rFonts w:eastAsiaTheme="minorHAnsi"/>
          <w:bCs/>
          <w:lang w:val="bg-BG"/>
        </w:rPr>
        <w:t xml:space="preserve"> (всички посочени стойности са в лева)</w:t>
      </w:r>
    </w:p>
    <w:tbl>
      <w:tblPr>
        <w:tblW w:w="14313" w:type="dxa"/>
        <w:tblInd w:w="-147" w:type="dxa"/>
        <w:tblLayout w:type="fixed"/>
        <w:tblLook w:val="04A0" w:firstRow="1" w:lastRow="0" w:firstColumn="1" w:lastColumn="0" w:noHBand="0" w:noVBand="1"/>
      </w:tblPr>
      <w:tblGrid>
        <w:gridCol w:w="2127"/>
        <w:gridCol w:w="992"/>
        <w:gridCol w:w="1134"/>
        <w:gridCol w:w="1134"/>
        <w:gridCol w:w="1134"/>
        <w:gridCol w:w="850"/>
        <w:gridCol w:w="1134"/>
        <w:gridCol w:w="851"/>
        <w:gridCol w:w="1134"/>
        <w:gridCol w:w="992"/>
        <w:gridCol w:w="1134"/>
        <w:gridCol w:w="1682"/>
        <w:gridCol w:w="15"/>
        <w:tblGridChange w:id="62">
          <w:tblGrid>
            <w:gridCol w:w="2127"/>
            <w:gridCol w:w="992"/>
            <w:gridCol w:w="1134"/>
            <w:gridCol w:w="1134"/>
            <w:gridCol w:w="1134"/>
            <w:gridCol w:w="850"/>
            <w:gridCol w:w="1134"/>
            <w:gridCol w:w="851"/>
            <w:gridCol w:w="1134"/>
            <w:gridCol w:w="992"/>
            <w:gridCol w:w="1134"/>
            <w:gridCol w:w="1682"/>
            <w:gridCol w:w="15"/>
          </w:tblGrid>
        </w:tblGridChange>
      </w:tblGrid>
      <w:tr w:rsidR="00311F2B" w:rsidRPr="00311F2B" w14:paraId="18EEC910" w14:textId="77777777" w:rsidTr="00A64D7B">
        <w:trPr>
          <w:gridAfter w:val="1"/>
          <w:wAfter w:w="15" w:type="dxa"/>
          <w:trHeight w:val="624"/>
          <w:tblHeader/>
        </w:trPr>
        <w:tc>
          <w:tcPr>
            <w:tcW w:w="212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E2DB63" w14:textId="77777777" w:rsidR="007F6987" w:rsidRPr="007F6987" w:rsidRDefault="007F6987" w:rsidP="007F6987">
            <w:pPr>
              <w:jc w:val="center"/>
              <w:rPr>
                <w:b/>
                <w:bCs/>
                <w:color w:val="FFFFFF"/>
                <w:sz w:val="22"/>
                <w:szCs w:val="22"/>
              </w:rPr>
            </w:pPr>
            <w:r w:rsidRPr="007F6987">
              <w:rPr>
                <w:b/>
                <w:bCs/>
                <w:color w:val="FFFFFF"/>
                <w:sz w:val="22"/>
                <w:szCs w:val="22"/>
              </w:rPr>
              <w:t>ДЕЙСТВИЕ</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3A073AE9" w14:textId="77777777" w:rsidR="007F6987" w:rsidRPr="007F6987" w:rsidRDefault="007F6987" w:rsidP="007F6987">
            <w:pPr>
              <w:jc w:val="center"/>
              <w:rPr>
                <w:b/>
                <w:bCs/>
                <w:color w:val="FFFFFF"/>
                <w:sz w:val="22"/>
                <w:szCs w:val="22"/>
              </w:rPr>
            </w:pPr>
            <w:r w:rsidRPr="007F6987">
              <w:rPr>
                <w:b/>
                <w:bCs/>
                <w:color w:val="FFFFFF"/>
                <w:sz w:val="22"/>
                <w:szCs w:val="22"/>
              </w:rPr>
              <w:t>2022</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426BBD3C" w14:textId="77777777" w:rsidR="007F6987" w:rsidRPr="007F6987" w:rsidRDefault="007F6987" w:rsidP="007F6987">
            <w:pPr>
              <w:jc w:val="center"/>
              <w:rPr>
                <w:b/>
                <w:bCs/>
                <w:color w:val="FFFFFF"/>
                <w:sz w:val="22"/>
                <w:szCs w:val="22"/>
              </w:rPr>
            </w:pPr>
            <w:r w:rsidRPr="007F6987">
              <w:rPr>
                <w:b/>
                <w:bCs/>
                <w:color w:val="FFFFFF"/>
                <w:sz w:val="22"/>
                <w:szCs w:val="22"/>
              </w:rPr>
              <w:t>2023</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A47704D" w14:textId="77777777" w:rsidR="007F6987" w:rsidRPr="007F6987" w:rsidRDefault="007F6987" w:rsidP="007F6987">
            <w:pPr>
              <w:jc w:val="center"/>
              <w:rPr>
                <w:b/>
                <w:bCs/>
                <w:color w:val="FFFFFF"/>
                <w:sz w:val="22"/>
                <w:szCs w:val="22"/>
              </w:rPr>
            </w:pPr>
            <w:r w:rsidRPr="007F6987">
              <w:rPr>
                <w:b/>
                <w:bCs/>
                <w:color w:val="FFFFFF"/>
                <w:sz w:val="22"/>
                <w:szCs w:val="22"/>
              </w:rPr>
              <w:t>2024</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1AC1B14" w14:textId="77777777" w:rsidR="007F6987" w:rsidRPr="007F6987" w:rsidRDefault="007F6987" w:rsidP="007F6987">
            <w:pPr>
              <w:jc w:val="center"/>
              <w:rPr>
                <w:b/>
                <w:bCs/>
                <w:color w:val="FFFFFF"/>
                <w:sz w:val="22"/>
                <w:szCs w:val="22"/>
              </w:rPr>
            </w:pPr>
            <w:r w:rsidRPr="007F6987">
              <w:rPr>
                <w:b/>
                <w:bCs/>
                <w:color w:val="FFFFFF"/>
                <w:sz w:val="22"/>
                <w:szCs w:val="22"/>
              </w:rPr>
              <w:t>2025</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2297B7B1" w14:textId="77777777" w:rsidR="007F6987" w:rsidRPr="007F6987" w:rsidRDefault="007F6987" w:rsidP="007F6987">
            <w:pPr>
              <w:jc w:val="center"/>
              <w:rPr>
                <w:b/>
                <w:bCs/>
                <w:color w:val="FFFFFF"/>
                <w:sz w:val="22"/>
                <w:szCs w:val="22"/>
              </w:rPr>
            </w:pPr>
            <w:r w:rsidRPr="007F6987">
              <w:rPr>
                <w:b/>
                <w:bCs/>
                <w:color w:val="FFFFFF"/>
                <w:sz w:val="22"/>
                <w:szCs w:val="22"/>
              </w:rPr>
              <w:t>2026</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16ECA95" w14:textId="77777777" w:rsidR="007F6987" w:rsidRPr="007F6987" w:rsidRDefault="007F6987" w:rsidP="007F6987">
            <w:pPr>
              <w:jc w:val="center"/>
              <w:rPr>
                <w:b/>
                <w:bCs/>
                <w:color w:val="FFFFFF"/>
                <w:sz w:val="22"/>
                <w:szCs w:val="22"/>
              </w:rPr>
            </w:pPr>
            <w:r w:rsidRPr="007F6987">
              <w:rPr>
                <w:b/>
                <w:bCs/>
                <w:color w:val="FFFFFF"/>
                <w:sz w:val="22"/>
                <w:szCs w:val="22"/>
              </w:rPr>
              <w:t>2027</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14:paraId="025E8256" w14:textId="77777777" w:rsidR="007F6987" w:rsidRPr="007F6987" w:rsidRDefault="007F6987" w:rsidP="007F6987">
            <w:pPr>
              <w:jc w:val="center"/>
              <w:rPr>
                <w:b/>
                <w:bCs/>
                <w:color w:val="FFFFFF"/>
                <w:sz w:val="22"/>
                <w:szCs w:val="22"/>
              </w:rPr>
            </w:pPr>
            <w:r w:rsidRPr="007F6987">
              <w:rPr>
                <w:b/>
                <w:bCs/>
                <w:color w:val="FFFFFF"/>
                <w:sz w:val="22"/>
                <w:szCs w:val="22"/>
              </w:rPr>
              <w:t>2028</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EBAC64D" w14:textId="77777777" w:rsidR="007F6987" w:rsidRPr="007F6987" w:rsidRDefault="007F6987" w:rsidP="007F6987">
            <w:pPr>
              <w:jc w:val="center"/>
              <w:rPr>
                <w:b/>
                <w:bCs/>
                <w:color w:val="FFFFFF"/>
                <w:sz w:val="22"/>
                <w:szCs w:val="22"/>
              </w:rPr>
            </w:pPr>
            <w:r w:rsidRPr="007F6987">
              <w:rPr>
                <w:b/>
                <w:bCs/>
                <w:color w:val="FFFFFF"/>
                <w:sz w:val="22"/>
                <w:szCs w:val="22"/>
              </w:rPr>
              <w:t>2029</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5E56667E" w14:textId="77777777" w:rsidR="007F6987" w:rsidRPr="007F6987" w:rsidRDefault="007F6987" w:rsidP="007F6987">
            <w:pPr>
              <w:jc w:val="center"/>
              <w:rPr>
                <w:b/>
                <w:bCs/>
                <w:color w:val="FFFFFF"/>
                <w:sz w:val="22"/>
                <w:szCs w:val="22"/>
              </w:rPr>
            </w:pPr>
            <w:r w:rsidRPr="007F6987">
              <w:rPr>
                <w:b/>
                <w:bCs/>
                <w:color w:val="FFFFFF"/>
                <w:sz w:val="22"/>
                <w:szCs w:val="22"/>
              </w:rPr>
              <w:t>2030</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3A6DD8B" w14:textId="77777777" w:rsidR="007F6987" w:rsidRPr="007F6987" w:rsidRDefault="007F6987" w:rsidP="007F6987">
            <w:pPr>
              <w:jc w:val="center"/>
              <w:rPr>
                <w:b/>
                <w:bCs/>
                <w:color w:val="FFFFFF"/>
                <w:sz w:val="22"/>
                <w:szCs w:val="22"/>
              </w:rPr>
            </w:pPr>
            <w:r w:rsidRPr="007F6987">
              <w:rPr>
                <w:b/>
                <w:bCs/>
                <w:color w:val="FFFFFF"/>
                <w:sz w:val="22"/>
                <w:szCs w:val="22"/>
              </w:rPr>
              <w:t>2031</w:t>
            </w:r>
          </w:p>
        </w:tc>
        <w:tc>
          <w:tcPr>
            <w:tcW w:w="1682" w:type="dxa"/>
            <w:tcBorders>
              <w:top w:val="single" w:sz="4" w:space="0" w:color="auto"/>
              <w:left w:val="nil"/>
              <w:bottom w:val="single" w:sz="4" w:space="0" w:color="auto"/>
              <w:right w:val="single" w:sz="4" w:space="0" w:color="auto"/>
            </w:tcBorders>
            <w:shd w:val="clear" w:color="000000" w:fill="002060"/>
            <w:vAlign w:val="center"/>
            <w:hideMark/>
          </w:tcPr>
          <w:p w14:paraId="238DFB4F" w14:textId="02F291DB" w:rsidR="007F6987" w:rsidRPr="007F6987" w:rsidRDefault="007F6987" w:rsidP="007F6987">
            <w:pPr>
              <w:jc w:val="center"/>
              <w:rPr>
                <w:b/>
                <w:bCs/>
                <w:color w:val="FFFFFF"/>
                <w:sz w:val="22"/>
                <w:szCs w:val="22"/>
              </w:rPr>
            </w:pPr>
            <w:r w:rsidRPr="007F6987">
              <w:rPr>
                <w:b/>
                <w:bCs/>
                <w:color w:val="FFFFFF"/>
                <w:sz w:val="22"/>
                <w:szCs w:val="22"/>
              </w:rPr>
              <w:t>ВЪЗМОЖНИ ИЗТОЧНИЦИ НА ФИНАН</w:t>
            </w:r>
            <w:r w:rsidR="00A64D7B">
              <w:rPr>
                <w:b/>
                <w:bCs/>
                <w:color w:val="FFFFFF"/>
                <w:sz w:val="22"/>
                <w:szCs w:val="22"/>
              </w:rPr>
              <w:softHyphen/>
            </w:r>
            <w:r w:rsidRPr="007F6987">
              <w:rPr>
                <w:b/>
                <w:bCs/>
                <w:color w:val="FFFFFF"/>
                <w:sz w:val="22"/>
                <w:szCs w:val="22"/>
              </w:rPr>
              <w:t xml:space="preserve">СИРАНЕ </w:t>
            </w:r>
          </w:p>
        </w:tc>
      </w:tr>
      <w:tr w:rsidR="007F6987" w:rsidRPr="00311F2B" w14:paraId="03DCDB08" w14:textId="77777777" w:rsidTr="00A64D7B">
        <w:trPr>
          <w:trHeight w:val="312"/>
        </w:trPr>
        <w:tc>
          <w:tcPr>
            <w:tcW w:w="14313" w:type="dxa"/>
            <w:gridSpan w:val="13"/>
            <w:tcBorders>
              <w:top w:val="single" w:sz="4" w:space="0" w:color="auto"/>
              <w:left w:val="single" w:sz="4" w:space="0" w:color="auto"/>
              <w:bottom w:val="single" w:sz="4" w:space="0" w:color="auto"/>
              <w:right w:val="single" w:sz="4" w:space="0" w:color="auto"/>
            </w:tcBorders>
            <w:shd w:val="clear" w:color="000000" w:fill="BDD7EE"/>
            <w:vAlign w:val="center"/>
            <w:hideMark/>
          </w:tcPr>
          <w:p w14:paraId="1BA4299B" w14:textId="77777777" w:rsidR="007F6987" w:rsidRPr="007F6987" w:rsidRDefault="007F6987" w:rsidP="007F6987">
            <w:pPr>
              <w:jc w:val="center"/>
              <w:rPr>
                <w:b/>
                <w:bCs/>
                <w:sz w:val="22"/>
                <w:szCs w:val="22"/>
              </w:rPr>
            </w:pPr>
            <w:proofErr w:type="spellStart"/>
            <w:r w:rsidRPr="007F6987">
              <w:rPr>
                <w:b/>
                <w:bCs/>
                <w:sz w:val="22"/>
                <w:szCs w:val="22"/>
              </w:rPr>
              <w:t>Законодателни</w:t>
            </w:r>
            <w:proofErr w:type="spellEnd"/>
            <w:r w:rsidRPr="007F6987">
              <w:rPr>
                <w:b/>
                <w:bCs/>
                <w:sz w:val="22"/>
                <w:szCs w:val="22"/>
              </w:rPr>
              <w:t xml:space="preserve"> и </w:t>
            </w:r>
            <w:proofErr w:type="spellStart"/>
            <w:r w:rsidRPr="007F6987">
              <w:rPr>
                <w:b/>
                <w:bCs/>
                <w:sz w:val="22"/>
                <w:szCs w:val="22"/>
              </w:rPr>
              <w:t>управленчески</w:t>
            </w:r>
            <w:proofErr w:type="spellEnd"/>
            <w:r w:rsidRPr="007F6987">
              <w:rPr>
                <w:b/>
                <w:bCs/>
                <w:sz w:val="22"/>
                <w:szCs w:val="22"/>
              </w:rPr>
              <w:t xml:space="preserve"> </w:t>
            </w:r>
            <w:proofErr w:type="spellStart"/>
            <w:r w:rsidRPr="007F6987">
              <w:rPr>
                <w:b/>
                <w:bCs/>
                <w:sz w:val="22"/>
                <w:szCs w:val="22"/>
              </w:rPr>
              <w:t>действия</w:t>
            </w:r>
            <w:proofErr w:type="spellEnd"/>
          </w:p>
        </w:tc>
      </w:tr>
      <w:tr w:rsidR="007F6987" w:rsidRPr="00311F2B" w14:paraId="1884AE16" w14:textId="77777777" w:rsidTr="00A64D7B">
        <w:trPr>
          <w:gridAfter w:val="1"/>
          <w:wAfter w:w="15" w:type="dxa"/>
          <w:trHeight w:val="62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ACB6C77" w14:textId="77777777" w:rsidR="007F6987" w:rsidRPr="007F6987" w:rsidRDefault="007F6987" w:rsidP="007F6987">
            <w:pPr>
              <w:rPr>
                <w:sz w:val="22"/>
                <w:szCs w:val="22"/>
              </w:rPr>
            </w:pPr>
            <w:r w:rsidRPr="007F6987">
              <w:rPr>
                <w:sz w:val="22"/>
                <w:szCs w:val="22"/>
              </w:rPr>
              <w:t xml:space="preserve">1.1. </w:t>
            </w:r>
            <w:proofErr w:type="spellStart"/>
            <w:r w:rsidRPr="007F6987">
              <w:rPr>
                <w:sz w:val="22"/>
                <w:szCs w:val="22"/>
              </w:rPr>
              <w:t>Законодателни</w:t>
            </w:r>
            <w:proofErr w:type="spellEnd"/>
            <w:r w:rsidRPr="007F6987">
              <w:rPr>
                <w:sz w:val="22"/>
                <w:szCs w:val="22"/>
              </w:rPr>
              <w:t xml:space="preserve"> </w:t>
            </w:r>
            <w:proofErr w:type="spellStart"/>
            <w:r w:rsidRPr="007F6987">
              <w:rPr>
                <w:sz w:val="22"/>
                <w:szCs w:val="22"/>
              </w:rPr>
              <w:t>промени</w:t>
            </w:r>
            <w:proofErr w:type="spellEnd"/>
            <w:r w:rsidRPr="007F6987">
              <w:rPr>
                <w:sz w:val="22"/>
                <w:szCs w:val="22"/>
              </w:rPr>
              <w:t xml:space="preserve"> в ЗБР</w:t>
            </w:r>
          </w:p>
        </w:tc>
        <w:tc>
          <w:tcPr>
            <w:tcW w:w="992" w:type="dxa"/>
            <w:tcBorders>
              <w:top w:val="nil"/>
              <w:left w:val="nil"/>
              <w:bottom w:val="single" w:sz="4" w:space="0" w:color="auto"/>
              <w:right w:val="single" w:sz="4" w:space="0" w:color="auto"/>
            </w:tcBorders>
            <w:shd w:val="clear" w:color="auto" w:fill="auto"/>
            <w:noWrap/>
            <w:vAlign w:val="center"/>
            <w:hideMark/>
          </w:tcPr>
          <w:p w14:paraId="790CF1A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9FD7D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27CE8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2B348B"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58B5E2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A7A8FE"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710AD78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7FAA21E"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752A3788"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A1460D"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1909656C"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1E13536B" w14:textId="77777777" w:rsidTr="00A64D7B">
        <w:trPr>
          <w:gridAfter w:val="1"/>
          <w:wAfter w:w="15" w:type="dxa"/>
          <w:trHeight w:val="62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5175144" w14:textId="77777777" w:rsidR="007F6987" w:rsidRPr="007F6987" w:rsidRDefault="007F6987" w:rsidP="007F6987">
            <w:pPr>
              <w:rPr>
                <w:sz w:val="22"/>
                <w:szCs w:val="22"/>
              </w:rPr>
            </w:pPr>
            <w:r w:rsidRPr="007F6987">
              <w:rPr>
                <w:sz w:val="22"/>
                <w:szCs w:val="22"/>
              </w:rPr>
              <w:t xml:space="preserve">1.2. </w:t>
            </w:r>
            <w:proofErr w:type="spellStart"/>
            <w:r w:rsidRPr="007F6987">
              <w:rPr>
                <w:sz w:val="22"/>
                <w:szCs w:val="22"/>
              </w:rPr>
              <w:t>Засилване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контролната</w:t>
            </w:r>
            <w:proofErr w:type="spellEnd"/>
            <w:r w:rsidRPr="007F6987">
              <w:rPr>
                <w:sz w:val="22"/>
                <w:szCs w:val="22"/>
              </w:rPr>
              <w:t xml:space="preserve"> </w:t>
            </w:r>
            <w:proofErr w:type="spellStart"/>
            <w:r w:rsidRPr="007F6987">
              <w:rPr>
                <w:sz w:val="22"/>
                <w:szCs w:val="22"/>
              </w:rPr>
              <w:t>функция</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A957E4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41A9588"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E7422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E25B91"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4ADF8B8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F8FA01"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769C068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B24C5E"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0528935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A8EDEA"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6BBBC8CD"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33A658C4" w14:textId="77777777" w:rsidTr="00A64D7B">
        <w:trPr>
          <w:gridAfter w:val="1"/>
          <w:wAfter w:w="15" w:type="dxa"/>
          <w:trHeight w:val="62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673E0F2" w14:textId="77777777" w:rsidR="007F6987" w:rsidRPr="007F6987" w:rsidRDefault="007F6987" w:rsidP="007F6987">
            <w:pPr>
              <w:rPr>
                <w:sz w:val="22"/>
                <w:szCs w:val="22"/>
              </w:rPr>
            </w:pPr>
            <w:r w:rsidRPr="007F6987">
              <w:rPr>
                <w:sz w:val="22"/>
                <w:szCs w:val="22"/>
              </w:rPr>
              <w:t xml:space="preserve">1.3. </w:t>
            </w:r>
            <w:proofErr w:type="spellStart"/>
            <w:r w:rsidRPr="007F6987">
              <w:rPr>
                <w:sz w:val="22"/>
                <w:szCs w:val="22"/>
              </w:rPr>
              <w:t>Приемане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нови</w:t>
            </w:r>
            <w:proofErr w:type="spellEnd"/>
            <w:r w:rsidRPr="007F6987">
              <w:rPr>
                <w:sz w:val="22"/>
                <w:szCs w:val="22"/>
              </w:rPr>
              <w:t xml:space="preserve"> </w:t>
            </w:r>
            <w:proofErr w:type="spellStart"/>
            <w:r w:rsidRPr="007F6987">
              <w:rPr>
                <w:sz w:val="22"/>
                <w:szCs w:val="22"/>
              </w:rPr>
              <w:t>законови</w:t>
            </w:r>
            <w:proofErr w:type="spellEnd"/>
            <w:r w:rsidRPr="007F6987">
              <w:rPr>
                <w:sz w:val="22"/>
                <w:szCs w:val="22"/>
              </w:rPr>
              <w:t xml:space="preserve"> </w:t>
            </w:r>
            <w:proofErr w:type="spellStart"/>
            <w:r w:rsidRPr="007F6987">
              <w:rPr>
                <w:sz w:val="22"/>
                <w:szCs w:val="22"/>
              </w:rPr>
              <w:t>разпоредби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689A32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44864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DF2DD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EECD8E"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4506D64"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8186FE"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1024B8A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CBEA27"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08E2C911"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483E0E"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118197B9"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43965759" w14:textId="77777777" w:rsidTr="00A64D7B">
        <w:trPr>
          <w:trHeight w:val="312"/>
        </w:trPr>
        <w:tc>
          <w:tcPr>
            <w:tcW w:w="14313" w:type="dxa"/>
            <w:gridSpan w:val="13"/>
            <w:tcBorders>
              <w:top w:val="single" w:sz="4" w:space="0" w:color="auto"/>
              <w:left w:val="single" w:sz="4" w:space="0" w:color="auto"/>
              <w:bottom w:val="single" w:sz="4" w:space="0" w:color="auto"/>
              <w:right w:val="single" w:sz="4" w:space="0" w:color="auto"/>
            </w:tcBorders>
            <w:shd w:val="clear" w:color="000000" w:fill="BDD7EE"/>
            <w:vAlign w:val="center"/>
            <w:hideMark/>
          </w:tcPr>
          <w:p w14:paraId="0FA838C3" w14:textId="77777777" w:rsidR="007F6987" w:rsidRPr="007F6987" w:rsidRDefault="007F6987" w:rsidP="007F6987">
            <w:pPr>
              <w:jc w:val="center"/>
              <w:rPr>
                <w:b/>
                <w:bCs/>
                <w:sz w:val="22"/>
                <w:szCs w:val="22"/>
              </w:rPr>
            </w:pPr>
            <w:proofErr w:type="spellStart"/>
            <w:r w:rsidRPr="007F6987">
              <w:rPr>
                <w:b/>
                <w:bCs/>
                <w:sz w:val="22"/>
                <w:szCs w:val="22"/>
              </w:rPr>
              <w:t>Пряко</w:t>
            </w:r>
            <w:proofErr w:type="spellEnd"/>
            <w:r w:rsidRPr="007F6987">
              <w:rPr>
                <w:b/>
                <w:bCs/>
                <w:sz w:val="22"/>
                <w:szCs w:val="22"/>
              </w:rPr>
              <w:t xml:space="preserve"> </w:t>
            </w:r>
            <w:proofErr w:type="spellStart"/>
            <w:r w:rsidRPr="007F6987">
              <w:rPr>
                <w:b/>
                <w:bCs/>
                <w:sz w:val="22"/>
                <w:szCs w:val="22"/>
              </w:rPr>
              <w:t>опазване</w:t>
            </w:r>
            <w:proofErr w:type="spellEnd"/>
            <w:r w:rsidRPr="007F6987">
              <w:rPr>
                <w:b/>
                <w:bCs/>
                <w:sz w:val="22"/>
                <w:szCs w:val="22"/>
              </w:rPr>
              <w:t xml:space="preserve"> и </w:t>
            </w:r>
            <w:proofErr w:type="spellStart"/>
            <w:r w:rsidRPr="007F6987">
              <w:rPr>
                <w:b/>
                <w:bCs/>
                <w:sz w:val="22"/>
                <w:szCs w:val="22"/>
              </w:rPr>
              <w:t>възстановяване</w:t>
            </w:r>
            <w:proofErr w:type="spellEnd"/>
            <w:r w:rsidRPr="007F6987">
              <w:rPr>
                <w:b/>
                <w:bCs/>
                <w:sz w:val="22"/>
                <w:szCs w:val="22"/>
              </w:rPr>
              <w:t xml:space="preserve"> </w:t>
            </w:r>
            <w:proofErr w:type="spellStart"/>
            <w:r w:rsidRPr="007F6987">
              <w:rPr>
                <w:b/>
                <w:bCs/>
                <w:sz w:val="22"/>
                <w:szCs w:val="22"/>
              </w:rPr>
              <w:t>на</w:t>
            </w:r>
            <w:proofErr w:type="spellEnd"/>
            <w:r w:rsidRPr="007F6987">
              <w:rPr>
                <w:b/>
                <w:bCs/>
                <w:sz w:val="22"/>
                <w:szCs w:val="22"/>
              </w:rPr>
              <w:t xml:space="preserve"> </w:t>
            </w:r>
            <w:proofErr w:type="spellStart"/>
            <w:r w:rsidRPr="007F6987">
              <w:rPr>
                <w:b/>
                <w:bCs/>
                <w:sz w:val="22"/>
                <w:szCs w:val="22"/>
              </w:rPr>
              <w:t>видовете</w:t>
            </w:r>
            <w:proofErr w:type="spellEnd"/>
            <w:r w:rsidRPr="007F6987">
              <w:rPr>
                <w:b/>
                <w:bCs/>
                <w:sz w:val="22"/>
                <w:szCs w:val="22"/>
              </w:rPr>
              <w:t xml:space="preserve"> и </w:t>
            </w:r>
            <w:proofErr w:type="spellStart"/>
            <w:r w:rsidRPr="007F6987">
              <w:rPr>
                <w:b/>
                <w:bCs/>
                <w:sz w:val="22"/>
                <w:szCs w:val="22"/>
              </w:rPr>
              <w:t>местообитанията</w:t>
            </w:r>
            <w:proofErr w:type="spellEnd"/>
            <w:r w:rsidRPr="007F6987">
              <w:rPr>
                <w:b/>
                <w:bCs/>
                <w:sz w:val="22"/>
                <w:szCs w:val="22"/>
              </w:rPr>
              <w:t xml:space="preserve"> </w:t>
            </w:r>
            <w:proofErr w:type="spellStart"/>
            <w:r w:rsidRPr="007F6987">
              <w:rPr>
                <w:b/>
                <w:bCs/>
                <w:sz w:val="22"/>
                <w:szCs w:val="22"/>
              </w:rPr>
              <w:t>им</w:t>
            </w:r>
            <w:proofErr w:type="spellEnd"/>
          </w:p>
        </w:tc>
      </w:tr>
      <w:tr w:rsidR="007F6987" w:rsidRPr="00311F2B" w14:paraId="4E6574FF" w14:textId="77777777" w:rsidTr="00A64D7B">
        <w:trPr>
          <w:gridAfter w:val="1"/>
          <w:wAfter w:w="15" w:type="dxa"/>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9A1C83F" w14:textId="77777777" w:rsidR="007F6987" w:rsidRPr="007F6987" w:rsidRDefault="007F6987" w:rsidP="007F6987">
            <w:pPr>
              <w:rPr>
                <w:sz w:val="22"/>
                <w:szCs w:val="22"/>
              </w:rPr>
            </w:pPr>
            <w:r w:rsidRPr="007F6987">
              <w:rPr>
                <w:sz w:val="22"/>
                <w:szCs w:val="22"/>
              </w:rPr>
              <w:t xml:space="preserve">2.1. </w:t>
            </w:r>
            <w:proofErr w:type="spellStart"/>
            <w:r w:rsidRPr="007F6987">
              <w:rPr>
                <w:sz w:val="22"/>
                <w:szCs w:val="22"/>
              </w:rPr>
              <w:t>Подобряване</w:t>
            </w:r>
            <w:proofErr w:type="spellEnd"/>
            <w:r w:rsidRPr="007F6987">
              <w:rPr>
                <w:sz w:val="22"/>
                <w:szCs w:val="22"/>
              </w:rPr>
              <w:t xml:space="preserve"> </w:t>
            </w:r>
            <w:proofErr w:type="spellStart"/>
            <w:r w:rsidRPr="007F6987">
              <w:rPr>
                <w:sz w:val="22"/>
                <w:szCs w:val="22"/>
              </w:rPr>
              <w:t>потенциала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защита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включените</w:t>
            </w:r>
            <w:proofErr w:type="spellEnd"/>
            <w:r w:rsidRPr="007F6987">
              <w:rPr>
                <w:sz w:val="22"/>
                <w:szCs w:val="22"/>
              </w:rPr>
              <w:t xml:space="preserve"> в </w:t>
            </w:r>
            <w:proofErr w:type="spellStart"/>
            <w:r w:rsidRPr="007F6987">
              <w:rPr>
                <w:sz w:val="22"/>
                <w:szCs w:val="22"/>
              </w:rPr>
              <w:t>Приложение</w:t>
            </w:r>
            <w:proofErr w:type="spellEnd"/>
            <w:r w:rsidRPr="007F6987">
              <w:rPr>
                <w:sz w:val="22"/>
                <w:szCs w:val="22"/>
              </w:rPr>
              <w:t xml:space="preserve"> 2 </w:t>
            </w:r>
            <w:proofErr w:type="spellStart"/>
            <w:r w:rsidRPr="007F6987">
              <w:rPr>
                <w:sz w:val="22"/>
                <w:szCs w:val="22"/>
              </w:rPr>
              <w:t>на</w:t>
            </w:r>
            <w:proofErr w:type="spellEnd"/>
            <w:r w:rsidRPr="007F6987">
              <w:rPr>
                <w:sz w:val="22"/>
                <w:szCs w:val="22"/>
              </w:rPr>
              <w:t xml:space="preserve"> ЗБР </w:t>
            </w:r>
            <w:proofErr w:type="spellStart"/>
            <w:r w:rsidRPr="007F6987">
              <w:rPr>
                <w:sz w:val="22"/>
                <w:szCs w:val="22"/>
              </w:rPr>
              <w:t>видове</w:t>
            </w:r>
            <w:proofErr w:type="spellEnd"/>
            <w:r w:rsidRPr="007F6987">
              <w:rPr>
                <w:sz w:val="22"/>
                <w:szCs w:val="22"/>
              </w:rPr>
              <w:t xml:space="preserve"> </w:t>
            </w:r>
            <w:proofErr w:type="spellStart"/>
            <w:r w:rsidRPr="007F6987">
              <w:rPr>
                <w:sz w:val="22"/>
                <w:szCs w:val="22"/>
              </w:rPr>
              <w:t>муткур</w:t>
            </w:r>
            <w:proofErr w:type="spellEnd"/>
            <w:r w:rsidRPr="007F6987">
              <w:rPr>
                <w:sz w:val="22"/>
                <w:szCs w:val="22"/>
              </w:rPr>
              <w:t xml:space="preserve"> и </w:t>
            </w:r>
            <w:proofErr w:type="spellStart"/>
            <w:r w:rsidRPr="007F6987">
              <w:rPr>
                <w:sz w:val="22"/>
                <w:szCs w:val="22"/>
              </w:rPr>
              <w:t>афала</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E8C0DB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F66CC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B73B6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6F7C46"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08FF3B5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9404AB"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4383F754"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B417E0"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7004B55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AE3ABF"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5A10B7BB"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7CC9F102" w14:textId="77777777" w:rsidTr="00A64D7B">
        <w:trPr>
          <w:gridAfter w:val="1"/>
          <w:wAfter w:w="15" w:type="dxa"/>
          <w:trHeight w:val="68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5464257" w14:textId="77777777" w:rsidR="007F6987" w:rsidRPr="007F6987" w:rsidRDefault="007F6987" w:rsidP="007F6987">
            <w:pPr>
              <w:rPr>
                <w:sz w:val="22"/>
                <w:szCs w:val="22"/>
              </w:rPr>
            </w:pPr>
            <w:r w:rsidRPr="007F6987">
              <w:rPr>
                <w:sz w:val="22"/>
                <w:szCs w:val="22"/>
              </w:rPr>
              <w:t xml:space="preserve">2.2. </w:t>
            </w:r>
            <w:proofErr w:type="spellStart"/>
            <w:r w:rsidRPr="007F6987">
              <w:rPr>
                <w:sz w:val="22"/>
                <w:szCs w:val="22"/>
              </w:rPr>
              <w:t>Изграждане</w:t>
            </w:r>
            <w:proofErr w:type="spellEnd"/>
            <w:r w:rsidRPr="007F6987">
              <w:rPr>
                <w:sz w:val="22"/>
                <w:szCs w:val="22"/>
              </w:rPr>
              <w:t xml:space="preserve"> и </w:t>
            </w:r>
            <w:proofErr w:type="spellStart"/>
            <w:r w:rsidRPr="007F6987">
              <w:rPr>
                <w:sz w:val="22"/>
                <w:szCs w:val="22"/>
              </w:rPr>
              <w:t>развитие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мрежата</w:t>
            </w:r>
            <w:proofErr w:type="spellEnd"/>
            <w:r w:rsidRPr="007F6987">
              <w:rPr>
                <w:sz w:val="22"/>
                <w:szCs w:val="22"/>
              </w:rPr>
              <w:t xml:space="preserve"> </w:t>
            </w:r>
            <w:proofErr w:type="spellStart"/>
            <w:r w:rsidRPr="007F6987">
              <w:rPr>
                <w:sz w:val="22"/>
                <w:szCs w:val="22"/>
              </w:rPr>
              <w:t>от</w:t>
            </w:r>
            <w:proofErr w:type="spellEnd"/>
            <w:r w:rsidRPr="007F6987">
              <w:rPr>
                <w:sz w:val="22"/>
                <w:szCs w:val="22"/>
              </w:rPr>
              <w:t xml:space="preserve"> </w:t>
            </w:r>
            <w:proofErr w:type="spellStart"/>
            <w:r w:rsidRPr="007F6987">
              <w:rPr>
                <w:sz w:val="22"/>
                <w:szCs w:val="22"/>
              </w:rPr>
              <w:t>морски</w:t>
            </w:r>
            <w:proofErr w:type="spellEnd"/>
            <w:r w:rsidRPr="007F6987">
              <w:rPr>
                <w:sz w:val="22"/>
                <w:szCs w:val="22"/>
              </w:rPr>
              <w:t xml:space="preserve"> </w:t>
            </w:r>
            <w:proofErr w:type="spellStart"/>
            <w:r w:rsidRPr="007F6987">
              <w:rPr>
                <w:sz w:val="22"/>
                <w:szCs w:val="22"/>
              </w:rPr>
              <w:t>защитени</w:t>
            </w:r>
            <w:proofErr w:type="spellEnd"/>
            <w:r w:rsidRPr="007F6987">
              <w:rPr>
                <w:sz w:val="22"/>
                <w:szCs w:val="22"/>
              </w:rPr>
              <w:t xml:space="preserve"> </w:t>
            </w:r>
            <w:proofErr w:type="spellStart"/>
            <w:r w:rsidRPr="007F6987">
              <w:rPr>
                <w:sz w:val="22"/>
                <w:szCs w:val="22"/>
              </w:rPr>
              <w:t>зони</w:t>
            </w:r>
            <w:proofErr w:type="spellEnd"/>
            <w:r w:rsidRPr="007F6987">
              <w:rPr>
                <w:sz w:val="22"/>
                <w:szCs w:val="22"/>
              </w:rPr>
              <w:t xml:space="preserve"> в </w:t>
            </w:r>
            <w:proofErr w:type="spellStart"/>
            <w:r w:rsidRPr="007F6987">
              <w:rPr>
                <w:sz w:val="22"/>
                <w:szCs w:val="22"/>
              </w:rPr>
              <w:t>нейния</w:t>
            </w:r>
            <w:proofErr w:type="spellEnd"/>
            <w:r w:rsidRPr="007F6987">
              <w:rPr>
                <w:sz w:val="22"/>
                <w:szCs w:val="22"/>
              </w:rPr>
              <w:t xml:space="preserve"> </w:t>
            </w:r>
            <w:proofErr w:type="spellStart"/>
            <w:r w:rsidRPr="007F6987">
              <w:rPr>
                <w:sz w:val="22"/>
                <w:szCs w:val="22"/>
              </w:rPr>
              <w:t>оптимален</w:t>
            </w:r>
            <w:proofErr w:type="spellEnd"/>
            <w:r w:rsidRPr="007F6987">
              <w:rPr>
                <w:sz w:val="22"/>
                <w:szCs w:val="22"/>
              </w:rPr>
              <w:t xml:space="preserve"> </w:t>
            </w:r>
            <w:proofErr w:type="spellStart"/>
            <w:r w:rsidRPr="007F6987">
              <w:rPr>
                <w:sz w:val="22"/>
                <w:szCs w:val="22"/>
              </w:rPr>
              <w:t>обхват</w:t>
            </w:r>
            <w:proofErr w:type="spellEnd"/>
            <w:r w:rsidRPr="007F6987">
              <w:rPr>
                <w:sz w:val="22"/>
                <w:szCs w:val="22"/>
              </w:rPr>
              <w:t xml:space="preserve"> </w:t>
            </w:r>
            <w:proofErr w:type="spellStart"/>
            <w:r w:rsidRPr="007F6987">
              <w:rPr>
                <w:sz w:val="22"/>
                <w:szCs w:val="22"/>
              </w:rPr>
              <w:t>от</w:t>
            </w:r>
            <w:proofErr w:type="spellEnd"/>
            <w:r w:rsidRPr="007F6987">
              <w:rPr>
                <w:sz w:val="22"/>
                <w:szCs w:val="22"/>
              </w:rPr>
              <w:t xml:space="preserve"> </w:t>
            </w:r>
            <w:proofErr w:type="spellStart"/>
            <w:r w:rsidRPr="007F6987">
              <w:rPr>
                <w:sz w:val="22"/>
                <w:szCs w:val="22"/>
              </w:rPr>
              <w:t>гледна</w:t>
            </w:r>
            <w:proofErr w:type="spellEnd"/>
            <w:r w:rsidRPr="007F6987">
              <w:rPr>
                <w:sz w:val="22"/>
                <w:szCs w:val="22"/>
              </w:rPr>
              <w:t xml:space="preserve"> </w:t>
            </w:r>
            <w:proofErr w:type="spellStart"/>
            <w:r w:rsidRPr="007F6987">
              <w:rPr>
                <w:sz w:val="22"/>
                <w:szCs w:val="22"/>
              </w:rPr>
              <w:lastRenderedPageBreak/>
              <w:t>точка</w:t>
            </w:r>
            <w:proofErr w:type="spellEnd"/>
            <w:r w:rsidRPr="007F6987">
              <w:rPr>
                <w:sz w:val="22"/>
                <w:szCs w:val="22"/>
              </w:rPr>
              <w:t xml:space="preserve"> </w:t>
            </w:r>
            <w:proofErr w:type="spellStart"/>
            <w:r w:rsidRPr="007F6987">
              <w:rPr>
                <w:sz w:val="22"/>
                <w:szCs w:val="22"/>
              </w:rPr>
              <w:t>опазването</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китоподобните</w:t>
            </w:r>
            <w:proofErr w:type="spellEnd"/>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136BC612" w14:textId="77777777" w:rsidR="007F6987" w:rsidRPr="007F6987" w:rsidRDefault="007F6987" w:rsidP="007F6987">
            <w:pPr>
              <w:jc w:val="center"/>
              <w:rPr>
                <w:sz w:val="22"/>
                <w:szCs w:val="22"/>
              </w:rPr>
            </w:pPr>
            <w:r w:rsidRPr="007F6987">
              <w:rPr>
                <w:sz w:val="22"/>
                <w:szCs w:val="22"/>
              </w:rPr>
              <w:lastRenderedPageBreak/>
              <w:t xml:space="preserve">11 735 000 </w:t>
            </w:r>
            <w:proofErr w:type="spellStart"/>
            <w:r w:rsidRPr="007F6987">
              <w:rPr>
                <w:sz w:val="22"/>
                <w:szCs w:val="22"/>
              </w:rPr>
              <w:t>общо</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периода</w:t>
            </w:r>
            <w:proofErr w:type="spellEnd"/>
            <w:r w:rsidRPr="007F6987">
              <w:rPr>
                <w:sz w:val="22"/>
                <w:szCs w:val="22"/>
              </w:rPr>
              <w:t xml:space="preserve"> 2022-2024</w:t>
            </w:r>
          </w:p>
        </w:tc>
        <w:tc>
          <w:tcPr>
            <w:tcW w:w="1134" w:type="dxa"/>
            <w:tcBorders>
              <w:top w:val="nil"/>
              <w:left w:val="nil"/>
              <w:bottom w:val="single" w:sz="4" w:space="0" w:color="auto"/>
              <w:right w:val="single" w:sz="4" w:space="0" w:color="auto"/>
            </w:tcBorders>
            <w:shd w:val="clear" w:color="auto" w:fill="auto"/>
            <w:noWrap/>
            <w:vAlign w:val="center"/>
            <w:hideMark/>
          </w:tcPr>
          <w:p w14:paraId="289A5870"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443F877F"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3DDF90"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64B67BA4"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7B224BC"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18381831"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04C5C0"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41232833" w14:textId="77777777" w:rsidR="007F6987" w:rsidRPr="007F6987" w:rsidRDefault="007F6987" w:rsidP="007F6987">
            <w:pPr>
              <w:jc w:val="both"/>
              <w:rPr>
                <w:sz w:val="22"/>
                <w:szCs w:val="22"/>
              </w:rPr>
            </w:pPr>
            <w:r w:rsidRPr="007F6987">
              <w:rPr>
                <w:sz w:val="22"/>
                <w:szCs w:val="22"/>
              </w:rPr>
              <w:t>ОПОС</w:t>
            </w:r>
          </w:p>
        </w:tc>
      </w:tr>
      <w:tr w:rsidR="007F6987" w:rsidRPr="00311F2B" w14:paraId="362ACD24" w14:textId="77777777" w:rsidTr="00A64D7B">
        <w:trPr>
          <w:gridAfter w:val="1"/>
          <w:wAfter w:w="15" w:type="dxa"/>
          <w:trHeight w:val="62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A2FDAAD" w14:textId="77777777" w:rsidR="007F6987" w:rsidRPr="007F6987" w:rsidRDefault="007F6987" w:rsidP="007F6987">
            <w:pPr>
              <w:rPr>
                <w:sz w:val="22"/>
                <w:szCs w:val="22"/>
              </w:rPr>
            </w:pPr>
            <w:r w:rsidRPr="007F6987">
              <w:rPr>
                <w:sz w:val="22"/>
                <w:szCs w:val="22"/>
              </w:rPr>
              <w:t xml:space="preserve">2.3. </w:t>
            </w:r>
            <w:proofErr w:type="spellStart"/>
            <w:r w:rsidRPr="007F6987">
              <w:rPr>
                <w:sz w:val="22"/>
                <w:szCs w:val="22"/>
              </w:rPr>
              <w:t>Повишаване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контрола</w:t>
            </w:r>
            <w:proofErr w:type="spellEnd"/>
            <w:r w:rsidRPr="007F6987">
              <w:rPr>
                <w:sz w:val="22"/>
                <w:szCs w:val="22"/>
              </w:rPr>
              <w:t xml:space="preserve"> </w:t>
            </w:r>
            <w:proofErr w:type="spellStart"/>
            <w:r w:rsidRPr="007F6987">
              <w:rPr>
                <w:sz w:val="22"/>
                <w:szCs w:val="22"/>
              </w:rPr>
              <w:t>върху</w:t>
            </w:r>
            <w:proofErr w:type="spellEnd"/>
            <w:r w:rsidRPr="007F6987">
              <w:rPr>
                <w:sz w:val="22"/>
                <w:szCs w:val="22"/>
              </w:rPr>
              <w:t xml:space="preserve"> </w:t>
            </w:r>
            <w:proofErr w:type="spellStart"/>
            <w:r w:rsidRPr="007F6987">
              <w:rPr>
                <w:sz w:val="22"/>
                <w:szCs w:val="22"/>
              </w:rPr>
              <w:t>риболова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калкан</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8E50FE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A0618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C9F92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68B5E5"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3816F2C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6C74F0"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52CF015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724A01"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D8DF07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4DDDFF"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0B4A22EE"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3B12375F" w14:textId="77777777" w:rsidTr="00A64D7B">
        <w:trPr>
          <w:trHeight w:val="312"/>
        </w:trPr>
        <w:tc>
          <w:tcPr>
            <w:tcW w:w="14313" w:type="dxa"/>
            <w:gridSpan w:val="1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30CBF43" w14:textId="77777777" w:rsidR="007F6987" w:rsidRPr="007F6987" w:rsidRDefault="007F6987" w:rsidP="007F6987">
            <w:pPr>
              <w:jc w:val="center"/>
              <w:rPr>
                <w:b/>
                <w:bCs/>
                <w:sz w:val="22"/>
                <w:szCs w:val="22"/>
              </w:rPr>
            </w:pPr>
            <w:proofErr w:type="spellStart"/>
            <w:r w:rsidRPr="007F6987">
              <w:rPr>
                <w:b/>
                <w:bCs/>
                <w:sz w:val="22"/>
                <w:szCs w:val="22"/>
              </w:rPr>
              <w:t>Изследвания</w:t>
            </w:r>
            <w:proofErr w:type="spellEnd"/>
            <w:r w:rsidRPr="007F6987">
              <w:rPr>
                <w:b/>
                <w:bCs/>
                <w:sz w:val="22"/>
                <w:szCs w:val="22"/>
              </w:rPr>
              <w:t xml:space="preserve"> и </w:t>
            </w:r>
            <w:proofErr w:type="spellStart"/>
            <w:r w:rsidRPr="007F6987">
              <w:rPr>
                <w:b/>
                <w:bCs/>
                <w:sz w:val="22"/>
                <w:szCs w:val="22"/>
              </w:rPr>
              <w:t>мониторинг</w:t>
            </w:r>
            <w:proofErr w:type="spellEnd"/>
          </w:p>
        </w:tc>
      </w:tr>
      <w:tr w:rsidR="007F6987" w:rsidRPr="00311F2B" w14:paraId="0ADF11A8" w14:textId="77777777" w:rsidTr="00A64D7B">
        <w:trPr>
          <w:gridAfter w:val="1"/>
          <w:wAfter w:w="15" w:type="dxa"/>
          <w:trHeight w:val="93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4E2FCAC" w14:textId="77777777" w:rsidR="007F6987" w:rsidRPr="007F6987" w:rsidRDefault="007F6987" w:rsidP="007F6987">
            <w:pPr>
              <w:rPr>
                <w:sz w:val="22"/>
                <w:szCs w:val="22"/>
              </w:rPr>
            </w:pPr>
            <w:r w:rsidRPr="007F6987">
              <w:rPr>
                <w:sz w:val="22"/>
                <w:szCs w:val="22"/>
              </w:rPr>
              <w:t xml:space="preserve">3.1. </w:t>
            </w:r>
            <w:proofErr w:type="spellStart"/>
            <w:r w:rsidRPr="007F6987">
              <w:rPr>
                <w:sz w:val="22"/>
                <w:szCs w:val="22"/>
              </w:rPr>
              <w:t>Съгласуване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методиките</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мониторинг</w:t>
            </w:r>
            <w:proofErr w:type="spellEnd"/>
            <w:r w:rsidRPr="007F6987">
              <w:rPr>
                <w:sz w:val="22"/>
                <w:szCs w:val="22"/>
              </w:rPr>
              <w:t xml:space="preserve"> и </w:t>
            </w:r>
            <w:proofErr w:type="spellStart"/>
            <w:r w:rsidRPr="007F6987">
              <w:rPr>
                <w:sz w:val="22"/>
                <w:szCs w:val="22"/>
              </w:rPr>
              <w:t>проследяваните</w:t>
            </w:r>
            <w:proofErr w:type="spellEnd"/>
            <w:r w:rsidRPr="007F6987">
              <w:rPr>
                <w:sz w:val="22"/>
                <w:szCs w:val="22"/>
              </w:rPr>
              <w:t xml:space="preserve"> </w:t>
            </w:r>
            <w:proofErr w:type="spellStart"/>
            <w:r w:rsidRPr="007F6987">
              <w:rPr>
                <w:sz w:val="22"/>
                <w:szCs w:val="22"/>
              </w:rPr>
              <w:t>параметри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3041F0F"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2874B7"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126A6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887D55"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B3CFB2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7BAF67"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3D04F11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A1BDC6"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4FA142C"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E49B26"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nil"/>
              <w:right w:val="single" w:sz="8" w:space="0" w:color="auto"/>
            </w:tcBorders>
            <w:shd w:val="clear" w:color="auto" w:fill="auto"/>
            <w:noWrap/>
            <w:vAlign w:val="center"/>
            <w:hideMark/>
          </w:tcPr>
          <w:p w14:paraId="7520EADD"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38A85BC4" w14:textId="77777777" w:rsidTr="00A64D7B">
        <w:trPr>
          <w:gridAfter w:val="1"/>
          <w:wAfter w:w="15" w:type="dxa"/>
          <w:trHeight w:val="15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AB506C4" w14:textId="77777777" w:rsidR="007F6987" w:rsidRPr="007F6987" w:rsidRDefault="007F6987" w:rsidP="007F6987">
            <w:pPr>
              <w:rPr>
                <w:sz w:val="22"/>
                <w:szCs w:val="22"/>
              </w:rPr>
            </w:pPr>
            <w:r w:rsidRPr="007F6987">
              <w:rPr>
                <w:sz w:val="22"/>
                <w:szCs w:val="22"/>
              </w:rPr>
              <w:t xml:space="preserve">3.2. </w:t>
            </w:r>
            <w:proofErr w:type="spellStart"/>
            <w:r w:rsidRPr="007F6987">
              <w:rPr>
                <w:sz w:val="22"/>
                <w:szCs w:val="22"/>
              </w:rPr>
              <w:t>Провеждане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мониторингови</w:t>
            </w:r>
            <w:proofErr w:type="spellEnd"/>
            <w:r w:rsidRPr="007F6987">
              <w:rPr>
                <w:sz w:val="22"/>
                <w:szCs w:val="22"/>
              </w:rPr>
              <w:t xml:space="preserve"> </w:t>
            </w:r>
            <w:proofErr w:type="spellStart"/>
            <w:r w:rsidRPr="007F6987">
              <w:rPr>
                <w:sz w:val="22"/>
                <w:szCs w:val="22"/>
              </w:rPr>
              <w:t>изследвания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видовете</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DD15189" w14:textId="77777777" w:rsidR="007F6987" w:rsidRPr="007F6987" w:rsidRDefault="007F6987" w:rsidP="007F6987">
            <w:pPr>
              <w:jc w:val="both"/>
              <w:rPr>
                <w:sz w:val="22"/>
                <w:szCs w:val="22"/>
              </w:rPr>
            </w:pPr>
            <w:r w:rsidRPr="007F6987">
              <w:rPr>
                <w:sz w:val="22"/>
                <w:szCs w:val="22"/>
              </w:rPr>
              <w:t>32 870</w:t>
            </w:r>
          </w:p>
        </w:tc>
        <w:tc>
          <w:tcPr>
            <w:tcW w:w="1134" w:type="dxa"/>
            <w:tcBorders>
              <w:top w:val="nil"/>
              <w:left w:val="nil"/>
              <w:bottom w:val="single" w:sz="4" w:space="0" w:color="auto"/>
              <w:right w:val="single" w:sz="4" w:space="0" w:color="auto"/>
            </w:tcBorders>
            <w:shd w:val="clear" w:color="auto" w:fill="auto"/>
            <w:noWrap/>
            <w:vAlign w:val="center"/>
            <w:hideMark/>
          </w:tcPr>
          <w:p w14:paraId="6231E7C8" w14:textId="77777777" w:rsidR="007F6987" w:rsidRPr="007F6987" w:rsidRDefault="007F6987" w:rsidP="007F6987">
            <w:pPr>
              <w:jc w:val="both"/>
              <w:rPr>
                <w:sz w:val="22"/>
                <w:szCs w:val="22"/>
              </w:rPr>
            </w:pPr>
            <w:r w:rsidRPr="007F6987">
              <w:rPr>
                <w:sz w:val="22"/>
                <w:szCs w:val="22"/>
              </w:rPr>
              <w:t>1 779 558</w:t>
            </w:r>
          </w:p>
        </w:tc>
        <w:tc>
          <w:tcPr>
            <w:tcW w:w="1134" w:type="dxa"/>
            <w:tcBorders>
              <w:top w:val="nil"/>
              <w:left w:val="nil"/>
              <w:bottom w:val="single" w:sz="4" w:space="0" w:color="auto"/>
              <w:right w:val="single" w:sz="4" w:space="0" w:color="auto"/>
            </w:tcBorders>
            <w:shd w:val="clear" w:color="auto" w:fill="auto"/>
            <w:noWrap/>
            <w:vAlign w:val="center"/>
            <w:hideMark/>
          </w:tcPr>
          <w:p w14:paraId="2F95DCF7" w14:textId="77777777" w:rsidR="007F6987" w:rsidRPr="007F6987" w:rsidRDefault="007F6987" w:rsidP="007F6987">
            <w:pPr>
              <w:jc w:val="both"/>
              <w:rPr>
                <w:sz w:val="22"/>
                <w:szCs w:val="22"/>
              </w:rPr>
            </w:pPr>
            <w:r w:rsidRPr="007F6987">
              <w:rPr>
                <w:sz w:val="22"/>
                <w:szCs w:val="22"/>
              </w:rPr>
              <w:t>1 779 558</w:t>
            </w:r>
          </w:p>
        </w:tc>
        <w:tc>
          <w:tcPr>
            <w:tcW w:w="1134" w:type="dxa"/>
            <w:tcBorders>
              <w:top w:val="nil"/>
              <w:left w:val="nil"/>
              <w:bottom w:val="single" w:sz="4" w:space="0" w:color="auto"/>
              <w:right w:val="single" w:sz="4" w:space="0" w:color="auto"/>
            </w:tcBorders>
            <w:shd w:val="clear" w:color="auto" w:fill="auto"/>
            <w:noWrap/>
            <w:vAlign w:val="center"/>
            <w:hideMark/>
          </w:tcPr>
          <w:p w14:paraId="234ACC7E" w14:textId="77777777" w:rsidR="007F6987" w:rsidRPr="007F6987" w:rsidRDefault="007F6987" w:rsidP="007F6987">
            <w:pPr>
              <w:jc w:val="both"/>
              <w:rPr>
                <w:sz w:val="22"/>
                <w:szCs w:val="22"/>
              </w:rPr>
            </w:pPr>
            <w:r w:rsidRPr="007F6987">
              <w:rPr>
                <w:sz w:val="22"/>
                <w:szCs w:val="22"/>
              </w:rPr>
              <w:t>1 779 558</w:t>
            </w:r>
          </w:p>
        </w:tc>
        <w:tc>
          <w:tcPr>
            <w:tcW w:w="850" w:type="dxa"/>
            <w:tcBorders>
              <w:top w:val="nil"/>
              <w:left w:val="nil"/>
              <w:bottom w:val="single" w:sz="4" w:space="0" w:color="auto"/>
              <w:right w:val="single" w:sz="4" w:space="0" w:color="auto"/>
            </w:tcBorders>
            <w:shd w:val="clear" w:color="auto" w:fill="auto"/>
            <w:noWrap/>
            <w:vAlign w:val="center"/>
            <w:hideMark/>
          </w:tcPr>
          <w:p w14:paraId="0793D2AC" w14:textId="77777777" w:rsidR="007F6987" w:rsidRPr="007F6987" w:rsidRDefault="007F6987" w:rsidP="007F6987">
            <w:pPr>
              <w:jc w:val="both"/>
              <w:rPr>
                <w:sz w:val="22"/>
                <w:szCs w:val="22"/>
              </w:rPr>
            </w:pPr>
            <w:r w:rsidRPr="007F6987">
              <w:rPr>
                <w:sz w:val="22"/>
                <w:szCs w:val="22"/>
              </w:rPr>
              <w:t>32 870</w:t>
            </w:r>
          </w:p>
        </w:tc>
        <w:tc>
          <w:tcPr>
            <w:tcW w:w="1134" w:type="dxa"/>
            <w:tcBorders>
              <w:top w:val="nil"/>
              <w:left w:val="nil"/>
              <w:bottom w:val="single" w:sz="4" w:space="0" w:color="auto"/>
              <w:right w:val="single" w:sz="4" w:space="0" w:color="auto"/>
            </w:tcBorders>
            <w:shd w:val="clear" w:color="auto" w:fill="auto"/>
            <w:noWrap/>
            <w:vAlign w:val="center"/>
            <w:hideMark/>
          </w:tcPr>
          <w:p w14:paraId="4D05BC3E" w14:textId="77777777" w:rsidR="007F6987" w:rsidRPr="007F6987" w:rsidRDefault="007F6987" w:rsidP="007F6987">
            <w:pPr>
              <w:jc w:val="both"/>
              <w:rPr>
                <w:sz w:val="22"/>
                <w:szCs w:val="22"/>
              </w:rPr>
            </w:pPr>
            <w:r w:rsidRPr="007F6987">
              <w:rPr>
                <w:sz w:val="22"/>
                <w:szCs w:val="22"/>
              </w:rPr>
              <w:t>1 779 558</w:t>
            </w:r>
          </w:p>
        </w:tc>
        <w:tc>
          <w:tcPr>
            <w:tcW w:w="851" w:type="dxa"/>
            <w:tcBorders>
              <w:top w:val="nil"/>
              <w:left w:val="nil"/>
              <w:bottom w:val="single" w:sz="4" w:space="0" w:color="auto"/>
              <w:right w:val="single" w:sz="4" w:space="0" w:color="auto"/>
            </w:tcBorders>
            <w:shd w:val="clear" w:color="auto" w:fill="auto"/>
            <w:noWrap/>
            <w:vAlign w:val="center"/>
            <w:hideMark/>
          </w:tcPr>
          <w:p w14:paraId="7013735B" w14:textId="77777777" w:rsidR="007F6987" w:rsidRPr="007F6987" w:rsidRDefault="007F6987" w:rsidP="007F6987">
            <w:pPr>
              <w:jc w:val="both"/>
              <w:rPr>
                <w:sz w:val="22"/>
                <w:szCs w:val="22"/>
              </w:rPr>
            </w:pPr>
            <w:r w:rsidRPr="007F6987">
              <w:rPr>
                <w:sz w:val="22"/>
                <w:szCs w:val="22"/>
              </w:rPr>
              <w:t>32 870</w:t>
            </w:r>
          </w:p>
        </w:tc>
        <w:tc>
          <w:tcPr>
            <w:tcW w:w="1134" w:type="dxa"/>
            <w:tcBorders>
              <w:top w:val="nil"/>
              <w:left w:val="nil"/>
              <w:bottom w:val="single" w:sz="4" w:space="0" w:color="auto"/>
              <w:right w:val="single" w:sz="4" w:space="0" w:color="auto"/>
            </w:tcBorders>
            <w:shd w:val="clear" w:color="auto" w:fill="auto"/>
            <w:noWrap/>
            <w:vAlign w:val="center"/>
            <w:hideMark/>
          </w:tcPr>
          <w:p w14:paraId="353D6C49" w14:textId="77777777" w:rsidR="007F6987" w:rsidRPr="007F6987" w:rsidRDefault="007F6987" w:rsidP="007F6987">
            <w:pPr>
              <w:jc w:val="both"/>
              <w:rPr>
                <w:sz w:val="22"/>
                <w:szCs w:val="22"/>
              </w:rPr>
            </w:pPr>
            <w:r w:rsidRPr="007F6987">
              <w:rPr>
                <w:sz w:val="22"/>
                <w:szCs w:val="22"/>
              </w:rPr>
              <w:t>1 779 558</w:t>
            </w:r>
          </w:p>
        </w:tc>
        <w:tc>
          <w:tcPr>
            <w:tcW w:w="992" w:type="dxa"/>
            <w:tcBorders>
              <w:top w:val="nil"/>
              <w:left w:val="nil"/>
              <w:bottom w:val="single" w:sz="4" w:space="0" w:color="auto"/>
              <w:right w:val="single" w:sz="4" w:space="0" w:color="auto"/>
            </w:tcBorders>
            <w:shd w:val="clear" w:color="auto" w:fill="auto"/>
            <w:noWrap/>
            <w:vAlign w:val="center"/>
            <w:hideMark/>
          </w:tcPr>
          <w:p w14:paraId="106FFAAC" w14:textId="77777777" w:rsidR="007F6987" w:rsidRPr="007F6987" w:rsidRDefault="007F6987" w:rsidP="007F6987">
            <w:pPr>
              <w:jc w:val="both"/>
              <w:rPr>
                <w:sz w:val="22"/>
                <w:szCs w:val="22"/>
              </w:rPr>
            </w:pPr>
            <w:r w:rsidRPr="007F6987">
              <w:rPr>
                <w:sz w:val="22"/>
                <w:szCs w:val="22"/>
              </w:rPr>
              <w:t>32 870</w:t>
            </w:r>
          </w:p>
        </w:tc>
        <w:tc>
          <w:tcPr>
            <w:tcW w:w="1134" w:type="dxa"/>
            <w:tcBorders>
              <w:top w:val="nil"/>
              <w:left w:val="nil"/>
              <w:bottom w:val="single" w:sz="4" w:space="0" w:color="auto"/>
              <w:right w:val="single" w:sz="4" w:space="0" w:color="auto"/>
            </w:tcBorders>
            <w:shd w:val="clear" w:color="auto" w:fill="auto"/>
            <w:noWrap/>
            <w:vAlign w:val="center"/>
            <w:hideMark/>
          </w:tcPr>
          <w:p w14:paraId="32F05D45" w14:textId="77777777" w:rsidR="007F6987" w:rsidRPr="007F6987" w:rsidRDefault="007F6987" w:rsidP="007F6987">
            <w:pPr>
              <w:jc w:val="both"/>
              <w:rPr>
                <w:sz w:val="22"/>
                <w:szCs w:val="22"/>
              </w:rPr>
            </w:pPr>
            <w:r w:rsidRPr="007F6987">
              <w:rPr>
                <w:sz w:val="22"/>
                <w:szCs w:val="22"/>
              </w:rPr>
              <w:t>1 779 558</w:t>
            </w: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14:paraId="4A36F02A" w14:textId="77777777" w:rsidR="007F6987" w:rsidRPr="007F6987" w:rsidRDefault="007F6987" w:rsidP="007F6987">
            <w:pPr>
              <w:jc w:val="both"/>
              <w:rPr>
                <w:sz w:val="22"/>
                <w:szCs w:val="22"/>
              </w:rPr>
            </w:pPr>
            <w:proofErr w:type="spellStart"/>
            <w:r w:rsidRPr="007F6987">
              <w:rPr>
                <w:sz w:val="22"/>
                <w:szCs w:val="22"/>
              </w:rPr>
              <w:t>национален</w:t>
            </w:r>
            <w:proofErr w:type="spellEnd"/>
            <w:r w:rsidRPr="007F6987">
              <w:rPr>
                <w:sz w:val="22"/>
                <w:szCs w:val="22"/>
              </w:rPr>
              <w:t xml:space="preserve"> </w:t>
            </w:r>
            <w:proofErr w:type="spellStart"/>
            <w:r w:rsidRPr="007F6987">
              <w:rPr>
                <w:sz w:val="22"/>
                <w:szCs w:val="22"/>
              </w:rPr>
              <w:t>бюджет</w:t>
            </w:r>
            <w:proofErr w:type="spellEnd"/>
            <w:r w:rsidRPr="007F6987">
              <w:rPr>
                <w:sz w:val="22"/>
                <w:szCs w:val="22"/>
              </w:rPr>
              <w:t xml:space="preserve">/ПУДООС, ОПОС,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3CD5CEF0" w14:textId="77777777" w:rsidTr="00A64D7B">
        <w:trPr>
          <w:gridAfter w:val="1"/>
          <w:wAfter w:w="15" w:type="dxa"/>
          <w:trHeight w:val="62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DD5463F" w14:textId="77777777" w:rsidR="007F6987" w:rsidRPr="007F6987" w:rsidRDefault="007F6987" w:rsidP="007F6987">
            <w:pPr>
              <w:rPr>
                <w:sz w:val="22"/>
                <w:szCs w:val="22"/>
              </w:rPr>
            </w:pPr>
            <w:r w:rsidRPr="007F6987">
              <w:rPr>
                <w:sz w:val="22"/>
                <w:szCs w:val="22"/>
              </w:rPr>
              <w:t xml:space="preserve">3.3. </w:t>
            </w:r>
            <w:proofErr w:type="spellStart"/>
            <w:r w:rsidRPr="007F6987">
              <w:rPr>
                <w:sz w:val="22"/>
                <w:szCs w:val="22"/>
              </w:rPr>
              <w:t>Поддържане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актуални</w:t>
            </w:r>
            <w:proofErr w:type="spellEnd"/>
            <w:r w:rsidRPr="007F6987">
              <w:rPr>
                <w:sz w:val="22"/>
                <w:szCs w:val="22"/>
              </w:rPr>
              <w:t xml:space="preserve"> </w:t>
            </w:r>
            <w:proofErr w:type="spellStart"/>
            <w:r w:rsidRPr="007F6987">
              <w:rPr>
                <w:sz w:val="22"/>
                <w:szCs w:val="22"/>
              </w:rPr>
              <w:t>регистри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9F4A2C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154F2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89B6F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3C5BD2"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59B758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F7DD7C"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1AF8AF0C"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602065"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6FC7B601"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9E331B"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5F1B7EA1"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175F3B72" w14:textId="77777777" w:rsidTr="00A64D7B">
        <w:trPr>
          <w:gridAfter w:val="1"/>
          <w:wAfter w:w="15" w:type="dxa"/>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170AEF7" w14:textId="77777777" w:rsidR="007F6987" w:rsidRPr="007F6987" w:rsidRDefault="007F6987" w:rsidP="007F6987">
            <w:pPr>
              <w:rPr>
                <w:sz w:val="22"/>
                <w:szCs w:val="22"/>
              </w:rPr>
            </w:pPr>
            <w:r w:rsidRPr="007F6987">
              <w:rPr>
                <w:sz w:val="22"/>
                <w:szCs w:val="22"/>
              </w:rPr>
              <w:lastRenderedPageBreak/>
              <w:t xml:space="preserve">3.4. </w:t>
            </w:r>
            <w:proofErr w:type="spellStart"/>
            <w:r w:rsidRPr="007F6987">
              <w:rPr>
                <w:sz w:val="22"/>
                <w:szCs w:val="22"/>
              </w:rPr>
              <w:t>Актуализация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регистри</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използваните</w:t>
            </w:r>
            <w:proofErr w:type="spellEnd"/>
            <w:r w:rsidRPr="007F6987">
              <w:rPr>
                <w:sz w:val="22"/>
                <w:szCs w:val="22"/>
              </w:rPr>
              <w:t xml:space="preserve"> </w:t>
            </w:r>
            <w:proofErr w:type="spellStart"/>
            <w:r w:rsidRPr="007F6987">
              <w:rPr>
                <w:sz w:val="22"/>
                <w:szCs w:val="22"/>
              </w:rPr>
              <w:t>риболовни</w:t>
            </w:r>
            <w:proofErr w:type="spellEnd"/>
            <w:r w:rsidRPr="007F6987">
              <w:rPr>
                <w:sz w:val="22"/>
                <w:szCs w:val="22"/>
              </w:rPr>
              <w:t xml:space="preserve"> </w:t>
            </w:r>
            <w:proofErr w:type="spellStart"/>
            <w:r w:rsidRPr="007F6987">
              <w:rPr>
                <w:sz w:val="22"/>
                <w:szCs w:val="22"/>
              </w:rPr>
              <w:t>уреди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стопански</w:t>
            </w:r>
            <w:proofErr w:type="spellEnd"/>
            <w:r w:rsidRPr="007F6987">
              <w:rPr>
                <w:sz w:val="22"/>
                <w:szCs w:val="22"/>
              </w:rPr>
              <w:t xml:space="preserve"> </w:t>
            </w:r>
            <w:proofErr w:type="spellStart"/>
            <w:r w:rsidRPr="007F6987">
              <w:rPr>
                <w:sz w:val="22"/>
                <w:szCs w:val="22"/>
              </w:rPr>
              <w:t>риболов</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AF53B8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F8B4C7"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3C2C3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79A9AD"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56F2E6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534BF3"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1795AE21"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45DD69"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674BF28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A47976"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2BD4A233"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271D4B76" w14:textId="77777777" w:rsidTr="00A64D7B">
        <w:trPr>
          <w:gridAfter w:val="1"/>
          <w:wAfter w:w="15" w:type="dxa"/>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B7851BE" w14:textId="77777777" w:rsidR="007F6987" w:rsidRPr="007F6987" w:rsidRDefault="007F6987" w:rsidP="007F6987">
            <w:pPr>
              <w:rPr>
                <w:sz w:val="22"/>
                <w:szCs w:val="22"/>
              </w:rPr>
            </w:pPr>
            <w:r w:rsidRPr="007F6987">
              <w:rPr>
                <w:sz w:val="22"/>
                <w:szCs w:val="22"/>
              </w:rPr>
              <w:t xml:space="preserve">3.5. </w:t>
            </w:r>
            <w:proofErr w:type="spellStart"/>
            <w:r w:rsidRPr="007F6987">
              <w:rPr>
                <w:sz w:val="22"/>
                <w:szCs w:val="22"/>
              </w:rPr>
              <w:t>Мониторинг</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приулова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китоподобни</w:t>
            </w:r>
            <w:proofErr w:type="spellEnd"/>
            <w:r w:rsidRPr="007F6987">
              <w:rPr>
                <w:sz w:val="22"/>
                <w:szCs w:val="22"/>
              </w:rPr>
              <w:t xml:space="preserve"> </w:t>
            </w:r>
            <w:proofErr w:type="spellStart"/>
            <w:r w:rsidRPr="007F6987">
              <w:rPr>
                <w:sz w:val="22"/>
                <w:szCs w:val="22"/>
              </w:rPr>
              <w:t>бозайници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1E4AAE3"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0C7C772C"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1DF48903"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4938EA24" w14:textId="77777777" w:rsidR="007F6987" w:rsidRPr="007F6987" w:rsidRDefault="007F6987" w:rsidP="007F6987">
            <w:pPr>
              <w:jc w:val="both"/>
              <w:rPr>
                <w:sz w:val="22"/>
                <w:szCs w:val="22"/>
              </w:rPr>
            </w:pPr>
            <w:r w:rsidRPr="007F6987">
              <w:rPr>
                <w:sz w:val="22"/>
                <w:szCs w:val="22"/>
              </w:rPr>
              <w:t>30 000</w:t>
            </w:r>
          </w:p>
        </w:tc>
        <w:tc>
          <w:tcPr>
            <w:tcW w:w="850" w:type="dxa"/>
            <w:tcBorders>
              <w:top w:val="nil"/>
              <w:left w:val="nil"/>
              <w:bottom w:val="single" w:sz="4" w:space="0" w:color="auto"/>
              <w:right w:val="single" w:sz="4" w:space="0" w:color="auto"/>
            </w:tcBorders>
            <w:shd w:val="clear" w:color="auto" w:fill="auto"/>
            <w:noWrap/>
            <w:vAlign w:val="center"/>
            <w:hideMark/>
          </w:tcPr>
          <w:p w14:paraId="277B4DCE"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4064B2CD" w14:textId="77777777" w:rsidR="007F6987" w:rsidRPr="007F6987" w:rsidRDefault="007F6987" w:rsidP="007F6987">
            <w:pPr>
              <w:jc w:val="both"/>
              <w:rPr>
                <w:sz w:val="22"/>
                <w:szCs w:val="22"/>
              </w:rPr>
            </w:pPr>
            <w:r w:rsidRPr="007F6987">
              <w:rPr>
                <w:sz w:val="22"/>
                <w:szCs w:val="22"/>
              </w:rPr>
              <w:t>30 000</w:t>
            </w:r>
          </w:p>
        </w:tc>
        <w:tc>
          <w:tcPr>
            <w:tcW w:w="851" w:type="dxa"/>
            <w:tcBorders>
              <w:top w:val="nil"/>
              <w:left w:val="nil"/>
              <w:bottom w:val="single" w:sz="4" w:space="0" w:color="auto"/>
              <w:right w:val="single" w:sz="4" w:space="0" w:color="auto"/>
            </w:tcBorders>
            <w:shd w:val="clear" w:color="auto" w:fill="auto"/>
            <w:noWrap/>
            <w:vAlign w:val="center"/>
            <w:hideMark/>
          </w:tcPr>
          <w:p w14:paraId="722C2994"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2343FB11" w14:textId="77777777" w:rsidR="007F6987" w:rsidRPr="007F6987" w:rsidRDefault="007F6987" w:rsidP="007F6987">
            <w:pPr>
              <w:jc w:val="both"/>
              <w:rPr>
                <w:sz w:val="22"/>
                <w:szCs w:val="22"/>
              </w:rPr>
            </w:pPr>
            <w:r w:rsidRPr="007F6987">
              <w:rPr>
                <w:sz w:val="22"/>
                <w:szCs w:val="22"/>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02038F06"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5D929678" w14:textId="77777777" w:rsidR="007F6987" w:rsidRPr="007F6987" w:rsidRDefault="007F6987" w:rsidP="007F6987">
            <w:pPr>
              <w:jc w:val="both"/>
              <w:rPr>
                <w:sz w:val="22"/>
                <w:szCs w:val="22"/>
              </w:rPr>
            </w:pPr>
            <w:r w:rsidRPr="007F6987">
              <w:rPr>
                <w:sz w:val="22"/>
                <w:szCs w:val="22"/>
              </w:rPr>
              <w:t>30 000</w:t>
            </w:r>
          </w:p>
        </w:tc>
        <w:tc>
          <w:tcPr>
            <w:tcW w:w="1682" w:type="dxa"/>
            <w:tcBorders>
              <w:top w:val="nil"/>
              <w:left w:val="nil"/>
              <w:bottom w:val="single" w:sz="4" w:space="0" w:color="auto"/>
              <w:right w:val="single" w:sz="4" w:space="0" w:color="auto"/>
            </w:tcBorders>
            <w:shd w:val="clear" w:color="auto" w:fill="auto"/>
            <w:noWrap/>
            <w:vAlign w:val="center"/>
            <w:hideMark/>
          </w:tcPr>
          <w:p w14:paraId="5BA369C3" w14:textId="77777777" w:rsidR="007F6987" w:rsidRPr="007F6987" w:rsidRDefault="007F6987" w:rsidP="007F6987">
            <w:pPr>
              <w:jc w:val="both"/>
              <w:rPr>
                <w:sz w:val="22"/>
                <w:szCs w:val="22"/>
              </w:rPr>
            </w:pPr>
            <w:r w:rsidRPr="007F6987">
              <w:rPr>
                <w:sz w:val="22"/>
                <w:szCs w:val="22"/>
              </w:rPr>
              <w:t xml:space="preserve">ОПОС, ПМДР, LIFE+,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r w:rsidRPr="007F6987">
              <w:rPr>
                <w:sz w:val="22"/>
                <w:szCs w:val="22"/>
              </w:rPr>
              <w:t xml:space="preserve"> и </w:t>
            </w:r>
            <w:proofErr w:type="spellStart"/>
            <w:r w:rsidRPr="007F6987">
              <w:rPr>
                <w:sz w:val="22"/>
                <w:szCs w:val="22"/>
              </w:rPr>
              <w:t>биоразнообразие</w:t>
            </w:r>
            <w:proofErr w:type="spellEnd"/>
          </w:p>
        </w:tc>
      </w:tr>
      <w:tr w:rsidR="007F6987" w:rsidRPr="00311F2B" w14:paraId="0141D76D" w14:textId="77777777" w:rsidTr="00A64D7B">
        <w:trPr>
          <w:gridAfter w:val="1"/>
          <w:wAfter w:w="15" w:type="dxa"/>
          <w:trHeight w:val="93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9E4BDBE" w14:textId="77777777" w:rsidR="007F6987" w:rsidRPr="007F6987" w:rsidRDefault="007F6987" w:rsidP="007F6987">
            <w:pPr>
              <w:rPr>
                <w:sz w:val="22"/>
                <w:szCs w:val="22"/>
              </w:rPr>
            </w:pPr>
            <w:r w:rsidRPr="007F6987">
              <w:rPr>
                <w:sz w:val="22"/>
                <w:szCs w:val="22"/>
              </w:rPr>
              <w:t xml:space="preserve">3.6. </w:t>
            </w:r>
            <w:proofErr w:type="spellStart"/>
            <w:r w:rsidRPr="007F6987">
              <w:rPr>
                <w:sz w:val="22"/>
                <w:szCs w:val="22"/>
              </w:rPr>
              <w:t>Поставяне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отблъскващи</w:t>
            </w:r>
            <w:proofErr w:type="spellEnd"/>
            <w:r w:rsidRPr="007F6987">
              <w:rPr>
                <w:sz w:val="22"/>
                <w:szCs w:val="22"/>
              </w:rPr>
              <w:t xml:space="preserve"> </w:t>
            </w:r>
            <w:proofErr w:type="spellStart"/>
            <w:r w:rsidRPr="007F6987">
              <w:rPr>
                <w:sz w:val="22"/>
                <w:szCs w:val="22"/>
              </w:rPr>
              <w:t>устройства</w:t>
            </w:r>
            <w:proofErr w:type="spellEnd"/>
            <w:r w:rsidRPr="007F6987">
              <w:rPr>
                <w:sz w:val="22"/>
                <w:szCs w:val="22"/>
              </w:rPr>
              <w:t xml:space="preserve"> (</w:t>
            </w:r>
            <w:proofErr w:type="spellStart"/>
            <w:r w:rsidRPr="007F6987">
              <w:rPr>
                <w:sz w:val="22"/>
                <w:szCs w:val="22"/>
              </w:rPr>
              <w:t>пингъри</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74FEDA0"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605BF787" w14:textId="77777777" w:rsidR="007F6987" w:rsidRPr="007F6987" w:rsidRDefault="007F6987" w:rsidP="007F6987">
            <w:pPr>
              <w:jc w:val="both"/>
              <w:rPr>
                <w:sz w:val="22"/>
                <w:szCs w:val="22"/>
              </w:rPr>
            </w:pPr>
            <w:r w:rsidRPr="007F6987">
              <w:rPr>
                <w:sz w:val="22"/>
                <w:szCs w:val="22"/>
              </w:rPr>
              <w:t>20 000</w:t>
            </w:r>
          </w:p>
        </w:tc>
        <w:tc>
          <w:tcPr>
            <w:tcW w:w="1134" w:type="dxa"/>
            <w:tcBorders>
              <w:top w:val="nil"/>
              <w:left w:val="nil"/>
              <w:bottom w:val="single" w:sz="4" w:space="0" w:color="auto"/>
              <w:right w:val="single" w:sz="4" w:space="0" w:color="auto"/>
            </w:tcBorders>
            <w:shd w:val="clear" w:color="auto" w:fill="auto"/>
            <w:noWrap/>
            <w:vAlign w:val="center"/>
            <w:hideMark/>
          </w:tcPr>
          <w:p w14:paraId="4333DF2B" w14:textId="77777777" w:rsidR="007F6987" w:rsidRPr="007F6987" w:rsidRDefault="007F6987" w:rsidP="007F6987">
            <w:pPr>
              <w:jc w:val="both"/>
              <w:rPr>
                <w:sz w:val="22"/>
                <w:szCs w:val="22"/>
              </w:rPr>
            </w:pPr>
            <w:r w:rsidRPr="007F6987">
              <w:rPr>
                <w:sz w:val="22"/>
                <w:szCs w:val="22"/>
              </w:rPr>
              <w:t>20 000</w:t>
            </w:r>
          </w:p>
        </w:tc>
        <w:tc>
          <w:tcPr>
            <w:tcW w:w="1134" w:type="dxa"/>
            <w:tcBorders>
              <w:top w:val="nil"/>
              <w:left w:val="nil"/>
              <w:bottom w:val="single" w:sz="4" w:space="0" w:color="auto"/>
              <w:right w:val="single" w:sz="4" w:space="0" w:color="auto"/>
            </w:tcBorders>
            <w:shd w:val="clear" w:color="auto" w:fill="auto"/>
            <w:noWrap/>
            <w:vAlign w:val="center"/>
            <w:hideMark/>
          </w:tcPr>
          <w:p w14:paraId="38054864" w14:textId="77777777" w:rsidR="007F6987" w:rsidRPr="007F6987" w:rsidRDefault="007F6987" w:rsidP="007F6987">
            <w:pPr>
              <w:jc w:val="both"/>
              <w:rPr>
                <w:sz w:val="22"/>
                <w:szCs w:val="22"/>
              </w:rPr>
            </w:pPr>
            <w:r w:rsidRPr="007F6987">
              <w:rPr>
                <w:sz w:val="22"/>
                <w:szCs w:val="22"/>
              </w:rPr>
              <w:t>20 000</w:t>
            </w:r>
          </w:p>
        </w:tc>
        <w:tc>
          <w:tcPr>
            <w:tcW w:w="850" w:type="dxa"/>
            <w:tcBorders>
              <w:top w:val="nil"/>
              <w:left w:val="nil"/>
              <w:bottom w:val="single" w:sz="4" w:space="0" w:color="auto"/>
              <w:right w:val="single" w:sz="4" w:space="0" w:color="auto"/>
            </w:tcBorders>
            <w:shd w:val="clear" w:color="auto" w:fill="auto"/>
            <w:noWrap/>
            <w:vAlign w:val="center"/>
            <w:hideMark/>
          </w:tcPr>
          <w:p w14:paraId="3DB70104" w14:textId="77777777" w:rsidR="007F6987" w:rsidRPr="007F6987" w:rsidRDefault="007F6987" w:rsidP="007F6987">
            <w:pPr>
              <w:jc w:val="both"/>
              <w:rPr>
                <w:sz w:val="22"/>
                <w:szCs w:val="22"/>
              </w:rPr>
            </w:pPr>
            <w:r w:rsidRPr="007F6987">
              <w:rPr>
                <w:sz w:val="22"/>
                <w:szCs w:val="22"/>
              </w:rPr>
              <w:t>20 000</w:t>
            </w:r>
          </w:p>
        </w:tc>
        <w:tc>
          <w:tcPr>
            <w:tcW w:w="1134" w:type="dxa"/>
            <w:tcBorders>
              <w:top w:val="nil"/>
              <w:left w:val="nil"/>
              <w:bottom w:val="single" w:sz="4" w:space="0" w:color="auto"/>
              <w:right w:val="single" w:sz="4" w:space="0" w:color="auto"/>
            </w:tcBorders>
            <w:shd w:val="clear" w:color="auto" w:fill="auto"/>
            <w:noWrap/>
            <w:vAlign w:val="center"/>
            <w:hideMark/>
          </w:tcPr>
          <w:p w14:paraId="30AEC461" w14:textId="77777777" w:rsidR="007F6987" w:rsidRPr="007F6987" w:rsidRDefault="007F6987" w:rsidP="007F6987">
            <w:pPr>
              <w:jc w:val="both"/>
              <w:rPr>
                <w:sz w:val="22"/>
                <w:szCs w:val="22"/>
              </w:rPr>
            </w:pPr>
            <w:r w:rsidRPr="007F6987">
              <w:rPr>
                <w:sz w:val="22"/>
                <w:szCs w:val="22"/>
              </w:rPr>
              <w:t>20 000</w:t>
            </w:r>
          </w:p>
        </w:tc>
        <w:tc>
          <w:tcPr>
            <w:tcW w:w="851" w:type="dxa"/>
            <w:tcBorders>
              <w:top w:val="nil"/>
              <w:left w:val="nil"/>
              <w:bottom w:val="single" w:sz="4" w:space="0" w:color="auto"/>
              <w:right w:val="single" w:sz="4" w:space="0" w:color="auto"/>
            </w:tcBorders>
            <w:shd w:val="clear" w:color="auto" w:fill="auto"/>
            <w:noWrap/>
            <w:vAlign w:val="center"/>
            <w:hideMark/>
          </w:tcPr>
          <w:p w14:paraId="3BB0937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16B226"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01BD14D4"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D4C542"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76A05DF8" w14:textId="77777777" w:rsidR="007F6987" w:rsidRPr="007F6987" w:rsidRDefault="007F6987" w:rsidP="007F6987">
            <w:pPr>
              <w:jc w:val="both"/>
              <w:rPr>
                <w:sz w:val="22"/>
                <w:szCs w:val="22"/>
              </w:rPr>
            </w:pPr>
            <w:r w:rsidRPr="007F6987">
              <w:rPr>
                <w:sz w:val="22"/>
                <w:szCs w:val="22"/>
              </w:rPr>
              <w:t>ПМДР</w:t>
            </w:r>
          </w:p>
        </w:tc>
      </w:tr>
      <w:tr w:rsidR="007F6987" w:rsidRPr="00311F2B" w14:paraId="7786D484" w14:textId="77777777" w:rsidTr="00A64D7B">
        <w:trPr>
          <w:gridAfter w:val="1"/>
          <w:wAfter w:w="15" w:type="dxa"/>
          <w:trHeight w:val="187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5F22C77" w14:textId="77777777" w:rsidR="007F6987" w:rsidRPr="007F6987" w:rsidRDefault="007F6987" w:rsidP="007F6987">
            <w:pPr>
              <w:rPr>
                <w:sz w:val="22"/>
                <w:szCs w:val="22"/>
              </w:rPr>
            </w:pPr>
            <w:r w:rsidRPr="007F6987">
              <w:rPr>
                <w:sz w:val="22"/>
                <w:szCs w:val="22"/>
              </w:rPr>
              <w:t xml:space="preserve">3.7. </w:t>
            </w:r>
            <w:proofErr w:type="spellStart"/>
            <w:r w:rsidRPr="007F6987">
              <w:rPr>
                <w:sz w:val="22"/>
                <w:szCs w:val="22"/>
              </w:rPr>
              <w:t>Създаване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постоянно</w:t>
            </w:r>
            <w:proofErr w:type="spellEnd"/>
            <w:r w:rsidRPr="007F6987">
              <w:rPr>
                <w:sz w:val="22"/>
                <w:szCs w:val="22"/>
              </w:rPr>
              <w:t xml:space="preserve"> </w:t>
            </w:r>
            <w:proofErr w:type="spellStart"/>
            <w:r w:rsidRPr="007F6987">
              <w:rPr>
                <w:sz w:val="22"/>
                <w:szCs w:val="22"/>
              </w:rPr>
              <w:t>действаща</w:t>
            </w:r>
            <w:proofErr w:type="spellEnd"/>
            <w:r w:rsidRPr="007F6987">
              <w:rPr>
                <w:sz w:val="22"/>
                <w:szCs w:val="22"/>
              </w:rPr>
              <w:t xml:space="preserve"> </w:t>
            </w:r>
            <w:proofErr w:type="spellStart"/>
            <w:r w:rsidRPr="007F6987">
              <w:rPr>
                <w:sz w:val="22"/>
                <w:szCs w:val="22"/>
              </w:rPr>
              <w:t>мрежа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наблюдение</w:t>
            </w:r>
            <w:proofErr w:type="spellEnd"/>
            <w:r w:rsidRPr="007F6987">
              <w:rPr>
                <w:sz w:val="22"/>
                <w:szCs w:val="22"/>
              </w:rPr>
              <w:t xml:space="preserve"> и </w:t>
            </w:r>
            <w:proofErr w:type="spellStart"/>
            <w:r w:rsidRPr="007F6987">
              <w:rPr>
                <w:sz w:val="22"/>
                <w:szCs w:val="22"/>
              </w:rPr>
              <w:t>регистрация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изхвърлени</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брега</w:t>
            </w:r>
            <w:proofErr w:type="spellEnd"/>
            <w:r w:rsidRPr="007F6987">
              <w:rPr>
                <w:sz w:val="22"/>
                <w:szCs w:val="22"/>
              </w:rPr>
              <w:t xml:space="preserve"> </w:t>
            </w:r>
            <w:proofErr w:type="spellStart"/>
            <w:r w:rsidRPr="007F6987">
              <w:rPr>
                <w:sz w:val="22"/>
                <w:szCs w:val="22"/>
              </w:rPr>
              <w:t>китоподобни</w:t>
            </w:r>
            <w:proofErr w:type="spellEnd"/>
            <w:r w:rsidRPr="007F6987">
              <w:rPr>
                <w:sz w:val="22"/>
                <w:szCs w:val="22"/>
              </w:rPr>
              <w:t xml:space="preserve"> (stranding network).</w:t>
            </w:r>
          </w:p>
        </w:tc>
        <w:tc>
          <w:tcPr>
            <w:tcW w:w="992" w:type="dxa"/>
            <w:tcBorders>
              <w:top w:val="nil"/>
              <w:left w:val="nil"/>
              <w:bottom w:val="single" w:sz="4" w:space="0" w:color="auto"/>
              <w:right w:val="single" w:sz="4" w:space="0" w:color="auto"/>
            </w:tcBorders>
            <w:shd w:val="clear" w:color="auto" w:fill="auto"/>
            <w:noWrap/>
            <w:vAlign w:val="center"/>
            <w:hideMark/>
          </w:tcPr>
          <w:p w14:paraId="46A0B017" w14:textId="77777777" w:rsidR="007F6987" w:rsidRPr="007F6987" w:rsidRDefault="007F6987" w:rsidP="007F6987">
            <w:pPr>
              <w:jc w:val="both"/>
              <w:rPr>
                <w:sz w:val="22"/>
                <w:szCs w:val="22"/>
              </w:rPr>
            </w:pPr>
            <w:r w:rsidRPr="007F6987">
              <w:rPr>
                <w:sz w:val="22"/>
                <w:szCs w:val="22"/>
              </w:rPr>
              <w:t>8 000</w:t>
            </w:r>
          </w:p>
        </w:tc>
        <w:tc>
          <w:tcPr>
            <w:tcW w:w="1134" w:type="dxa"/>
            <w:tcBorders>
              <w:top w:val="nil"/>
              <w:left w:val="nil"/>
              <w:bottom w:val="single" w:sz="4" w:space="0" w:color="auto"/>
              <w:right w:val="single" w:sz="4" w:space="0" w:color="auto"/>
            </w:tcBorders>
            <w:shd w:val="clear" w:color="auto" w:fill="auto"/>
            <w:noWrap/>
            <w:vAlign w:val="center"/>
            <w:hideMark/>
          </w:tcPr>
          <w:p w14:paraId="1D904603" w14:textId="77777777" w:rsidR="007F6987" w:rsidRPr="007F6987" w:rsidRDefault="007F6987" w:rsidP="007F6987">
            <w:pPr>
              <w:jc w:val="both"/>
              <w:rPr>
                <w:sz w:val="22"/>
                <w:szCs w:val="22"/>
              </w:rPr>
            </w:pPr>
            <w:r w:rsidRPr="007F6987">
              <w:rPr>
                <w:sz w:val="22"/>
                <w:szCs w:val="22"/>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42DAAAE5" w14:textId="77777777" w:rsidR="007F6987" w:rsidRPr="007F6987" w:rsidRDefault="007F6987" w:rsidP="007F6987">
            <w:pPr>
              <w:jc w:val="both"/>
              <w:rPr>
                <w:sz w:val="22"/>
                <w:szCs w:val="22"/>
              </w:rPr>
            </w:pPr>
            <w:r w:rsidRPr="007F6987">
              <w:rPr>
                <w:sz w:val="22"/>
                <w:szCs w:val="22"/>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59DAE9CF" w14:textId="77777777" w:rsidR="007F6987" w:rsidRPr="007F6987" w:rsidRDefault="007F6987" w:rsidP="007F6987">
            <w:pPr>
              <w:jc w:val="both"/>
              <w:rPr>
                <w:sz w:val="22"/>
                <w:szCs w:val="22"/>
              </w:rPr>
            </w:pPr>
            <w:r w:rsidRPr="007F6987">
              <w:rPr>
                <w:sz w:val="22"/>
                <w:szCs w:val="22"/>
              </w:rPr>
              <w:t>3 000</w:t>
            </w:r>
          </w:p>
        </w:tc>
        <w:tc>
          <w:tcPr>
            <w:tcW w:w="850" w:type="dxa"/>
            <w:tcBorders>
              <w:top w:val="nil"/>
              <w:left w:val="nil"/>
              <w:bottom w:val="single" w:sz="4" w:space="0" w:color="auto"/>
              <w:right w:val="single" w:sz="4" w:space="0" w:color="auto"/>
            </w:tcBorders>
            <w:shd w:val="clear" w:color="auto" w:fill="auto"/>
            <w:noWrap/>
            <w:vAlign w:val="center"/>
            <w:hideMark/>
          </w:tcPr>
          <w:p w14:paraId="3E488324" w14:textId="77777777" w:rsidR="007F6987" w:rsidRPr="007F6987" w:rsidRDefault="007F6987" w:rsidP="007F6987">
            <w:pPr>
              <w:jc w:val="both"/>
              <w:rPr>
                <w:sz w:val="22"/>
                <w:szCs w:val="22"/>
              </w:rPr>
            </w:pPr>
            <w:r w:rsidRPr="007F6987">
              <w:rPr>
                <w:sz w:val="22"/>
                <w:szCs w:val="22"/>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7EDBC6DA" w14:textId="77777777" w:rsidR="007F6987" w:rsidRPr="007F6987" w:rsidRDefault="007F6987" w:rsidP="007F6987">
            <w:pPr>
              <w:jc w:val="both"/>
              <w:rPr>
                <w:sz w:val="22"/>
                <w:szCs w:val="22"/>
              </w:rPr>
            </w:pPr>
            <w:r w:rsidRPr="007F6987">
              <w:rPr>
                <w:sz w:val="22"/>
                <w:szCs w:val="22"/>
              </w:rPr>
              <w:t>3 000</w:t>
            </w:r>
          </w:p>
        </w:tc>
        <w:tc>
          <w:tcPr>
            <w:tcW w:w="851" w:type="dxa"/>
            <w:tcBorders>
              <w:top w:val="nil"/>
              <w:left w:val="nil"/>
              <w:bottom w:val="single" w:sz="4" w:space="0" w:color="auto"/>
              <w:right w:val="single" w:sz="4" w:space="0" w:color="auto"/>
            </w:tcBorders>
            <w:shd w:val="clear" w:color="auto" w:fill="auto"/>
            <w:noWrap/>
            <w:vAlign w:val="center"/>
            <w:hideMark/>
          </w:tcPr>
          <w:p w14:paraId="5068A409" w14:textId="77777777" w:rsidR="007F6987" w:rsidRPr="007F6987" w:rsidRDefault="007F6987" w:rsidP="007F6987">
            <w:pPr>
              <w:jc w:val="both"/>
              <w:rPr>
                <w:sz w:val="22"/>
                <w:szCs w:val="22"/>
              </w:rPr>
            </w:pPr>
            <w:r w:rsidRPr="007F6987">
              <w:rPr>
                <w:sz w:val="22"/>
                <w:szCs w:val="22"/>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5969DD70" w14:textId="77777777" w:rsidR="007F6987" w:rsidRPr="007F6987" w:rsidRDefault="007F6987" w:rsidP="007F6987">
            <w:pPr>
              <w:jc w:val="both"/>
              <w:rPr>
                <w:sz w:val="22"/>
                <w:szCs w:val="22"/>
              </w:rPr>
            </w:pPr>
            <w:r w:rsidRPr="007F6987">
              <w:rPr>
                <w:sz w:val="22"/>
                <w:szCs w:val="22"/>
              </w:rPr>
              <w:t>3 000</w:t>
            </w:r>
          </w:p>
        </w:tc>
        <w:tc>
          <w:tcPr>
            <w:tcW w:w="992" w:type="dxa"/>
            <w:tcBorders>
              <w:top w:val="nil"/>
              <w:left w:val="nil"/>
              <w:bottom w:val="single" w:sz="4" w:space="0" w:color="auto"/>
              <w:right w:val="single" w:sz="4" w:space="0" w:color="auto"/>
            </w:tcBorders>
            <w:shd w:val="clear" w:color="auto" w:fill="auto"/>
            <w:noWrap/>
            <w:vAlign w:val="center"/>
            <w:hideMark/>
          </w:tcPr>
          <w:p w14:paraId="4D60E84E" w14:textId="77777777" w:rsidR="007F6987" w:rsidRPr="007F6987" w:rsidRDefault="007F6987" w:rsidP="007F6987">
            <w:pPr>
              <w:jc w:val="both"/>
              <w:rPr>
                <w:sz w:val="22"/>
                <w:szCs w:val="22"/>
              </w:rPr>
            </w:pPr>
            <w:r w:rsidRPr="007F6987">
              <w:rPr>
                <w:sz w:val="22"/>
                <w:szCs w:val="22"/>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19BCD147" w14:textId="77777777" w:rsidR="007F6987" w:rsidRPr="007F6987" w:rsidRDefault="007F6987" w:rsidP="007F6987">
            <w:pPr>
              <w:jc w:val="both"/>
              <w:rPr>
                <w:sz w:val="22"/>
                <w:szCs w:val="22"/>
              </w:rPr>
            </w:pPr>
            <w:r w:rsidRPr="007F6987">
              <w:rPr>
                <w:sz w:val="22"/>
                <w:szCs w:val="22"/>
              </w:rPr>
              <w:t>3 000</w:t>
            </w:r>
          </w:p>
        </w:tc>
        <w:tc>
          <w:tcPr>
            <w:tcW w:w="1682" w:type="dxa"/>
            <w:tcBorders>
              <w:top w:val="nil"/>
              <w:left w:val="nil"/>
              <w:bottom w:val="single" w:sz="4" w:space="0" w:color="auto"/>
              <w:right w:val="single" w:sz="4" w:space="0" w:color="auto"/>
            </w:tcBorders>
            <w:shd w:val="clear" w:color="auto" w:fill="auto"/>
            <w:noWrap/>
            <w:vAlign w:val="center"/>
            <w:hideMark/>
          </w:tcPr>
          <w:p w14:paraId="7BB55B91" w14:textId="77777777" w:rsidR="007F6987" w:rsidRPr="007F6987" w:rsidRDefault="007F6987" w:rsidP="007F6987">
            <w:pPr>
              <w:jc w:val="both"/>
              <w:rPr>
                <w:sz w:val="22"/>
                <w:szCs w:val="22"/>
              </w:rPr>
            </w:pPr>
            <w:r w:rsidRPr="007F6987">
              <w:rPr>
                <w:sz w:val="22"/>
                <w:szCs w:val="22"/>
              </w:rPr>
              <w:t xml:space="preserve">ОПОС,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r w:rsidRPr="007F6987">
              <w:rPr>
                <w:sz w:val="22"/>
                <w:szCs w:val="22"/>
              </w:rPr>
              <w:t xml:space="preserve"> и </w:t>
            </w:r>
            <w:proofErr w:type="spellStart"/>
            <w:r w:rsidRPr="007F6987">
              <w:rPr>
                <w:sz w:val="22"/>
                <w:szCs w:val="22"/>
              </w:rPr>
              <w:t>биоразнообразие</w:t>
            </w:r>
            <w:proofErr w:type="spellEnd"/>
          </w:p>
        </w:tc>
      </w:tr>
      <w:tr w:rsidR="007F6987" w:rsidRPr="00311F2B" w14:paraId="3D67A4C9" w14:textId="77777777" w:rsidTr="00A64D7B">
        <w:trPr>
          <w:gridAfter w:val="1"/>
          <w:wAfter w:w="15" w:type="dxa"/>
          <w:trHeight w:val="96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A93BC20" w14:textId="77777777" w:rsidR="007F6987" w:rsidRPr="007F6987" w:rsidRDefault="007F6987" w:rsidP="007F6987">
            <w:pPr>
              <w:rPr>
                <w:sz w:val="22"/>
                <w:szCs w:val="22"/>
              </w:rPr>
            </w:pPr>
            <w:r w:rsidRPr="007F6987">
              <w:rPr>
                <w:sz w:val="22"/>
                <w:szCs w:val="22"/>
              </w:rPr>
              <w:lastRenderedPageBreak/>
              <w:t xml:space="preserve">3.8. </w:t>
            </w:r>
            <w:proofErr w:type="spellStart"/>
            <w:r w:rsidRPr="007F6987">
              <w:rPr>
                <w:sz w:val="22"/>
                <w:szCs w:val="22"/>
              </w:rPr>
              <w:t>Лабораторни</w:t>
            </w:r>
            <w:proofErr w:type="spellEnd"/>
            <w:r w:rsidRPr="007F6987">
              <w:rPr>
                <w:sz w:val="22"/>
                <w:szCs w:val="22"/>
              </w:rPr>
              <w:t xml:space="preserve"> </w:t>
            </w:r>
            <w:proofErr w:type="spellStart"/>
            <w:r w:rsidRPr="007F6987">
              <w:rPr>
                <w:sz w:val="22"/>
                <w:szCs w:val="22"/>
              </w:rPr>
              <w:t>изследвания</w:t>
            </w:r>
            <w:proofErr w:type="spellEnd"/>
            <w:r w:rsidRPr="007F6987">
              <w:rPr>
                <w:sz w:val="22"/>
                <w:szCs w:val="22"/>
              </w:rPr>
              <w:t xml:space="preserve"> и </w:t>
            </w:r>
            <w:proofErr w:type="spellStart"/>
            <w:r w:rsidRPr="007F6987">
              <w:rPr>
                <w:sz w:val="22"/>
                <w:szCs w:val="22"/>
              </w:rPr>
              <w:t>проби</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терен</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0A4C7F4"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2C97BB8D"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5402D6E1"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0BFA5A98" w14:textId="77777777" w:rsidR="007F6987" w:rsidRPr="007F6987" w:rsidRDefault="007F6987" w:rsidP="007F6987">
            <w:pPr>
              <w:jc w:val="both"/>
              <w:rPr>
                <w:sz w:val="22"/>
                <w:szCs w:val="22"/>
              </w:rPr>
            </w:pPr>
            <w:r w:rsidRPr="007F6987">
              <w:rPr>
                <w:sz w:val="22"/>
                <w:szCs w:val="22"/>
              </w:rPr>
              <w:t>10 000</w:t>
            </w:r>
          </w:p>
        </w:tc>
        <w:tc>
          <w:tcPr>
            <w:tcW w:w="850" w:type="dxa"/>
            <w:tcBorders>
              <w:top w:val="nil"/>
              <w:left w:val="nil"/>
              <w:bottom w:val="single" w:sz="4" w:space="0" w:color="auto"/>
              <w:right w:val="single" w:sz="4" w:space="0" w:color="auto"/>
            </w:tcBorders>
            <w:shd w:val="clear" w:color="auto" w:fill="auto"/>
            <w:noWrap/>
            <w:vAlign w:val="center"/>
            <w:hideMark/>
          </w:tcPr>
          <w:p w14:paraId="1E723F6E"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1FF81A02" w14:textId="77777777" w:rsidR="007F6987" w:rsidRPr="007F6987" w:rsidRDefault="007F6987" w:rsidP="007F6987">
            <w:pPr>
              <w:jc w:val="both"/>
              <w:rPr>
                <w:sz w:val="22"/>
                <w:szCs w:val="22"/>
              </w:rPr>
            </w:pPr>
            <w:r w:rsidRPr="007F6987">
              <w:rPr>
                <w:sz w:val="22"/>
                <w:szCs w:val="22"/>
              </w:rPr>
              <w:t>10 000</w:t>
            </w:r>
          </w:p>
        </w:tc>
        <w:tc>
          <w:tcPr>
            <w:tcW w:w="851" w:type="dxa"/>
            <w:tcBorders>
              <w:top w:val="nil"/>
              <w:left w:val="nil"/>
              <w:bottom w:val="single" w:sz="4" w:space="0" w:color="auto"/>
              <w:right w:val="single" w:sz="4" w:space="0" w:color="auto"/>
            </w:tcBorders>
            <w:shd w:val="clear" w:color="auto" w:fill="auto"/>
            <w:noWrap/>
            <w:vAlign w:val="center"/>
            <w:hideMark/>
          </w:tcPr>
          <w:p w14:paraId="0C0A774D"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088F7DC6" w14:textId="77777777" w:rsidR="007F6987" w:rsidRPr="007F6987" w:rsidRDefault="007F6987" w:rsidP="007F6987">
            <w:pPr>
              <w:jc w:val="both"/>
              <w:rPr>
                <w:sz w:val="22"/>
                <w:szCs w:val="22"/>
              </w:rPr>
            </w:pPr>
            <w:r w:rsidRPr="007F6987">
              <w:rPr>
                <w:sz w:val="22"/>
                <w:szCs w:val="22"/>
              </w:rPr>
              <w:t>10 000</w:t>
            </w:r>
          </w:p>
        </w:tc>
        <w:tc>
          <w:tcPr>
            <w:tcW w:w="992" w:type="dxa"/>
            <w:tcBorders>
              <w:top w:val="nil"/>
              <w:left w:val="nil"/>
              <w:bottom w:val="single" w:sz="4" w:space="0" w:color="auto"/>
              <w:right w:val="single" w:sz="4" w:space="0" w:color="auto"/>
            </w:tcBorders>
            <w:shd w:val="clear" w:color="auto" w:fill="auto"/>
            <w:noWrap/>
            <w:vAlign w:val="center"/>
            <w:hideMark/>
          </w:tcPr>
          <w:p w14:paraId="03D8BC45"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2CBB6468" w14:textId="77777777" w:rsidR="007F6987" w:rsidRPr="007F6987" w:rsidRDefault="007F6987" w:rsidP="007F6987">
            <w:pPr>
              <w:jc w:val="both"/>
              <w:rPr>
                <w:sz w:val="22"/>
                <w:szCs w:val="22"/>
              </w:rPr>
            </w:pPr>
            <w:r w:rsidRPr="007F6987">
              <w:rPr>
                <w:sz w:val="22"/>
                <w:szCs w:val="22"/>
              </w:rPr>
              <w:t>10 000</w:t>
            </w:r>
          </w:p>
        </w:tc>
        <w:tc>
          <w:tcPr>
            <w:tcW w:w="1682" w:type="dxa"/>
            <w:tcBorders>
              <w:top w:val="nil"/>
              <w:left w:val="nil"/>
              <w:bottom w:val="single" w:sz="4" w:space="0" w:color="auto"/>
              <w:right w:val="single" w:sz="4" w:space="0" w:color="auto"/>
            </w:tcBorders>
            <w:shd w:val="clear" w:color="auto" w:fill="auto"/>
            <w:noWrap/>
            <w:vAlign w:val="center"/>
            <w:hideMark/>
          </w:tcPr>
          <w:p w14:paraId="2C07AC3F" w14:textId="77777777" w:rsidR="007F6987" w:rsidRPr="007F6987" w:rsidRDefault="007F6987" w:rsidP="007F6987">
            <w:pPr>
              <w:jc w:val="both"/>
              <w:rPr>
                <w:sz w:val="22"/>
                <w:szCs w:val="22"/>
              </w:rPr>
            </w:pPr>
            <w:r w:rsidRPr="007F6987">
              <w:rPr>
                <w:sz w:val="22"/>
                <w:szCs w:val="22"/>
              </w:rPr>
              <w:t xml:space="preserve">МОСВ, ОПОС; </w:t>
            </w:r>
          </w:p>
        </w:tc>
      </w:tr>
      <w:tr w:rsidR="007F6987" w:rsidRPr="00311F2B" w14:paraId="62FF4D88" w14:textId="77777777" w:rsidTr="00A64D7B">
        <w:trPr>
          <w:gridAfter w:val="1"/>
          <w:wAfter w:w="15" w:type="dxa"/>
          <w:trHeight w:val="93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C2979D4" w14:textId="77777777" w:rsidR="007F6987" w:rsidRPr="007F6987" w:rsidRDefault="007F6987" w:rsidP="007F6987">
            <w:pPr>
              <w:rPr>
                <w:sz w:val="22"/>
                <w:szCs w:val="22"/>
              </w:rPr>
            </w:pPr>
            <w:r w:rsidRPr="007F6987">
              <w:rPr>
                <w:sz w:val="22"/>
                <w:szCs w:val="22"/>
              </w:rPr>
              <w:t xml:space="preserve">3.9. </w:t>
            </w:r>
            <w:proofErr w:type="spellStart"/>
            <w:r w:rsidRPr="007F6987">
              <w:rPr>
                <w:sz w:val="22"/>
                <w:szCs w:val="22"/>
              </w:rPr>
              <w:t>Създаване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екип</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бързо</w:t>
            </w:r>
            <w:proofErr w:type="spellEnd"/>
            <w:r w:rsidRPr="007F6987">
              <w:rPr>
                <w:sz w:val="22"/>
                <w:szCs w:val="22"/>
              </w:rPr>
              <w:t xml:space="preserve"> </w:t>
            </w:r>
            <w:proofErr w:type="spellStart"/>
            <w:r w:rsidRPr="007F6987">
              <w:rPr>
                <w:sz w:val="22"/>
                <w:szCs w:val="22"/>
              </w:rPr>
              <w:t>реагиране</w:t>
            </w:r>
            <w:proofErr w:type="spellEnd"/>
            <w:r w:rsidRPr="007F6987">
              <w:rPr>
                <w:sz w:val="22"/>
                <w:szCs w:val="22"/>
              </w:rPr>
              <w:t xml:space="preserve"> </w:t>
            </w:r>
            <w:proofErr w:type="spellStart"/>
            <w:r w:rsidRPr="007F6987">
              <w:rPr>
                <w:sz w:val="22"/>
                <w:szCs w:val="22"/>
              </w:rPr>
              <w:t>при</w:t>
            </w:r>
            <w:proofErr w:type="spellEnd"/>
            <w:r w:rsidRPr="007F6987">
              <w:rPr>
                <w:sz w:val="22"/>
                <w:szCs w:val="22"/>
              </w:rPr>
              <w:t xml:space="preserve"> </w:t>
            </w:r>
            <w:proofErr w:type="spellStart"/>
            <w:r w:rsidRPr="007F6987">
              <w:rPr>
                <w:sz w:val="22"/>
                <w:szCs w:val="22"/>
              </w:rPr>
              <w:t>случаи</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изхвърлени</w:t>
            </w:r>
            <w:proofErr w:type="spellEnd"/>
            <w:r w:rsidRPr="007F6987">
              <w:rPr>
                <w:sz w:val="22"/>
                <w:szCs w:val="22"/>
              </w:rPr>
              <w:t xml:space="preserve"> </w:t>
            </w:r>
            <w:proofErr w:type="spellStart"/>
            <w:r w:rsidRPr="007F6987">
              <w:rPr>
                <w:sz w:val="22"/>
                <w:szCs w:val="22"/>
              </w:rPr>
              <w:t>китоподобни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E338671"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49B98161"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6CA54878"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1BDA0275" w14:textId="77777777" w:rsidR="007F6987" w:rsidRPr="007F6987" w:rsidRDefault="007F6987" w:rsidP="007F6987">
            <w:pPr>
              <w:jc w:val="both"/>
              <w:rPr>
                <w:sz w:val="22"/>
                <w:szCs w:val="22"/>
              </w:rPr>
            </w:pPr>
            <w:r w:rsidRPr="007F6987">
              <w:rPr>
                <w:sz w:val="22"/>
                <w:szCs w:val="22"/>
              </w:rPr>
              <w:t>10 000</w:t>
            </w:r>
          </w:p>
        </w:tc>
        <w:tc>
          <w:tcPr>
            <w:tcW w:w="850" w:type="dxa"/>
            <w:tcBorders>
              <w:top w:val="nil"/>
              <w:left w:val="nil"/>
              <w:bottom w:val="single" w:sz="4" w:space="0" w:color="auto"/>
              <w:right w:val="single" w:sz="4" w:space="0" w:color="auto"/>
            </w:tcBorders>
            <w:shd w:val="clear" w:color="auto" w:fill="auto"/>
            <w:noWrap/>
            <w:vAlign w:val="center"/>
            <w:hideMark/>
          </w:tcPr>
          <w:p w14:paraId="159CF47C"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415BF271" w14:textId="77777777" w:rsidR="007F6987" w:rsidRPr="007F6987" w:rsidRDefault="007F6987" w:rsidP="007F6987">
            <w:pPr>
              <w:jc w:val="both"/>
              <w:rPr>
                <w:sz w:val="22"/>
                <w:szCs w:val="22"/>
              </w:rPr>
            </w:pPr>
            <w:r w:rsidRPr="007F6987">
              <w:rPr>
                <w:sz w:val="22"/>
                <w:szCs w:val="22"/>
              </w:rPr>
              <w:t>10 000</w:t>
            </w:r>
          </w:p>
        </w:tc>
        <w:tc>
          <w:tcPr>
            <w:tcW w:w="851" w:type="dxa"/>
            <w:tcBorders>
              <w:top w:val="nil"/>
              <w:left w:val="nil"/>
              <w:bottom w:val="single" w:sz="4" w:space="0" w:color="auto"/>
              <w:right w:val="single" w:sz="4" w:space="0" w:color="auto"/>
            </w:tcBorders>
            <w:shd w:val="clear" w:color="auto" w:fill="auto"/>
            <w:noWrap/>
            <w:vAlign w:val="center"/>
            <w:hideMark/>
          </w:tcPr>
          <w:p w14:paraId="7F70B822"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2254DD73" w14:textId="77777777" w:rsidR="007F6987" w:rsidRPr="007F6987" w:rsidRDefault="007F6987" w:rsidP="007F6987">
            <w:pPr>
              <w:jc w:val="both"/>
              <w:rPr>
                <w:sz w:val="22"/>
                <w:szCs w:val="22"/>
              </w:rPr>
            </w:pPr>
            <w:r w:rsidRPr="007F6987">
              <w:rPr>
                <w:sz w:val="22"/>
                <w:szCs w:val="22"/>
              </w:rPr>
              <w:t>10 000</w:t>
            </w:r>
          </w:p>
        </w:tc>
        <w:tc>
          <w:tcPr>
            <w:tcW w:w="992" w:type="dxa"/>
            <w:tcBorders>
              <w:top w:val="nil"/>
              <w:left w:val="nil"/>
              <w:bottom w:val="single" w:sz="4" w:space="0" w:color="auto"/>
              <w:right w:val="single" w:sz="4" w:space="0" w:color="auto"/>
            </w:tcBorders>
            <w:shd w:val="clear" w:color="auto" w:fill="auto"/>
            <w:noWrap/>
            <w:vAlign w:val="center"/>
            <w:hideMark/>
          </w:tcPr>
          <w:p w14:paraId="2CC04A3D"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67ECC83F" w14:textId="77777777" w:rsidR="007F6987" w:rsidRPr="007F6987" w:rsidRDefault="007F6987" w:rsidP="007F6987">
            <w:pPr>
              <w:jc w:val="both"/>
              <w:rPr>
                <w:sz w:val="22"/>
                <w:szCs w:val="22"/>
              </w:rPr>
            </w:pPr>
            <w:r w:rsidRPr="007F6987">
              <w:rPr>
                <w:sz w:val="22"/>
                <w:szCs w:val="22"/>
              </w:rPr>
              <w:t>10 000</w:t>
            </w:r>
          </w:p>
        </w:tc>
        <w:tc>
          <w:tcPr>
            <w:tcW w:w="1682" w:type="dxa"/>
            <w:tcBorders>
              <w:top w:val="nil"/>
              <w:left w:val="nil"/>
              <w:bottom w:val="single" w:sz="4" w:space="0" w:color="auto"/>
              <w:right w:val="single" w:sz="4" w:space="0" w:color="auto"/>
            </w:tcBorders>
            <w:shd w:val="clear" w:color="auto" w:fill="auto"/>
            <w:noWrap/>
            <w:vAlign w:val="center"/>
            <w:hideMark/>
          </w:tcPr>
          <w:p w14:paraId="01CAFAAC" w14:textId="77777777" w:rsidR="007F6987" w:rsidRPr="007F6987" w:rsidRDefault="007F6987" w:rsidP="007F6987">
            <w:pPr>
              <w:jc w:val="both"/>
              <w:rPr>
                <w:sz w:val="22"/>
                <w:szCs w:val="22"/>
              </w:rPr>
            </w:pPr>
            <w:r w:rsidRPr="007F6987">
              <w:rPr>
                <w:sz w:val="22"/>
                <w:szCs w:val="22"/>
              </w:rPr>
              <w:t xml:space="preserve">МОСВ, ОПОС; </w:t>
            </w:r>
            <w:proofErr w:type="spellStart"/>
            <w:r w:rsidRPr="007F6987">
              <w:rPr>
                <w:sz w:val="22"/>
                <w:szCs w:val="22"/>
              </w:rPr>
              <w:t>Общинско</w:t>
            </w:r>
            <w:proofErr w:type="spellEnd"/>
            <w:r w:rsidRPr="007F6987">
              <w:rPr>
                <w:sz w:val="22"/>
                <w:szCs w:val="22"/>
              </w:rPr>
              <w:t xml:space="preserve"> </w:t>
            </w:r>
            <w:proofErr w:type="spellStart"/>
            <w:r w:rsidRPr="007F6987">
              <w:rPr>
                <w:sz w:val="22"/>
                <w:szCs w:val="22"/>
              </w:rPr>
              <w:t>финансиране</w:t>
            </w:r>
            <w:proofErr w:type="spellEnd"/>
            <w:r w:rsidRPr="007F6987">
              <w:rPr>
                <w:sz w:val="22"/>
                <w:szCs w:val="22"/>
              </w:rPr>
              <w:t>, LIFE +.</w:t>
            </w:r>
          </w:p>
        </w:tc>
      </w:tr>
      <w:tr w:rsidR="007F6987" w:rsidRPr="00311F2B" w14:paraId="25072B6E" w14:textId="77777777" w:rsidTr="00A64D7B">
        <w:trPr>
          <w:gridAfter w:val="1"/>
          <w:wAfter w:w="15" w:type="dxa"/>
          <w:trHeight w:val="93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74E4B53" w14:textId="77777777" w:rsidR="007F6987" w:rsidRPr="007F6987" w:rsidRDefault="007F6987" w:rsidP="007F6987">
            <w:pPr>
              <w:rPr>
                <w:sz w:val="22"/>
                <w:szCs w:val="22"/>
              </w:rPr>
            </w:pPr>
            <w:r w:rsidRPr="007F6987">
              <w:rPr>
                <w:sz w:val="22"/>
                <w:szCs w:val="22"/>
              </w:rPr>
              <w:t xml:space="preserve">3.10. </w:t>
            </w:r>
            <w:proofErr w:type="spellStart"/>
            <w:r w:rsidRPr="007F6987">
              <w:rPr>
                <w:sz w:val="22"/>
                <w:szCs w:val="22"/>
              </w:rPr>
              <w:t>Създаване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подвижна</w:t>
            </w:r>
            <w:proofErr w:type="spellEnd"/>
            <w:r w:rsidRPr="007F6987">
              <w:rPr>
                <w:sz w:val="22"/>
                <w:szCs w:val="22"/>
              </w:rPr>
              <w:t xml:space="preserve"> </w:t>
            </w:r>
            <w:proofErr w:type="spellStart"/>
            <w:r w:rsidRPr="007F6987">
              <w:rPr>
                <w:sz w:val="22"/>
                <w:szCs w:val="22"/>
              </w:rPr>
              <w:t>лаборатория</w:t>
            </w:r>
            <w:proofErr w:type="spellEnd"/>
            <w:r w:rsidRPr="007F6987">
              <w:rPr>
                <w:sz w:val="22"/>
                <w:szCs w:val="22"/>
              </w:rPr>
              <w:t xml:space="preserve"> и </w:t>
            </w:r>
            <w:proofErr w:type="spellStart"/>
            <w:r w:rsidRPr="007F6987">
              <w:rPr>
                <w:sz w:val="22"/>
                <w:szCs w:val="22"/>
              </w:rPr>
              <w:t>база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изследвания</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1AC95BB"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24F8F409"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7DB6D395"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69E004EB" w14:textId="77777777" w:rsidR="007F6987" w:rsidRPr="007F6987" w:rsidRDefault="007F6987" w:rsidP="007F6987">
            <w:pPr>
              <w:jc w:val="both"/>
              <w:rPr>
                <w:sz w:val="22"/>
                <w:szCs w:val="22"/>
              </w:rPr>
            </w:pPr>
            <w:r w:rsidRPr="007F6987">
              <w:rPr>
                <w:sz w:val="22"/>
                <w:szCs w:val="22"/>
              </w:rPr>
              <w:t>50 000</w:t>
            </w:r>
          </w:p>
        </w:tc>
        <w:tc>
          <w:tcPr>
            <w:tcW w:w="850" w:type="dxa"/>
            <w:tcBorders>
              <w:top w:val="nil"/>
              <w:left w:val="nil"/>
              <w:bottom w:val="single" w:sz="4" w:space="0" w:color="auto"/>
              <w:right w:val="single" w:sz="4" w:space="0" w:color="auto"/>
            </w:tcBorders>
            <w:shd w:val="clear" w:color="auto" w:fill="auto"/>
            <w:noWrap/>
            <w:vAlign w:val="center"/>
            <w:hideMark/>
          </w:tcPr>
          <w:p w14:paraId="5229AD12"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23E1757D" w14:textId="77777777" w:rsidR="007F6987" w:rsidRPr="007F6987" w:rsidRDefault="007F6987" w:rsidP="007F6987">
            <w:pPr>
              <w:jc w:val="both"/>
              <w:rPr>
                <w:sz w:val="22"/>
                <w:szCs w:val="22"/>
              </w:rPr>
            </w:pPr>
            <w:r w:rsidRPr="007F6987">
              <w:rPr>
                <w:sz w:val="22"/>
                <w:szCs w:val="22"/>
              </w:rPr>
              <w:t>50 000</w:t>
            </w:r>
          </w:p>
        </w:tc>
        <w:tc>
          <w:tcPr>
            <w:tcW w:w="851" w:type="dxa"/>
            <w:tcBorders>
              <w:top w:val="nil"/>
              <w:left w:val="nil"/>
              <w:bottom w:val="single" w:sz="4" w:space="0" w:color="auto"/>
              <w:right w:val="single" w:sz="4" w:space="0" w:color="auto"/>
            </w:tcBorders>
            <w:shd w:val="clear" w:color="auto" w:fill="auto"/>
            <w:noWrap/>
            <w:vAlign w:val="center"/>
            <w:hideMark/>
          </w:tcPr>
          <w:p w14:paraId="1B65101C"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0F27B188" w14:textId="77777777" w:rsidR="007F6987" w:rsidRPr="007F6987" w:rsidRDefault="007F6987" w:rsidP="007F6987">
            <w:pPr>
              <w:jc w:val="both"/>
              <w:rPr>
                <w:sz w:val="22"/>
                <w:szCs w:val="22"/>
              </w:rPr>
            </w:pPr>
            <w:r w:rsidRPr="007F6987">
              <w:rPr>
                <w:sz w:val="22"/>
                <w:szCs w:val="22"/>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00D25A18"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20D6FA3A" w14:textId="77777777" w:rsidR="007F6987" w:rsidRPr="007F6987" w:rsidRDefault="007F6987" w:rsidP="007F6987">
            <w:pPr>
              <w:jc w:val="both"/>
              <w:rPr>
                <w:sz w:val="22"/>
                <w:szCs w:val="22"/>
              </w:rPr>
            </w:pPr>
            <w:r w:rsidRPr="007F6987">
              <w:rPr>
                <w:sz w:val="22"/>
                <w:szCs w:val="22"/>
              </w:rPr>
              <w:t>50 000</w:t>
            </w:r>
          </w:p>
        </w:tc>
        <w:tc>
          <w:tcPr>
            <w:tcW w:w="1682" w:type="dxa"/>
            <w:tcBorders>
              <w:top w:val="nil"/>
              <w:left w:val="nil"/>
              <w:bottom w:val="single" w:sz="4" w:space="0" w:color="auto"/>
              <w:right w:val="single" w:sz="4" w:space="0" w:color="auto"/>
            </w:tcBorders>
            <w:shd w:val="clear" w:color="auto" w:fill="auto"/>
            <w:noWrap/>
            <w:vAlign w:val="center"/>
            <w:hideMark/>
          </w:tcPr>
          <w:p w14:paraId="724A3CB0" w14:textId="77777777" w:rsidR="007F6987" w:rsidRPr="007F6987" w:rsidRDefault="007F6987" w:rsidP="007F6987">
            <w:pPr>
              <w:jc w:val="both"/>
              <w:rPr>
                <w:sz w:val="22"/>
                <w:szCs w:val="22"/>
              </w:rPr>
            </w:pPr>
            <w:r w:rsidRPr="007F6987">
              <w:rPr>
                <w:sz w:val="22"/>
                <w:szCs w:val="22"/>
              </w:rPr>
              <w:t xml:space="preserve"> ОПОС, ПУДООС</w:t>
            </w:r>
          </w:p>
        </w:tc>
      </w:tr>
      <w:tr w:rsidR="007F6987" w:rsidRPr="00311F2B" w14:paraId="06CB81C4" w14:textId="77777777" w:rsidTr="00A64D7B">
        <w:trPr>
          <w:gridAfter w:val="1"/>
          <w:wAfter w:w="15" w:type="dxa"/>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F19E405" w14:textId="77777777" w:rsidR="007F6987" w:rsidRPr="007F6987" w:rsidRDefault="007F6987" w:rsidP="007F6987">
            <w:pPr>
              <w:rPr>
                <w:sz w:val="22"/>
                <w:szCs w:val="22"/>
              </w:rPr>
            </w:pPr>
            <w:r w:rsidRPr="007F6987">
              <w:rPr>
                <w:sz w:val="22"/>
                <w:szCs w:val="22"/>
              </w:rPr>
              <w:t xml:space="preserve">3.11. </w:t>
            </w:r>
            <w:proofErr w:type="spellStart"/>
            <w:r w:rsidRPr="007F6987">
              <w:rPr>
                <w:sz w:val="22"/>
                <w:szCs w:val="22"/>
              </w:rPr>
              <w:t>Провеждане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обучения</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експерти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F4D4B1D"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13477353"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371FFE2F"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61673268" w14:textId="77777777" w:rsidR="007F6987" w:rsidRPr="007F6987" w:rsidRDefault="007F6987" w:rsidP="007F6987">
            <w:pPr>
              <w:jc w:val="both"/>
              <w:rPr>
                <w:sz w:val="22"/>
                <w:szCs w:val="22"/>
              </w:rPr>
            </w:pPr>
            <w:r w:rsidRPr="007F6987">
              <w:rPr>
                <w:sz w:val="22"/>
                <w:szCs w:val="22"/>
              </w:rPr>
              <w:t>50 000</w:t>
            </w:r>
          </w:p>
        </w:tc>
        <w:tc>
          <w:tcPr>
            <w:tcW w:w="850" w:type="dxa"/>
            <w:tcBorders>
              <w:top w:val="nil"/>
              <w:left w:val="nil"/>
              <w:bottom w:val="single" w:sz="4" w:space="0" w:color="auto"/>
              <w:right w:val="single" w:sz="4" w:space="0" w:color="auto"/>
            </w:tcBorders>
            <w:shd w:val="clear" w:color="auto" w:fill="auto"/>
            <w:noWrap/>
            <w:vAlign w:val="center"/>
            <w:hideMark/>
          </w:tcPr>
          <w:p w14:paraId="4F0597BF"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249B5DAB" w14:textId="77777777" w:rsidR="007F6987" w:rsidRPr="007F6987" w:rsidRDefault="007F6987" w:rsidP="007F6987">
            <w:pPr>
              <w:jc w:val="both"/>
              <w:rPr>
                <w:sz w:val="22"/>
                <w:szCs w:val="22"/>
              </w:rPr>
            </w:pPr>
            <w:r w:rsidRPr="007F6987">
              <w:rPr>
                <w:sz w:val="22"/>
                <w:szCs w:val="22"/>
              </w:rPr>
              <w:t>50 000</w:t>
            </w:r>
          </w:p>
        </w:tc>
        <w:tc>
          <w:tcPr>
            <w:tcW w:w="851" w:type="dxa"/>
            <w:tcBorders>
              <w:top w:val="nil"/>
              <w:left w:val="nil"/>
              <w:bottom w:val="single" w:sz="4" w:space="0" w:color="auto"/>
              <w:right w:val="single" w:sz="4" w:space="0" w:color="auto"/>
            </w:tcBorders>
            <w:shd w:val="clear" w:color="auto" w:fill="auto"/>
            <w:noWrap/>
            <w:vAlign w:val="center"/>
            <w:hideMark/>
          </w:tcPr>
          <w:p w14:paraId="77653672"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00E69EA4" w14:textId="77777777" w:rsidR="007F6987" w:rsidRPr="007F6987" w:rsidRDefault="007F6987" w:rsidP="007F6987">
            <w:pPr>
              <w:jc w:val="both"/>
              <w:rPr>
                <w:sz w:val="22"/>
                <w:szCs w:val="22"/>
              </w:rPr>
            </w:pPr>
            <w:r w:rsidRPr="007F6987">
              <w:rPr>
                <w:sz w:val="22"/>
                <w:szCs w:val="22"/>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2A60AA5C"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5974486A" w14:textId="77777777" w:rsidR="007F6987" w:rsidRPr="007F6987" w:rsidRDefault="007F6987" w:rsidP="007F6987">
            <w:pPr>
              <w:jc w:val="both"/>
              <w:rPr>
                <w:sz w:val="22"/>
                <w:szCs w:val="22"/>
              </w:rPr>
            </w:pPr>
            <w:r w:rsidRPr="007F6987">
              <w:rPr>
                <w:sz w:val="22"/>
                <w:szCs w:val="22"/>
              </w:rPr>
              <w:t>50 000</w:t>
            </w:r>
          </w:p>
        </w:tc>
        <w:tc>
          <w:tcPr>
            <w:tcW w:w="1682" w:type="dxa"/>
            <w:tcBorders>
              <w:top w:val="nil"/>
              <w:left w:val="nil"/>
              <w:bottom w:val="single" w:sz="4" w:space="0" w:color="auto"/>
              <w:right w:val="single" w:sz="4" w:space="0" w:color="auto"/>
            </w:tcBorders>
            <w:shd w:val="clear" w:color="auto" w:fill="auto"/>
            <w:noWrap/>
            <w:vAlign w:val="center"/>
            <w:hideMark/>
          </w:tcPr>
          <w:p w14:paraId="5D0AEA4D" w14:textId="77777777" w:rsidR="007F6987" w:rsidRPr="007F6987" w:rsidRDefault="007F6987" w:rsidP="007F6987">
            <w:pPr>
              <w:jc w:val="both"/>
              <w:rPr>
                <w:sz w:val="22"/>
                <w:szCs w:val="22"/>
              </w:rPr>
            </w:pPr>
            <w:r w:rsidRPr="007F6987">
              <w:rPr>
                <w:sz w:val="22"/>
                <w:szCs w:val="22"/>
              </w:rPr>
              <w:t xml:space="preserve">ОПОС, ПУДООС,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1B90C9D9" w14:textId="77777777" w:rsidTr="00A64D7B">
        <w:trPr>
          <w:gridAfter w:val="1"/>
          <w:wAfter w:w="15" w:type="dxa"/>
          <w:trHeight w:val="187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83DDDFF" w14:textId="77777777" w:rsidR="007F6987" w:rsidRPr="007F6987" w:rsidRDefault="007F6987" w:rsidP="007F6987">
            <w:pPr>
              <w:rPr>
                <w:sz w:val="22"/>
                <w:szCs w:val="22"/>
              </w:rPr>
            </w:pPr>
            <w:r w:rsidRPr="007F6987">
              <w:rPr>
                <w:sz w:val="22"/>
                <w:szCs w:val="22"/>
              </w:rPr>
              <w:t xml:space="preserve">3.12. </w:t>
            </w:r>
            <w:proofErr w:type="spellStart"/>
            <w:r w:rsidRPr="007F6987">
              <w:rPr>
                <w:sz w:val="22"/>
                <w:szCs w:val="22"/>
              </w:rPr>
              <w:t>Реализиране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програма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фото-идентификация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делфини</w:t>
            </w:r>
            <w:proofErr w:type="spellEnd"/>
            <w:r w:rsidRPr="007F6987">
              <w:rPr>
                <w:sz w:val="22"/>
                <w:szCs w:val="22"/>
              </w:rPr>
              <w:t xml:space="preserve"> в </w:t>
            </w:r>
            <w:proofErr w:type="spellStart"/>
            <w:r w:rsidRPr="007F6987">
              <w:rPr>
                <w:sz w:val="22"/>
                <w:szCs w:val="22"/>
              </w:rPr>
              <w:t>български</w:t>
            </w:r>
            <w:proofErr w:type="spellEnd"/>
            <w:r w:rsidRPr="007F6987">
              <w:rPr>
                <w:sz w:val="22"/>
                <w:szCs w:val="22"/>
              </w:rPr>
              <w:t xml:space="preserve"> </w:t>
            </w:r>
            <w:proofErr w:type="spellStart"/>
            <w:r w:rsidRPr="007F6987">
              <w:rPr>
                <w:sz w:val="22"/>
                <w:szCs w:val="22"/>
              </w:rPr>
              <w:t>териториални</w:t>
            </w:r>
            <w:proofErr w:type="spellEnd"/>
            <w:r w:rsidRPr="007F6987">
              <w:rPr>
                <w:sz w:val="22"/>
                <w:szCs w:val="22"/>
              </w:rPr>
              <w:t xml:space="preserve"> </w:t>
            </w:r>
            <w:proofErr w:type="spellStart"/>
            <w:r w:rsidRPr="007F6987">
              <w:rPr>
                <w:sz w:val="22"/>
                <w:szCs w:val="22"/>
              </w:rPr>
              <w:t>води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87A5668" w14:textId="77777777" w:rsidR="007F6987" w:rsidRPr="007F6987" w:rsidRDefault="007F6987" w:rsidP="007F6987">
            <w:pPr>
              <w:jc w:val="both"/>
              <w:rPr>
                <w:sz w:val="22"/>
                <w:szCs w:val="22"/>
              </w:rPr>
            </w:pPr>
            <w:r w:rsidRPr="007F6987">
              <w:rPr>
                <w:sz w:val="22"/>
                <w:szCs w:val="22"/>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5851944B" w14:textId="77777777" w:rsidR="007F6987" w:rsidRPr="007F6987" w:rsidRDefault="007F6987" w:rsidP="007F6987">
            <w:pPr>
              <w:jc w:val="both"/>
              <w:rPr>
                <w:sz w:val="22"/>
                <w:szCs w:val="22"/>
              </w:rPr>
            </w:pPr>
            <w:r w:rsidRPr="007F6987">
              <w:rPr>
                <w:sz w:val="22"/>
                <w:szCs w:val="22"/>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4CB2EA25" w14:textId="77777777" w:rsidR="007F6987" w:rsidRPr="007F6987" w:rsidRDefault="007F6987" w:rsidP="007F6987">
            <w:pPr>
              <w:jc w:val="both"/>
              <w:rPr>
                <w:sz w:val="22"/>
                <w:szCs w:val="22"/>
              </w:rPr>
            </w:pPr>
            <w:r w:rsidRPr="007F6987">
              <w:rPr>
                <w:sz w:val="22"/>
                <w:szCs w:val="22"/>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06CD72AC" w14:textId="77777777" w:rsidR="007F6987" w:rsidRPr="007F6987" w:rsidRDefault="007F6987" w:rsidP="007F6987">
            <w:pPr>
              <w:jc w:val="both"/>
              <w:rPr>
                <w:sz w:val="22"/>
                <w:szCs w:val="22"/>
              </w:rPr>
            </w:pPr>
            <w:r w:rsidRPr="007F6987">
              <w:rPr>
                <w:sz w:val="22"/>
                <w:szCs w:val="22"/>
              </w:rPr>
              <w:t>90 000</w:t>
            </w:r>
          </w:p>
        </w:tc>
        <w:tc>
          <w:tcPr>
            <w:tcW w:w="850" w:type="dxa"/>
            <w:tcBorders>
              <w:top w:val="nil"/>
              <w:left w:val="nil"/>
              <w:bottom w:val="single" w:sz="4" w:space="0" w:color="auto"/>
              <w:right w:val="single" w:sz="4" w:space="0" w:color="auto"/>
            </w:tcBorders>
            <w:shd w:val="clear" w:color="auto" w:fill="auto"/>
            <w:noWrap/>
            <w:vAlign w:val="center"/>
            <w:hideMark/>
          </w:tcPr>
          <w:p w14:paraId="12B4F32C" w14:textId="77777777" w:rsidR="007F6987" w:rsidRPr="007F6987" w:rsidRDefault="007F6987" w:rsidP="007F6987">
            <w:pPr>
              <w:jc w:val="both"/>
              <w:rPr>
                <w:sz w:val="22"/>
                <w:szCs w:val="22"/>
              </w:rPr>
            </w:pPr>
            <w:r w:rsidRPr="007F6987">
              <w:rPr>
                <w:sz w:val="22"/>
                <w:szCs w:val="22"/>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42E1ABC9" w14:textId="77777777" w:rsidR="007F6987" w:rsidRPr="007F6987" w:rsidRDefault="007F6987" w:rsidP="007F6987">
            <w:pPr>
              <w:jc w:val="both"/>
              <w:rPr>
                <w:sz w:val="22"/>
                <w:szCs w:val="22"/>
              </w:rPr>
            </w:pPr>
            <w:r w:rsidRPr="007F6987">
              <w:rPr>
                <w:sz w:val="22"/>
                <w:szCs w:val="22"/>
              </w:rPr>
              <w:t>90 000</w:t>
            </w:r>
          </w:p>
        </w:tc>
        <w:tc>
          <w:tcPr>
            <w:tcW w:w="851" w:type="dxa"/>
            <w:tcBorders>
              <w:top w:val="nil"/>
              <w:left w:val="nil"/>
              <w:bottom w:val="single" w:sz="4" w:space="0" w:color="auto"/>
              <w:right w:val="single" w:sz="4" w:space="0" w:color="auto"/>
            </w:tcBorders>
            <w:shd w:val="clear" w:color="auto" w:fill="auto"/>
            <w:noWrap/>
            <w:vAlign w:val="center"/>
            <w:hideMark/>
          </w:tcPr>
          <w:p w14:paraId="66881ED3" w14:textId="77777777" w:rsidR="007F6987" w:rsidRPr="007F6987" w:rsidRDefault="007F6987" w:rsidP="007F6987">
            <w:pPr>
              <w:jc w:val="both"/>
              <w:rPr>
                <w:sz w:val="22"/>
                <w:szCs w:val="22"/>
              </w:rPr>
            </w:pPr>
            <w:r w:rsidRPr="007F6987">
              <w:rPr>
                <w:sz w:val="22"/>
                <w:szCs w:val="22"/>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0F137892" w14:textId="77777777" w:rsidR="007F6987" w:rsidRPr="007F6987" w:rsidRDefault="007F6987" w:rsidP="007F6987">
            <w:pPr>
              <w:jc w:val="both"/>
              <w:rPr>
                <w:sz w:val="22"/>
                <w:szCs w:val="22"/>
              </w:rPr>
            </w:pPr>
            <w:r w:rsidRPr="007F6987">
              <w:rPr>
                <w:sz w:val="22"/>
                <w:szCs w:val="22"/>
              </w:rPr>
              <w:t>90 000</w:t>
            </w:r>
          </w:p>
        </w:tc>
        <w:tc>
          <w:tcPr>
            <w:tcW w:w="992" w:type="dxa"/>
            <w:tcBorders>
              <w:top w:val="nil"/>
              <w:left w:val="nil"/>
              <w:bottom w:val="single" w:sz="4" w:space="0" w:color="auto"/>
              <w:right w:val="single" w:sz="4" w:space="0" w:color="auto"/>
            </w:tcBorders>
            <w:shd w:val="clear" w:color="auto" w:fill="auto"/>
            <w:noWrap/>
            <w:vAlign w:val="center"/>
            <w:hideMark/>
          </w:tcPr>
          <w:p w14:paraId="79052C70" w14:textId="77777777" w:rsidR="007F6987" w:rsidRPr="007F6987" w:rsidRDefault="007F6987" w:rsidP="007F6987">
            <w:pPr>
              <w:jc w:val="both"/>
              <w:rPr>
                <w:sz w:val="22"/>
                <w:szCs w:val="22"/>
              </w:rPr>
            </w:pPr>
            <w:r w:rsidRPr="007F6987">
              <w:rPr>
                <w:sz w:val="22"/>
                <w:szCs w:val="22"/>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5686B5C1" w14:textId="77777777" w:rsidR="007F6987" w:rsidRPr="007F6987" w:rsidRDefault="007F6987" w:rsidP="007F6987">
            <w:pPr>
              <w:jc w:val="both"/>
              <w:rPr>
                <w:sz w:val="22"/>
                <w:szCs w:val="22"/>
              </w:rPr>
            </w:pPr>
            <w:r w:rsidRPr="007F6987">
              <w:rPr>
                <w:sz w:val="22"/>
                <w:szCs w:val="22"/>
              </w:rPr>
              <w:t>90 000</w:t>
            </w:r>
          </w:p>
        </w:tc>
        <w:tc>
          <w:tcPr>
            <w:tcW w:w="1682" w:type="dxa"/>
            <w:tcBorders>
              <w:top w:val="nil"/>
              <w:left w:val="nil"/>
              <w:bottom w:val="single" w:sz="4" w:space="0" w:color="auto"/>
              <w:right w:val="single" w:sz="4" w:space="0" w:color="auto"/>
            </w:tcBorders>
            <w:shd w:val="clear" w:color="auto" w:fill="auto"/>
            <w:noWrap/>
            <w:vAlign w:val="center"/>
            <w:hideMark/>
          </w:tcPr>
          <w:p w14:paraId="08F78AB4" w14:textId="77777777" w:rsidR="007F6987" w:rsidRPr="007F6987" w:rsidRDefault="007F6987" w:rsidP="007F6987">
            <w:pPr>
              <w:jc w:val="both"/>
              <w:rPr>
                <w:sz w:val="22"/>
                <w:szCs w:val="22"/>
              </w:rPr>
            </w:pPr>
            <w:proofErr w:type="spellStart"/>
            <w:r w:rsidRPr="007F6987">
              <w:rPr>
                <w:sz w:val="22"/>
                <w:szCs w:val="22"/>
              </w:rPr>
              <w:t>национален</w:t>
            </w:r>
            <w:proofErr w:type="spellEnd"/>
            <w:r w:rsidRPr="007F6987">
              <w:rPr>
                <w:sz w:val="22"/>
                <w:szCs w:val="22"/>
              </w:rPr>
              <w:t xml:space="preserve"> </w:t>
            </w:r>
            <w:proofErr w:type="spellStart"/>
            <w:r w:rsidRPr="007F6987">
              <w:rPr>
                <w:sz w:val="22"/>
                <w:szCs w:val="22"/>
              </w:rPr>
              <w:t>бюджет</w:t>
            </w:r>
            <w:proofErr w:type="spellEnd"/>
            <w:r w:rsidRPr="007F6987">
              <w:rPr>
                <w:sz w:val="22"/>
                <w:szCs w:val="22"/>
              </w:rPr>
              <w:t xml:space="preserve">/ПУДООС; ОПОС; </w:t>
            </w:r>
            <w:proofErr w:type="spellStart"/>
            <w:r w:rsidRPr="007F6987">
              <w:rPr>
                <w:sz w:val="22"/>
                <w:szCs w:val="22"/>
              </w:rPr>
              <w:t>фондове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ЕС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проекти</w:t>
            </w:r>
            <w:proofErr w:type="spellEnd"/>
            <w:r w:rsidRPr="007F6987">
              <w:rPr>
                <w:sz w:val="22"/>
                <w:szCs w:val="22"/>
              </w:rPr>
              <w:t xml:space="preserve"> с </w:t>
            </w:r>
            <w:proofErr w:type="spellStart"/>
            <w:r w:rsidRPr="007F6987">
              <w:rPr>
                <w:sz w:val="22"/>
                <w:szCs w:val="22"/>
              </w:rPr>
              <w:lastRenderedPageBreak/>
              <w:t>българско</w:t>
            </w:r>
            <w:proofErr w:type="spellEnd"/>
            <w:r w:rsidRPr="007F6987">
              <w:rPr>
                <w:sz w:val="22"/>
                <w:szCs w:val="22"/>
              </w:rPr>
              <w:t xml:space="preserve"> </w:t>
            </w:r>
            <w:proofErr w:type="spellStart"/>
            <w:r w:rsidRPr="007F6987">
              <w:rPr>
                <w:sz w:val="22"/>
                <w:szCs w:val="22"/>
              </w:rPr>
              <w:t>участие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ниво</w:t>
            </w:r>
            <w:proofErr w:type="spellEnd"/>
            <w:r w:rsidRPr="007F6987">
              <w:rPr>
                <w:sz w:val="22"/>
                <w:szCs w:val="22"/>
              </w:rPr>
              <w:t xml:space="preserve"> </w:t>
            </w:r>
            <w:proofErr w:type="spellStart"/>
            <w:r w:rsidRPr="007F6987">
              <w:rPr>
                <w:sz w:val="22"/>
                <w:szCs w:val="22"/>
              </w:rPr>
              <w:t>Черноморски</w:t>
            </w:r>
            <w:proofErr w:type="spellEnd"/>
            <w:r w:rsidRPr="007F6987">
              <w:rPr>
                <w:sz w:val="22"/>
                <w:szCs w:val="22"/>
              </w:rPr>
              <w:t xml:space="preserve"> </w:t>
            </w:r>
            <w:proofErr w:type="spellStart"/>
            <w:r w:rsidRPr="007F6987">
              <w:rPr>
                <w:sz w:val="22"/>
                <w:szCs w:val="22"/>
              </w:rPr>
              <w:t>басейн</w:t>
            </w:r>
            <w:proofErr w:type="spellEnd"/>
            <w:r w:rsidRPr="007F6987">
              <w:rPr>
                <w:sz w:val="22"/>
                <w:szCs w:val="22"/>
              </w:rPr>
              <w:t xml:space="preserve"> (LIFE, H2020, JOP Black Sea Basin)</w:t>
            </w:r>
          </w:p>
        </w:tc>
      </w:tr>
      <w:tr w:rsidR="007F6987" w:rsidRPr="00311F2B" w14:paraId="12DBBCCE" w14:textId="77777777" w:rsidTr="00A64D7B">
        <w:trPr>
          <w:gridAfter w:val="1"/>
          <w:wAfter w:w="15" w:type="dxa"/>
          <w:trHeight w:val="187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C9C54FD" w14:textId="77777777" w:rsidR="007F6987" w:rsidRPr="007F6987" w:rsidRDefault="007F6987" w:rsidP="007F6987">
            <w:pPr>
              <w:rPr>
                <w:sz w:val="22"/>
                <w:szCs w:val="22"/>
              </w:rPr>
            </w:pPr>
            <w:r w:rsidRPr="007F6987">
              <w:rPr>
                <w:sz w:val="22"/>
                <w:szCs w:val="22"/>
              </w:rPr>
              <w:lastRenderedPageBreak/>
              <w:t>3.</w:t>
            </w:r>
            <w:proofErr w:type="gramStart"/>
            <w:r w:rsidRPr="007F6987">
              <w:rPr>
                <w:sz w:val="22"/>
                <w:szCs w:val="22"/>
              </w:rPr>
              <w:t>13.Реализиране</w:t>
            </w:r>
            <w:proofErr w:type="gram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програма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пасивен</w:t>
            </w:r>
            <w:proofErr w:type="spellEnd"/>
            <w:r w:rsidRPr="007F6987">
              <w:rPr>
                <w:sz w:val="22"/>
                <w:szCs w:val="22"/>
              </w:rPr>
              <w:t xml:space="preserve"> </w:t>
            </w:r>
            <w:proofErr w:type="spellStart"/>
            <w:r w:rsidRPr="007F6987">
              <w:rPr>
                <w:sz w:val="22"/>
                <w:szCs w:val="22"/>
              </w:rPr>
              <w:t>акустичен</w:t>
            </w:r>
            <w:proofErr w:type="spellEnd"/>
            <w:r w:rsidRPr="007F6987">
              <w:rPr>
                <w:sz w:val="22"/>
                <w:szCs w:val="22"/>
              </w:rPr>
              <w:t xml:space="preserve"> </w:t>
            </w:r>
            <w:proofErr w:type="spellStart"/>
            <w:r w:rsidRPr="007F6987">
              <w:rPr>
                <w:sz w:val="22"/>
                <w:szCs w:val="22"/>
              </w:rPr>
              <w:t>мониторинг</w:t>
            </w:r>
            <w:proofErr w:type="spellEnd"/>
            <w:r w:rsidRPr="007F6987">
              <w:rPr>
                <w:sz w:val="22"/>
                <w:szCs w:val="22"/>
              </w:rPr>
              <w:t xml:space="preserve"> в </w:t>
            </w:r>
            <w:proofErr w:type="spellStart"/>
            <w:r w:rsidRPr="007F6987">
              <w:rPr>
                <w:sz w:val="22"/>
                <w:szCs w:val="22"/>
              </w:rPr>
              <w:t>българските</w:t>
            </w:r>
            <w:proofErr w:type="spellEnd"/>
            <w:r w:rsidRPr="007F6987">
              <w:rPr>
                <w:sz w:val="22"/>
                <w:szCs w:val="22"/>
              </w:rPr>
              <w:t xml:space="preserve"> </w:t>
            </w:r>
            <w:proofErr w:type="spellStart"/>
            <w:r w:rsidRPr="007F6987">
              <w:rPr>
                <w:sz w:val="22"/>
                <w:szCs w:val="22"/>
              </w:rPr>
              <w:t>води</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Черно</w:t>
            </w:r>
            <w:proofErr w:type="spellEnd"/>
            <w:r w:rsidRPr="007F6987">
              <w:rPr>
                <w:sz w:val="22"/>
                <w:szCs w:val="22"/>
              </w:rPr>
              <w:t xml:space="preserve"> </w:t>
            </w:r>
            <w:proofErr w:type="spellStart"/>
            <w:r w:rsidRPr="007F6987">
              <w:rPr>
                <w:sz w:val="22"/>
                <w:szCs w:val="22"/>
              </w:rPr>
              <w:t>море</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4752881" w14:textId="77777777" w:rsidR="007F6987" w:rsidRPr="007F6987" w:rsidRDefault="007F6987" w:rsidP="007F6987">
            <w:pPr>
              <w:jc w:val="both"/>
              <w:rPr>
                <w:sz w:val="22"/>
                <w:szCs w:val="22"/>
              </w:rPr>
            </w:pPr>
            <w:r w:rsidRPr="007F6987">
              <w:rPr>
                <w:sz w:val="22"/>
                <w:szCs w:val="22"/>
              </w:rPr>
              <w:t>76 000</w:t>
            </w:r>
          </w:p>
        </w:tc>
        <w:tc>
          <w:tcPr>
            <w:tcW w:w="1134" w:type="dxa"/>
            <w:tcBorders>
              <w:top w:val="nil"/>
              <w:left w:val="nil"/>
              <w:bottom w:val="single" w:sz="4" w:space="0" w:color="auto"/>
              <w:right w:val="single" w:sz="4" w:space="0" w:color="auto"/>
            </w:tcBorders>
            <w:shd w:val="clear" w:color="auto" w:fill="auto"/>
            <w:noWrap/>
            <w:vAlign w:val="center"/>
            <w:hideMark/>
          </w:tcPr>
          <w:p w14:paraId="0D9FB85B" w14:textId="77777777" w:rsidR="007F6987" w:rsidRPr="007F6987" w:rsidRDefault="007F6987" w:rsidP="007F6987">
            <w:pPr>
              <w:jc w:val="both"/>
              <w:rPr>
                <w:sz w:val="22"/>
                <w:szCs w:val="22"/>
              </w:rPr>
            </w:pPr>
            <w:r w:rsidRPr="007F6987">
              <w:rPr>
                <w:sz w:val="22"/>
                <w:szCs w:val="22"/>
              </w:rPr>
              <w:t>76 000</w:t>
            </w:r>
          </w:p>
        </w:tc>
        <w:tc>
          <w:tcPr>
            <w:tcW w:w="1134" w:type="dxa"/>
            <w:tcBorders>
              <w:top w:val="nil"/>
              <w:left w:val="nil"/>
              <w:bottom w:val="single" w:sz="4" w:space="0" w:color="auto"/>
              <w:right w:val="single" w:sz="4" w:space="0" w:color="auto"/>
            </w:tcBorders>
            <w:shd w:val="clear" w:color="auto" w:fill="auto"/>
            <w:noWrap/>
            <w:vAlign w:val="center"/>
            <w:hideMark/>
          </w:tcPr>
          <w:p w14:paraId="43702638" w14:textId="77777777" w:rsidR="007F6987" w:rsidRPr="007F6987" w:rsidRDefault="007F6987" w:rsidP="007F6987">
            <w:pPr>
              <w:jc w:val="both"/>
              <w:rPr>
                <w:sz w:val="22"/>
                <w:szCs w:val="22"/>
              </w:rPr>
            </w:pPr>
            <w:r w:rsidRPr="007F6987">
              <w:rPr>
                <w:sz w:val="22"/>
                <w:szCs w:val="22"/>
              </w:rPr>
              <w:t>76 000</w:t>
            </w:r>
          </w:p>
        </w:tc>
        <w:tc>
          <w:tcPr>
            <w:tcW w:w="1134" w:type="dxa"/>
            <w:tcBorders>
              <w:top w:val="nil"/>
              <w:left w:val="nil"/>
              <w:bottom w:val="single" w:sz="4" w:space="0" w:color="auto"/>
              <w:right w:val="single" w:sz="4" w:space="0" w:color="auto"/>
            </w:tcBorders>
            <w:shd w:val="clear" w:color="auto" w:fill="auto"/>
            <w:noWrap/>
            <w:vAlign w:val="center"/>
            <w:hideMark/>
          </w:tcPr>
          <w:p w14:paraId="4076FDCC" w14:textId="77777777" w:rsidR="007F6987" w:rsidRPr="007F6987" w:rsidRDefault="007F6987" w:rsidP="007F6987">
            <w:pPr>
              <w:jc w:val="both"/>
              <w:rPr>
                <w:sz w:val="22"/>
                <w:szCs w:val="22"/>
              </w:rPr>
            </w:pPr>
            <w:r w:rsidRPr="007F6987">
              <w:rPr>
                <w:sz w:val="22"/>
                <w:szCs w:val="22"/>
              </w:rPr>
              <w:t>76 000</w:t>
            </w:r>
          </w:p>
        </w:tc>
        <w:tc>
          <w:tcPr>
            <w:tcW w:w="850" w:type="dxa"/>
            <w:tcBorders>
              <w:top w:val="nil"/>
              <w:left w:val="nil"/>
              <w:bottom w:val="single" w:sz="4" w:space="0" w:color="auto"/>
              <w:right w:val="single" w:sz="4" w:space="0" w:color="auto"/>
            </w:tcBorders>
            <w:shd w:val="clear" w:color="auto" w:fill="auto"/>
            <w:noWrap/>
            <w:vAlign w:val="center"/>
            <w:hideMark/>
          </w:tcPr>
          <w:p w14:paraId="2FF35194" w14:textId="77777777" w:rsidR="007F6987" w:rsidRPr="007F6987" w:rsidRDefault="007F6987" w:rsidP="007F6987">
            <w:pPr>
              <w:jc w:val="both"/>
              <w:rPr>
                <w:sz w:val="22"/>
                <w:szCs w:val="22"/>
              </w:rPr>
            </w:pPr>
            <w:r w:rsidRPr="007F6987">
              <w:rPr>
                <w:sz w:val="22"/>
                <w:szCs w:val="22"/>
              </w:rPr>
              <w:t>76 000</w:t>
            </w:r>
          </w:p>
        </w:tc>
        <w:tc>
          <w:tcPr>
            <w:tcW w:w="1134" w:type="dxa"/>
            <w:tcBorders>
              <w:top w:val="nil"/>
              <w:left w:val="nil"/>
              <w:bottom w:val="single" w:sz="4" w:space="0" w:color="auto"/>
              <w:right w:val="single" w:sz="4" w:space="0" w:color="auto"/>
            </w:tcBorders>
            <w:shd w:val="clear" w:color="auto" w:fill="auto"/>
            <w:noWrap/>
            <w:vAlign w:val="center"/>
            <w:hideMark/>
          </w:tcPr>
          <w:p w14:paraId="248D65C5" w14:textId="77777777" w:rsidR="007F6987" w:rsidRPr="007F6987" w:rsidRDefault="007F6987" w:rsidP="007F6987">
            <w:pPr>
              <w:jc w:val="both"/>
              <w:rPr>
                <w:sz w:val="22"/>
                <w:szCs w:val="22"/>
              </w:rPr>
            </w:pPr>
            <w:r w:rsidRPr="007F6987">
              <w:rPr>
                <w:sz w:val="22"/>
                <w:szCs w:val="22"/>
              </w:rPr>
              <w:t>76 000</w:t>
            </w:r>
          </w:p>
        </w:tc>
        <w:tc>
          <w:tcPr>
            <w:tcW w:w="851" w:type="dxa"/>
            <w:tcBorders>
              <w:top w:val="nil"/>
              <w:left w:val="nil"/>
              <w:bottom w:val="single" w:sz="4" w:space="0" w:color="auto"/>
              <w:right w:val="single" w:sz="4" w:space="0" w:color="auto"/>
            </w:tcBorders>
            <w:shd w:val="clear" w:color="auto" w:fill="auto"/>
            <w:noWrap/>
            <w:vAlign w:val="center"/>
            <w:hideMark/>
          </w:tcPr>
          <w:p w14:paraId="5F860996" w14:textId="77777777" w:rsidR="007F6987" w:rsidRPr="007F6987" w:rsidRDefault="007F6987" w:rsidP="007F6987">
            <w:pPr>
              <w:jc w:val="both"/>
              <w:rPr>
                <w:sz w:val="22"/>
                <w:szCs w:val="22"/>
              </w:rPr>
            </w:pPr>
            <w:r w:rsidRPr="007F6987">
              <w:rPr>
                <w:sz w:val="22"/>
                <w:szCs w:val="22"/>
              </w:rPr>
              <w:t>76 000</w:t>
            </w:r>
          </w:p>
        </w:tc>
        <w:tc>
          <w:tcPr>
            <w:tcW w:w="1134" w:type="dxa"/>
            <w:tcBorders>
              <w:top w:val="nil"/>
              <w:left w:val="nil"/>
              <w:bottom w:val="single" w:sz="4" w:space="0" w:color="auto"/>
              <w:right w:val="single" w:sz="4" w:space="0" w:color="auto"/>
            </w:tcBorders>
            <w:shd w:val="clear" w:color="auto" w:fill="auto"/>
            <w:noWrap/>
            <w:vAlign w:val="center"/>
            <w:hideMark/>
          </w:tcPr>
          <w:p w14:paraId="342AA339" w14:textId="77777777" w:rsidR="007F6987" w:rsidRPr="007F6987" w:rsidRDefault="007F6987" w:rsidP="007F6987">
            <w:pPr>
              <w:jc w:val="both"/>
              <w:rPr>
                <w:sz w:val="22"/>
                <w:szCs w:val="22"/>
              </w:rPr>
            </w:pPr>
            <w:r w:rsidRPr="007F6987">
              <w:rPr>
                <w:sz w:val="22"/>
                <w:szCs w:val="22"/>
              </w:rPr>
              <w:t>76 000</w:t>
            </w:r>
          </w:p>
        </w:tc>
        <w:tc>
          <w:tcPr>
            <w:tcW w:w="992" w:type="dxa"/>
            <w:tcBorders>
              <w:top w:val="nil"/>
              <w:left w:val="nil"/>
              <w:bottom w:val="single" w:sz="4" w:space="0" w:color="auto"/>
              <w:right w:val="single" w:sz="4" w:space="0" w:color="auto"/>
            </w:tcBorders>
            <w:shd w:val="clear" w:color="auto" w:fill="auto"/>
            <w:noWrap/>
            <w:vAlign w:val="center"/>
            <w:hideMark/>
          </w:tcPr>
          <w:p w14:paraId="62C4927A" w14:textId="77777777" w:rsidR="007F6987" w:rsidRPr="007F6987" w:rsidRDefault="007F6987" w:rsidP="007F6987">
            <w:pPr>
              <w:jc w:val="both"/>
              <w:rPr>
                <w:sz w:val="22"/>
                <w:szCs w:val="22"/>
              </w:rPr>
            </w:pPr>
            <w:r w:rsidRPr="007F6987">
              <w:rPr>
                <w:sz w:val="22"/>
                <w:szCs w:val="22"/>
              </w:rPr>
              <w:t>76 000</w:t>
            </w:r>
          </w:p>
        </w:tc>
        <w:tc>
          <w:tcPr>
            <w:tcW w:w="1134" w:type="dxa"/>
            <w:tcBorders>
              <w:top w:val="nil"/>
              <w:left w:val="nil"/>
              <w:bottom w:val="single" w:sz="4" w:space="0" w:color="auto"/>
              <w:right w:val="single" w:sz="4" w:space="0" w:color="auto"/>
            </w:tcBorders>
            <w:shd w:val="clear" w:color="auto" w:fill="auto"/>
            <w:noWrap/>
            <w:vAlign w:val="center"/>
            <w:hideMark/>
          </w:tcPr>
          <w:p w14:paraId="2A344B2E" w14:textId="77777777" w:rsidR="007F6987" w:rsidRPr="007F6987" w:rsidRDefault="007F6987" w:rsidP="007F6987">
            <w:pPr>
              <w:jc w:val="both"/>
              <w:rPr>
                <w:sz w:val="22"/>
                <w:szCs w:val="22"/>
              </w:rPr>
            </w:pPr>
            <w:r w:rsidRPr="007F6987">
              <w:rPr>
                <w:sz w:val="22"/>
                <w:szCs w:val="22"/>
              </w:rPr>
              <w:t>76 000</w:t>
            </w:r>
          </w:p>
        </w:tc>
        <w:tc>
          <w:tcPr>
            <w:tcW w:w="1682" w:type="dxa"/>
            <w:tcBorders>
              <w:top w:val="nil"/>
              <w:left w:val="nil"/>
              <w:bottom w:val="single" w:sz="4" w:space="0" w:color="auto"/>
              <w:right w:val="single" w:sz="4" w:space="0" w:color="auto"/>
            </w:tcBorders>
            <w:shd w:val="clear" w:color="auto" w:fill="auto"/>
            <w:noWrap/>
            <w:vAlign w:val="center"/>
            <w:hideMark/>
          </w:tcPr>
          <w:p w14:paraId="3334FD07" w14:textId="77777777" w:rsidR="007F6987" w:rsidRPr="007F6987" w:rsidRDefault="007F6987" w:rsidP="007F6987">
            <w:pPr>
              <w:jc w:val="both"/>
              <w:rPr>
                <w:sz w:val="22"/>
                <w:szCs w:val="22"/>
              </w:rPr>
            </w:pPr>
            <w:proofErr w:type="spellStart"/>
            <w:r w:rsidRPr="007F6987">
              <w:rPr>
                <w:sz w:val="22"/>
                <w:szCs w:val="22"/>
              </w:rPr>
              <w:t>национален</w:t>
            </w:r>
            <w:proofErr w:type="spellEnd"/>
            <w:r w:rsidRPr="007F6987">
              <w:rPr>
                <w:sz w:val="22"/>
                <w:szCs w:val="22"/>
              </w:rPr>
              <w:t xml:space="preserve"> </w:t>
            </w:r>
            <w:proofErr w:type="spellStart"/>
            <w:r w:rsidRPr="007F6987">
              <w:rPr>
                <w:sz w:val="22"/>
                <w:szCs w:val="22"/>
              </w:rPr>
              <w:t>бюджет</w:t>
            </w:r>
            <w:proofErr w:type="spellEnd"/>
            <w:r w:rsidRPr="007F6987">
              <w:rPr>
                <w:sz w:val="22"/>
                <w:szCs w:val="22"/>
              </w:rPr>
              <w:t xml:space="preserve">/ПУДООС; ОПОС; </w:t>
            </w:r>
            <w:proofErr w:type="spellStart"/>
            <w:r w:rsidRPr="007F6987">
              <w:rPr>
                <w:sz w:val="22"/>
                <w:szCs w:val="22"/>
              </w:rPr>
              <w:t>фондове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ЕС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проекти</w:t>
            </w:r>
            <w:proofErr w:type="spellEnd"/>
            <w:r w:rsidRPr="007F6987">
              <w:rPr>
                <w:sz w:val="22"/>
                <w:szCs w:val="22"/>
              </w:rPr>
              <w:t xml:space="preserve"> с </w:t>
            </w:r>
            <w:proofErr w:type="spellStart"/>
            <w:r w:rsidRPr="007F6987">
              <w:rPr>
                <w:sz w:val="22"/>
                <w:szCs w:val="22"/>
              </w:rPr>
              <w:t>българско</w:t>
            </w:r>
            <w:proofErr w:type="spellEnd"/>
            <w:r w:rsidRPr="007F6987">
              <w:rPr>
                <w:sz w:val="22"/>
                <w:szCs w:val="22"/>
              </w:rPr>
              <w:t xml:space="preserve"> </w:t>
            </w:r>
            <w:proofErr w:type="spellStart"/>
            <w:r w:rsidRPr="007F6987">
              <w:rPr>
                <w:sz w:val="22"/>
                <w:szCs w:val="22"/>
              </w:rPr>
              <w:t>участие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ниво</w:t>
            </w:r>
            <w:proofErr w:type="spellEnd"/>
            <w:r w:rsidRPr="007F6987">
              <w:rPr>
                <w:sz w:val="22"/>
                <w:szCs w:val="22"/>
              </w:rPr>
              <w:t xml:space="preserve"> </w:t>
            </w:r>
            <w:proofErr w:type="spellStart"/>
            <w:r w:rsidRPr="007F6987">
              <w:rPr>
                <w:sz w:val="22"/>
                <w:szCs w:val="22"/>
              </w:rPr>
              <w:t>Черноморски</w:t>
            </w:r>
            <w:proofErr w:type="spellEnd"/>
            <w:r w:rsidRPr="007F6987">
              <w:rPr>
                <w:sz w:val="22"/>
                <w:szCs w:val="22"/>
              </w:rPr>
              <w:t xml:space="preserve"> </w:t>
            </w:r>
            <w:proofErr w:type="spellStart"/>
            <w:r w:rsidRPr="007F6987">
              <w:rPr>
                <w:sz w:val="22"/>
                <w:szCs w:val="22"/>
              </w:rPr>
              <w:t>басейн</w:t>
            </w:r>
            <w:proofErr w:type="spellEnd"/>
            <w:r w:rsidRPr="007F6987">
              <w:rPr>
                <w:sz w:val="22"/>
                <w:szCs w:val="22"/>
              </w:rPr>
              <w:t xml:space="preserve"> (LIFE, H2020, JOP Black Sea Basin)</w:t>
            </w:r>
          </w:p>
        </w:tc>
      </w:tr>
      <w:tr w:rsidR="007F6987" w:rsidRPr="00311F2B" w14:paraId="601DA774" w14:textId="77777777" w:rsidTr="00A64D7B">
        <w:trPr>
          <w:gridAfter w:val="1"/>
          <w:wAfter w:w="15" w:type="dxa"/>
          <w:trHeight w:val="187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2E6D459" w14:textId="77777777" w:rsidR="007F6987" w:rsidRPr="007F6987" w:rsidRDefault="007F6987" w:rsidP="007F6987">
            <w:pPr>
              <w:rPr>
                <w:sz w:val="22"/>
                <w:szCs w:val="22"/>
              </w:rPr>
            </w:pPr>
            <w:r w:rsidRPr="007F6987">
              <w:rPr>
                <w:sz w:val="22"/>
                <w:szCs w:val="22"/>
              </w:rPr>
              <w:t xml:space="preserve">3.14. </w:t>
            </w:r>
            <w:proofErr w:type="spellStart"/>
            <w:r w:rsidRPr="007F6987">
              <w:rPr>
                <w:sz w:val="22"/>
                <w:szCs w:val="22"/>
              </w:rPr>
              <w:t>Реализиране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програма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сателитна</w:t>
            </w:r>
            <w:proofErr w:type="spellEnd"/>
            <w:r w:rsidRPr="007F6987">
              <w:rPr>
                <w:sz w:val="22"/>
                <w:szCs w:val="22"/>
              </w:rPr>
              <w:t xml:space="preserve"> </w:t>
            </w:r>
            <w:proofErr w:type="spellStart"/>
            <w:r w:rsidRPr="007F6987">
              <w:rPr>
                <w:sz w:val="22"/>
                <w:szCs w:val="22"/>
              </w:rPr>
              <w:t>телеметрия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китоподобни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C6D25EF" w14:textId="77777777" w:rsidR="007F6987" w:rsidRPr="007F6987" w:rsidRDefault="007F6987" w:rsidP="007F6987">
            <w:pPr>
              <w:jc w:val="both"/>
              <w:rPr>
                <w:sz w:val="22"/>
                <w:szCs w:val="22"/>
              </w:rPr>
            </w:pPr>
            <w:r w:rsidRPr="007F6987">
              <w:rPr>
                <w:sz w:val="22"/>
                <w:szCs w:val="22"/>
              </w:rPr>
              <w:t>160 000</w:t>
            </w:r>
          </w:p>
        </w:tc>
        <w:tc>
          <w:tcPr>
            <w:tcW w:w="1134" w:type="dxa"/>
            <w:tcBorders>
              <w:top w:val="nil"/>
              <w:left w:val="nil"/>
              <w:bottom w:val="single" w:sz="4" w:space="0" w:color="auto"/>
              <w:right w:val="single" w:sz="4" w:space="0" w:color="auto"/>
            </w:tcBorders>
            <w:shd w:val="clear" w:color="auto" w:fill="auto"/>
            <w:noWrap/>
            <w:vAlign w:val="center"/>
            <w:hideMark/>
          </w:tcPr>
          <w:p w14:paraId="4255263A" w14:textId="77777777" w:rsidR="007F6987" w:rsidRPr="007F6987" w:rsidRDefault="007F6987" w:rsidP="007F6987">
            <w:pPr>
              <w:jc w:val="both"/>
              <w:rPr>
                <w:sz w:val="22"/>
                <w:szCs w:val="22"/>
              </w:rPr>
            </w:pPr>
            <w:r w:rsidRPr="007F6987">
              <w:rPr>
                <w:sz w:val="22"/>
                <w:szCs w:val="22"/>
              </w:rPr>
              <w:t>240 000</w:t>
            </w:r>
          </w:p>
        </w:tc>
        <w:tc>
          <w:tcPr>
            <w:tcW w:w="1134" w:type="dxa"/>
            <w:tcBorders>
              <w:top w:val="nil"/>
              <w:left w:val="nil"/>
              <w:bottom w:val="single" w:sz="4" w:space="0" w:color="auto"/>
              <w:right w:val="single" w:sz="4" w:space="0" w:color="auto"/>
            </w:tcBorders>
            <w:shd w:val="clear" w:color="auto" w:fill="auto"/>
            <w:noWrap/>
            <w:vAlign w:val="center"/>
            <w:hideMark/>
          </w:tcPr>
          <w:p w14:paraId="57A8683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B219EE"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3599C28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C7E997"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1E59231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A31B84"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786376B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CE0334"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6C5DA8B2" w14:textId="77777777" w:rsidR="007F6987" w:rsidRPr="007F6987" w:rsidRDefault="007F6987" w:rsidP="007F6987">
            <w:pPr>
              <w:jc w:val="both"/>
              <w:rPr>
                <w:sz w:val="22"/>
                <w:szCs w:val="22"/>
              </w:rPr>
            </w:pPr>
            <w:proofErr w:type="spellStart"/>
            <w:r w:rsidRPr="007F6987">
              <w:rPr>
                <w:sz w:val="22"/>
                <w:szCs w:val="22"/>
              </w:rPr>
              <w:t>национален</w:t>
            </w:r>
            <w:proofErr w:type="spellEnd"/>
            <w:r w:rsidRPr="007F6987">
              <w:rPr>
                <w:sz w:val="22"/>
                <w:szCs w:val="22"/>
              </w:rPr>
              <w:t xml:space="preserve"> </w:t>
            </w:r>
            <w:proofErr w:type="spellStart"/>
            <w:r w:rsidRPr="007F6987">
              <w:rPr>
                <w:sz w:val="22"/>
                <w:szCs w:val="22"/>
              </w:rPr>
              <w:t>бюджет</w:t>
            </w:r>
            <w:proofErr w:type="spellEnd"/>
            <w:r w:rsidRPr="007F6987">
              <w:rPr>
                <w:sz w:val="22"/>
                <w:szCs w:val="22"/>
              </w:rPr>
              <w:t xml:space="preserve">/ПУДООС; ОПОС; </w:t>
            </w:r>
            <w:proofErr w:type="spellStart"/>
            <w:r w:rsidRPr="007F6987">
              <w:rPr>
                <w:sz w:val="22"/>
                <w:szCs w:val="22"/>
              </w:rPr>
              <w:t>фондове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ЕС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проекти</w:t>
            </w:r>
            <w:proofErr w:type="spellEnd"/>
            <w:r w:rsidRPr="007F6987">
              <w:rPr>
                <w:sz w:val="22"/>
                <w:szCs w:val="22"/>
              </w:rPr>
              <w:t xml:space="preserve"> с </w:t>
            </w:r>
            <w:proofErr w:type="spellStart"/>
            <w:r w:rsidRPr="007F6987">
              <w:rPr>
                <w:sz w:val="22"/>
                <w:szCs w:val="22"/>
              </w:rPr>
              <w:t>българско</w:t>
            </w:r>
            <w:proofErr w:type="spellEnd"/>
            <w:r w:rsidRPr="007F6987">
              <w:rPr>
                <w:sz w:val="22"/>
                <w:szCs w:val="22"/>
              </w:rPr>
              <w:t xml:space="preserve"> </w:t>
            </w:r>
            <w:proofErr w:type="spellStart"/>
            <w:r w:rsidRPr="007F6987">
              <w:rPr>
                <w:sz w:val="22"/>
                <w:szCs w:val="22"/>
              </w:rPr>
              <w:lastRenderedPageBreak/>
              <w:t>участие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ниво</w:t>
            </w:r>
            <w:proofErr w:type="spellEnd"/>
            <w:r w:rsidRPr="007F6987">
              <w:rPr>
                <w:sz w:val="22"/>
                <w:szCs w:val="22"/>
              </w:rPr>
              <w:t xml:space="preserve"> </w:t>
            </w:r>
            <w:proofErr w:type="spellStart"/>
            <w:r w:rsidRPr="007F6987">
              <w:rPr>
                <w:sz w:val="22"/>
                <w:szCs w:val="22"/>
              </w:rPr>
              <w:t>Черноморски</w:t>
            </w:r>
            <w:proofErr w:type="spellEnd"/>
            <w:r w:rsidRPr="007F6987">
              <w:rPr>
                <w:sz w:val="22"/>
                <w:szCs w:val="22"/>
              </w:rPr>
              <w:t xml:space="preserve"> </w:t>
            </w:r>
            <w:proofErr w:type="spellStart"/>
            <w:r w:rsidRPr="007F6987">
              <w:rPr>
                <w:sz w:val="22"/>
                <w:szCs w:val="22"/>
              </w:rPr>
              <w:t>басейн</w:t>
            </w:r>
            <w:proofErr w:type="spellEnd"/>
            <w:r w:rsidRPr="007F6987">
              <w:rPr>
                <w:sz w:val="22"/>
                <w:szCs w:val="22"/>
              </w:rPr>
              <w:t xml:space="preserve"> (LIFE, H2020, JOP Black Sea Basin)</w:t>
            </w:r>
          </w:p>
        </w:tc>
      </w:tr>
      <w:tr w:rsidR="007F6987" w:rsidRPr="00311F2B" w14:paraId="722E9124" w14:textId="77777777" w:rsidTr="00A64D7B">
        <w:trPr>
          <w:gridAfter w:val="1"/>
          <w:wAfter w:w="15" w:type="dxa"/>
          <w:trHeight w:val="15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CADF178" w14:textId="77777777" w:rsidR="007F6987" w:rsidRPr="007F6987" w:rsidRDefault="007F6987" w:rsidP="007F6987">
            <w:pPr>
              <w:rPr>
                <w:sz w:val="22"/>
                <w:szCs w:val="22"/>
              </w:rPr>
            </w:pPr>
            <w:r w:rsidRPr="007F6987">
              <w:rPr>
                <w:sz w:val="22"/>
                <w:szCs w:val="22"/>
              </w:rPr>
              <w:lastRenderedPageBreak/>
              <w:t xml:space="preserve">3.15. </w:t>
            </w:r>
            <w:proofErr w:type="spellStart"/>
            <w:r w:rsidRPr="007F6987">
              <w:rPr>
                <w:sz w:val="22"/>
                <w:szCs w:val="22"/>
              </w:rPr>
              <w:t>Биоакустични</w:t>
            </w:r>
            <w:proofErr w:type="spellEnd"/>
            <w:r w:rsidRPr="007F6987">
              <w:rPr>
                <w:sz w:val="22"/>
                <w:szCs w:val="22"/>
              </w:rPr>
              <w:t xml:space="preserve"> </w:t>
            </w:r>
            <w:proofErr w:type="spellStart"/>
            <w:r w:rsidRPr="007F6987">
              <w:rPr>
                <w:sz w:val="22"/>
                <w:szCs w:val="22"/>
              </w:rPr>
              <w:t>изследвания</w:t>
            </w:r>
            <w:proofErr w:type="spellEnd"/>
            <w:r w:rsidRPr="007F6987">
              <w:rPr>
                <w:sz w:val="22"/>
                <w:szCs w:val="22"/>
              </w:rPr>
              <w:t xml:space="preserve"> и </w:t>
            </w:r>
            <w:proofErr w:type="spellStart"/>
            <w:r w:rsidRPr="007F6987">
              <w:rPr>
                <w:sz w:val="22"/>
                <w:szCs w:val="22"/>
              </w:rPr>
              <w:t>проучване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ефекта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шумовото</w:t>
            </w:r>
            <w:proofErr w:type="spellEnd"/>
            <w:r w:rsidRPr="007F6987">
              <w:rPr>
                <w:sz w:val="22"/>
                <w:szCs w:val="22"/>
              </w:rPr>
              <w:t xml:space="preserve"> </w:t>
            </w:r>
            <w:proofErr w:type="spellStart"/>
            <w:r w:rsidRPr="007F6987">
              <w:rPr>
                <w:sz w:val="22"/>
                <w:szCs w:val="22"/>
              </w:rPr>
              <w:t>замърсяване</w:t>
            </w:r>
            <w:proofErr w:type="spellEnd"/>
            <w:r w:rsidRPr="007F6987">
              <w:rPr>
                <w:sz w:val="22"/>
                <w:szCs w:val="22"/>
              </w:rPr>
              <w:t xml:space="preserve"> </w:t>
            </w:r>
            <w:proofErr w:type="spellStart"/>
            <w:r w:rsidRPr="007F6987">
              <w:rPr>
                <w:sz w:val="22"/>
                <w:szCs w:val="22"/>
              </w:rPr>
              <w:t>върху</w:t>
            </w:r>
            <w:proofErr w:type="spellEnd"/>
            <w:r w:rsidRPr="007F6987">
              <w:rPr>
                <w:sz w:val="22"/>
                <w:szCs w:val="22"/>
              </w:rPr>
              <w:t xml:space="preserve"> </w:t>
            </w:r>
            <w:proofErr w:type="spellStart"/>
            <w:r w:rsidRPr="007F6987">
              <w:rPr>
                <w:sz w:val="22"/>
                <w:szCs w:val="22"/>
              </w:rPr>
              <w:t>китоподобните</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8156ABF"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18AD1FCB"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44A972A2"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339F7A0F" w14:textId="77777777" w:rsidR="007F6987" w:rsidRPr="007F6987" w:rsidRDefault="007F6987" w:rsidP="007F6987">
            <w:pPr>
              <w:jc w:val="both"/>
              <w:rPr>
                <w:sz w:val="22"/>
                <w:szCs w:val="22"/>
              </w:rPr>
            </w:pPr>
            <w:r w:rsidRPr="007F6987">
              <w:rPr>
                <w:sz w:val="22"/>
                <w:szCs w:val="22"/>
              </w:rPr>
              <w:t>30 000</w:t>
            </w:r>
          </w:p>
        </w:tc>
        <w:tc>
          <w:tcPr>
            <w:tcW w:w="850" w:type="dxa"/>
            <w:tcBorders>
              <w:top w:val="nil"/>
              <w:left w:val="nil"/>
              <w:bottom w:val="single" w:sz="4" w:space="0" w:color="auto"/>
              <w:right w:val="single" w:sz="4" w:space="0" w:color="auto"/>
            </w:tcBorders>
            <w:shd w:val="clear" w:color="auto" w:fill="auto"/>
            <w:noWrap/>
            <w:vAlign w:val="center"/>
            <w:hideMark/>
          </w:tcPr>
          <w:p w14:paraId="081A56B0"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757C4B1E" w14:textId="77777777" w:rsidR="007F6987" w:rsidRPr="007F6987" w:rsidRDefault="007F6987" w:rsidP="007F6987">
            <w:pPr>
              <w:jc w:val="both"/>
              <w:rPr>
                <w:sz w:val="22"/>
                <w:szCs w:val="22"/>
              </w:rPr>
            </w:pPr>
            <w:r w:rsidRPr="007F6987">
              <w:rPr>
                <w:sz w:val="22"/>
                <w:szCs w:val="22"/>
              </w:rPr>
              <w:t>30 000</w:t>
            </w:r>
          </w:p>
        </w:tc>
        <w:tc>
          <w:tcPr>
            <w:tcW w:w="851" w:type="dxa"/>
            <w:tcBorders>
              <w:top w:val="nil"/>
              <w:left w:val="nil"/>
              <w:bottom w:val="single" w:sz="4" w:space="0" w:color="auto"/>
              <w:right w:val="single" w:sz="4" w:space="0" w:color="auto"/>
            </w:tcBorders>
            <w:shd w:val="clear" w:color="auto" w:fill="auto"/>
            <w:noWrap/>
            <w:vAlign w:val="center"/>
            <w:hideMark/>
          </w:tcPr>
          <w:p w14:paraId="3C5AAC0B"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7D86FC6E" w14:textId="77777777" w:rsidR="007F6987" w:rsidRPr="007F6987" w:rsidRDefault="007F6987" w:rsidP="007F6987">
            <w:pPr>
              <w:jc w:val="both"/>
              <w:rPr>
                <w:sz w:val="22"/>
                <w:szCs w:val="22"/>
              </w:rPr>
            </w:pPr>
            <w:r w:rsidRPr="007F6987">
              <w:rPr>
                <w:sz w:val="22"/>
                <w:szCs w:val="22"/>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3E8F1161"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119A952D" w14:textId="77777777" w:rsidR="007F6987" w:rsidRPr="007F6987" w:rsidRDefault="007F6987" w:rsidP="007F6987">
            <w:pPr>
              <w:jc w:val="both"/>
              <w:rPr>
                <w:sz w:val="22"/>
                <w:szCs w:val="22"/>
              </w:rPr>
            </w:pPr>
            <w:r w:rsidRPr="007F6987">
              <w:rPr>
                <w:sz w:val="22"/>
                <w:szCs w:val="22"/>
              </w:rPr>
              <w:t>30 000</w:t>
            </w:r>
          </w:p>
        </w:tc>
        <w:tc>
          <w:tcPr>
            <w:tcW w:w="1682" w:type="dxa"/>
            <w:tcBorders>
              <w:top w:val="nil"/>
              <w:left w:val="nil"/>
              <w:bottom w:val="single" w:sz="4" w:space="0" w:color="auto"/>
              <w:right w:val="single" w:sz="4" w:space="0" w:color="auto"/>
            </w:tcBorders>
            <w:shd w:val="clear" w:color="auto" w:fill="auto"/>
            <w:noWrap/>
            <w:vAlign w:val="center"/>
            <w:hideMark/>
          </w:tcPr>
          <w:p w14:paraId="72599824" w14:textId="77777777" w:rsidR="007F6987" w:rsidRPr="007F6987" w:rsidRDefault="007F6987" w:rsidP="007F6987">
            <w:pPr>
              <w:jc w:val="both"/>
              <w:rPr>
                <w:sz w:val="22"/>
                <w:szCs w:val="22"/>
              </w:rPr>
            </w:pPr>
            <w:r w:rsidRPr="007F6987">
              <w:rPr>
                <w:sz w:val="22"/>
                <w:szCs w:val="22"/>
              </w:rPr>
              <w:t xml:space="preserve">МОСВ, ОПОС; МОН </w:t>
            </w:r>
          </w:p>
        </w:tc>
      </w:tr>
      <w:tr w:rsidR="007F6987" w:rsidRPr="00311F2B" w14:paraId="15EA4DF0" w14:textId="77777777" w:rsidTr="00A64D7B">
        <w:trPr>
          <w:gridAfter w:val="1"/>
          <w:wAfter w:w="15" w:type="dxa"/>
          <w:trHeight w:val="539"/>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F82F9DA" w14:textId="77777777" w:rsidR="007F6987" w:rsidRPr="007F6987" w:rsidRDefault="007F6987" w:rsidP="007F6987">
            <w:pPr>
              <w:rPr>
                <w:sz w:val="22"/>
                <w:szCs w:val="22"/>
              </w:rPr>
            </w:pPr>
            <w:r w:rsidRPr="007F6987">
              <w:rPr>
                <w:sz w:val="22"/>
                <w:szCs w:val="22"/>
              </w:rPr>
              <w:t xml:space="preserve">3.16. </w:t>
            </w:r>
            <w:proofErr w:type="spellStart"/>
            <w:r w:rsidRPr="007F6987">
              <w:rPr>
                <w:sz w:val="22"/>
                <w:szCs w:val="22"/>
              </w:rPr>
              <w:t>Токсикологични</w:t>
            </w:r>
            <w:proofErr w:type="spellEnd"/>
            <w:r w:rsidRPr="007F6987">
              <w:rPr>
                <w:sz w:val="22"/>
                <w:szCs w:val="22"/>
              </w:rPr>
              <w:t xml:space="preserve"> </w:t>
            </w:r>
            <w:proofErr w:type="spellStart"/>
            <w:r w:rsidRPr="007F6987">
              <w:rPr>
                <w:sz w:val="22"/>
                <w:szCs w:val="22"/>
              </w:rPr>
              <w:t>изследвания</w:t>
            </w:r>
            <w:proofErr w:type="spellEnd"/>
            <w:r w:rsidRPr="007F6987">
              <w:rPr>
                <w:sz w:val="22"/>
                <w:szCs w:val="22"/>
              </w:rPr>
              <w:t xml:space="preserve"> и </w:t>
            </w:r>
            <w:proofErr w:type="spellStart"/>
            <w:r w:rsidRPr="007F6987">
              <w:rPr>
                <w:sz w:val="22"/>
                <w:szCs w:val="22"/>
              </w:rPr>
              <w:t>въвеждане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китоподобните</w:t>
            </w:r>
            <w:proofErr w:type="spellEnd"/>
            <w:r w:rsidRPr="007F6987">
              <w:rPr>
                <w:sz w:val="22"/>
                <w:szCs w:val="22"/>
              </w:rPr>
              <w:t xml:space="preserve"> </w:t>
            </w:r>
            <w:proofErr w:type="spellStart"/>
            <w:r w:rsidRPr="007F6987">
              <w:rPr>
                <w:sz w:val="22"/>
                <w:szCs w:val="22"/>
              </w:rPr>
              <w:t>като</w:t>
            </w:r>
            <w:proofErr w:type="spellEnd"/>
            <w:r w:rsidRPr="007F6987">
              <w:rPr>
                <w:sz w:val="22"/>
                <w:szCs w:val="22"/>
              </w:rPr>
              <w:t xml:space="preserve"> </w:t>
            </w:r>
            <w:proofErr w:type="spellStart"/>
            <w:r w:rsidRPr="007F6987">
              <w:rPr>
                <w:sz w:val="22"/>
                <w:szCs w:val="22"/>
              </w:rPr>
              <w:t>биоиндикатори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замърсяване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EB8101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4D16FE"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6677FEA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471AB48"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37C4B5BC"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107CB934"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1BD9B37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C5CEB2"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0497319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557CA4" w14:textId="77777777" w:rsidR="007F6987" w:rsidRPr="007F6987" w:rsidRDefault="007F6987" w:rsidP="007F6987">
            <w:pPr>
              <w:jc w:val="both"/>
              <w:rPr>
                <w:sz w:val="22"/>
                <w:szCs w:val="22"/>
              </w:rPr>
            </w:pPr>
            <w:r w:rsidRPr="007F6987">
              <w:rPr>
                <w:sz w:val="22"/>
                <w:szCs w:val="22"/>
              </w:rPr>
              <w:t>30 000</w:t>
            </w:r>
          </w:p>
        </w:tc>
        <w:tc>
          <w:tcPr>
            <w:tcW w:w="1682" w:type="dxa"/>
            <w:tcBorders>
              <w:top w:val="nil"/>
              <w:left w:val="nil"/>
              <w:bottom w:val="single" w:sz="4" w:space="0" w:color="auto"/>
              <w:right w:val="single" w:sz="4" w:space="0" w:color="auto"/>
            </w:tcBorders>
            <w:shd w:val="clear" w:color="auto" w:fill="auto"/>
            <w:noWrap/>
            <w:vAlign w:val="center"/>
            <w:hideMark/>
          </w:tcPr>
          <w:p w14:paraId="659B67CF" w14:textId="77777777" w:rsidR="007F6987" w:rsidRPr="007F6987" w:rsidRDefault="007F6987" w:rsidP="007F6987">
            <w:pPr>
              <w:jc w:val="both"/>
              <w:rPr>
                <w:sz w:val="22"/>
                <w:szCs w:val="22"/>
              </w:rPr>
            </w:pPr>
            <w:r w:rsidRPr="007F6987">
              <w:rPr>
                <w:sz w:val="22"/>
                <w:szCs w:val="22"/>
              </w:rPr>
              <w:t xml:space="preserve">МОСВ, ОПОС; МОН </w:t>
            </w:r>
          </w:p>
        </w:tc>
      </w:tr>
      <w:tr w:rsidR="007F6987" w:rsidRPr="00311F2B" w14:paraId="1B2F7EE9" w14:textId="77777777" w:rsidTr="00A64D7B">
        <w:trPr>
          <w:gridAfter w:val="1"/>
          <w:wAfter w:w="15" w:type="dxa"/>
          <w:trHeight w:val="82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8BCAC94" w14:textId="77777777" w:rsidR="007F6987" w:rsidRPr="007F6987" w:rsidRDefault="007F6987" w:rsidP="007F6987">
            <w:pPr>
              <w:rPr>
                <w:sz w:val="22"/>
                <w:szCs w:val="22"/>
              </w:rPr>
            </w:pPr>
            <w:r w:rsidRPr="007F6987">
              <w:rPr>
                <w:sz w:val="22"/>
                <w:szCs w:val="22"/>
              </w:rPr>
              <w:t xml:space="preserve">3.17. </w:t>
            </w:r>
            <w:proofErr w:type="spellStart"/>
            <w:r w:rsidRPr="007F6987">
              <w:rPr>
                <w:sz w:val="22"/>
                <w:szCs w:val="22"/>
              </w:rPr>
              <w:t>Изследвания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въздействието</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рибарството</w:t>
            </w:r>
            <w:proofErr w:type="spellEnd"/>
            <w:r w:rsidRPr="007F6987">
              <w:rPr>
                <w:sz w:val="22"/>
                <w:szCs w:val="22"/>
              </w:rPr>
              <w:t xml:space="preserve"> </w:t>
            </w:r>
            <w:proofErr w:type="spellStart"/>
            <w:r w:rsidRPr="007F6987">
              <w:rPr>
                <w:sz w:val="22"/>
                <w:szCs w:val="22"/>
              </w:rPr>
              <w:t>върху</w:t>
            </w:r>
            <w:proofErr w:type="spellEnd"/>
            <w:r w:rsidRPr="007F6987">
              <w:rPr>
                <w:sz w:val="22"/>
                <w:szCs w:val="22"/>
              </w:rPr>
              <w:t xml:space="preserve"> </w:t>
            </w:r>
            <w:proofErr w:type="spellStart"/>
            <w:r w:rsidRPr="007F6987">
              <w:rPr>
                <w:sz w:val="22"/>
                <w:szCs w:val="22"/>
              </w:rPr>
              <w:t>хранителните</w:t>
            </w:r>
            <w:proofErr w:type="spellEnd"/>
            <w:r w:rsidRPr="007F6987">
              <w:rPr>
                <w:sz w:val="22"/>
                <w:szCs w:val="22"/>
              </w:rPr>
              <w:t xml:space="preserve"> </w:t>
            </w:r>
            <w:proofErr w:type="spellStart"/>
            <w:r w:rsidRPr="007F6987">
              <w:rPr>
                <w:sz w:val="22"/>
                <w:szCs w:val="22"/>
              </w:rPr>
              <w:t>ресурси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китоподобните</w:t>
            </w:r>
            <w:proofErr w:type="spellEnd"/>
            <w:r w:rsidRPr="007F6987">
              <w:rPr>
                <w:sz w:val="22"/>
                <w:szCs w:val="22"/>
              </w:rPr>
              <w:t xml:space="preserve"> (</w:t>
            </w:r>
            <w:proofErr w:type="spellStart"/>
            <w:r w:rsidRPr="007F6987">
              <w:rPr>
                <w:sz w:val="22"/>
                <w:szCs w:val="22"/>
              </w:rPr>
              <w:t>подронване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обилието</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плячката</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935930A"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7756C856"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5750860C"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47336F79" w14:textId="77777777" w:rsidR="007F6987" w:rsidRPr="007F6987" w:rsidRDefault="007F6987" w:rsidP="007F6987">
            <w:pPr>
              <w:jc w:val="both"/>
              <w:rPr>
                <w:sz w:val="22"/>
                <w:szCs w:val="22"/>
              </w:rPr>
            </w:pPr>
            <w:r w:rsidRPr="007F6987">
              <w:rPr>
                <w:sz w:val="22"/>
                <w:szCs w:val="22"/>
              </w:rPr>
              <w:t>50 000</w:t>
            </w:r>
          </w:p>
        </w:tc>
        <w:tc>
          <w:tcPr>
            <w:tcW w:w="850" w:type="dxa"/>
            <w:tcBorders>
              <w:top w:val="nil"/>
              <w:left w:val="nil"/>
              <w:bottom w:val="single" w:sz="4" w:space="0" w:color="auto"/>
              <w:right w:val="single" w:sz="4" w:space="0" w:color="auto"/>
            </w:tcBorders>
            <w:shd w:val="clear" w:color="auto" w:fill="auto"/>
            <w:noWrap/>
            <w:vAlign w:val="center"/>
            <w:hideMark/>
          </w:tcPr>
          <w:p w14:paraId="1B484B21"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3F76E01E" w14:textId="77777777" w:rsidR="007F6987" w:rsidRPr="007F6987" w:rsidRDefault="007F6987" w:rsidP="007F6987">
            <w:pPr>
              <w:jc w:val="both"/>
              <w:rPr>
                <w:sz w:val="22"/>
                <w:szCs w:val="22"/>
              </w:rPr>
            </w:pPr>
            <w:r w:rsidRPr="007F6987">
              <w:rPr>
                <w:sz w:val="22"/>
                <w:szCs w:val="22"/>
              </w:rPr>
              <w:t>50 000</w:t>
            </w:r>
          </w:p>
        </w:tc>
        <w:tc>
          <w:tcPr>
            <w:tcW w:w="851" w:type="dxa"/>
            <w:tcBorders>
              <w:top w:val="nil"/>
              <w:left w:val="nil"/>
              <w:bottom w:val="single" w:sz="4" w:space="0" w:color="auto"/>
              <w:right w:val="single" w:sz="4" w:space="0" w:color="auto"/>
            </w:tcBorders>
            <w:shd w:val="clear" w:color="auto" w:fill="auto"/>
            <w:noWrap/>
            <w:vAlign w:val="center"/>
            <w:hideMark/>
          </w:tcPr>
          <w:p w14:paraId="4E80C267"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3CAECBA6" w14:textId="77777777" w:rsidR="007F6987" w:rsidRPr="007F6987" w:rsidRDefault="007F6987" w:rsidP="007F6987">
            <w:pPr>
              <w:jc w:val="both"/>
              <w:rPr>
                <w:sz w:val="22"/>
                <w:szCs w:val="22"/>
              </w:rPr>
            </w:pPr>
            <w:r w:rsidRPr="007F6987">
              <w:rPr>
                <w:sz w:val="22"/>
                <w:szCs w:val="22"/>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18C77E2B" w14:textId="77777777" w:rsidR="007F6987" w:rsidRPr="007F6987" w:rsidRDefault="007F6987" w:rsidP="007F6987">
            <w:pPr>
              <w:jc w:val="both"/>
              <w:rPr>
                <w:sz w:val="22"/>
                <w:szCs w:val="22"/>
              </w:rPr>
            </w:pPr>
            <w:r w:rsidRPr="007F6987">
              <w:rPr>
                <w:sz w:val="22"/>
                <w:szCs w:val="22"/>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383FE973" w14:textId="77777777" w:rsidR="007F6987" w:rsidRPr="007F6987" w:rsidRDefault="007F6987" w:rsidP="007F6987">
            <w:pPr>
              <w:jc w:val="both"/>
              <w:rPr>
                <w:sz w:val="22"/>
                <w:szCs w:val="22"/>
              </w:rPr>
            </w:pPr>
            <w:r w:rsidRPr="007F6987">
              <w:rPr>
                <w:sz w:val="22"/>
                <w:szCs w:val="22"/>
              </w:rPr>
              <w:t>50 000</w:t>
            </w:r>
          </w:p>
        </w:tc>
        <w:tc>
          <w:tcPr>
            <w:tcW w:w="1682" w:type="dxa"/>
            <w:tcBorders>
              <w:top w:val="nil"/>
              <w:left w:val="nil"/>
              <w:bottom w:val="single" w:sz="4" w:space="0" w:color="auto"/>
              <w:right w:val="single" w:sz="4" w:space="0" w:color="auto"/>
            </w:tcBorders>
            <w:shd w:val="clear" w:color="auto" w:fill="auto"/>
            <w:noWrap/>
            <w:vAlign w:val="center"/>
            <w:hideMark/>
          </w:tcPr>
          <w:p w14:paraId="06EBB29A" w14:textId="77777777" w:rsidR="007F6987" w:rsidRPr="007F6987" w:rsidRDefault="007F6987" w:rsidP="007F6987">
            <w:pPr>
              <w:jc w:val="both"/>
              <w:rPr>
                <w:sz w:val="22"/>
                <w:szCs w:val="22"/>
              </w:rPr>
            </w:pPr>
            <w:r w:rsidRPr="007F6987">
              <w:rPr>
                <w:sz w:val="22"/>
                <w:szCs w:val="22"/>
              </w:rPr>
              <w:t xml:space="preserve">ОПОС, ПМДР, </w:t>
            </w:r>
            <w:proofErr w:type="spellStart"/>
            <w:r w:rsidRPr="007F6987">
              <w:rPr>
                <w:sz w:val="22"/>
                <w:szCs w:val="22"/>
              </w:rPr>
              <w:t>фондове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ЕС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проекти</w:t>
            </w:r>
            <w:proofErr w:type="spellEnd"/>
            <w:r w:rsidRPr="007F6987">
              <w:rPr>
                <w:sz w:val="22"/>
                <w:szCs w:val="22"/>
              </w:rPr>
              <w:t xml:space="preserve"> с </w:t>
            </w:r>
            <w:proofErr w:type="spellStart"/>
            <w:r w:rsidRPr="007F6987">
              <w:rPr>
                <w:sz w:val="22"/>
                <w:szCs w:val="22"/>
              </w:rPr>
              <w:t>българско</w:t>
            </w:r>
            <w:proofErr w:type="spellEnd"/>
            <w:r w:rsidRPr="007F6987">
              <w:rPr>
                <w:sz w:val="22"/>
                <w:szCs w:val="22"/>
              </w:rPr>
              <w:t xml:space="preserve"> </w:t>
            </w:r>
            <w:proofErr w:type="spellStart"/>
            <w:r w:rsidRPr="007F6987">
              <w:rPr>
                <w:sz w:val="22"/>
                <w:szCs w:val="22"/>
              </w:rPr>
              <w:t>участие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ниво</w:t>
            </w:r>
            <w:proofErr w:type="spellEnd"/>
            <w:r w:rsidRPr="007F6987">
              <w:rPr>
                <w:sz w:val="22"/>
                <w:szCs w:val="22"/>
              </w:rPr>
              <w:t xml:space="preserve"> </w:t>
            </w:r>
            <w:proofErr w:type="spellStart"/>
            <w:r w:rsidRPr="007F6987">
              <w:rPr>
                <w:sz w:val="22"/>
                <w:szCs w:val="22"/>
              </w:rPr>
              <w:t>Черноморски</w:t>
            </w:r>
            <w:proofErr w:type="spellEnd"/>
            <w:r w:rsidRPr="007F6987">
              <w:rPr>
                <w:sz w:val="22"/>
                <w:szCs w:val="22"/>
              </w:rPr>
              <w:t xml:space="preserve"> </w:t>
            </w:r>
            <w:proofErr w:type="spellStart"/>
            <w:r w:rsidRPr="007F6987">
              <w:rPr>
                <w:sz w:val="22"/>
                <w:szCs w:val="22"/>
              </w:rPr>
              <w:lastRenderedPageBreak/>
              <w:t>басейн</w:t>
            </w:r>
            <w:proofErr w:type="spellEnd"/>
            <w:r w:rsidRPr="007F6987">
              <w:rPr>
                <w:sz w:val="22"/>
                <w:szCs w:val="22"/>
              </w:rPr>
              <w:t xml:space="preserve"> (LIFE, H2020, JOP Black Sea Basin</w:t>
            </w:r>
          </w:p>
        </w:tc>
      </w:tr>
      <w:tr w:rsidR="007F6987" w:rsidRPr="00311F2B" w14:paraId="1A633745" w14:textId="77777777" w:rsidTr="00A64D7B">
        <w:trPr>
          <w:gridAfter w:val="1"/>
          <w:wAfter w:w="15" w:type="dxa"/>
          <w:trHeight w:val="1560"/>
        </w:trPr>
        <w:tc>
          <w:tcPr>
            <w:tcW w:w="2127" w:type="dxa"/>
            <w:tcBorders>
              <w:top w:val="nil"/>
              <w:left w:val="single" w:sz="4" w:space="0" w:color="auto"/>
              <w:bottom w:val="nil"/>
              <w:right w:val="single" w:sz="4" w:space="0" w:color="auto"/>
            </w:tcBorders>
            <w:shd w:val="clear" w:color="auto" w:fill="auto"/>
            <w:vAlign w:val="center"/>
            <w:hideMark/>
          </w:tcPr>
          <w:p w14:paraId="082476A2" w14:textId="77777777" w:rsidR="007F6987" w:rsidRPr="007F6987" w:rsidRDefault="007F6987" w:rsidP="007F6987">
            <w:pPr>
              <w:rPr>
                <w:sz w:val="22"/>
                <w:szCs w:val="22"/>
              </w:rPr>
            </w:pPr>
            <w:r w:rsidRPr="007F6987">
              <w:rPr>
                <w:sz w:val="22"/>
                <w:szCs w:val="22"/>
              </w:rPr>
              <w:lastRenderedPageBreak/>
              <w:t xml:space="preserve">3.18. </w:t>
            </w:r>
            <w:proofErr w:type="spellStart"/>
            <w:r w:rsidRPr="007F6987">
              <w:rPr>
                <w:sz w:val="22"/>
                <w:szCs w:val="22"/>
              </w:rPr>
              <w:t>Разработване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ГИС </w:t>
            </w:r>
            <w:proofErr w:type="spellStart"/>
            <w:r w:rsidRPr="007F6987">
              <w:rPr>
                <w:sz w:val="22"/>
                <w:szCs w:val="22"/>
              </w:rPr>
              <w:t>база-данни</w:t>
            </w:r>
            <w:proofErr w:type="spellEnd"/>
            <w:r w:rsidRPr="007F6987">
              <w:rPr>
                <w:sz w:val="22"/>
                <w:szCs w:val="22"/>
              </w:rPr>
              <w:t xml:space="preserve"> </w:t>
            </w:r>
            <w:proofErr w:type="spellStart"/>
            <w:r w:rsidRPr="007F6987">
              <w:rPr>
                <w:sz w:val="22"/>
                <w:szCs w:val="22"/>
              </w:rPr>
              <w:t>със</w:t>
            </w:r>
            <w:proofErr w:type="spellEnd"/>
            <w:r w:rsidRPr="007F6987">
              <w:rPr>
                <w:sz w:val="22"/>
                <w:szCs w:val="22"/>
              </w:rPr>
              <w:t xml:space="preserve"> </w:t>
            </w:r>
            <w:proofErr w:type="spellStart"/>
            <w:r w:rsidRPr="007F6987">
              <w:rPr>
                <w:sz w:val="22"/>
                <w:szCs w:val="22"/>
              </w:rPr>
              <w:t>слоеве</w:t>
            </w:r>
            <w:proofErr w:type="spellEnd"/>
            <w:r w:rsidRPr="007F6987">
              <w:rPr>
                <w:sz w:val="22"/>
                <w:szCs w:val="22"/>
              </w:rPr>
              <w:t xml:space="preserve">, </w:t>
            </w:r>
            <w:proofErr w:type="spellStart"/>
            <w:r w:rsidRPr="007F6987">
              <w:rPr>
                <w:sz w:val="22"/>
                <w:szCs w:val="22"/>
              </w:rPr>
              <w:t>имащи</w:t>
            </w:r>
            <w:proofErr w:type="spellEnd"/>
            <w:r w:rsidRPr="007F6987">
              <w:rPr>
                <w:sz w:val="22"/>
                <w:szCs w:val="22"/>
              </w:rPr>
              <w:t xml:space="preserve"> </w:t>
            </w:r>
            <w:proofErr w:type="spellStart"/>
            <w:r w:rsidRPr="007F6987">
              <w:rPr>
                <w:sz w:val="22"/>
                <w:szCs w:val="22"/>
              </w:rPr>
              <w:t>отношение</w:t>
            </w:r>
            <w:proofErr w:type="spellEnd"/>
            <w:r w:rsidRPr="007F6987">
              <w:rPr>
                <w:sz w:val="22"/>
                <w:szCs w:val="22"/>
              </w:rPr>
              <w:t xml:space="preserve"> </w:t>
            </w:r>
            <w:proofErr w:type="spellStart"/>
            <w:r w:rsidRPr="007F6987">
              <w:rPr>
                <w:sz w:val="22"/>
                <w:szCs w:val="22"/>
              </w:rPr>
              <w:t>към</w:t>
            </w:r>
            <w:proofErr w:type="spellEnd"/>
            <w:r w:rsidRPr="007F6987">
              <w:rPr>
                <w:sz w:val="22"/>
                <w:szCs w:val="22"/>
              </w:rPr>
              <w:t xml:space="preserve"> </w:t>
            </w:r>
            <w:proofErr w:type="spellStart"/>
            <w:r w:rsidRPr="007F6987">
              <w:rPr>
                <w:sz w:val="22"/>
                <w:szCs w:val="22"/>
              </w:rPr>
              <w:t>опазването</w:t>
            </w:r>
            <w:proofErr w:type="spellEnd"/>
            <w:r w:rsidRPr="007F6987">
              <w:rPr>
                <w:sz w:val="22"/>
                <w:szCs w:val="22"/>
              </w:rPr>
              <w:t xml:space="preserve"> и </w:t>
            </w:r>
            <w:proofErr w:type="spellStart"/>
            <w:r w:rsidRPr="007F6987">
              <w:rPr>
                <w:sz w:val="22"/>
                <w:szCs w:val="22"/>
              </w:rPr>
              <w:t>управлението</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видовете</w:t>
            </w:r>
            <w:proofErr w:type="spellEnd"/>
            <w:r w:rsidRPr="007F6987">
              <w:rPr>
                <w:sz w:val="22"/>
                <w:szCs w:val="22"/>
              </w:rPr>
              <w:t xml:space="preserve"> и </w:t>
            </w:r>
            <w:proofErr w:type="spellStart"/>
            <w:r w:rsidRPr="007F6987">
              <w:rPr>
                <w:sz w:val="22"/>
                <w:szCs w:val="22"/>
              </w:rPr>
              <w:t>техните</w:t>
            </w:r>
            <w:proofErr w:type="spellEnd"/>
            <w:r w:rsidRPr="007F6987">
              <w:rPr>
                <w:sz w:val="22"/>
                <w:szCs w:val="22"/>
              </w:rPr>
              <w:t xml:space="preserve"> </w:t>
            </w:r>
            <w:proofErr w:type="spellStart"/>
            <w:r w:rsidRPr="007F6987">
              <w:rPr>
                <w:sz w:val="22"/>
                <w:szCs w:val="22"/>
              </w:rPr>
              <w:t>местообитания</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9E7CAF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633735" w14:textId="77777777" w:rsidR="007F6987" w:rsidRPr="007F6987" w:rsidRDefault="007F6987" w:rsidP="007F6987">
            <w:pPr>
              <w:jc w:val="both"/>
              <w:rPr>
                <w:sz w:val="22"/>
                <w:szCs w:val="22"/>
              </w:rPr>
            </w:pPr>
            <w:r w:rsidRPr="007F6987">
              <w:rPr>
                <w:sz w:val="22"/>
                <w:szCs w:val="22"/>
              </w:rPr>
              <w:t>5 000</w:t>
            </w:r>
          </w:p>
        </w:tc>
        <w:tc>
          <w:tcPr>
            <w:tcW w:w="1134" w:type="dxa"/>
            <w:tcBorders>
              <w:top w:val="nil"/>
              <w:left w:val="nil"/>
              <w:bottom w:val="single" w:sz="4" w:space="0" w:color="auto"/>
              <w:right w:val="single" w:sz="4" w:space="0" w:color="auto"/>
            </w:tcBorders>
            <w:shd w:val="clear" w:color="auto" w:fill="auto"/>
            <w:noWrap/>
            <w:vAlign w:val="center"/>
            <w:hideMark/>
          </w:tcPr>
          <w:p w14:paraId="1549CA4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E25126"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74FF798"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DA656E"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3271CCF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D09BFC"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27FD003E"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FF215E"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69AFDAA1" w14:textId="77777777" w:rsidR="007F6987" w:rsidRPr="007F6987" w:rsidRDefault="007F6987" w:rsidP="007F6987">
            <w:pPr>
              <w:jc w:val="both"/>
              <w:rPr>
                <w:sz w:val="22"/>
                <w:szCs w:val="22"/>
              </w:rPr>
            </w:pPr>
            <w:r w:rsidRPr="007F6987">
              <w:rPr>
                <w:sz w:val="22"/>
                <w:szCs w:val="22"/>
              </w:rPr>
              <w:t xml:space="preserve">ПУДООС,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6040C2DD" w14:textId="77777777" w:rsidTr="00A64D7B">
        <w:trPr>
          <w:trHeight w:val="312"/>
        </w:trPr>
        <w:tc>
          <w:tcPr>
            <w:tcW w:w="14313" w:type="dxa"/>
            <w:gridSpan w:val="13"/>
            <w:tcBorders>
              <w:top w:val="single" w:sz="4" w:space="0" w:color="auto"/>
              <w:left w:val="single" w:sz="4" w:space="0" w:color="auto"/>
              <w:bottom w:val="single" w:sz="4" w:space="0" w:color="auto"/>
              <w:right w:val="single" w:sz="4" w:space="0" w:color="auto"/>
            </w:tcBorders>
            <w:shd w:val="clear" w:color="000000" w:fill="BDD7EE"/>
            <w:vAlign w:val="center"/>
            <w:hideMark/>
          </w:tcPr>
          <w:p w14:paraId="6B4C114E" w14:textId="77777777" w:rsidR="007F6987" w:rsidRPr="007F6987" w:rsidRDefault="007F6987" w:rsidP="007F6987">
            <w:pPr>
              <w:jc w:val="center"/>
              <w:rPr>
                <w:b/>
                <w:bCs/>
                <w:sz w:val="22"/>
                <w:szCs w:val="22"/>
              </w:rPr>
            </w:pPr>
            <w:proofErr w:type="spellStart"/>
            <w:r w:rsidRPr="007F6987">
              <w:rPr>
                <w:b/>
                <w:bCs/>
                <w:sz w:val="22"/>
                <w:szCs w:val="22"/>
              </w:rPr>
              <w:t>Повишаване</w:t>
            </w:r>
            <w:proofErr w:type="spellEnd"/>
            <w:r w:rsidRPr="007F6987">
              <w:rPr>
                <w:b/>
                <w:bCs/>
                <w:sz w:val="22"/>
                <w:szCs w:val="22"/>
              </w:rPr>
              <w:t xml:space="preserve"> </w:t>
            </w:r>
            <w:proofErr w:type="spellStart"/>
            <w:r w:rsidRPr="007F6987">
              <w:rPr>
                <w:b/>
                <w:bCs/>
                <w:sz w:val="22"/>
                <w:szCs w:val="22"/>
              </w:rPr>
              <w:t>осведомеността</w:t>
            </w:r>
            <w:proofErr w:type="spellEnd"/>
            <w:r w:rsidRPr="007F6987">
              <w:rPr>
                <w:b/>
                <w:bCs/>
                <w:sz w:val="22"/>
                <w:szCs w:val="22"/>
              </w:rPr>
              <w:t xml:space="preserve">, </w:t>
            </w:r>
            <w:proofErr w:type="spellStart"/>
            <w:r w:rsidRPr="007F6987">
              <w:rPr>
                <w:b/>
                <w:bCs/>
                <w:sz w:val="22"/>
                <w:szCs w:val="22"/>
              </w:rPr>
              <w:t>природозащитната</w:t>
            </w:r>
            <w:proofErr w:type="spellEnd"/>
            <w:r w:rsidRPr="007F6987">
              <w:rPr>
                <w:b/>
                <w:bCs/>
                <w:sz w:val="22"/>
                <w:szCs w:val="22"/>
              </w:rPr>
              <w:t xml:space="preserve"> </w:t>
            </w:r>
            <w:proofErr w:type="spellStart"/>
            <w:r w:rsidRPr="007F6987">
              <w:rPr>
                <w:b/>
                <w:bCs/>
                <w:sz w:val="22"/>
                <w:szCs w:val="22"/>
              </w:rPr>
              <w:t>култура</w:t>
            </w:r>
            <w:proofErr w:type="spellEnd"/>
            <w:r w:rsidRPr="007F6987">
              <w:rPr>
                <w:b/>
                <w:bCs/>
                <w:sz w:val="22"/>
                <w:szCs w:val="22"/>
              </w:rPr>
              <w:t xml:space="preserve"> и </w:t>
            </w:r>
            <w:proofErr w:type="spellStart"/>
            <w:r w:rsidRPr="007F6987">
              <w:rPr>
                <w:b/>
                <w:bCs/>
                <w:sz w:val="22"/>
                <w:szCs w:val="22"/>
              </w:rPr>
              <w:t>уменията</w:t>
            </w:r>
            <w:proofErr w:type="spellEnd"/>
            <w:r w:rsidRPr="007F6987">
              <w:rPr>
                <w:b/>
                <w:bCs/>
                <w:sz w:val="22"/>
                <w:szCs w:val="22"/>
              </w:rPr>
              <w:t xml:space="preserve"> </w:t>
            </w:r>
            <w:proofErr w:type="spellStart"/>
            <w:r w:rsidRPr="007F6987">
              <w:rPr>
                <w:b/>
                <w:bCs/>
                <w:sz w:val="22"/>
                <w:szCs w:val="22"/>
              </w:rPr>
              <w:t>за</w:t>
            </w:r>
            <w:proofErr w:type="spellEnd"/>
            <w:r w:rsidRPr="007F6987">
              <w:rPr>
                <w:b/>
                <w:bCs/>
                <w:sz w:val="22"/>
                <w:szCs w:val="22"/>
              </w:rPr>
              <w:t xml:space="preserve"> </w:t>
            </w:r>
            <w:proofErr w:type="spellStart"/>
            <w:r w:rsidRPr="007F6987">
              <w:rPr>
                <w:b/>
                <w:bCs/>
                <w:sz w:val="22"/>
                <w:szCs w:val="22"/>
              </w:rPr>
              <w:t>опазване</w:t>
            </w:r>
            <w:proofErr w:type="spellEnd"/>
            <w:r w:rsidRPr="007F6987">
              <w:rPr>
                <w:b/>
                <w:bCs/>
                <w:sz w:val="22"/>
                <w:szCs w:val="22"/>
              </w:rPr>
              <w:t xml:space="preserve"> </w:t>
            </w:r>
            <w:proofErr w:type="spellStart"/>
            <w:r w:rsidRPr="007F6987">
              <w:rPr>
                <w:b/>
                <w:bCs/>
                <w:sz w:val="22"/>
                <w:szCs w:val="22"/>
              </w:rPr>
              <w:t>на</w:t>
            </w:r>
            <w:proofErr w:type="spellEnd"/>
            <w:r w:rsidRPr="007F6987">
              <w:rPr>
                <w:b/>
                <w:bCs/>
                <w:sz w:val="22"/>
                <w:szCs w:val="22"/>
              </w:rPr>
              <w:t xml:space="preserve"> </w:t>
            </w:r>
            <w:proofErr w:type="spellStart"/>
            <w:r w:rsidRPr="007F6987">
              <w:rPr>
                <w:b/>
                <w:bCs/>
                <w:sz w:val="22"/>
                <w:szCs w:val="22"/>
              </w:rPr>
              <w:t>видовете</w:t>
            </w:r>
            <w:proofErr w:type="spellEnd"/>
          </w:p>
        </w:tc>
      </w:tr>
      <w:tr w:rsidR="007F6987" w:rsidRPr="00311F2B" w14:paraId="18EC18EC" w14:textId="77777777" w:rsidTr="00A64D7B">
        <w:trPr>
          <w:gridAfter w:val="1"/>
          <w:wAfter w:w="15" w:type="dxa"/>
          <w:trHeight w:val="68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F8076EC" w14:textId="77777777" w:rsidR="007F6987" w:rsidRPr="007F6987" w:rsidRDefault="007F6987" w:rsidP="007F6987">
            <w:pPr>
              <w:rPr>
                <w:sz w:val="22"/>
                <w:szCs w:val="22"/>
              </w:rPr>
            </w:pPr>
            <w:r w:rsidRPr="007F6987">
              <w:rPr>
                <w:sz w:val="22"/>
                <w:szCs w:val="22"/>
              </w:rPr>
              <w:t xml:space="preserve">4.1. </w:t>
            </w:r>
            <w:proofErr w:type="spellStart"/>
            <w:r w:rsidRPr="007F6987">
              <w:rPr>
                <w:sz w:val="22"/>
                <w:szCs w:val="22"/>
              </w:rPr>
              <w:t>Създаване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специализиран</w:t>
            </w:r>
            <w:proofErr w:type="spellEnd"/>
            <w:r w:rsidRPr="007F6987">
              <w:rPr>
                <w:sz w:val="22"/>
                <w:szCs w:val="22"/>
              </w:rPr>
              <w:t xml:space="preserve"> </w:t>
            </w:r>
            <w:proofErr w:type="spellStart"/>
            <w:r w:rsidRPr="007F6987">
              <w:rPr>
                <w:sz w:val="22"/>
                <w:szCs w:val="22"/>
              </w:rPr>
              <w:t>уебсайт</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трите</w:t>
            </w:r>
            <w:proofErr w:type="spellEnd"/>
            <w:r w:rsidRPr="007F6987">
              <w:rPr>
                <w:sz w:val="22"/>
                <w:szCs w:val="22"/>
              </w:rPr>
              <w:t xml:space="preserve"> </w:t>
            </w:r>
            <w:proofErr w:type="spellStart"/>
            <w:r w:rsidRPr="007F6987">
              <w:rPr>
                <w:sz w:val="22"/>
                <w:szCs w:val="22"/>
              </w:rPr>
              <w:t>вида</w:t>
            </w:r>
            <w:proofErr w:type="spellEnd"/>
            <w:r w:rsidRPr="007F6987">
              <w:rPr>
                <w:sz w:val="22"/>
                <w:szCs w:val="22"/>
              </w:rPr>
              <w:t xml:space="preserve"> </w:t>
            </w:r>
            <w:proofErr w:type="spellStart"/>
            <w:r w:rsidRPr="007F6987">
              <w:rPr>
                <w:sz w:val="22"/>
                <w:szCs w:val="22"/>
              </w:rPr>
              <w:t>Черноморски</w:t>
            </w:r>
            <w:proofErr w:type="spellEnd"/>
            <w:r w:rsidRPr="007F6987">
              <w:rPr>
                <w:sz w:val="22"/>
                <w:szCs w:val="22"/>
              </w:rPr>
              <w:t xml:space="preserve"> </w:t>
            </w:r>
            <w:proofErr w:type="spellStart"/>
            <w:r w:rsidRPr="007F6987">
              <w:rPr>
                <w:sz w:val="22"/>
                <w:szCs w:val="22"/>
              </w:rPr>
              <w:t>китоподобни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E5EFF04" w14:textId="77777777" w:rsidR="007F6987" w:rsidRPr="007F6987" w:rsidRDefault="007F6987" w:rsidP="007F6987">
            <w:pPr>
              <w:jc w:val="both"/>
              <w:rPr>
                <w:sz w:val="22"/>
                <w:szCs w:val="22"/>
              </w:rPr>
            </w:pPr>
            <w:r w:rsidRPr="007F6987">
              <w:rPr>
                <w:sz w:val="22"/>
                <w:szCs w:val="22"/>
              </w:rPr>
              <w:t>6 000</w:t>
            </w:r>
          </w:p>
        </w:tc>
        <w:tc>
          <w:tcPr>
            <w:tcW w:w="1134" w:type="dxa"/>
            <w:tcBorders>
              <w:top w:val="nil"/>
              <w:left w:val="nil"/>
              <w:bottom w:val="single" w:sz="4" w:space="0" w:color="auto"/>
              <w:right w:val="single" w:sz="4" w:space="0" w:color="auto"/>
            </w:tcBorders>
            <w:shd w:val="clear" w:color="auto" w:fill="auto"/>
            <w:noWrap/>
            <w:vAlign w:val="center"/>
            <w:hideMark/>
          </w:tcPr>
          <w:p w14:paraId="4D6A4100" w14:textId="77777777" w:rsidR="007F6987" w:rsidRPr="007F6987" w:rsidRDefault="007F6987" w:rsidP="007F6987">
            <w:pPr>
              <w:jc w:val="both"/>
              <w:rPr>
                <w:sz w:val="22"/>
                <w:szCs w:val="22"/>
              </w:rPr>
            </w:pPr>
            <w:r w:rsidRPr="007F6987">
              <w:rPr>
                <w:sz w:val="22"/>
                <w:szCs w:val="22"/>
              </w:rPr>
              <w:t>6 000</w:t>
            </w:r>
          </w:p>
        </w:tc>
        <w:tc>
          <w:tcPr>
            <w:tcW w:w="1134" w:type="dxa"/>
            <w:tcBorders>
              <w:top w:val="nil"/>
              <w:left w:val="nil"/>
              <w:bottom w:val="single" w:sz="4" w:space="0" w:color="auto"/>
              <w:right w:val="single" w:sz="4" w:space="0" w:color="auto"/>
            </w:tcBorders>
            <w:shd w:val="clear" w:color="auto" w:fill="auto"/>
            <w:noWrap/>
            <w:vAlign w:val="center"/>
            <w:hideMark/>
          </w:tcPr>
          <w:p w14:paraId="004C8348" w14:textId="77777777" w:rsidR="007F6987" w:rsidRPr="007F6987" w:rsidRDefault="007F6987" w:rsidP="007F6987">
            <w:pPr>
              <w:jc w:val="both"/>
              <w:rPr>
                <w:sz w:val="22"/>
                <w:szCs w:val="22"/>
              </w:rPr>
            </w:pPr>
            <w:r w:rsidRPr="007F6987">
              <w:rPr>
                <w:sz w:val="22"/>
                <w:szCs w:val="22"/>
              </w:rPr>
              <w:t>6 000</w:t>
            </w:r>
          </w:p>
        </w:tc>
        <w:tc>
          <w:tcPr>
            <w:tcW w:w="1134" w:type="dxa"/>
            <w:tcBorders>
              <w:top w:val="nil"/>
              <w:left w:val="nil"/>
              <w:bottom w:val="single" w:sz="4" w:space="0" w:color="auto"/>
              <w:right w:val="single" w:sz="4" w:space="0" w:color="auto"/>
            </w:tcBorders>
            <w:shd w:val="clear" w:color="auto" w:fill="auto"/>
            <w:noWrap/>
            <w:vAlign w:val="center"/>
            <w:hideMark/>
          </w:tcPr>
          <w:p w14:paraId="12551250" w14:textId="77777777" w:rsidR="007F6987" w:rsidRPr="007F6987" w:rsidRDefault="007F6987" w:rsidP="007F6987">
            <w:pPr>
              <w:jc w:val="both"/>
              <w:rPr>
                <w:sz w:val="22"/>
                <w:szCs w:val="22"/>
              </w:rPr>
            </w:pPr>
            <w:r w:rsidRPr="007F6987">
              <w:rPr>
                <w:sz w:val="22"/>
                <w:szCs w:val="22"/>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64AC4088" w14:textId="77777777" w:rsidR="007F6987" w:rsidRPr="007F6987" w:rsidRDefault="007F6987" w:rsidP="007F6987">
            <w:pPr>
              <w:jc w:val="both"/>
              <w:rPr>
                <w:sz w:val="22"/>
                <w:szCs w:val="22"/>
              </w:rPr>
            </w:pPr>
            <w:r w:rsidRPr="007F6987">
              <w:rPr>
                <w:sz w:val="22"/>
                <w:szCs w:val="22"/>
              </w:rPr>
              <w:t>6 000</w:t>
            </w:r>
          </w:p>
        </w:tc>
        <w:tc>
          <w:tcPr>
            <w:tcW w:w="1134" w:type="dxa"/>
            <w:tcBorders>
              <w:top w:val="nil"/>
              <w:left w:val="nil"/>
              <w:bottom w:val="single" w:sz="4" w:space="0" w:color="auto"/>
              <w:right w:val="single" w:sz="4" w:space="0" w:color="auto"/>
            </w:tcBorders>
            <w:shd w:val="clear" w:color="auto" w:fill="auto"/>
            <w:noWrap/>
            <w:vAlign w:val="center"/>
            <w:hideMark/>
          </w:tcPr>
          <w:p w14:paraId="3F3495D4" w14:textId="77777777" w:rsidR="007F6987" w:rsidRPr="007F6987" w:rsidRDefault="007F6987" w:rsidP="007F6987">
            <w:pPr>
              <w:jc w:val="both"/>
              <w:rPr>
                <w:sz w:val="22"/>
                <w:szCs w:val="22"/>
              </w:rPr>
            </w:pPr>
            <w:r w:rsidRPr="007F6987">
              <w:rPr>
                <w:sz w:val="22"/>
                <w:szCs w:val="22"/>
              </w:rPr>
              <w:t>6 000</w:t>
            </w:r>
          </w:p>
        </w:tc>
        <w:tc>
          <w:tcPr>
            <w:tcW w:w="851" w:type="dxa"/>
            <w:tcBorders>
              <w:top w:val="nil"/>
              <w:left w:val="nil"/>
              <w:bottom w:val="single" w:sz="4" w:space="0" w:color="auto"/>
              <w:right w:val="single" w:sz="4" w:space="0" w:color="auto"/>
            </w:tcBorders>
            <w:shd w:val="clear" w:color="auto" w:fill="auto"/>
            <w:noWrap/>
            <w:vAlign w:val="center"/>
            <w:hideMark/>
          </w:tcPr>
          <w:p w14:paraId="5F64ABB3" w14:textId="77777777" w:rsidR="007F6987" w:rsidRPr="007F6987" w:rsidRDefault="007F6987" w:rsidP="007F6987">
            <w:pPr>
              <w:jc w:val="both"/>
              <w:rPr>
                <w:sz w:val="22"/>
                <w:szCs w:val="22"/>
              </w:rPr>
            </w:pPr>
            <w:r w:rsidRPr="007F6987">
              <w:rPr>
                <w:sz w:val="22"/>
                <w:szCs w:val="22"/>
              </w:rPr>
              <w:t>6 000</w:t>
            </w:r>
          </w:p>
        </w:tc>
        <w:tc>
          <w:tcPr>
            <w:tcW w:w="1134" w:type="dxa"/>
            <w:tcBorders>
              <w:top w:val="nil"/>
              <w:left w:val="nil"/>
              <w:bottom w:val="single" w:sz="4" w:space="0" w:color="auto"/>
              <w:right w:val="single" w:sz="4" w:space="0" w:color="auto"/>
            </w:tcBorders>
            <w:shd w:val="clear" w:color="auto" w:fill="auto"/>
            <w:noWrap/>
            <w:vAlign w:val="center"/>
            <w:hideMark/>
          </w:tcPr>
          <w:p w14:paraId="341BC905" w14:textId="77777777" w:rsidR="007F6987" w:rsidRPr="007F6987" w:rsidRDefault="007F6987" w:rsidP="007F6987">
            <w:pPr>
              <w:jc w:val="both"/>
              <w:rPr>
                <w:sz w:val="22"/>
                <w:szCs w:val="22"/>
              </w:rPr>
            </w:pPr>
            <w:r w:rsidRPr="007F6987">
              <w:rPr>
                <w:sz w:val="22"/>
                <w:szCs w:val="22"/>
              </w:rPr>
              <w:t>6 000</w:t>
            </w:r>
          </w:p>
        </w:tc>
        <w:tc>
          <w:tcPr>
            <w:tcW w:w="992" w:type="dxa"/>
            <w:tcBorders>
              <w:top w:val="nil"/>
              <w:left w:val="nil"/>
              <w:bottom w:val="single" w:sz="4" w:space="0" w:color="auto"/>
              <w:right w:val="single" w:sz="4" w:space="0" w:color="auto"/>
            </w:tcBorders>
            <w:shd w:val="clear" w:color="auto" w:fill="auto"/>
            <w:noWrap/>
            <w:vAlign w:val="center"/>
            <w:hideMark/>
          </w:tcPr>
          <w:p w14:paraId="28FB9A3D" w14:textId="77777777" w:rsidR="007F6987" w:rsidRPr="007F6987" w:rsidRDefault="007F6987" w:rsidP="007F6987">
            <w:pPr>
              <w:jc w:val="both"/>
              <w:rPr>
                <w:sz w:val="22"/>
                <w:szCs w:val="22"/>
              </w:rPr>
            </w:pPr>
            <w:r w:rsidRPr="007F6987">
              <w:rPr>
                <w:sz w:val="22"/>
                <w:szCs w:val="22"/>
              </w:rPr>
              <w:t>6 000</w:t>
            </w:r>
          </w:p>
        </w:tc>
        <w:tc>
          <w:tcPr>
            <w:tcW w:w="1134" w:type="dxa"/>
            <w:tcBorders>
              <w:top w:val="nil"/>
              <w:left w:val="nil"/>
              <w:bottom w:val="single" w:sz="4" w:space="0" w:color="auto"/>
              <w:right w:val="single" w:sz="4" w:space="0" w:color="auto"/>
            </w:tcBorders>
            <w:shd w:val="clear" w:color="auto" w:fill="auto"/>
            <w:noWrap/>
            <w:vAlign w:val="center"/>
            <w:hideMark/>
          </w:tcPr>
          <w:p w14:paraId="5758CC55" w14:textId="77777777" w:rsidR="007F6987" w:rsidRPr="007F6987" w:rsidRDefault="007F6987" w:rsidP="007F6987">
            <w:pPr>
              <w:jc w:val="both"/>
              <w:rPr>
                <w:sz w:val="22"/>
                <w:szCs w:val="22"/>
              </w:rPr>
            </w:pPr>
            <w:r w:rsidRPr="007F6987">
              <w:rPr>
                <w:sz w:val="22"/>
                <w:szCs w:val="22"/>
              </w:rPr>
              <w:t>6 000</w:t>
            </w:r>
          </w:p>
        </w:tc>
        <w:tc>
          <w:tcPr>
            <w:tcW w:w="1682" w:type="dxa"/>
            <w:tcBorders>
              <w:top w:val="nil"/>
              <w:left w:val="nil"/>
              <w:bottom w:val="single" w:sz="4" w:space="0" w:color="auto"/>
              <w:right w:val="single" w:sz="4" w:space="0" w:color="auto"/>
            </w:tcBorders>
            <w:shd w:val="clear" w:color="auto" w:fill="auto"/>
            <w:noWrap/>
            <w:vAlign w:val="center"/>
            <w:hideMark/>
          </w:tcPr>
          <w:p w14:paraId="04A3BF3C" w14:textId="77777777" w:rsidR="007F6987" w:rsidRPr="007F6987" w:rsidRDefault="007F6987" w:rsidP="007F6987">
            <w:pPr>
              <w:jc w:val="both"/>
              <w:rPr>
                <w:sz w:val="22"/>
                <w:szCs w:val="22"/>
              </w:rPr>
            </w:pPr>
            <w:r w:rsidRPr="007F6987">
              <w:rPr>
                <w:sz w:val="22"/>
                <w:szCs w:val="22"/>
              </w:rPr>
              <w:t xml:space="preserve">ПУДООС,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28B41FFF" w14:textId="77777777" w:rsidTr="00A64D7B">
        <w:trPr>
          <w:gridAfter w:val="1"/>
          <w:wAfter w:w="15" w:type="dxa"/>
          <w:trHeight w:val="218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484CB16" w14:textId="77777777" w:rsidR="007F6987" w:rsidRPr="007F6987" w:rsidRDefault="007F6987" w:rsidP="007F6987">
            <w:pPr>
              <w:rPr>
                <w:sz w:val="22"/>
                <w:szCs w:val="22"/>
              </w:rPr>
            </w:pPr>
            <w:r w:rsidRPr="007F6987">
              <w:rPr>
                <w:sz w:val="22"/>
                <w:szCs w:val="22"/>
              </w:rPr>
              <w:t xml:space="preserve">4.2. </w:t>
            </w:r>
            <w:proofErr w:type="spellStart"/>
            <w:r w:rsidRPr="007F6987">
              <w:rPr>
                <w:sz w:val="22"/>
                <w:szCs w:val="22"/>
              </w:rPr>
              <w:t>Провеждане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образователни</w:t>
            </w:r>
            <w:proofErr w:type="spellEnd"/>
            <w:r w:rsidRPr="007F6987">
              <w:rPr>
                <w:sz w:val="22"/>
                <w:szCs w:val="22"/>
              </w:rPr>
              <w:t xml:space="preserve"> </w:t>
            </w:r>
            <w:proofErr w:type="spellStart"/>
            <w:r w:rsidRPr="007F6987">
              <w:rPr>
                <w:sz w:val="22"/>
                <w:szCs w:val="22"/>
              </w:rPr>
              <w:t>кампании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опознаване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биологията</w:t>
            </w:r>
            <w:proofErr w:type="spellEnd"/>
            <w:r w:rsidRPr="007F6987">
              <w:rPr>
                <w:sz w:val="22"/>
                <w:szCs w:val="22"/>
              </w:rPr>
              <w:t xml:space="preserve">, </w:t>
            </w:r>
            <w:proofErr w:type="spellStart"/>
            <w:r w:rsidRPr="007F6987">
              <w:rPr>
                <w:sz w:val="22"/>
                <w:szCs w:val="22"/>
              </w:rPr>
              <w:t>ролята</w:t>
            </w:r>
            <w:proofErr w:type="spellEnd"/>
            <w:r w:rsidRPr="007F6987">
              <w:rPr>
                <w:sz w:val="22"/>
                <w:szCs w:val="22"/>
              </w:rPr>
              <w:t xml:space="preserve"> в </w:t>
            </w:r>
            <w:proofErr w:type="spellStart"/>
            <w:r w:rsidRPr="007F6987">
              <w:rPr>
                <w:sz w:val="22"/>
                <w:szCs w:val="22"/>
              </w:rPr>
              <w:t>екосистемите</w:t>
            </w:r>
            <w:proofErr w:type="spellEnd"/>
            <w:r w:rsidRPr="007F6987">
              <w:rPr>
                <w:sz w:val="22"/>
                <w:szCs w:val="22"/>
              </w:rPr>
              <w:t xml:space="preserve">, </w:t>
            </w:r>
            <w:proofErr w:type="spellStart"/>
            <w:r w:rsidRPr="007F6987">
              <w:rPr>
                <w:sz w:val="22"/>
                <w:szCs w:val="22"/>
              </w:rPr>
              <w:t>проучването</w:t>
            </w:r>
            <w:proofErr w:type="spellEnd"/>
            <w:r w:rsidRPr="007F6987">
              <w:rPr>
                <w:sz w:val="22"/>
                <w:szCs w:val="22"/>
              </w:rPr>
              <w:t xml:space="preserve"> и </w:t>
            </w:r>
            <w:proofErr w:type="spellStart"/>
            <w:r w:rsidRPr="007F6987">
              <w:rPr>
                <w:sz w:val="22"/>
                <w:szCs w:val="22"/>
              </w:rPr>
              <w:t>опазването</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видовете</w:t>
            </w:r>
            <w:proofErr w:type="spellEnd"/>
            <w:r w:rsidRPr="007F6987">
              <w:rPr>
                <w:sz w:val="22"/>
                <w:szCs w:val="22"/>
              </w:rPr>
              <w:t xml:space="preserve"> </w:t>
            </w:r>
            <w:proofErr w:type="spellStart"/>
            <w:r w:rsidRPr="007F6987">
              <w:rPr>
                <w:sz w:val="22"/>
                <w:szCs w:val="22"/>
              </w:rPr>
              <w:t>китоподобни</w:t>
            </w:r>
            <w:proofErr w:type="spellEnd"/>
            <w:r w:rsidRPr="007F6987">
              <w:rPr>
                <w:sz w:val="22"/>
                <w:szCs w:val="22"/>
              </w:rPr>
              <w:t xml:space="preserve"> </w:t>
            </w:r>
            <w:proofErr w:type="spellStart"/>
            <w:r w:rsidRPr="007F6987">
              <w:rPr>
                <w:sz w:val="22"/>
                <w:szCs w:val="22"/>
              </w:rPr>
              <w:t>бозайници</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56FCB0E" w14:textId="77777777" w:rsidR="007F6987" w:rsidRPr="007F6987" w:rsidRDefault="007F6987" w:rsidP="007F6987">
            <w:pPr>
              <w:jc w:val="both"/>
              <w:rPr>
                <w:sz w:val="22"/>
                <w:szCs w:val="22"/>
              </w:rPr>
            </w:pPr>
            <w:r w:rsidRPr="007F6987">
              <w:rPr>
                <w:sz w:val="22"/>
                <w:szCs w:val="22"/>
              </w:rPr>
              <w:t>45 000</w:t>
            </w:r>
          </w:p>
        </w:tc>
        <w:tc>
          <w:tcPr>
            <w:tcW w:w="1134" w:type="dxa"/>
            <w:tcBorders>
              <w:top w:val="nil"/>
              <w:left w:val="nil"/>
              <w:bottom w:val="single" w:sz="4" w:space="0" w:color="auto"/>
              <w:right w:val="single" w:sz="4" w:space="0" w:color="auto"/>
            </w:tcBorders>
            <w:shd w:val="clear" w:color="auto" w:fill="auto"/>
            <w:noWrap/>
            <w:vAlign w:val="center"/>
            <w:hideMark/>
          </w:tcPr>
          <w:p w14:paraId="0CCDBD8B" w14:textId="77777777" w:rsidR="007F6987" w:rsidRPr="007F6987" w:rsidRDefault="007F6987" w:rsidP="007F6987">
            <w:pPr>
              <w:jc w:val="both"/>
              <w:rPr>
                <w:sz w:val="22"/>
                <w:szCs w:val="22"/>
              </w:rPr>
            </w:pPr>
            <w:r w:rsidRPr="007F6987">
              <w:rPr>
                <w:sz w:val="22"/>
                <w:szCs w:val="22"/>
              </w:rPr>
              <w:t>45 000</w:t>
            </w:r>
          </w:p>
        </w:tc>
        <w:tc>
          <w:tcPr>
            <w:tcW w:w="1134" w:type="dxa"/>
            <w:tcBorders>
              <w:top w:val="nil"/>
              <w:left w:val="nil"/>
              <w:bottom w:val="single" w:sz="4" w:space="0" w:color="auto"/>
              <w:right w:val="single" w:sz="4" w:space="0" w:color="auto"/>
            </w:tcBorders>
            <w:shd w:val="clear" w:color="auto" w:fill="auto"/>
            <w:noWrap/>
            <w:vAlign w:val="center"/>
            <w:hideMark/>
          </w:tcPr>
          <w:p w14:paraId="4BED2EB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265602" w14:textId="77777777" w:rsidR="007F6987" w:rsidRPr="007F6987" w:rsidRDefault="007F6987" w:rsidP="007F6987">
            <w:pPr>
              <w:jc w:val="both"/>
              <w:rPr>
                <w:sz w:val="22"/>
                <w:szCs w:val="22"/>
              </w:rPr>
            </w:pPr>
            <w:r w:rsidRPr="007F6987">
              <w:rPr>
                <w:sz w:val="22"/>
                <w:szCs w:val="22"/>
              </w:rPr>
              <w:t>45 000</w:t>
            </w:r>
          </w:p>
        </w:tc>
        <w:tc>
          <w:tcPr>
            <w:tcW w:w="850" w:type="dxa"/>
            <w:tcBorders>
              <w:top w:val="nil"/>
              <w:left w:val="nil"/>
              <w:bottom w:val="single" w:sz="4" w:space="0" w:color="auto"/>
              <w:right w:val="single" w:sz="4" w:space="0" w:color="auto"/>
            </w:tcBorders>
            <w:shd w:val="clear" w:color="auto" w:fill="auto"/>
            <w:noWrap/>
            <w:vAlign w:val="center"/>
            <w:hideMark/>
          </w:tcPr>
          <w:p w14:paraId="0ABE6CA9" w14:textId="77777777" w:rsidR="007F6987" w:rsidRPr="007F6987" w:rsidRDefault="007F6987" w:rsidP="007F6987">
            <w:pPr>
              <w:jc w:val="both"/>
              <w:rPr>
                <w:sz w:val="22"/>
                <w:szCs w:val="22"/>
              </w:rPr>
            </w:pPr>
            <w:r w:rsidRPr="007F6987">
              <w:rPr>
                <w:sz w:val="22"/>
                <w:szCs w:val="22"/>
              </w:rPr>
              <w:t>45 000</w:t>
            </w:r>
          </w:p>
        </w:tc>
        <w:tc>
          <w:tcPr>
            <w:tcW w:w="1134" w:type="dxa"/>
            <w:tcBorders>
              <w:top w:val="nil"/>
              <w:left w:val="nil"/>
              <w:bottom w:val="single" w:sz="4" w:space="0" w:color="auto"/>
              <w:right w:val="single" w:sz="4" w:space="0" w:color="auto"/>
            </w:tcBorders>
            <w:shd w:val="clear" w:color="auto" w:fill="auto"/>
            <w:noWrap/>
            <w:vAlign w:val="center"/>
            <w:hideMark/>
          </w:tcPr>
          <w:p w14:paraId="465B5261"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38743BE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2B5054" w14:textId="77777777" w:rsidR="007F6987" w:rsidRPr="007F6987" w:rsidRDefault="007F6987" w:rsidP="007F6987">
            <w:pPr>
              <w:jc w:val="both"/>
              <w:rPr>
                <w:sz w:val="22"/>
                <w:szCs w:val="22"/>
              </w:rPr>
            </w:pPr>
            <w:r w:rsidRPr="007F6987">
              <w:rPr>
                <w:sz w:val="22"/>
                <w:szCs w:val="22"/>
              </w:rPr>
              <w:t>45 000</w:t>
            </w:r>
          </w:p>
        </w:tc>
        <w:tc>
          <w:tcPr>
            <w:tcW w:w="992" w:type="dxa"/>
            <w:tcBorders>
              <w:top w:val="nil"/>
              <w:left w:val="nil"/>
              <w:bottom w:val="single" w:sz="4" w:space="0" w:color="auto"/>
              <w:right w:val="single" w:sz="4" w:space="0" w:color="auto"/>
            </w:tcBorders>
            <w:shd w:val="clear" w:color="auto" w:fill="auto"/>
            <w:noWrap/>
            <w:vAlign w:val="center"/>
            <w:hideMark/>
          </w:tcPr>
          <w:p w14:paraId="3EB59BEE" w14:textId="77777777" w:rsidR="007F6987" w:rsidRPr="007F6987" w:rsidRDefault="007F6987" w:rsidP="007F6987">
            <w:pPr>
              <w:jc w:val="both"/>
              <w:rPr>
                <w:sz w:val="22"/>
                <w:szCs w:val="22"/>
              </w:rPr>
            </w:pPr>
            <w:r w:rsidRPr="007F6987">
              <w:rPr>
                <w:sz w:val="22"/>
                <w:szCs w:val="22"/>
              </w:rPr>
              <w:t>45 000</w:t>
            </w:r>
          </w:p>
        </w:tc>
        <w:tc>
          <w:tcPr>
            <w:tcW w:w="1134" w:type="dxa"/>
            <w:tcBorders>
              <w:top w:val="nil"/>
              <w:left w:val="nil"/>
              <w:bottom w:val="single" w:sz="4" w:space="0" w:color="auto"/>
              <w:right w:val="single" w:sz="4" w:space="0" w:color="auto"/>
            </w:tcBorders>
            <w:shd w:val="clear" w:color="auto" w:fill="auto"/>
            <w:noWrap/>
            <w:vAlign w:val="center"/>
            <w:hideMark/>
          </w:tcPr>
          <w:p w14:paraId="582BC523"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2236BB17" w14:textId="77777777" w:rsidR="007F6987" w:rsidRPr="007F6987" w:rsidRDefault="007F6987" w:rsidP="007F6987">
            <w:pPr>
              <w:jc w:val="both"/>
              <w:rPr>
                <w:sz w:val="22"/>
                <w:szCs w:val="22"/>
              </w:rPr>
            </w:pPr>
            <w:r w:rsidRPr="007F6987">
              <w:rPr>
                <w:sz w:val="22"/>
                <w:szCs w:val="22"/>
              </w:rPr>
              <w:t xml:space="preserve">ПУДООС,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2E017DB9" w14:textId="77777777" w:rsidTr="00A64D7B">
        <w:trPr>
          <w:gridAfter w:val="1"/>
          <w:wAfter w:w="15" w:type="dxa"/>
          <w:trHeight w:val="343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13C4DC9" w14:textId="77777777" w:rsidR="007F6987" w:rsidRPr="007F6987" w:rsidRDefault="007F6987" w:rsidP="007F6987">
            <w:pPr>
              <w:rPr>
                <w:sz w:val="22"/>
                <w:szCs w:val="22"/>
              </w:rPr>
            </w:pPr>
            <w:r w:rsidRPr="007F6987">
              <w:rPr>
                <w:sz w:val="22"/>
                <w:szCs w:val="22"/>
              </w:rPr>
              <w:lastRenderedPageBreak/>
              <w:t xml:space="preserve">4.3. </w:t>
            </w:r>
            <w:proofErr w:type="spellStart"/>
            <w:r w:rsidRPr="007F6987">
              <w:rPr>
                <w:sz w:val="22"/>
                <w:szCs w:val="22"/>
              </w:rPr>
              <w:t>Планиране</w:t>
            </w:r>
            <w:proofErr w:type="spellEnd"/>
            <w:r w:rsidRPr="007F6987">
              <w:rPr>
                <w:sz w:val="22"/>
                <w:szCs w:val="22"/>
              </w:rPr>
              <w:t xml:space="preserve"> и </w:t>
            </w:r>
            <w:proofErr w:type="spellStart"/>
            <w:r w:rsidRPr="007F6987">
              <w:rPr>
                <w:sz w:val="22"/>
                <w:szCs w:val="22"/>
              </w:rPr>
              <w:t>изпълнение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образователна</w:t>
            </w:r>
            <w:proofErr w:type="spellEnd"/>
            <w:r w:rsidRPr="007F6987">
              <w:rPr>
                <w:sz w:val="22"/>
                <w:szCs w:val="22"/>
              </w:rPr>
              <w:t xml:space="preserve"> </w:t>
            </w:r>
            <w:proofErr w:type="spellStart"/>
            <w:r w:rsidRPr="007F6987">
              <w:rPr>
                <w:sz w:val="22"/>
                <w:szCs w:val="22"/>
              </w:rPr>
              <w:t>програма</w:t>
            </w:r>
            <w:proofErr w:type="spellEnd"/>
            <w:r w:rsidRPr="007F6987">
              <w:rPr>
                <w:sz w:val="22"/>
                <w:szCs w:val="22"/>
              </w:rPr>
              <w:t xml:space="preserve"> (</w:t>
            </w:r>
            <w:proofErr w:type="spellStart"/>
            <w:r w:rsidRPr="007F6987">
              <w:rPr>
                <w:sz w:val="22"/>
                <w:szCs w:val="22"/>
              </w:rPr>
              <w:t>кампания</w:t>
            </w:r>
            <w:proofErr w:type="spellEnd"/>
            <w:r w:rsidRPr="007F6987">
              <w:rPr>
                <w:sz w:val="22"/>
                <w:szCs w:val="22"/>
              </w:rPr>
              <w:t xml:space="preserve">), </w:t>
            </w:r>
            <w:proofErr w:type="spellStart"/>
            <w:r w:rsidRPr="007F6987">
              <w:rPr>
                <w:sz w:val="22"/>
                <w:szCs w:val="22"/>
              </w:rPr>
              <w:t>насочена</w:t>
            </w:r>
            <w:proofErr w:type="spellEnd"/>
            <w:r w:rsidRPr="007F6987">
              <w:rPr>
                <w:sz w:val="22"/>
                <w:szCs w:val="22"/>
              </w:rPr>
              <w:t xml:space="preserve"> </w:t>
            </w:r>
            <w:proofErr w:type="spellStart"/>
            <w:r w:rsidRPr="007F6987">
              <w:rPr>
                <w:sz w:val="22"/>
                <w:szCs w:val="22"/>
              </w:rPr>
              <w:t>към</w:t>
            </w:r>
            <w:proofErr w:type="spellEnd"/>
            <w:r w:rsidRPr="007F6987">
              <w:rPr>
                <w:sz w:val="22"/>
                <w:szCs w:val="22"/>
              </w:rPr>
              <w:t xml:space="preserve"> </w:t>
            </w:r>
            <w:proofErr w:type="spellStart"/>
            <w:r w:rsidRPr="007F6987">
              <w:rPr>
                <w:sz w:val="22"/>
                <w:szCs w:val="22"/>
              </w:rPr>
              <w:t>рибарите</w:t>
            </w:r>
            <w:proofErr w:type="spellEnd"/>
            <w:r w:rsidRPr="007F6987">
              <w:rPr>
                <w:sz w:val="22"/>
                <w:szCs w:val="22"/>
              </w:rPr>
              <w:t xml:space="preserve"> (</w:t>
            </w:r>
            <w:proofErr w:type="spellStart"/>
            <w:r w:rsidRPr="007F6987">
              <w:rPr>
                <w:sz w:val="22"/>
                <w:szCs w:val="22"/>
              </w:rPr>
              <w:t>вкл</w:t>
            </w:r>
            <w:proofErr w:type="spellEnd"/>
            <w:r w:rsidRPr="007F6987">
              <w:rPr>
                <w:sz w:val="22"/>
                <w:szCs w:val="22"/>
              </w:rPr>
              <w:t xml:space="preserve">. МИРГ) </w:t>
            </w:r>
            <w:proofErr w:type="spellStart"/>
            <w:r w:rsidRPr="007F6987">
              <w:rPr>
                <w:sz w:val="22"/>
                <w:szCs w:val="22"/>
              </w:rPr>
              <w:t>относно</w:t>
            </w:r>
            <w:proofErr w:type="spellEnd"/>
            <w:r w:rsidRPr="007F6987">
              <w:rPr>
                <w:sz w:val="22"/>
                <w:szCs w:val="22"/>
              </w:rPr>
              <w:t xml:space="preserve"> </w:t>
            </w:r>
            <w:proofErr w:type="spellStart"/>
            <w:r w:rsidRPr="007F6987">
              <w:rPr>
                <w:sz w:val="22"/>
                <w:szCs w:val="22"/>
              </w:rPr>
              <w:t>съществуващата</w:t>
            </w:r>
            <w:proofErr w:type="spellEnd"/>
            <w:r w:rsidRPr="007F6987">
              <w:rPr>
                <w:sz w:val="22"/>
                <w:szCs w:val="22"/>
              </w:rPr>
              <w:t xml:space="preserve"> </w:t>
            </w:r>
            <w:proofErr w:type="spellStart"/>
            <w:r w:rsidRPr="007F6987">
              <w:rPr>
                <w:sz w:val="22"/>
                <w:szCs w:val="22"/>
              </w:rPr>
              <w:t>нормативна</w:t>
            </w:r>
            <w:proofErr w:type="spellEnd"/>
            <w:r w:rsidRPr="007F6987">
              <w:rPr>
                <w:sz w:val="22"/>
                <w:szCs w:val="22"/>
              </w:rPr>
              <w:t xml:space="preserve"> </w:t>
            </w:r>
            <w:proofErr w:type="spellStart"/>
            <w:r w:rsidRPr="007F6987">
              <w:rPr>
                <w:sz w:val="22"/>
                <w:szCs w:val="22"/>
              </w:rPr>
              <w:t>уредба</w:t>
            </w:r>
            <w:proofErr w:type="spellEnd"/>
            <w:r w:rsidRPr="007F6987">
              <w:rPr>
                <w:sz w:val="22"/>
                <w:szCs w:val="22"/>
              </w:rPr>
              <w:t xml:space="preserve">, </w:t>
            </w:r>
            <w:proofErr w:type="spellStart"/>
            <w:r w:rsidRPr="007F6987">
              <w:rPr>
                <w:sz w:val="22"/>
                <w:szCs w:val="22"/>
              </w:rPr>
              <w:t>свързана</w:t>
            </w:r>
            <w:proofErr w:type="spellEnd"/>
            <w:r w:rsidRPr="007F6987">
              <w:rPr>
                <w:sz w:val="22"/>
                <w:szCs w:val="22"/>
              </w:rPr>
              <w:t xml:space="preserve"> с </w:t>
            </w:r>
            <w:proofErr w:type="spellStart"/>
            <w:r w:rsidRPr="007F6987">
              <w:rPr>
                <w:sz w:val="22"/>
                <w:szCs w:val="22"/>
              </w:rPr>
              <w:t>приулова</w:t>
            </w:r>
            <w:proofErr w:type="spellEnd"/>
            <w:r w:rsidRPr="007F6987">
              <w:rPr>
                <w:sz w:val="22"/>
                <w:szCs w:val="22"/>
              </w:rPr>
              <w:t xml:space="preserve">, </w:t>
            </w:r>
            <w:proofErr w:type="spellStart"/>
            <w:r w:rsidRPr="007F6987">
              <w:rPr>
                <w:sz w:val="22"/>
                <w:szCs w:val="22"/>
              </w:rPr>
              <w:t>особено</w:t>
            </w:r>
            <w:proofErr w:type="spellEnd"/>
            <w:r w:rsidRPr="007F6987">
              <w:rPr>
                <w:sz w:val="22"/>
                <w:szCs w:val="22"/>
              </w:rPr>
              <w:t xml:space="preserve"> </w:t>
            </w:r>
            <w:proofErr w:type="spellStart"/>
            <w:r w:rsidRPr="007F6987">
              <w:rPr>
                <w:sz w:val="22"/>
                <w:szCs w:val="22"/>
              </w:rPr>
              <w:t>по</w:t>
            </w:r>
            <w:proofErr w:type="spellEnd"/>
            <w:r w:rsidRPr="007F6987">
              <w:rPr>
                <w:sz w:val="22"/>
                <w:szCs w:val="22"/>
              </w:rPr>
              <w:t xml:space="preserve"> </w:t>
            </w:r>
            <w:proofErr w:type="spellStart"/>
            <w:r w:rsidRPr="007F6987">
              <w:rPr>
                <w:sz w:val="22"/>
                <w:szCs w:val="22"/>
              </w:rPr>
              <w:t>отношение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Черноморските</w:t>
            </w:r>
            <w:proofErr w:type="spellEnd"/>
            <w:r w:rsidRPr="007F6987">
              <w:rPr>
                <w:sz w:val="22"/>
                <w:szCs w:val="22"/>
              </w:rPr>
              <w:t xml:space="preserve"> </w:t>
            </w:r>
            <w:proofErr w:type="spellStart"/>
            <w:r w:rsidRPr="007F6987">
              <w:rPr>
                <w:sz w:val="22"/>
                <w:szCs w:val="22"/>
              </w:rPr>
              <w:t>китоподобни</w:t>
            </w:r>
            <w:proofErr w:type="spellEnd"/>
            <w:r w:rsidRPr="007F6987">
              <w:rPr>
                <w:sz w:val="22"/>
                <w:szCs w:val="22"/>
              </w:rPr>
              <w:t xml:space="preserve"> и </w:t>
            </w:r>
            <w:proofErr w:type="spellStart"/>
            <w:r w:rsidRPr="007F6987">
              <w:rPr>
                <w:sz w:val="22"/>
                <w:szCs w:val="22"/>
              </w:rPr>
              <w:t>нейното</w:t>
            </w:r>
            <w:proofErr w:type="spellEnd"/>
            <w:r w:rsidRPr="007F6987">
              <w:rPr>
                <w:sz w:val="22"/>
                <w:szCs w:val="22"/>
              </w:rPr>
              <w:t xml:space="preserve"> </w:t>
            </w:r>
            <w:proofErr w:type="spellStart"/>
            <w:r w:rsidRPr="007F6987">
              <w:rPr>
                <w:sz w:val="22"/>
                <w:szCs w:val="22"/>
              </w:rPr>
              <w:t>прилагане</w:t>
            </w:r>
            <w:proofErr w:type="spellEnd"/>
            <w:r w:rsidRPr="007F6987">
              <w:rPr>
                <w:sz w:val="22"/>
                <w:szCs w:val="22"/>
              </w:rPr>
              <w:t xml:space="preserve"> в </w:t>
            </w:r>
            <w:proofErr w:type="spellStart"/>
            <w:r w:rsidRPr="007F6987">
              <w:rPr>
                <w:sz w:val="22"/>
                <w:szCs w:val="22"/>
              </w:rPr>
              <w:t>практиката</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180CAD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F1B9F8" w14:textId="77777777" w:rsidR="007F6987" w:rsidRPr="007F6987" w:rsidRDefault="007F6987" w:rsidP="007F6987">
            <w:pPr>
              <w:jc w:val="both"/>
              <w:rPr>
                <w:sz w:val="22"/>
                <w:szCs w:val="22"/>
              </w:rPr>
            </w:pPr>
            <w:r w:rsidRPr="007F6987">
              <w:rPr>
                <w:sz w:val="22"/>
                <w:szCs w:val="22"/>
              </w:rPr>
              <w:t>40 000</w:t>
            </w:r>
          </w:p>
        </w:tc>
        <w:tc>
          <w:tcPr>
            <w:tcW w:w="1134" w:type="dxa"/>
            <w:tcBorders>
              <w:top w:val="nil"/>
              <w:left w:val="nil"/>
              <w:bottom w:val="single" w:sz="4" w:space="0" w:color="auto"/>
              <w:right w:val="single" w:sz="4" w:space="0" w:color="auto"/>
            </w:tcBorders>
            <w:shd w:val="clear" w:color="auto" w:fill="auto"/>
            <w:noWrap/>
            <w:vAlign w:val="center"/>
            <w:hideMark/>
          </w:tcPr>
          <w:p w14:paraId="28785D93" w14:textId="77777777" w:rsidR="007F6987" w:rsidRPr="007F6987" w:rsidRDefault="007F6987" w:rsidP="007F6987">
            <w:pPr>
              <w:jc w:val="both"/>
              <w:rPr>
                <w:sz w:val="22"/>
                <w:szCs w:val="22"/>
              </w:rPr>
            </w:pPr>
            <w:r w:rsidRPr="007F6987">
              <w:rPr>
                <w:sz w:val="22"/>
                <w:szCs w:val="22"/>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2CAA9B42"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2812F810" w14:textId="77777777" w:rsidR="007F6987" w:rsidRPr="007F6987" w:rsidRDefault="007F6987" w:rsidP="007F6987">
            <w:pPr>
              <w:jc w:val="both"/>
              <w:rPr>
                <w:sz w:val="22"/>
                <w:szCs w:val="22"/>
              </w:rPr>
            </w:pPr>
            <w:r w:rsidRPr="007F6987">
              <w:rPr>
                <w:sz w:val="22"/>
                <w:szCs w:val="22"/>
              </w:rPr>
              <w:t>40 000</w:t>
            </w:r>
          </w:p>
        </w:tc>
        <w:tc>
          <w:tcPr>
            <w:tcW w:w="1134" w:type="dxa"/>
            <w:tcBorders>
              <w:top w:val="nil"/>
              <w:left w:val="nil"/>
              <w:bottom w:val="single" w:sz="4" w:space="0" w:color="auto"/>
              <w:right w:val="single" w:sz="4" w:space="0" w:color="auto"/>
            </w:tcBorders>
            <w:shd w:val="clear" w:color="auto" w:fill="auto"/>
            <w:noWrap/>
            <w:vAlign w:val="center"/>
            <w:hideMark/>
          </w:tcPr>
          <w:p w14:paraId="7AC3436B" w14:textId="77777777" w:rsidR="007F6987" w:rsidRPr="007F6987" w:rsidRDefault="007F6987" w:rsidP="007F6987">
            <w:pPr>
              <w:jc w:val="both"/>
              <w:rPr>
                <w:sz w:val="22"/>
                <w:szCs w:val="22"/>
              </w:rPr>
            </w:pPr>
            <w:r w:rsidRPr="007F6987">
              <w:rPr>
                <w:sz w:val="22"/>
                <w:szCs w:val="22"/>
              </w:rPr>
              <w:t>30 000</w:t>
            </w:r>
          </w:p>
        </w:tc>
        <w:tc>
          <w:tcPr>
            <w:tcW w:w="851" w:type="dxa"/>
            <w:tcBorders>
              <w:top w:val="nil"/>
              <w:left w:val="nil"/>
              <w:bottom w:val="single" w:sz="4" w:space="0" w:color="auto"/>
              <w:right w:val="single" w:sz="4" w:space="0" w:color="auto"/>
            </w:tcBorders>
            <w:shd w:val="clear" w:color="auto" w:fill="auto"/>
            <w:noWrap/>
            <w:vAlign w:val="center"/>
            <w:hideMark/>
          </w:tcPr>
          <w:p w14:paraId="2FFE564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3FFB84"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70A0D31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CFE968"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173A2DF3" w14:textId="77777777" w:rsidR="007F6987" w:rsidRPr="007F6987" w:rsidRDefault="007F6987" w:rsidP="007F6987">
            <w:pPr>
              <w:jc w:val="both"/>
              <w:rPr>
                <w:sz w:val="22"/>
                <w:szCs w:val="22"/>
              </w:rPr>
            </w:pPr>
            <w:r w:rsidRPr="007F6987">
              <w:rPr>
                <w:sz w:val="22"/>
                <w:szCs w:val="22"/>
              </w:rPr>
              <w:t xml:space="preserve">ОПОС, ПУДООС,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3FD3B8AC" w14:textId="77777777" w:rsidTr="00A64D7B">
        <w:trPr>
          <w:gridAfter w:val="1"/>
          <w:wAfter w:w="15" w:type="dxa"/>
          <w:trHeight w:val="539"/>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A40EFC3" w14:textId="77777777" w:rsidR="007F6987" w:rsidRPr="007F6987" w:rsidRDefault="007F6987" w:rsidP="007F6987">
            <w:pPr>
              <w:rPr>
                <w:sz w:val="22"/>
                <w:szCs w:val="22"/>
              </w:rPr>
            </w:pPr>
            <w:r w:rsidRPr="007F6987">
              <w:rPr>
                <w:sz w:val="22"/>
                <w:szCs w:val="22"/>
              </w:rPr>
              <w:t xml:space="preserve">4.4 </w:t>
            </w:r>
            <w:proofErr w:type="spellStart"/>
            <w:r w:rsidRPr="007F6987">
              <w:rPr>
                <w:sz w:val="22"/>
                <w:szCs w:val="22"/>
              </w:rPr>
              <w:t>Създаване</w:t>
            </w:r>
            <w:proofErr w:type="spellEnd"/>
            <w:r w:rsidRPr="007F6987">
              <w:rPr>
                <w:sz w:val="22"/>
                <w:szCs w:val="22"/>
              </w:rPr>
              <w:t xml:space="preserve"> и </w:t>
            </w:r>
            <w:proofErr w:type="spellStart"/>
            <w:r w:rsidRPr="007F6987">
              <w:rPr>
                <w:sz w:val="22"/>
                <w:szCs w:val="22"/>
              </w:rPr>
              <w:t>укрепване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екип</w:t>
            </w:r>
            <w:proofErr w:type="spellEnd"/>
            <w:r w:rsidRPr="007F6987">
              <w:rPr>
                <w:sz w:val="22"/>
                <w:szCs w:val="22"/>
              </w:rPr>
              <w:t xml:space="preserve"> </w:t>
            </w:r>
            <w:proofErr w:type="spellStart"/>
            <w:r w:rsidRPr="007F6987">
              <w:rPr>
                <w:sz w:val="22"/>
                <w:szCs w:val="22"/>
              </w:rPr>
              <w:t>от</w:t>
            </w:r>
            <w:proofErr w:type="spellEnd"/>
            <w:r w:rsidRPr="007F6987">
              <w:rPr>
                <w:sz w:val="22"/>
                <w:szCs w:val="22"/>
              </w:rPr>
              <w:t xml:space="preserve"> </w:t>
            </w:r>
            <w:proofErr w:type="spellStart"/>
            <w:r w:rsidRPr="007F6987">
              <w:rPr>
                <w:sz w:val="22"/>
                <w:szCs w:val="22"/>
              </w:rPr>
              <w:t>компетентни</w:t>
            </w:r>
            <w:proofErr w:type="spellEnd"/>
            <w:r w:rsidRPr="007F6987">
              <w:rPr>
                <w:sz w:val="22"/>
                <w:szCs w:val="22"/>
              </w:rPr>
              <w:t xml:space="preserve"> </w:t>
            </w:r>
            <w:proofErr w:type="spellStart"/>
            <w:r w:rsidRPr="007F6987">
              <w:rPr>
                <w:sz w:val="22"/>
                <w:szCs w:val="22"/>
              </w:rPr>
              <w:t>учени</w:t>
            </w:r>
            <w:proofErr w:type="spellEnd"/>
            <w:r w:rsidRPr="007F6987">
              <w:rPr>
                <w:sz w:val="22"/>
                <w:szCs w:val="22"/>
              </w:rPr>
              <w:t xml:space="preserve">, </w:t>
            </w:r>
            <w:proofErr w:type="spellStart"/>
            <w:r w:rsidRPr="007F6987">
              <w:rPr>
                <w:sz w:val="22"/>
                <w:szCs w:val="22"/>
              </w:rPr>
              <w:t>работещи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и </w:t>
            </w:r>
            <w:proofErr w:type="spellStart"/>
            <w:r w:rsidRPr="007F6987">
              <w:rPr>
                <w:sz w:val="22"/>
                <w:szCs w:val="22"/>
              </w:rPr>
              <w:t>изследвания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морските</w:t>
            </w:r>
            <w:proofErr w:type="spellEnd"/>
            <w:r w:rsidRPr="007F6987">
              <w:rPr>
                <w:sz w:val="22"/>
                <w:szCs w:val="22"/>
              </w:rPr>
              <w:t xml:space="preserve"> </w:t>
            </w:r>
            <w:proofErr w:type="spellStart"/>
            <w:r w:rsidRPr="007F6987">
              <w:rPr>
                <w:sz w:val="22"/>
                <w:szCs w:val="22"/>
              </w:rPr>
              <w:t>бозайници</w:t>
            </w:r>
            <w:proofErr w:type="spellEnd"/>
            <w:r w:rsidRPr="007F6987">
              <w:rPr>
                <w:sz w:val="22"/>
                <w:szCs w:val="22"/>
              </w:rPr>
              <w:t xml:space="preserve">, </w:t>
            </w:r>
            <w:proofErr w:type="spellStart"/>
            <w:r w:rsidRPr="007F6987">
              <w:rPr>
                <w:sz w:val="22"/>
                <w:szCs w:val="22"/>
              </w:rPr>
              <w:t>както</w:t>
            </w:r>
            <w:proofErr w:type="spellEnd"/>
            <w:r w:rsidRPr="007F6987">
              <w:rPr>
                <w:sz w:val="22"/>
                <w:szCs w:val="22"/>
              </w:rPr>
              <w:t xml:space="preserve"> и </w:t>
            </w:r>
            <w:proofErr w:type="spellStart"/>
            <w:r w:rsidRPr="007F6987">
              <w:rPr>
                <w:sz w:val="22"/>
                <w:szCs w:val="22"/>
              </w:rPr>
              <w:t>създаване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възможности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професионална</w:t>
            </w:r>
            <w:proofErr w:type="spellEnd"/>
            <w:r w:rsidRPr="007F6987">
              <w:rPr>
                <w:sz w:val="22"/>
                <w:szCs w:val="22"/>
              </w:rPr>
              <w:t xml:space="preserve"> </w:t>
            </w:r>
            <w:proofErr w:type="spellStart"/>
            <w:r w:rsidRPr="007F6987">
              <w:rPr>
                <w:sz w:val="22"/>
                <w:szCs w:val="22"/>
              </w:rPr>
              <w:t>реализация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студенти</w:t>
            </w:r>
            <w:proofErr w:type="spellEnd"/>
            <w:r w:rsidRPr="007F6987">
              <w:rPr>
                <w:sz w:val="22"/>
                <w:szCs w:val="22"/>
              </w:rPr>
              <w:t xml:space="preserve"> и </w:t>
            </w:r>
            <w:proofErr w:type="spellStart"/>
            <w:r w:rsidRPr="007F6987">
              <w:rPr>
                <w:sz w:val="22"/>
                <w:szCs w:val="22"/>
              </w:rPr>
              <w:t>млади</w:t>
            </w:r>
            <w:proofErr w:type="spellEnd"/>
            <w:r w:rsidRPr="007F6987">
              <w:rPr>
                <w:sz w:val="22"/>
                <w:szCs w:val="22"/>
              </w:rPr>
              <w:t xml:space="preserve"> </w:t>
            </w:r>
            <w:proofErr w:type="spellStart"/>
            <w:r w:rsidRPr="007F6987">
              <w:rPr>
                <w:sz w:val="22"/>
                <w:szCs w:val="22"/>
              </w:rPr>
              <w:lastRenderedPageBreak/>
              <w:t>учени</w:t>
            </w:r>
            <w:proofErr w:type="spellEnd"/>
            <w:r w:rsidRPr="007F6987">
              <w:rPr>
                <w:sz w:val="22"/>
                <w:szCs w:val="22"/>
              </w:rPr>
              <w:t xml:space="preserve"> в </w:t>
            </w:r>
            <w:proofErr w:type="spellStart"/>
            <w:r w:rsidRPr="007F6987">
              <w:rPr>
                <w:sz w:val="22"/>
                <w:szCs w:val="22"/>
              </w:rPr>
              <w:t>същата</w:t>
            </w:r>
            <w:proofErr w:type="spellEnd"/>
            <w:r w:rsidRPr="007F6987">
              <w:rPr>
                <w:sz w:val="22"/>
                <w:szCs w:val="22"/>
              </w:rPr>
              <w:t xml:space="preserve"> </w:t>
            </w:r>
            <w:proofErr w:type="spellStart"/>
            <w:r w:rsidRPr="007F6987">
              <w:rPr>
                <w:sz w:val="22"/>
                <w:szCs w:val="22"/>
              </w:rPr>
              <w:t>област</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83ABF3D" w14:textId="77777777" w:rsidR="007F6987" w:rsidRPr="007F6987" w:rsidRDefault="007F6987" w:rsidP="007F6987">
            <w:pPr>
              <w:jc w:val="both"/>
              <w:rPr>
                <w:sz w:val="22"/>
                <w:szCs w:val="22"/>
              </w:rPr>
            </w:pPr>
            <w:r w:rsidRPr="007F6987">
              <w:rPr>
                <w:sz w:val="22"/>
                <w:szCs w:val="22"/>
              </w:rPr>
              <w:lastRenderedPageBreak/>
              <w:t>11 000</w:t>
            </w:r>
          </w:p>
        </w:tc>
        <w:tc>
          <w:tcPr>
            <w:tcW w:w="1134" w:type="dxa"/>
            <w:tcBorders>
              <w:top w:val="nil"/>
              <w:left w:val="nil"/>
              <w:bottom w:val="single" w:sz="4" w:space="0" w:color="auto"/>
              <w:right w:val="single" w:sz="4" w:space="0" w:color="auto"/>
            </w:tcBorders>
            <w:shd w:val="clear" w:color="auto" w:fill="auto"/>
            <w:noWrap/>
            <w:vAlign w:val="center"/>
            <w:hideMark/>
          </w:tcPr>
          <w:p w14:paraId="00C7783B" w14:textId="77777777" w:rsidR="007F6987" w:rsidRPr="007F6987" w:rsidRDefault="007F6987" w:rsidP="007F6987">
            <w:pPr>
              <w:jc w:val="both"/>
              <w:rPr>
                <w:sz w:val="22"/>
                <w:szCs w:val="22"/>
              </w:rPr>
            </w:pPr>
            <w:r w:rsidRPr="007F6987">
              <w:rPr>
                <w:sz w:val="22"/>
                <w:szCs w:val="22"/>
              </w:rPr>
              <w:t>11 000</w:t>
            </w:r>
          </w:p>
        </w:tc>
        <w:tc>
          <w:tcPr>
            <w:tcW w:w="1134" w:type="dxa"/>
            <w:tcBorders>
              <w:top w:val="nil"/>
              <w:left w:val="nil"/>
              <w:bottom w:val="single" w:sz="4" w:space="0" w:color="auto"/>
              <w:right w:val="single" w:sz="4" w:space="0" w:color="auto"/>
            </w:tcBorders>
            <w:shd w:val="clear" w:color="auto" w:fill="auto"/>
            <w:noWrap/>
            <w:vAlign w:val="center"/>
            <w:hideMark/>
          </w:tcPr>
          <w:p w14:paraId="7F5C26A7" w14:textId="77777777" w:rsidR="007F6987" w:rsidRPr="007F6987" w:rsidRDefault="007F6987" w:rsidP="007F6987">
            <w:pPr>
              <w:jc w:val="both"/>
              <w:rPr>
                <w:sz w:val="22"/>
                <w:szCs w:val="22"/>
              </w:rPr>
            </w:pPr>
            <w:r w:rsidRPr="007F6987">
              <w:rPr>
                <w:sz w:val="22"/>
                <w:szCs w:val="22"/>
              </w:rPr>
              <w:t>11 000</w:t>
            </w:r>
          </w:p>
        </w:tc>
        <w:tc>
          <w:tcPr>
            <w:tcW w:w="1134" w:type="dxa"/>
            <w:tcBorders>
              <w:top w:val="nil"/>
              <w:left w:val="nil"/>
              <w:bottom w:val="single" w:sz="4" w:space="0" w:color="auto"/>
              <w:right w:val="single" w:sz="4" w:space="0" w:color="auto"/>
            </w:tcBorders>
            <w:shd w:val="clear" w:color="auto" w:fill="auto"/>
            <w:noWrap/>
            <w:vAlign w:val="center"/>
            <w:hideMark/>
          </w:tcPr>
          <w:p w14:paraId="0D43CFDB" w14:textId="77777777" w:rsidR="007F6987" w:rsidRPr="007F6987" w:rsidRDefault="007F6987" w:rsidP="007F6987">
            <w:pPr>
              <w:jc w:val="both"/>
              <w:rPr>
                <w:sz w:val="22"/>
                <w:szCs w:val="22"/>
              </w:rPr>
            </w:pPr>
            <w:r w:rsidRPr="007F6987">
              <w:rPr>
                <w:sz w:val="22"/>
                <w:szCs w:val="22"/>
              </w:rPr>
              <w:t>11 000</w:t>
            </w:r>
          </w:p>
        </w:tc>
        <w:tc>
          <w:tcPr>
            <w:tcW w:w="850" w:type="dxa"/>
            <w:tcBorders>
              <w:top w:val="nil"/>
              <w:left w:val="nil"/>
              <w:bottom w:val="single" w:sz="4" w:space="0" w:color="auto"/>
              <w:right w:val="single" w:sz="4" w:space="0" w:color="auto"/>
            </w:tcBorders>
            <w:shd w:val="clear" w:color="auto" w:fill="auto"/>
            <w:noWrap/>
            <w:vAlign w:val="center"/>
            <w:hideMark/>
          </w:tcPr>
          <w:p w14:paraId="7D89B4E2" w14:textId="77777777" w:rsidR="007F6987" w:rsidRPr="007F6987" w:rsidRDefault="007F6987" w:rsidP="007F6987">
            <w:pPr>
              <w:jc w:val="both"/>
              <w:rPr>
                <w:sz w:val="22"/>
                <w:szCs w:val="22"/>
              </w:rPr>
            </w:pPr>
            <w:r w:rsidRPr="007F6987">
              <w:rPr>
                <w:sz w:val="22"/>
                <w:szCs w:val="22"/>
              </w:rPr>
              <w:t>11 000</w:t>
            </w:r>
          </w:p>
        </w:tc>
        <w:tc>
          <w:tcPr>
            <w:tcW w:w="1134" w:type="dxa"/>
            <w:tcBorders>
              <w:top w:val="nil"/>
              <w:left w:val="nil"/>
              <w:bottom w:val="single" w:sz="4" w:space="0" w:color="auto"/>
              <w:right w:val="single" w:sz="4" w:space="0" w:color="auto"/>
            </w:tcBorders>
            <w:shd w:val="clear" w:color="auto" w:fill="auto"/>
            <w:noWrap/>
            <w:vAlign w:val="center"/>
            <w:hideMark/>
          </w:tcPr>
          <w:p w14:paraId="26ED4860" w14:textId="77777777" w:rsidR="007F6987" w:rsidRPr="007F6987" w:rsidRDefault="007F6987" w:rsidP="007F6987">
            <w:pPr>
              <w:jc w:val="both"/>
              <w:rPr>
                <w:sz w:val="22"/>
                <w:szCs w:val="22"/>
              </w:rPr>
            </w:pPr>
            <w:r w:rsidRPr="007F6987">
              <w:rPr>
                <w:sz w:val="22"/>
                <w:szCs w:val="22"/>
              </w:rPr>
              <w:t>11 000</w:t>
            </w:r>
          </w:p>
        </w:tc>
        <w:tc>
          <w:tcPr>
            <w:tcW w:w="851" w:type="dxa"/>
            <w:tcBorders>
              <w:top w:val="nil"/>
              <w:left w:val="nil"/>
              <w:bottom w:val="single" w:sz="4" w:space="0" w:color="auto"/>
              <w:right w:val="single" w:sz="4" w:space="0" w:color="auto"/>
            </w:tcBorders>
            <w:shd w:val="clear" w:color="auto" w:fill="auto"/>
            <w:noWrap/>
            <w:vAlign w:val="center"/>
            <w:hideMark/>
          </w:tcPr>
          <w:p w14:paraId="77FE5187" w14:textId="77777777" w:rsidR="007F6987" w:rsidRPr="007F6987" w:rsidRDefault="007F6987" w:rsidP="007F6987">
            <w:pPr>
              <w:jc w:val="both"/>
              <w:rPr>
                <w:sz w:val="22"/>
                <w:szCs w:val="22"/>
              </w:rPr>
            </w:pPr>
            <w:r w:rsidRPr="007F6987">
              <w:rPr>
                <w:sz w:val="22"/>
                <w:szCs w:val="22"/>
              </w:rPr>
              <w:t>11 000</w:t>
            </w:r>
          </w:p>
        </w:tc>
        <w:tc>
          <w:tcPr>
            <w:tcW w:w="1134" w:type="dxa"/>
            <w:tcBorders>
              <w:top w:val="nil"/>
              <w:left w:val="nil"/>
              <w:bottom w:val="single" w:sz="4" w:space="0" w:color="auto"/>
              <w:right w:val="single" w:sz="4" w:space="0" w:color="auto"/>
            </w:tcBorders>
            <w:shd w:val="clear" w:color="auto" w:fill="auto"/>
            <w:noWrap/>
            <w:vAlign w:val="center"/>
            <w:hideMark/>
          </w:tcPr>
          <w:p w14:paraId="728AB342" w14:textId="77777777" w:rsidR="007F6987" w:rsidRPr="007F6987" w:rsidRDefault="007F6987" w:rsidP="007F6987">
            <w:pPr>
              <w:jc w:val="both"/>
              <w:rPr>
                <w:sz w:val="22"/>
                <w:szCs w:val="22"/>
              </w:rPr>
            </w:pPr>
            <w:r w:rsidRPr="007F6987">
              <w:rPr>
                <w:sz w:val="22"/>
                <w:szCs w:val="22"/>
              </w:rPr>
              <w:t>11 000</w:t>
            </w:r>
          </w:p>
        </w:tc>
        <w:tc>
          <w:tcPr>
            <w:tcW w:w="992" w:type="dxa"/>
            <w:tcBorders>
              <w:top w:val="nil"/>
              <w:left w:val="nil"/>
              <w:bottom w:val="single" w:sz="4" w:space="0" w:color="auto"/>
              <w:right w:val="single" w:sz="4" w:space="0" w:color="auto"/>
            </w:tcBorders>
            <w:shd w:val="clear" w:color="auto" w:fill="auto"/>
            <w:noWrap/>
            <w:vAlign w:val="center"/>
            <w:hideMark/>
          </w:tcPr>
          <w:p w14:paraId="4E0BD7B2" w14:textId="77777777" w:rsidR="007F6987" w:rsidRPr="007F6987" w:rsidRDefault="007F6987" w:rsidP="007F6987">
            <w:pPr>
              <w:jc w:val="both"/>
              <w:rPr>
                <w:sz w:val="22"/>
                <w:szCs w:val="22"/>
              </w:rPr>
            </w:pPr>
            <w:r w:rsidRPr="007F6987">
              <w:rPr>
                <w:sz w:val="22"/>
                <w:szCs w:val="22"/>
              </w:rPr>
              <w:t>11 000</w:t>
            </w:r>
          </w:p>
        </w:tc>
        <w:tc>
          <w:tcPr>
            <w:tcW w:w="1134" w:type="dxa"/>
            <w:tcBorders>
              <w:top w:val="nil"/>
              <w:left w:val="nil"/>
              <w:bottom w:val="single" w:sz="4" w:space="0" w:color="auto"/>
              <w:right w:val="single" w:sz="4" w:space="0" w:color="auto"/>
            </w:tcBorders>
            <w:shd w:val="clear" w:color="auto" w:fill="auto"/>
            <w:noWrap/>
            <w:vAlign w:val="center"/>
            <w:hideMark/>
          </w:tcPr>
          <w:p w14:paraId="375EB715" w14:textId="77777777" w:rsidR="007F6987" w:rsidRPr="007F6987" w:rsidRDefault="007F6987" w:rsidP="007F6987">
            <w:pPr>
              <w:jc w:val="both"/>
              <w:rPr>
                <w:sz w:val="22"/>
                <w:szCs w:val="22"/>
              </w:rPr>
            </w:pPr>
            <w:r w:rsidRPr="007F6987">
              <w:rPr>
                <w:sz w:val="22"/>
                <w:szCs w:val="22"/>
              </w:rPr>
              <w:t>11 000</w:t>
            </w:r>
          </w:p>
        </w:tc>
        <w:tc>
          <w:tcPr>
            <w:tcW w:w="1682" w:type="dxa"/>
            <w:tcBorders>
              <w:top w:val="nil"/>
              <w:left w:val="nil"/>
              <w:bottom w:val="single" w:sz="4" w:space="0" w:color="auto"/>
              <w:right w:val="single" w:sz="4" w:space="0" w:color="auto"/>
            </w:tcBorders>
            <w:shd w:val="clear" w:color="auto" w:fill="auto"/>
            <w:noWrap/>
            <w:vAlign w:val="center"/>
            <w:hideMark/>
          </w:tcPr>
          <w:p w14:paraId="47A27E4A" w14:textId="77777777" w:rsidR="007F6987" w:rsidRPr="007F6987" w:rsidRDefault="007F6987" w:rsidP="007F6987">
            <w:pPr>
              <w:jc w:val="both"/>
              <w:rPr>
                <w:sz w:val="22"/>
                <w:szCs w:val="22"/>
              </w:rPr>
            </w:pPr>
            <w:r w:rsidRPr="007F6987">
              <w:rPr>
                <w:sz w:val="22"/>
                <w:szCs w:val="22"/>
              </w:rPr>
              <w:t xml:space="preserve">ПУДООС, </w:t>
            </w:r>
            <w:proofErr w:type="spellStart"/>
            <w:r w:rsidRPr="007F6987">
              <w:rPr>
                <w:sz w:val="22"/>
                <w:szCs w:val="22"/>
              </w:rPr>
              <w:t>международни</w:t>
            </w:r>
            <w:proofErr w:type="spell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биоразнообразието</w:t>
            </w:r>
            <w:proofErr w:type="spellEnd"/>
            <w:r w:rsidRPr="007F6987">
              <w:rPr>
                <w:sz w:val="22"/>
                <w:szCs w:val="22"/>
              </w:rPr>
              <w:t xml:space="preserve"> и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p>
        </w:tc>
      </w:tr>
      <w:tr w:rsidR="007F6987" w:rsidRPr="00311F2B" w14:paraId="3C55AFB9" w14:textId="77777777" w:rsidTr="00A64D7B">
        <w:trPr>
          <w:gridAfter w:val="1"/>
          <w:wAfter w:w="15" w:type="dxa"/>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8606584" w14:textId="77777777" w:rsidR="007F6987" w:rsidRPr="007F6987" w:rsidRDefault="007F6987" w:rsidP="007F6987">
            <w:pPr>
              <w:rPr>
                <w:sz w:val="22"/>
                <w:szCs w:val="22"/>
              </w:rPr>
            </w:pPr>
            <w:r w:rsidRPr="007F6987">
              <w:rPr>
                <w:sz w:val="22"/>
                <w:szCs w:val="22"/>
              </w:rPr>
              <w:t xml:space="preserve">4.5. </w:t>
            </w:r>
            <w:proofErr w:type="spellStart"/>
            <w:r w:rsidRPr="007F6987">
              <w:rPr>
                <w:sz w:val="22"/>
                <w:szCs w:val="22"/>
              </w:rPr>
              <w:t>Създаване</w:t>
            </w:r>
            <w:proofErr w:type="spellEnd"/>
            <w:r w:rsidRPr="007F6987">
              <w:rPr>
                <w:sz w:val="22"/>
                <w:szCs w:val="22"/>
              </w:rPr>
              <w:t xml:space="preserve"> и </w:t>
            </w:r>
            <w:proofErr w:type="spellStart"/>
            <w:r w:rsidRPr="007F6987">
              <w:rPr>
                <w:sz w:val="22"/>
                <w:szCs w:val="22"/>
              </w:rPr>
              <w:t>разпространение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информационни</w:t>
            </w:r>
            <w:proofErr w:type="spellEnd"/>
            <w:r w:rsidRPr="007F6987">
              <w:rPr>
                <w:sz w:val="22"/>
                <w:szCs w:val="22"/>
              </w:rPr>
              <w:t xml:space="preserve"> </w:t>
            </w:r>
            <w:proofErr w:type="spellStart"/>
            <w:r w:rsidRPr="007F6987">
              <w:rPr>
                <w:sz w:val="22"/>
                <w:szCs w:val="22"/>
              </w:rPr>
              <w:t>материали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5235A48"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184B7A7D"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22A6CA54"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73ACC5D7" w14:textId="77777777" w:rsidR="007F6987" w:rsidRPr="007F6987" w:rsidRDefault="007F6987" w:rsidP="007F6987">
            <w:pPr>
              <w:jc w:val="both"/>
              <w:rPr>
                <w:sz w:val="22"/>
                <w:szCs w:val="22"/>
              </w:rPr>
            </w:pPr>
            <w:r w:rsidRPr="007F6987">
              <w:rPr>
                <w:sz w:val="22"/>
                <w:szCs w:val="22"/>
              </w:rPr>
              <w:t>10 000</w:t>
            </w:r>
          </w:p>
        </w:tc>
        <w:tc>
          <w:tcPr>
            <w:tcW w:w="850" w:type="dxa"/>
            <w:tcBorders>
              <w:top w:val="nil"/>
              <w:left w:val="nil"/>
              <w:bottom w:val="single" w:sz="4" w:space="0" w:color="auto"/>
              <w:right w:val="single" w:sz="4" w:space="0" w:color="auto"/>
            </w:tcBorders>
            <w:shd w:val="clear" w:color="auto" w:fill="auto"/>
            <w:noWrap/>
            <w:vAlign w:val="center"/>
            <w:hideMark/>
          </w:tcPr>
          <w:p w14:paraId="462EB454"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08C8D1A9" w14:textId="77777777" w:rsidR="007F6987" w:rsidRPr="007F6987" w:rsidRDefault="007F6987" w:rsidP="007F6987">
            <w:pPr>
              <w:jc w:val="both"/>
              <w:rPr>
                <w:sz w:val="22"/>
                <w:szCs w:val="22"/>
              </w:rPr>
            </w:pPr>
            <w:r w:rsidRPr="007F6987">
              <w:rPr>
                <w:sz w:val="22"/>
                <w:szCs w:val="22"/>
              </w:rPr>
              <w:t>10 000</w:t>
            </w:r>
          </w:p>
        </w:tc>
        <w:tc>
          <w:tcPr>
            <w:tcW w:w="851" w:type="dxa"/>
            <w:tcBorders>
              <w:top w:val="nil"/>
              <w:left w:val="nil"/>
              <w:bottom w:val="single" w:sz="4" w:space="0" w:color="auto"/>
              <w:right w:val="single" w:sz="4" w:space="0" w:color="auto"/>
            </w:tcBorders>
            <w:shd w:val="clear" w:color="auto" w:fill="auto"/>
            <w:noWrap/>
            <w:vAlign w:val="center"/>
            <w:hideMark/>
          </w:tcPr>
          <w:p w14:paraId="1B1FFD64"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35489343" w14:textId="77777777" w:rsidR="007F6987" w:rsidRPr="007F6987" w:rsidRDefault="007F6987" w:rsidP="007F6987">
            <w:pPr>
              <w:jc w:val="both"/>
              <w:rPr>
                <w:sz w:val="22"/>
                <w:szCs w:val="22"/>
              </w:rPr>
            </w:pPr>
            <w:r w:rsidRPr="007F6987">
              <w:rPr>
                <w:sz w:val="22"/>
                <w:szCs w:val="22"/>
              </w:rPr>
              <w:t>10 000</w:t>
            </w:r>
          </w:p>
        </w:tc>
        <w:tc>
          <w:tcPr>
            <w:tcW w:w="992" w:type="dxa"/>
            <w:tcBorders>
              <w:top w:val="nil"/>
              <w:left w:val="nil"/>
              <w:bottom w:val="single" w:sz="4" w:space="0" w:color="auto"/>
              <w:right w:val="single" w:sz="4" w:space="0" w:color="auto"/>
            </w:tcBorders>
            <w:shd w:val="clear" w:color="auto" w:fill="auto"/>
            <w:noWrap/>
            <w:vAlign w:val="center"/>
            <w:hideMark/>
          </w:tcPr>
          <w:p w14:paraId="3C463214" w14:textId="77777777" w:rsidR="007F6987" w:rsidRPr="007F6987" w:rsidRDefault="007F6987" w:rsidP="007F6987">
            <w:pPr>
              <w:jc w:val="both"/>
              <w:rPr>
                <w:sz w:val="22"/>
                <w:szCs w:val="22"/>
              </w:rPr>
            </w:pPr>
            <w:r w:rsidRPr="007F6987">
              <w:rPr>
                <w:sz w:val="22"/>
                <w:szCs w:val="22"/>
              </w:rPr>
              <w:t>10 000</w:t>
            </w:r>
          </w:p>
        </w:tc>
        <w:tc>
          <w:tcPr>
            <w:tcW w:w="1134" w:type="dxa"/>
            <w:tcBorders>
              <w:top w:val="nil"/>
              <w:left w:val="nil"/>
              <w:bottom w:val="single" w:sz="4" w:space="0" w:color="auto"/>
              <w:right w:val="single" w:sz="4" w:space="0" w:color="auto"/>
            </w:tcBorders>
            <w:shd w:val="clear" w:color="auto" w:fill="auto"/>
            <w:noWrap/>
            <w:vAlign w:val="center"/>
            <w:hideMark/>
          </w:tcPr>
          <w:p w14:paraId="6BFC00B4" w14:textId="77777777" w:rsidR="007F6987" w:rsidRPr="007F6987" w:rsidRDefault="007F6987" w:rsidP="007F6987">
            <w:pPr>
              <w:jc w:val="both"/>
              <w:rPr>
                <w:sz w:val="22"/>
                <w:szCs w:val="22"/>
              </w:rPr>
            </w:pPr>
            <w:r w:rsidRPr="007F6987">
              <w:rPr>
                <w:sz w:val="22"/>
                <w:szCs w:val="22"/>
              </w:rPr>
              <w:t>10 000</w:t>
            </w:r>
          </w:p>
        </w:tc>
        <w:tc>
          <w:tcPr>
            <w:tcW w:w="1682" w:type="dxa"/>
            <w:tcBorders>
              <w:top w:val="nil"/>
              <w:left w:val="nil"/>
              <w:bottom w:val="single" w:sz="4" w:space="0" w:color="auto"/>
              <w:right w:val="single" w:sz="4" w:space="0" w:color="auto"/>
            </w:tcBorders>
            <w:shd w:val="clear" w:color="auto" w:fill="auto"/>
            <w:noWrap/>
            <w:vAlign w:val="center"/>
            <w:hideMark/>
          </w:tcPr>
          <w:p w14:paraId="3DB3F89F" w14:textId="77777777" w:rsidR="007F6987" w:rsidRPr="007F6987" w:rsidRDefault="007F6987" w:rsidP="007F6987">
            <w:pPr>
              <w:jc w:val="both"/>
              <w:rPr>
                <w:sz w:val="22"/>
                <w:szCs w:val="22"/>
              </w:rPr>
            </w:pPr>
            <w:proofErr w:type="gramStart"/>
            <w:r w:rsidRPr="007F6987">
              <w:rPr>
                <w:sz w:val="22"/>
                <w:szCs w:val="22"/>
              </w:rPr>
              <w:t>ПУДООС,  LIFE</w:t>
            </w:r>
            <w:proofErr w:type="gramEnd"/>
            <w:r w:rsidRPr="007F6987">
              <w:rPr>
                <w:sz w:val="22"/>
                <w:szCs w:val="22"/>
              </w:rPr>
              <w:t xml:space="preserve">+,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r w:rsidRPr="007F6987">
              <w:rPr>
                <w:sz w:val="22"/>
                <w:szCs w:val="22"/>
              </w:rPr>
              <w:t xml:space="preserve"> и </w:t>
            </w:r>
            <w:proofErr w:type="spellStart"/>
            <w:r w:rsidRPr="007F6987">
              <w:rPr>
                <w:sz w:val="22"/>
                <w:szCs w:val="22"/>
              </w:rPr>
              <w:t>биоразнообразие</w:t>
            </w:r>
            <w:proofErr w:type="spellEnd"/>
          </w:p>
        </w:tc>
      </w:tr>
      <w:tr w:rsidR="007F6987" w:rsidRPr="00311F2B" w14:paraId="495E0CFC" w14:textId="77777777" w:rsidTr="00A64D7B">
        <w:trPr>
          <w:gridAfter w:val="1"/>
          <w:wAfter w:w="15" w:type="dxa"/>
          <w:trHeight w:val="218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E431C61" w14:textId="77777777" w:rsidR="007F6987" w:rsidRPr="007F6987" w:rsidRDefault="007F6987" w:rsidP="007F6987">
            <w:pPr>
              <w:rPr>
                <w:sz w:val="22"/>
                <w:szCs w:val="22"/>
              </w:rPr>
            </w:pPr>
            <w:r w:rsidRPr="007F6987">
              <w:rPr>
                <w:sz w:val="22"/>
                <w:szCs w:val="22"/>
              </w:rPr>
              <w:t xml:space="preserve">4.6. </w:t>
            </w:r>
            <w:proofErr w:type="spellStart"/>
            <w:r w:rsidRPr="007F6987">
              <w:rPr>
                <w:sz w:val="22"/>
                <w:szCs w:val="22"/>
              </w:rPr>
              <w:t>Въвеждане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Образователен</w:t>
            </w:r>
            <w:proofErr w:type="spellEnd"/>
            <w:r w:rsidRPr="007F6987">
              <w:rPr>
                <w:sz w:val="22"/>
                <w:szCs w:val="22"/>
              </w:rPr>
              <w:t xml:space="preserve"> </w:t>
            </w:r>
            <w:proofErr w:type="spellStart"/>
            <w:r w:rsidRPr="007F6987">
              <w:rPr>
                <w:sz w:val="22"/>
                <w:szCs w:val="22"/>
              </w:rPr>
              <w:t>модул</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gramStart"/>
            <w:r w:rsidRPr="007F6987">
              <w:rPr>
                <w:sz w:val="22"/>
                <w:szCs w:val="22"/>
              </w:rPr>
              <w:t>ACCOBAMS“ в</w:t>
            </w:r>
            <w:proofErr w:type="gramEnd"/>
            <w:r w:rsidRPr="007F6987">
              <w:rPr>
                <w:sz w:val="22"/>
                <w:szCs w:val="22"/>
              </w:rPr>
              <w:t xml:space="preserve"> </w:t>
            </w:r>
            <w:proofErr w:type="spellStart"/>
            <w:r w:rsidRPr="007F6987">
              <w:rPr>
                <w:sz w:val="22"/>
                <w:szCs w:val="22"/>
              </w:rPr>
              <w:t>програмите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курсовете</w:t>
            </w:r>
            <w:proofErr w:type="spellEnd"/>
            <w:r w:rsidRPr="007F6987">
              <w:rPr>
                <w:sz w:val="22"/>
                <w:szCs w:val="22"/>
              </w:rPr>
              <w:t xml:space="preserve"> (</w:t>
            </w:r>
            <w:proofErr w:type="spellStart"/>
            <w:r w:rsidRPr="007F6987">
              <w:rPr>
                <w:sz w:val="22"/>
                <w:szCs w:val="22"/>
              </w:rPr>
              <w:t>пр</w:t>
            </w:r>
            <w:proofErr w:type="spellEnd"/>
            <w:r w:rsidRPr="007F6987">
              <w:rPr>
                <w:sz w:val="22"/>
                <w:szCs w:val="22"/>
              </w:rPr>
              <w:t xml:space="preserve">. </w:t>
            </w:r>
            <w:proofErr w:type="spellStart"/>
            <w:r w:rsidRPr="007F6987">
              <w:rPr>
                <w:sz w:val="22"/>
                <w:szCs w:val="22"/>
              </w:rPr>
              <w:t>магистърски</w:t>
            </w:r>
            <w:proofErr w:type="spellEnd"/>
            <w:r w:rsidRPr="007F6987">
              <w:rPr>
                <w:sz w:val="22"/>
                <w:szCs w:val="22"/>
              </w:rPr>
              <w:t xml:space="preserve"> </w:t>
            </w:r>
            <w:proofErr w:type="spellStart"/>
            <w:r w:rsidRPr="007F6987">
              <w:rPr>
                <w:sz w:val="22"/>
                <w:szCs w:val="22"/>
              </w:rPr>
              <w:t>програми</w:t>
            </w:r>
            <w:proofErr w:type="spellEnd"/>
            <w:r w:rsidRPr="007F6987">
              <w:rPr>
                <w:sz w:val="22"/>
                <w:szCs w:val="22"/>
              </w:rPr>
              <w:t xml:space="preserve">) </w:t>
            </w:r>
            <w:proofErr w:type="spellStart"/>
            <w:r w:rsidRPr="007F6987">
              <w:rPr>
                <w:sz w:val="22"/>
                <w:szCs w:val="22"/>
              </w:rPr>
              <w:t>по</w:t>
            </w:r>
            <w:proofErr w:type="spellEnd"/>
            <w:r w:rsidRPr="007F6987">
              <w:rPr>
                <w:sz w:val="22"/>
                <w:szCs w:val="22"/>
              </w:rPr>
              <w:t xml:space="preserve"> </w:t>
            </w:r>
            <w:proofErr w:type="spellStart"/>
            <w:r w:rsidRPr="007F6987">
              <w:rPr>
                <w:sz w:val="22"/>
                <w:szCs w:val="22"/>
              </w:rPr>
              <w:t>природни</w:t>
            </w:r>
            <w:proofErr w:type="spellEnd"/>
            <w:r w:rsidRPr="007F6987">
              <w:rPr>
                <w:sz w:val="22"/>
                <w:szCs w:val="22"/>
              </w:rPr>
              <w:t xml:space="preserve"> </w:t>
            </w:r>
            <w:proofErr w:type="spellStart"/>
            <w:r w:rsidRPr="007F6987">
              <w:rPr>
                <w:sz w:val="22"/>
                <w:szCs w:val="22"/>
              </w:rPr>
              <w:t>науки</w:t>
            </w:r>
            <w:proofErr w:type="spellEnd"/>
            <w:r w:rsidRPr="007F6987">
              <w:rPr>
                <w:sz w:val="22"/>
                <w:szCs w:val="22"/>
              </w:rPr>
              <w:t xml:space="preserve">  в </w:t>
            </w:r>
            <w:proofErr w:type="spellStart"/>
            <w:r w:rsidRPr="007F6987">
              <w:rPr>
                <w:sz w:val="22"/>
                <w:szCs w:val="22"/>
              </w:rPr>
              <w:t>българските</w:t>
            </w:r>
            <w:proofErr w:type="spellEnd"/>
            <w:r w:rsidRPr="007F6987">
              <w:rPr>
                <w:sz w:val="22"/>
                <w:szCs w:val="22"/>
              </w:rPr>
              <w:t xml:space="preserve"> </w:t>
            </w:r>
            <w:proofErr w:type="spellStart"/>
            <w:r w:rsidRPr="007F6987">
              <w:rPr>
                <w:sz w:val="22"/>
                <w:szCs w:val="22"/>
              </w:rPr>
              <w:t>университети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FA49CB7"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1CEC66"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A5EFA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E8ABE6"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3E17472F"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12AB7F"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4D49DD4F"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BC060E"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940FF3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8B6FF8"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39533D28"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2654113D" w14:textId="77777777" w:rsidTr="00A64D7B">
        <w:trPr>
          <w:gridAfter w:val="1"/>
          <w:wAfter w:w="15" w:type="dxa"/>
          <w:trHeight w:val="68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824F724" w14:textId="77777777" w:rsidR="007F6987" w:rsidRPr="007F6987" w:rsidRDefault="007F6987" w:rsidP="007F6987">
            <w:pPr>
              <w:rPr>
                <w:sz w:val="22"/>
                <w:szCs w:val="22"/>
              </w:rPr>
            </w:pPr>
            <w:r w:rsidRPr="007F6987">
              <w:rPr>
                <w:sz w:val="22"/>
                <w:szCs w:val="22"/>
              </w:rPr>
              <w:t xml:space="preserve">4.7. </w:t>
            </w:r>
            <w:proofErr w:type="spellStart"/>
            <w:r w:rsidRPr="007F6987">
              <w:rPr>
                <w:sz w:val="22"/>
                <w:szCs w:val="22"/>
              </w:rPr>
              <w:t>Създаване</w:t>
            </w:r>
            <w:proofErr w:type="spellEnd"/>
            <w:r w:rsidRPr="007F6987">
              <w:rPr>
                <w:sz w:val="22"/>
                <w:szCs w:val="22"/>
              </w:rPr>
              <w:t xml:space="preserve"> и </w:t>
            </w:r>
            <w:proofErr w:type="spellStart"/>
            <w:r w:rsidRPr="007F6987">
              <w:rPr>
                <w:sz w:val="22"/>
                <w:szCs w:val="22"/>
              </w:rPr>
              <w:t>поддържане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работна</w:t>
            </w:r>
            <w:proofErr w:type="spellEnd"/>
            <w:r w:rsidRPr="007F6987">
              <w:rPr>
                <w:sz w:val="22"/>
                <w:szCs w:val="22"/>
              </w:rPr>
              <w:t xml:space="preserve"> </w:t>
            </w:r>
            <w:proofErr w:type="spellStart"/>
            <w:r w:rsidRPr="007F6987">
              <w:rPr>
                <w:sz w:val="22"/>
                <w:szCs w:val="22"/>
              </w:rPr>
              <w:t>експертна</w:t>
            </w:r>
            <w:proofErr w:type="spellEnd"/>
            <w:r w:rsidRPr="007F6987">
              <w:rPr>
                <w:sz w:val="22"/>
                <w:szCs w:val="22"/>
              </w:rPr>
              <w:t xml:space="preserve"> </w:t>
            </w:r>
            <w:proofErr w:type="spellStart"/>
            <w:r w:rsidRPr="007F6987">
              <w:rPr>
                <w:sz w:val="22"/>
                <w:szCs w:val="22"/>
              </w:rPr>
              <w:t>група</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проучване</w:t>
            </w:r>
            <w:proofErr w:type="spellEnd"/>
            <w:r w:rsidRPr="007F6987">
              <w:rPr>
                <w:sz w:val="22"/>
                <w:szCs w:val="22"/>
              </w:rPr>
              <w:t xml:space="preserve"> и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китоподобните</w:t>
            </w:r>
            <w:proofErr w:type="spellEnd"/>
            <w:r w:rsidRPr="007F6987">
              <w:rPr>
                <w:sz w:val="22"/>
                <w:szCs w:val="22"/>
              </w:rPr>
              <w:t xml:space="preserve"> в </w:t>
            </w:r>
            <w:proofErr w:type="spellStart"/>
            <w:r w:rsidRPr="007F6987">
              <w:rPr>
                <w:sz w:val="22"/>
                <w:szCs w:val="22"/>
              </w:rPr>
              <w:t>Черно</w:t>
            </w:r>
            <w:proofErr w:type="spellEnd"/>
            <w:r w:rsidRPr="007F6987">
              <w:rPr>
                <w:sz w:val="22"/>
                <w:szCs w:val="22"/>
              </w:rPr>
              <w:t xml:space="preserve"> </w:t>
            </w:r>
            <w:proofErr w:type="spellStart"/>
            <w:r w:rsidRPr="007F6987">
              <w:rPr>
                <w:sz w:val="22"/>
                <w:szCs w:val="22"/>
              </w:rPr>
              <w:t>море</w:t>
            </w:r>
            <w:proofErr w:type="spellEnd"/>
            <w:r w:rsidRPr="007F6987">
              <w:rPr>
                <w:sz w:val="22"/>
                <w:szCs w:val="22"/>
              </w:rPr>
              <w:t xml:space="preserve"> (</w:t>
            </w:r>
            <w:proofErr w:type="spellStart"/>
            <w:r w:rsidRPr="007F6987">
              <w:rPr>
                <w:sz w:val="22"/>
                <w:szCs w:val="22"/>
              </w:rPr>
              <w:t>пр</w:t>
            </w:r>
            <w:proofErr w:type="spellEnd"/>
            <w:r w:rsidRPr="007F6987">
              <w:rPr>
                <w:sz w:val="22"/>
                <w:szCs w:val="22"/>
              </w:rPr>
              <w:t xml:space="preserve">. </w:t>
            </w:r>
            <w:proofErr w:type="spellStart"/>
            <w:r w:rsidRPr="007F6987">
              <w:rPr>
                <w:sz w:val="22"/>
                <w:szCs w:val="22"/>
              </w:rPr>
              <w:lastRenderedPageBreak/>
              <w:t>форум</w:t>
            </w:r>
            <w:proofErr w:type="spellEnd"/>
            <w:r w:rsidRPr="007F6987">
              <w:rPr>
                <w:sz w:val="22"/>
                <w:szCs w:val="22"/>
              </w:rPr>
              <w:t xml:space="preserve">, </w:t>
            </w:r>
            <w:proofErr w:type="spellStart"/>
            <w:r w:rsidRPr="007F6987">
              <w:rPr>
                <w:sz w:val="22"/>
                <w:szCs w:val="22"/>
              </w:rPr>
              <w:t>мейлинг-лист</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7D29E083" w14:textId="77777777" w:rsidR="007F6987" w:rsidRPr="007F6987" w:rsidRDefault="007F6987" w:rsidP="007F6987">
            <w:pPr>
              <w:jc w:val="both"/>
              <w:rPr>
                <w:sz w:val="22"/>
                <w:szCs w:val="22"/>
              </w:rPr>
            </w:pPr>
            <w:r w:rsidRPr="007F6987">
              <w:rPr>
                <w:sz w:val="22"/>
                <w:szCs w:val="22"/>
              </w:rPr>
              <w:lastRenderedPageBreak/>
              <w:t>1 000</w:t>
            </w:r>
          </w:p>
        </w:tc>
        <w:tc>
          <w:tcPr>
            <w:tcW w:w="1134" w:type="dxa"/>
            <w:tcBorders>
              <w:top w:val="nil"/>
              <w:left w:val="nil"/>
              <w:bottom w:val="single" w:sz="4" w:space="0" w:color="auto"/>
              <w:right w:val="single" w:sz="4" w:space="0" w:color="auto"/>
            </w:tcBorders>
            <w:shd w:val="clear" w:color="auto" w:fill="auto"/>
            <w:noWrap/>
            <w:vAlign w:val="center"/>
            <w:hideMark/>
          </w:tcPr>
          <w:p w14:paraId="4A9709E2" w14:textId="77777777" w:rsidR="007F6987" w:rsidRPr="007F6987" w:rsidRDefault="007F6987" w:rsidP="007F6987">
            <w:pPr>
              <w:jc w:val="both"/>
              <w:rPr>
                <w:sz w:val="22"/>
                <w:szCs w:val="22"/>
              </w:rPr>
            </w:pPr>
            <w:r w:rsidRPr="007F6987">
              <w:rPr>
                <w:sz w:val="22"/>
                <w:szCs w:val="22"/>
              </w:rPr>
              <w:t>1 000</w:t>
            </w:r>
          </w:p>
        </w:tc>
        <w:tc>
          <w:tcPr>
            <w:tcW w:w="1134" w:type="dxa"/>
            <w:tcBorders>
              <w:top w:val="nil"/>
              <w:left w:val="nil"/>
              <w:bottom w:val="single" w:sz="4" w:space="0" w:color="auto"/>
              <w:right w:val="single" w:sz="4" w:space="0" w:color="auto"/>
            </w:tcBorders>
            <w:shd w:val="clear" w:color="auto" w:fill="auto"/>
            <w:noWrap/>
            <w:vAlign w:val="center"/>
            <w:hideMark/>
          </w:tcPr>
          <w:p w14:paraId="1F630C87" w14:textId="77777777" w:rsidR="007F6987" w:rsidRPr="007F6987" w:rsidRDefault="007F6987" w:rsidP="007F6987">
            <w:pPr>
              <w:jc w:val="both"/>
              <w:rPr>
                <w:sz w:val="22"/>
                <w:szCs w:val="22"/>
              </w:rPr>
            </w:pPr>
            <w:r w:rsidRPr="007F6987">
              <w:rPr>
                <w:sz w:val="22"/>
                <w:szCs w:val="22"/>
              </w:rPr>
              <w:t>1 000</w:t>
            </w:r>
          </w:p>
        </w:tc>
        <w:tc>
          <w:tcPr>
            <w:tcW w:w="1134" w:type="dxa"/>
            <w:tcBorders>
              <w:top w:val="nil"/>
              <w:left w:val="nil"/>
              <w:bottom w:val="single" w:sz="4" w:space="0" w:color="auto"/>
              <w:right w:val="single" w:sz="4" w:space="0" w:color="auto"/>
            </w:tcBorders>
            <w:shd w:val="clear" w:color="auto" w:fill="auto"/>
            <w:noWrap/>
            <w:vAlign w:val="center"/>
            <w:hideMark/>
          </w:tcPr>
          <w:p w14:paraId="35E46053" w14:textId="77777777" w:rsidR="007F6987" w:rsidRPr="007F6987" w:rsidRDefault="007F6987" w:rsidP="007F6987">
            <w:pPr>
              <w:jc w:val="both"/>
              <w:rPr>
                <w:sz w:val="22"/>
                <w:szCs w:val="22"/>
              </w:rPr>
            </w:pPr>
            <w:r w:rsidRPr="007F6987">
              <w:rPr>
                <w:sz w:val="22"/>
                <w:szCs w:val="22"/>
              </w:rPr>
              <w:t>1 000</w:t>
            </w:r>
          </w:p>
        </w:tc>
        <w:tc>
          <w:tcPr>
            <w:tcW w:w="850" w:type="dxa"/>
            <w:tcBorders>
              <w:top w:val="nil"/>
              <w:left w:val="nil"/>
              <w:bottom w:val="single" w:sz="4" w:space="0" w:color="auto"/>
              <w:right w:val="single" w:sz="4" w:space="0" w:color="auto"/>
            </w:tcBorders>
            <w:shd w:val="clear" w:color="auto" w:fill="auto"/>
            <w:noWrap/>
            <w:vAlign w:val="center"/>
            <w:hideMark/>
          </w:tcPr>
          <w:p w14:paraId="15501C5B" w14:textId="77777777" w:rsidR="007F6987" w:rsidRPr="007F6987" w:rsidRDefault="007F6987" w:rsidP="007F6987">
            <w:pPr>
              <w:jc w:val="both"/>
              <w:rPr>
                <w:sz w:val="22"/>
                <w:szCs w:val="22"/>
              </w:rPr>
            </w:pPr>
            <w:r w:rsidRPr="007F6987">
              <w:rPr>
                <w:sz w:val="22"/>
                <w:szCs w:val="22"/>
              </w:rPr>
              <w:t>1 000</w:t>
            </w:r>
          </w:p>
        </w:tc>
        <w:tc>
          <w:tcPr>
            <w:tcW w:w="1134" w:type="dxa"/>
            <w:tcBorders>
              <w:top w:val="nil"/>
              <w:left w:val="nil"/>
              <w:bottom w:val="single" w:sz="4" w:space="0" w:color="auto"/>
              <w:right w:val="single" w:sz="4" w:space="0" w:color="auto"/>
            </w:tcBorders>
            <w:shd w:val="clear" w:color="auto" w:fill="auto"/>
            <w:noWrap/>
            <w:vAlign w:val="center"/>
            <w:hideMark/>
          </w:tcPr>
          <w:p w14:paraId="3D5C9E7C" w14:textId="77777777" w:rsidR="007F6987" w:rsidRPr="007F6987" w:rsidRDefault="007F6987" w:rsidP="007F6987">
            <w:pPr>
              <w:jc w:val="both"/>
              <w:rPr>
                <w:sz w:val="22"/>
                <w:szCs w:val="22"/>
              </w:rPr>
            </w:pPr>
            <w:r w:rsidRPr="007F6987">
              <w:rPr>
                <w:sz w:val="22"/>
                <w:szCs w:val="22"/>
              </w:rPr>
              <w:t>1 000</w:t>
            </w:r>
          </w:p>
        </w:tc>
        <w:tc>
          <w:tcPr>
            <w:tcW w:w="851" w:type="dxa"/>
            <w:tcBorders>
              <w:top w:val="nil"/>
              <w:left w:val="nil"/>
              <w:bottom w:val="single" w:sz="4" w:space="0" w:color="auto"/>
              <w:right w:val="single" w:sz="4" w:space="0" w:color="auto"/>
            </w:tcBorders>
            <w:shd w:val="clear" w:color="auto" w:fill="auto"/>
            <w:noWrap/>
            <w:vAlign w:val="center"/>
            <w:hideMark/>
          </w:tcPr>
          <w:p w14:paraId="2538C334" w14:textId="77777777" w:rsidR="007F6987" w:rsidRPr="007F6987" w:rsidRDefault="007F6987" w:rsidP="007F6987">
            <w:pPr>
              <w:jc w:val="both"/>
              <w:rPr>
                <w:sz w:val="22"/>
                <w:szCs w:val="22"/>
              </w:rPr>
            </w:pPr>
            <w:r w:rsidRPr="007F6987">
              <w:rPr>
                <w:sz w:val="22"/>
                <w:szCs w:val="22"/>
              </w:rPr>
              <w:t>1 000</w:t>
            </w:r>
          </w:p>
        </w:tc>
        <w:tc>
          <w:tcPr>
            <w:tcW w:w="1134" w:type="dxa"/>
            <w:tcBorders>
              <w:top w:val="nil"/>
              <w:left w:val="nil"/>
              <w:bottom w:val="single" w:sz="4" w:space="0" w:color="auto"/>
              <w:right w:val="single" w:sz="4" w:space="0" w:color="auto"/>
            </w:tcBorders>
            <w:shd w:val="clear" w:color="auto" w:fill="auto"/>
            <w:noWrap/>
            <w:vAlign w:val="center"/>
            <w:hideMark/>
          </w:tcPr>
          <w:p w14:paraId="0DA578A9" w14:textId="77777777" w:rsidR="007F6987" w:rsidRPr="007F6987" w:rsidRDefault="007F6987" w:rsidP="007F6987">
            <w:pPr>
              <w:jc w:val="both"/>
              <w:rPr>
                <w:sz w:val="22"/>
                <w:szCs w:val="22"/>
              </w:rPr>
            </w:pPr>
            <w:r w:rsidRPr="007F6987">
              <w:rPr>
                <w:sz w:val="22"/>
                <w:szCs w:val="22"/>
              </w:rPr>
              <w:t>1 000</w:t>
            </w:r>
          </w:p>
        </w:tc>
        <w:tc>
          <w:tcPr>
            <w:tcW w:w="992" w:type="dxa"/>
            <w:tcBorders>
              <w:top w:val="nil"/>
              <w:left w:val="nil"/>
              <w:bottom w:val="single" w:sz="4" w:space="0" w:color="auto"/>
              <w:right w:val="single" w:sz="4" w:space="0" w:color="auto"/>
            </w:tcBorders>
            <w:shd w:val="clear" w:color="auto" w:fill="auto"/>
            <w:noWrap/>
            <w:vAlign w:val="center"/>
            <w:hideMark/>
          </w:tcPr>
          <w:p w14:paraId="2012ABE9" w14:textId="77777777" w:rsidR="007F6987" w:rsidRPr="007F6987" w:rsidRDefault="007F6987" w:rsidP="007F6987">
            <w:pPr>
              <w:jc w:val="both"/>
              <w:rPr>
                <w:sz w:val="22"/>
                <w:szCs w:val="22"/>
              </w:rPr>
            </w:pPr>
            <w:r w:rsidRPr="007F6987">
              <w:rPr>
                <w:sz w:val="22"/>
                <w:szCs w:val="22"/>
              </w:rPr>
              <w:t>1 000</w:t>
            </w:r>
          </w:p>
        </w:tc>
        <w:tc>
          <w:tcPr>
            <w:tcW w:w="1134" w:type="dxa"/>
            <w:tcBorders>
              <w:top w:val="nil"/>
              <w:left w:val="nil"/>
              <w:bottom w:val="single" w:sz="4" w:space="0" w:color="auto"/>
              <w:right w:val="single" w:sz="4" w:space="0" w:color="auto"/>
            </w:tcBorders>
            <w:shd w:val="clear" w:color="auto" w:fill="auto"/>
            <w:noWrap/>
            <w:vAlign w:val="center"/>
            <w:hideMark/>
          </w:tcPr>
          <w:p w14:paraId="0759CC2F" w14:textId="77777777" w:rsidR="007F6987" w:rsidRPr="007F6987" w:rsidRDefault="007F6987" w:rsidP="007F6987">
            <w:pPr>
              <w:jc w:val="both"/>
              <w:rPr>
                <w:sz w:val="22"/>
                <w:szCs w:val="22"/>
              </w:rPr>
            </w:pPr>
            <w:r w:rsidRPr="007F6987">
              <w:rPr>
                <w:sz w:val="22"/>
                <w:szCs w:val="22"/>
              </w:rPr>
              <w:t>1 000</w:t>
            </w:r>
          </w:p>
        </w:tc>
        <w:tc>
          <w:tcPr>
            <w:tcW w:w="1682" w:type="dxa"/>
            <w:tcBorders>
              <w:top w:val="nil"/>
              <w:left w:val="nil"/>
              <w:bottom w:val="single" w:sz="4" w:space="0" w:color="auto"/>
              <w:right w:val="single" w:sz="4" w:space="0" w:color="auto"/>
            </w:tcBorders>
            <w:shd w:val="clear" w:color="auto" w:fill="auto"/>
            <w:noWrap/>
            <w:vAlign w:val="center"/>
            <w:hideMark/>
          </w:tcPr>
          <w:p w14:paraId="1AFAE5F1" w14:textId="77777777" w:rsidR="007F6987" w:rsidRPr="007F6987" w:rsidRDefault="007F6987" w:rsidP="007F6987">
            <w:pPr>
              <w:jc w:val="both"/>
              <w:rPr>
                <w:sz w:val="22"/>
                <w:szCs w:val="22"/>
              </w:rPr>
            </w:pPr>
            <w:r w:rsidRPr="007F6987">
              <w:rPr>
                <w:sz w:val="22"/>
                <w:szCs w:val="22"/>
              </w:rPr>
              <w:t xml:space="preserve">ПУДООС, </w:t>
            </w:r>
            <w:proofErr w:type="spellStart"/>
            <w:r w:rsidRPr="007F6987">
              <w:rPr>
                <w:sz w:val="22"/>
                <w:szCs w:val="22"/>
              </w:rPr>
              <w:t>финансови</w:t>
            </w:r>
            <w:proofErr w:type="spellEnd"/>
            <w:r w:rsidRPr="007F6987">
              <w:rPr>
                <w:sz w:val="22"/>
                <w:szCs w:val="22"/>
              </w:rPr>
              <w:t xml:space="preserve"> </w:t>
            </w:r>
            <w:proofErr w:type="spellStart"/>
            <w:r w:rsidRPr="007F6987">
              <w:rPr>
                <w:sz w:val="22"/>
                <w:szCs w:val="22"/>
              </w:rPr>
              <w:t>инструменти</w:t>
            </w:r>
            <w:proofErr w:type="spellEnd"/>
            <w:r w:rsidRPr="007F6987">
              <w:rPr>
                <w:sz w:val="22"/>
                <w:szCs w:val="22"/>
              </w:rPr>
              <w:t xml:space="preserve"> в </w:t>
            </w:r>
            <w:proofErr w:type="spellStart"/>
            <w:r w:rsidRPr="007F6987">
              <w:rPr>
                <w:sz w:val="22"/>
                <w:szCs w:val="22"/>
              </w:rPr>
              <w:t>областта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морската</w:t>
            </w:r>
            <w:proofErr w:type="spellEnd"/>
            <w:r w:rsidRPr="007F6987">
              <w:rPr>
                <w:sz w:val="22"/>
                <w:szCs w:val="22"/>
              </w:rPr>
              <w:t xml:space="preserve"> </w:t>
            </w:r>
            <w:proofErr w:type="spellStart"/>
            <w:r w:rsidRPr="007F6987">
              <w:rPr>
                <w:sz w:val="22"/>
                <w:szCs w:val="22"/>
              </w:rPr>
              <w:t>среда</w:t>
            </w:r>
            <w:proofErr w:type="spellEnd"/>
            <w:r w:rsidRPr="007F6987">
              <w:rPr>
                <w:sz w:val="22"/>
                <w:szCs w:val="22"/>
              </w:rPr>
              <w:t xml:space="preserve"> и </w:t>
            </w:r>
            <w:proofErr w:type="spellStart"/>
            <w:r w:rsidRPr="007F6987">
              <w:rPr>
                <w:sz w:val="22"/>
                <w:szCs w:val="22"/>
              </w:rPr>
              <w:lastRenderedPageBreak/>
              <w:t>биоразнообразие</w:t>
            </w:r>
            <w:proofErr w:type="spellEnd"/>
          </w:p>
        </w:tc>
      </w:tr>
      <w:tr w:rsidR="007F6987" w:rsidRPr="00311F2B" w14:paraId="0B58472E" w14:textId="77777777" w:rsidTr="00A64D7B">
        <w:trPr>
          <w:trHeight w:val="312"/>
        </w:trPr>
        <w:tc>
          <w:tcPr>
            <w:tcW w:w="14313" w:type="dxa"/>
            <w:gridSpan w:val="13"/>
            <w:tcBorders>
              <w:top w:val="single" w:sz="4" w:space="0" w:color="auto"/>
              <w:left w:val="single" w:sz="4" w:space="0" w:color="auto"/>
              <w:bottom w:val="single" w:sz="4" w:space="0" w:color="auto"/>
              <w:right w:val="single" w:sz="4" w:space="0" w:color="auto"/>
            </w:tcBorders>
            <w:shd w:val="clear" w:color="000000" w:fill="BDD7EE"/>
            <w:vAlign w:val="center"/>
            <w:hideMark/>
          </w:tcPr>
          <w:p w14:paraId="02261DF7" w14:textId="77777777" w:rsidR="007F6987" w:rsidRPr="007F6987" w:rsidRDefault="007F6987" w:rsidP="007F6987">
            <w:pPr>
              <w:jc w:val="center"/>
              <w:rPr>
                <w:b/>
                <w:bCs/>
                <w:sz w:val="22"/>
                <w:szCs w:val="22"/>
              </w:rPr>
            </w:pPr>
            <w:proofErr w:type="spellStart"/>
            <w:r w:rsidRPr="007F6987">
              <w:rPr>
                <w:b/>
                <w:bCs/>
                <w:sz w:val="22"/>
                <w:szCs w:val="22"/>
              </w:rPr>
              <w:lastRenderedPageBreak/>
              <w:t>Адаптивни</w:t>
            </w:r>
            <w:proofErr w:type="spellEnd"/>
            <w:r w:rsidRPr="007F6987">
              <w:rPr>
                <w:b/>
                <w:bCs/>
                <w:sz w:val="22"/>
                <w:szCs w:val="22"/>
              </w:rPr>
              <w:t xml:space="preserve"> и </w:t>
            </w:r>
            <w:proofErr w:type="spellStart"/>
            <w:r w:rsidRPr="007F6987">
              <w:rPr>
                <w:b/>
                <w:bCs/>
                <w:sz w:val="22"/>
                <w:szCs w:val="22"/>
              </w:rPr>
              <w:t>смекчаващи</w:t>
            </w:r>
            <w:proofErr w:type="spellEnd"/>
            <w:r w:rsidRPr="007F6987">
              <w:rPr>
                <w:b/>
                <w:bCs/>
                <w:sz w:val="22"/>
                <w:szCs w:val="22"/>
              </w:rPr>
              <w:t xml:space="preserve"> </w:t>
            </w:r>
            <w:proofErr w:type="spellStart"/>
            <w:r w:rsidRPr="007F6987">
              <w:rPr>
                <w:b/>
                <w:bCs/>
                <w:sz w:val="22"/>
                <w:szCs w:val="22"/>
              </w:rPr>
              <w:t>действия</w:t>
            </w:r>
            <w:proofErr w:type="spellEnd"/>
          </w:p>
        </w:tc>
      </w:tr>
      <w:tr w:rsidR="007F6987" w:rsidRPr="00311F2B" w14:paraId="7EB885C8" w14:textId="77777777" w:rsidTr="00A64D7B">
        <w:trPr>
          <w:gridAfter w:val="1"/>
          <w:wAfter w:w="15" w:type="dxa"/>
          <w:trHeight w:val="249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4AF56E6" w14:textId="77777777" w:rsidR="007F6987" w:rsidRPr="007F6987" w:rsidRDefault="007F6987" w:rsidP="007F6987">
            <w:pPr>
              <w:rPr>
                <w:sz w:val="22"/>
                <w:szCs w:val="22"/>
              </w:rPr>
            </w:pPr>
            <w:r w:rsidRPr="007F6987">
              <w:rPr>
                <w:sz w:val="22"/>
                <w:szCs w:val="22"/>
              </w:rPr>
              <w:t xml:space="preserve">5.1. </w:t>
            </w:r>
            <w:proofErr w:type="spellStart"/>
            <w:r w:rsidRPr="007F6987">
              <w:rPr>
                <w:sz w:val="22"/>
                <w:szCs w:val="22"/>
              </w:rPr>
              <w:t>Оценка</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въздействието</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газовата</w:t>
            </w:r>
            <w:proofErr w:type="spellEnd"/>
            <w:r w:rsidRPr="007F6987">
              <w:rPr>
                <w:sz w:val="22"/>
                <w:szCs w:val="22"/>
              </w:rPr>
              <w:t xml:space="preserve"> и </w:t>
            </w:r>
            <w:proofErr w:type="spellStart"/>
            <w:r w:rsidRPr="007F6987">
              <w:rPr>
                <w:sz w:val="22"/>
                <w:szCs w:val="22"/>
              </w:rPr>
              <w:t>нефтената</w:t>
            </w:r>
            <w:proofErr w:type="spellEnd"/>
            <w:r w:rsidRPr="007F6987">
              <w:rPr>
                <w:sz w:val="22"/>
                <w:szCs w:val="22"/>
              </w:rPr>
              <w:t xml:space="preserve"> </w:t>
            </w:r>
            <w:proofErr w:type="spellStart"/>
            <w:r w:rsidRPr="007F6987">
              <w:rPr>
                <w:sz w:val="22"/>
                <w:szCs w:val="22"/>
              </w:rPr>
              <w:t>промишленост</w:t>
            </w:r>
            <w:proofErr w:type="spellEnd"/>
            <w:r w:rsidRPr="007F6987">
              <w:rPr>
                <w:sz w:val="22"/>
                <w:szCs w:val="22"/>
              </w:rPr>
              <w:t xml:space="preserve"> </w:t>
            </w:r>
            <w:proofErr w:type="spellStart"/>
            <w:r w:rsidRPr="007F6987">
              <w:rPr>
                <w:sz w:val="22"/>
                <w:szCs w:val="22"/>
              </w:rPr>
              <w:t>върху</w:t>
            </w:r>
            <w:proofErr w:type="spellEnd"/>
            <w:r w:rsidRPr="007F6987">
              <w:rPr>
                <w:sz w:val="22"/>
                <w:szCs w:val="22"/>
              </w:rPr>
              <w:t xml:space="preserve"> </w:t>
            </w:r>
            <w:proofErr w:type="spellStart"/>
            <w:r w:rsidRPr="007F6987">
              <w:rPr>
                <w:sz w:val="22"/>
                <w:szCs w:val="22"/>
              </w:rPr>
              <w:t>китоподобните</w:t>
            </w:r>
            <w:proofErr w:type="spellEnd"/>
            <w:r w:rsidRPr="007F6987">
              <w:rPr>
                <w:sz w:val="22"/>
                <w:szCs w:val="22"/>
              </w:rPr>
              <w:t xml:space="preserve"> и </w:t>
            </w:r>
            <w:proofErr w:type="spellStart"/>
            <w:r w:rsidRPr="007F6987">
              <w:rPr>
                <w:sz w:val="22"/>
                <w:szCs w:val="22"/>
              </w:rPr>
              <w:t>териториите</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сезонни</w:t>
            </w:r>
            <w:proofErr w:type="spellEnd"/>
            <w:r w:rsidRPr="007F6987">
              <w:rPr>
                <w:sz w:val="22"/>
                <w:szCs w:val="22"/>
              </w:rPr>
              <w:t xml:space="preserve"> </w:t>
            </w:r>
            <w:proofErr w:type="spellStart"/>
            <w:r w:rsidRPr="007F6987">
              <w:rPr>
                <w:sz w:val="22"/>
                <w:szCs w:val="22"/>
              </w:rPr>
              <w:t>концентрации</w:t>
            </w:r>
            <w:proofErr w:type="spellEnd"/>
            <w:r w:rsidRPr="007F6987">
              <w:rPr>
                <w:sz w:val="22"/>
                <w:szCs w:val="22"/>
              </w:rPr>
              <w:t xml:space="preserve"> </w:t>
            </w:r>
            <w:proofErr w:type="spellStart"/>
            <w:r w:rsidRPr="007F6987">
              <w:rPr>
                <w:sz w:val="22"/>
                <w:szCs w:val="22"/>
              </w:rPr>
              <w:t>или</w:t>
            </w:r>
            <w:proofErr w:type="spellEnd"/>
            <w:r w:rsidRPr="007F6987">
              <w:rPr>
                <w:sz w:val="22"/>
                <w:szCs w:val="22"/>
              </w:rPr>
              <w:t xml:space="preserve"> </w:t>
            </w:r>
            <w:proofErr w:type="spellStart"/>
            <w:r w:rsidRPr="007F6987">
              <w:rPr>
                <w:sz w:val="22"/>
                <w:szCs w:val="22"/>
              </w:rPr>
              <w:t>предпочитани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хранене</w:t>
            </w:r>
            <w:proofErr w:type="spellEnd"/>
            <w:r w:rsidRPr="007F6987">
              <w:rPr>
                <w:sz w:val="22"/>
                <w:szCs w:val="22"/>
              </w:rPr>
              <w:t xml:space="preserve"> и </w:t>
            </w:r>
            <w:proofErr w:type="spellStart"/>
            <w:r w:rsidRPr="007F6987">
              <w:rPr>
                <w:sz w:val="22"/>
                <w:szCs w:val="22"/>
              </w:rPr>
              <w:t>размножаване</w:t>
            </w:r>
            <w:proofErr w:type="spellEnd"/>
            <w:r w:rsidRPr="007F6987">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5A5A64F"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EA23C8"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6B6588"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22DCE3"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A80B911"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48C1C0"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6D3DD74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78107C"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11D5BA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522A8D"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413739FD"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76397C45" w14:textId="77777777" w:rsidTr="00A64D7B">
        <w:trPr>
          <w:gridAfter w:val="1"/>
          <w:wAfter w:w="15" w:type="dxa"/>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7F158EC" w14:textId="77777777" w:rsidR="007F6987" w:rsidRPr="007F6987" w:rsidRDefault="007F6987" w:rsidP="007F6987">
            <w:pPr>
              <w:rPr>
                <w:sz w:val="22"/>
                <w:szCs w:val="22"/>
              </w:rPr>
            </w:pPr>
            <w:r w:rsidRPr="007F6987">
              <w:rPr>
                <w:sz w:val="22"/>
                <w:szCs w:val="22"/>
              </w:rPr>
              <w:t xml:space="preserve">5.2. </w:t>
            </w:r>
            <w:proofErr w:type="spellStart"/>
            <w:r w:rsidRPr="007F6987">
              <w:rPr>
                <w:sz w:val="22"/>
                <w:szCs w:val="22"/>
              </w:rPr>
              <w:t>Ограничаване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сеизмичните</w:t>
            </w:r>
            <w:proofErr w:type="spellEnd"/>
            <w:r w:rsidRPr="007F6987">
              <w:rPr>
                <w:sz w:val="22"/>
                <w:szCs w:val="22"/>
              </w:rPr>
              <w:t xml:space="preserve"> </w:t>
            </w:r>
            <w:proofErr w:type="spellStart"/>
            <w:r w:rsidRPr="007F6987">
              <w:rPr>
                <w:sz w:val="22"/>
                <w:szCs w:val="22"/>
              </w:rPr>
              <w:t>проучвания</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нефт</w:t>
            </w:r>
            <w:proofErr w:type="spellEnd"/>
            <w:r w:rsidRPr="007F6987">
              <w:rPr>
                <w:sz w:val="22"/>
                <w:szCs w:val="22"/>
              </w:rPr>
              <w:t xml:space="preserve"> и </w:t>
            </w:r>
            <w:proofErr w:type="spellStart"/>
            <w:r w:rsidRPr="007F6987">
              <w:rPr>
                <w:sz w:val="22"/>
                <w:szCs w:val="22"/>
              </w:rPr>
              <w:t>газ</w:t>
            </w:r>
            <w:proofErr w:type="spellEnd"/>
            <w:r w:rsidRPr="007F6987">
              <w:rPr>
                <w:sz w:val="22"/>
                <w:szCs w:val="22"/>
              </w:rPr>
              <w:t xml:space="preserve"> </w:t>
            </w:r>
            <w:proofErr w:type="spellStart"/>
            <w:r w:rsidRPr="007F6987">
              <w:rPr>
                <w:sz w:val="22"/>
                <w:szCs w:val="22"/>
              </w:rPr>
              <w:t>извън</w:t>
            </w:r>
            <w:proofErr w:type="spellEnd"/>
            <w:r w:rsidRPr="007F6987">
              <w:rPr>
                <w:sz w:val="22"/>
                <w:szCs w:val="22"/>
              </w:rPr>
              <w:t xml:space="preserve"> </w:t>
            </w:r>
            <w:proofErr w:type="spellStart"/>
            <w:r w:rsidRPr="007F6987">
              <w:rPr>
                <w:sz w:val="22"/>
                <w:szCs w:val="22"/>
              </w:rPr>
              <w:t>пролетно-летния</w:t>
            </w:r>
            <w:proofErr w:type="spellEnd"/>
            <w:r w:rsidRPr="007F6987">
              <w:rPr>
                <w:sz w:val="22"/>
                <w:szCs w:val="22"/>
              </w:rPr>
              <w:t xml:space="preserve"> </w:t>
            </w:r>
            <w:proofErr w:type="spellStart"/>
            <w:r w:rsidRPr="007F6987">
              <w:rPr>
                <w:sz w:val="22"/>
                <w:szCs w:val="22"/>
              </w:rPr>
              <w:t>сезон</w:t>
            </w:r>
            <w:proofErr w:type="spellEnd"/>
            <w:r w:rsidRPr="007F6987">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0ED149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3C1AA2"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D685A7"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D2387A"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1CD6DDF"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FCDDC6"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0FD4E60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884525"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07D190A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A74C62"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662A0CCA"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1A7AD2BA" w14:textId="77777777" w:rsidTr="00A64D7B">
        <w:trPr>
          <w:gridAfter w:val="1"/>
          <w:wAfter w:w="15" w:type="dxa"/>
          <w:trHeight w:val="110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6614992" w14:textId="77777777" w:rsidR="007F6987" w:rsidRPr="007F6987" w:rsidRDefault="007F6987" w:rsidP="007F6987">
            <w:pPr>
              <w:rPr>
                <w:sz w:val="22"/>
                <w:szCs w:val="22"/>
              </w:rPr>
            </w:pPr>
            <w:r w:rsidRPr="007F6987">
              <w:rPr>
                <w:sz w:val="22"/>
                <w:szCs w:val="22"/>
              </w:rPr>
              <w:t xml:space="preserve">5.3. </w:t>
            </w:r>
            <w:proofErr w:type="spellStart"/>
            <w:r w:rsidRPr="007F6987">
              <w:rPr>
                <w:sz w:val="22"/>
                <w:szCs w:val="22"/>
              </w:rPr>
              <w:t>Осигуряване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мониторинг</w:t>
            </w:r>
            <w:proofErr w:type="spellEnd"/>
            <w:r w:rsidRPr="007F6987">
              <w:rPr>
                <w:sz w:val="22"/>
                <w:szCs w:val="22"/>
              </w:rPr>
              <w:t xml:space="preserve"> </w:t>
            </w:r>
            <w:proofErr w:type="spellStart"/>
            <w:r w:rsidRPr="007F6987">
              <w:rPr>
                <w:sz w:val="22"/>
                <w:szCs w:val="22"/>
              </w:rPr>
              <w:t>по</w:t>
            </w:r>
            <w:proofErr w:type="spellEnd"/>
            <w:r w:rsidRPr="007F6987">
              <w:rPr>
                <w:sz w:val="22"/>
                <w:szCs w:val="22"/>
              </w:rPr>
              <w:t xml:space="preserve"> </w:t>
            </w:r>
            <w:proofErr w:type="spellStart"/>
            <w:r w:rsidRPr="007F6987">
              <w:rPr>
                <w:sz w:val="22"/>
                <w:szCs w:val="22"/>
              </w:rPr>
              <w:t>време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сеизмични</w:t>
            </w:r>
            <w:proofErr w:type="spellEnd"/>
            <w:r w:rsidRPr="007F6987">
              <w:rPr>
                <w:sz w:val="22"/>
                <w:szCs w:val="22"/>
              </w:rPr>
              <w:t xml:space="preserve"> </w:t>
            </w:r>
            <w:proofErr w:type="spellStart"/>
            <w:r w:rsidRPr="007F6987">
              <w:rPr>
                <w:sz w:val="22"/>
                <w:szCs w:val="22"/>
              </w:rPr>
              <w:t>проучвания</w:t>
            </w:r>
            <w:proofErr w:type="spellEnd"/>
            <w:r w:rsidRPr="007F6987">
              <w:rPr>
                <w:sz w:val="22"/>
                <w:szCs w:val="22"/>
              </w:rPr>
              <w:t xml:space="preserve"> </w:t>
            </w:r>
            <w:proofErr w:type="spellStart"/>
            <w:r w:rsidRPr="007F6987">
              <w:rPr>
                <w:sz w:val="22"/>
                <w:szCs w:val="22"/>
              </w:rPr>
              <w:t>чрез</w:t>
            </w:r>
            <w:proofErr w:type="spellEnd"/>
            <w:r w:rsidRPr="007F6987">
              <w:rPr>
                <w:sz w:val="22"/>
                <w:szCs w:val="22"/>
              </w:rPr>
              <w:t xml:space="preserve"> </w:t>
            </w:r>
            <w:proofErr w:type="spellStart"/>
            <w:r w:rsidRPr="007F6987">
              <w:rPr>
                <w:sz w:val="22"/>
                <w:szCs w:val="22"/>
              </w:rPr>
              <w:t>квалифицирани</w:t>
            </w:r>
            <w:proofErr w:type="spellEnd"/>
            <w:r w:rsidRPr="007F6987">
              <w:rPr>
                <w:sz w:val="22"/>
                <w:szCs w:val="22"/>
              </w:rPr>
              <w:t xml:space="preserve"> </w:t>
            </w:r>
            <w:proofErr w:type="spellStart"/>
            <w:r w:rsidRPr="007F6987">
              <w:rPr>
                <w:sz w:val="22"/>
                <w:szCs w:val="22"/>
              </w:rPr>
              <w:t>наблюдатели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морски</w:t>
            </w:r>
            <w:proofErr w:type="spellEnd"/>
            <w:r w:rsidRPr="007F6987">
              <w:rPr>
                <w:sz w:val="22"/>
                <w:szCs w:val="22"/>
              </w:rPr>
              <w:t xml:space="preserve"> </w:t>
            </w:r>
            <w:proofErr w:type="spellStart"/>
            <w:r w:rsidRPr="007F6987">
              <w:rPr>
                <w:sz w:val="22"/>
                <w:szCs w:val="22"/>
              </w:rPr>
              <w:t>бозайници</w:t>
            </w:r>
            <w:proofErr w:type="spellEnd"/>
            <w:r w:rsidRPr="007F6987">
              <w:rPr>
                <w:sz w:val="22"/>
                <w:szCs w:val="22"/>
              </w:rPr>
              <w:t xml:space="preserve"> (MMO) и </w:t>
            </w:r>
            <w:proofErr w:type="spellStart"/>
            <w:r w:rsidRPr="007F6987">
              <w:rPr>
                <w:sz w:val="22"/>
                <w:szCs w:val="22"/>
              </w:rPr>
              <w:t>оператори</w:t>
            </w:r>
            <w:proofErr w:type="spellEnd"/>
            <w:r w:rsidRPr="007F6987">
              <w:rPr>
                <w:sz w:val="22"/>
                <w:szCs w:val="22"/>
              </w:rPr>
              <w:t xml:space="preserve"> </w:t>
            </w:r>
            <w:proofErr w:type="spellStart"/>
            <w:r w:rsidRPr="007F6987">
              <w:rPr>
                <w:sz w:val="22"/>
                <w:szCs w:val="22"/>
              </w:rPr>
              <w:lastRenderedPageBreak/>
              <w:t>за</w:t>
            </w:r>
            <w:proofErr w:type="spellEnd"/>
            <w:r w:rsidRPr="007F6987">
              <w:rPr>
                <w:sz w:val="22"/>
                <w:szCs w:val="22"/>
              </w:rPr>
              <w:t xml:space="preserve"> </w:t>
            </w:r>
            <w:proofErr w:type="spellStart"/>
            <w:r w:rsidRPr="007F6987">
              <w:rPr>
                <w:sz w:val="22"/>
                <w:szCs w:val="22"/>
              </w:rPr>
              <w:t>пасивен</w:t>
            </w:r>
            <w:proofErr w:type="spellEnd"/>
            <w:r w:rsidRPr="007F6987">
              <w:rPr>
                <w:sz w:val="22"/>
                <w:szCs w:val="22"/>
              </w:rPr>
              <w:t xml:space="preserve"> </w:t>
            </w:r>
            <w:proofErr w:type="spellStart"/>
            <w:r w:rsidRPr="007F6987">
              <w:rPr>
                <w:sz w:val="22"/>
                <w:szCs w:val="22"/>
              </w:rPr>
              <w:t>акустичен</w:t>
            </w:r>
            <w:proofErr w:type="spellEnd"/>
            <w:r w:rsidRPr="007F6987">
              <w:rPr>
                <w:sz w:val="22"/>
                <w:szCs w:val="22"/>
              </w:rPr>
              <w:t xml:space="preserve"> </w:t>
            </w:r>
            <w:proofErr w:type="spellStart"/>
            <w:r w:rsidRPr="007F6987">
              <w:rPr>
                <w:sz w:val="22"/>
                <w:szCs w:val="22"/>
              </w:rPr>
              <w:t>мониторинг</w:t>
            </w:r>
            <w:proofErr w:type="spellEnd"/>
            <w:r w:rsidRPr="007F6987">
              <w:rPr>
                <w:sz w:val="22"/>
                <w:szCs w:val="22"/>
              </w:rPr>
              <w:t xml:space="preserve"> (PAM), </w:t>
            </w:r>
            <w:proofErr w:type="spellStart"/>
            <w:r w:rsidRPr="007F6987">
              <w:rPr>
                <w:sz w:val="22"/>
                <w:szCs w:val="22"/>
              </w:rPr>
              <w:t>притежаващи</w:t>
            </w:r>
            <w:proofErr w:type="spellEnd"/>
            <w:r w:rsidRPr="007F6987">
              <w:rPr>
                <w:sz w:val="22"/>
                <w:szCs w:val="22"/>
              </w:rPr>
              <w:t xml:space="preserve"> </w:t>
            </w:r>
            <w:proofErr w:type="spellStart"/>
            <w:r w:rsidRPr="007F6987">
              <w:rPr>
                <w:sz w:val="22"/>
                <w:szCs w:val="22"/>
              </w:rPr>
              <w:t>съответните</w:t>
            </w:r>
            <w:proofErr w:type="spellEnd"/>
            <w:r w:rsidRPr="007F6987">
              <w:rPr>
                <w:sz w:val="22"/>
                <w:szCs w:val="22"/>
              </w:rPr>
              <w:t xml:space="preserve"> </w:t>
            </w:r>
            <w:proofErr w:type="spellStart"/>
            <w:r w:rsidRPr="007F6987">
              <w:rPr>
                <w:sz w:val="22"/>
                <w:szCs w:val="22"/>
              </w:rPr>
              <w:t>сертификати</w:t>
            </w:r>
            <w:proofErr w:type="spellEnd"/>
            <w:r w:rsidRPr="007F6987">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D502C19" w14:textId="77777777" w:rsidR="007F6987" w:rsidRPr="007F6987" w:rsidRDefault="007F6987" w:rsidP="007F6987">
            <w:pPr>
              <w:jc w:val="both"/>
              <w:rPr>
                <w:sz w:val="22"/>
                <w:szCs w:val="22"/>
              </w:rPr>
            </w:pPr>
            <w:r w:rsidRPr="007F6987">
              <w:rPr>
                <w:sz w:val="22"/>
                <w:szCs w:val="22"/>
              </w:rPr>
              <w:lastRenderedPageBreak/>
              <w:t>0</w:t>
            </w:r>
          </w:p>
        </w:tc>
        <w:tc>
          <w:tcPr>
            <w:tcW w:w="1134" w:type="dxa"/>
            <w:tcBorders>
              <w:top w:val="nil"/>
              <w:left w:val="nil"/>
              <w:bottom w:val="single" w:sz="4" w:space="0" w:color="auto"/>
              <w:right w:val="single" w:sz="4" w:space="0" w:color="auto"/>
            </w:tcBorders>
            <w:shd w:val="clear" w:color="auto" w:fill="auto"/>
            <w:noWrap/>
            <w:vAlign w:val="center"/>
            <w:hideMark/>
          </w:tcPr>
          <w:p w14:paraId="77B88E8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419E65"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668D8A"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1750C2EC"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529EC5"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4CA1A68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7EADBC"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46DBE894"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76432A"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3CFB9473"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1E5582F6" w14:textId="77777777" w:rsidTr="00A64D7B">
        <w:trPr>
          <w:gridAfter w:val="1"/>
          <w:wAfter w:w="15" w:type="dxa"/>
          <w:trHeight w:val="280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4F2DFF7" w14:textId="77777777" w:rsidR="007F6987" w:rsidRPr="007F6987" w:rsidRDefault="007F6987" w:rsidP="007F6987">
            <w:pPr>
              <w:rPr>
                <w:sz w:val="22"/>
                <w:szCs w:val="22"/>
              </w:rPr>
            </w:pPr>
            <w:r w:rsidRPr="007F6987">
              <w:rPr>
                <w:sz w:val="22"/>
                <w:szCs w:val="22"/>
              </w:rPr>
              <w:t xml:space="preserve">5.4. </w:t>
            </w:r>
            <w:proofErr w:type="spellStart"/>
            <w:r w:rsidRPr="007F6987">
              <w:rPr>
                <w:sz w:val="22"/>
                <w:szCs w:val="22"/>
              </w:rPr>
              <w:t>Времево</w:t>
            </w:r>
            <w:proofErr w:type="spellEnd"/>
            <w:r w:rsidRPr="007F6987">
              <w:rPr>
                <w:sz w:val="22"/>
                <w:szCs w:val="22"/>
              </w:rPr>
              <w:t xml:space="preserve"> (</w:t>
            </w:r>
            <w:proofErr w:type="spellStart"/>
            <w:r w:rsidRPr="007F6987">
              <w:rPr>
                <w:sz w:val="22"/>
                <w:szCs w:val="22"/>
              </w:rPr>
              <w:t>извън</w:t>
            </w:r>
            <w:proofErr w:type="spellEnd"/>
            <w:r w:rsidRPr="007F6987">
              <w:rPr>
                <w:sz w:val="22"/>
                <w:szCs w:val="22"/>
              </w:rPr>
              <w:t xml:space="preserve"> </w:t>
            </w:r>
            <w:proofErr w:type="spellStart"/>
            <w:r w:rsidRPr="007F6987">
              <w:rPr>
                <w:sz w:val="22"/>
                <w:szCs w:val="22"/>
              </w:rPr>
              <w:t>пролетно-летния</w:t>
            </w:r>
            <w:proofErr w:type="spellEnd"/>
            <w:r w:rsidRPr="007F6987">
              <w:rPr>
                <w:sz w:val="22"/>
                <w:szCs w:val="22"/>
              </w:rPr>
              <w:t xml:space="preserve"> </w:t>
            </w:r>
            <w:proofErr w:type="spellStart"/>
            <w:r w:rsidRPr="007F6987">
              <w:rPr>
                <w:sz w:val="22"/>
                <w:szCs w:val="22"/>
              </w:rPr>
              <w:t>сезон</w:t>
            </w:r>
            <w:proofErr w:type="spellEnd"/>
            <w:r w:rsidRPr="007F6987">
              <w:rPr>
                <w:sz w:val="22"/>
                <w:szCs w:val="22"/>
              </w:rPr>
              <w:t xml:space="preserve">) и </w:t>
            </w:r>
            <w:proofErr w:type="spellStart"/>
            <w:r w:rsidRPr="007F6987">
              <w:rPr>
                <w:sz w:val="22"/>
                <w:szCs w:val="22"/>
              </w:rPr>
              <w:t>териториално</w:t>
            </w:r>
            <w:proofErr w:type="spellEnd"/>
            <w:r w:rsidRPr="007F6987">
              <w:rPr>
                <w:sz w:val="22"/>
                <w:szCs w:val="22"/>
              </w:rPr>
              <w:t xml:space="preserve"> </w:t>
            </w:r>
            <w:proofErr w:type="spellStart"/>
            <w:r w:rsidRPr="007F6987">
              <w:rPr>
                <w:sz w:val="22"/>
                <w:szCs w:val="22"/>
              </w:rPr>
              <w:t>ограничаване</w:t>
            </w:r>
            <w:proofErr w:type="spellEnd"/>
            <w:r w:rsidRPr="007F6987">
              <w:rPr>
                <w:sz w:val="22"/>
                <w:szCs w:val="22"/>
              </w:rPr>
              <w:t xml:space="preserve"> (</w:t>
            </w:r>
            <w:proofErr w:type="spellStart"/>
            <w:r w:rsidRPr="007F6987">
              <w:rPr>
                <w:sz w:val="22"/>
                <w:szCs w:val="22"/>
              </w:rPr>
              <w:t>извън</w:t>
            </w:r>
            <w:proofErr w:type="spellEnd"/>
            <w:r w:rsidRPr="007F6987">
              <w:rPr>
                <w:sz w:val="22"/>
                <w:szCs w:val="22"/>
              </w:rPr>
              <w:t xml:space="preserve"> </w:t>
            </w:r>
            <w:proofErr w:type="spellStart"/>
            <w:r w:rsidRPr="007F6987">
              <w:rPr>
                <w:sz w:val="22"/>
                <w:szCs w:val="22"/>
              </w:rPr>
              <w:t>зони</w:t>
            </w:r>
            <w:proofErr w:type="spellEnd"/>
            <w:r w:rsidRPr="007F6987">
              <w:rPr>
                <w:sz w:val="22"/>
                <w:szCs w:val="22"/>
              </w:rPr>
              <w:t xml:space="preserve"> </w:t>
            </w:r>
            <w:proofErr w:type="spellStart"/>
            <w:r w:rsidRPr="007F6987">
              <w:rPr>
                <w:sz w:val="22"/>
                <w:szCs w:val="22"/>
              </w:rPr>
              <w:t>за</w:t>
            </w:r>
            <w:proofErr w:type="spellEnd"/>
            <w:r w:rsidRPr="007F6987">
              <w:rPr>
                <w:sz w:val="22"/>
                <w:szCs w:val="22"/>
              </w:rPr>
              <w:t xml:space="preserve"> </w:t>
            </w:r>
            <w:proofErr w:type="spellStart"/>
            <w:r w:rsidRPr="007F6987">
              <w:rPr>
                <w:sz w:val="22"/>
                <w:szCs w:val="22"/>
              </w:rPr>
              <w:t>опазване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важни</w:t>
            </w:r>
            <w:proofErr w:type="spellEnd"/>
            <w:r w:rsidRPr="007F6987">
              <w:rPr>
                <w:sz w:val="22"/>
                <w:szCs w:val="22"/>
              </w:rPr>
              <w:t xml:space="preserve"> </w:t>
            </w:r>
            <w:proofErr w:type="spellStart"/>
            <w:r w:rsidRPr="007F6987">
              <w:rPr>
                <w:sz w:val="22"/>
                <w:szCs w:val="22"/>
              </w:rPr>
              <w:t>местообитания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китоподобните</w:t>
            </w:r>
            <w:proofErr w:type="spellEnd"/>
            <w:r w:rsidRPr="007F6987">
              <w:rPr>
                <w:sz w:val="22"/>
                <w:szCs w:val="22"/>
              </w:rPr>
              <w:t xml:space="preserve"> – ЗЗ, EBSA, IMMA)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военни</w:t>
            </w:r>
            <w:proofErr w:type="spellEnd"/>
            <w:r w:rsidRPr="007F6987">
              <w:rPr>
                <w:sz w:val="22"/>
                <w:szCs w:val="22"/>
              </w:rPr>
              <w:t xml:space="preserve"> </w:t>
            </w:r>
            <w:proofErr w:type="spellStart"/>
            <w:r w:rsidRPr="007F6987">
              <w:rPr>
                <w:sz w:val="22"/>
                <w:szCs w:val="22"/>
              </w:rPr>
              <w:t>учения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военноморските</w:t>
            </w:r>
            <w:proofErr w:type="spellEnd"/>
            <w:r w:rsidRPr="007F6987">
              <w:rPr>
                <w:sz w:val="22"/>
                <w:szCs w:val="22"/>
              </w:rPr>
              <w:t xml:space="preserve"> и </w:t>
            </w:r>
            <w:proofErr w:type="spellStart"/>
            <w:r w:rsidRPr="007F6987">
              <w:rPr>
                <w:sz w:val="22"/>
                <w:szCs w:val="22"/>
              </w:rPr>
              <w:t>военновъздушните</w:t>
            </w:r>
            <w:proofErr w:type="spellEnd"/>
            <w:r w:rsidRPr="007F6987">
              <w:rPr>
                <w:sz w:val="22"/>
                <w:szCs w:val="22"/>
              </w:rPr>
              <w:t xml:space="preserve"> </w:t>
            </w:r>
            <w:proofErr w:type="spellStart"/>
            <w:r w:rsidRPr="007F6987">
              <w:rPr>
                <w:sz w:val="22"/>
                <w:szCs w:val="22"/>
              </w:rPr>
              <w:t>сили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48701F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64191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24049E"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D1D2C8"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18FEAA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2A7BD0"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0DDC9E4D"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B1AB3D"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2033700"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61CDCC"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0320D9F0"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r w:rsidR="007F6987" w:rsidRPr="00311F2B" w14:paraId="68368D44" w14:textId="77777777" w:rsidTr="00A64D7B">
        <w:trPr>
          <w:gridAfter w:val="1"/>
          <w:wAfter w:w="15" w:type="dxa"/>
          <w:trHeight w:val="15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18DE8BE" w14:textId="77777777" w:rsidR="007F6987" w:rsidRPr="007F6987" w:rsidRDefault="007F6987" w:rsidP="007F6987">
            <w:pPr>
              <w:rPr>
                <w:sz w:val="22"/>
                <w:szCs w:val="22"/>
              </w:rPr>
            </w:pPr>
            <w:r w:rsidRPr="007F6987">
              <w:rPr>
                <w:sz w:val="22"/>
                <w:szCs w:val="22"/>
              </w:rPr>
              <w:t xml:space="preserve">5.5. </w:t>
            </w:r>
            <w:proofErr w:type="spellStart"/>
            <w:r w:rsidRPr="007F6987">
              <w:rPr>
                <w:sz w:val="22"/>
                <w:szCs w:val="22"/>
              </w:rPr>
              <w:t>Осигуряване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мониторинг</w:t>
            </w:r>
            <w:proofErr w:type="spellEnd"/>
            <w:r w:rsidRPr="007F6987">
              <w:rPr>
                <w:sz w:val="22"/>
                <w:szCs w:val="22"/>
              </w:rPr>
              <w:t xml:space="preserve"> </w:t>
            </w:r>
            <w:proofErr w:type="spellStart"/>
            <w:r w:rsidRPr="007F6987">
              <w:rPr>
                <w:sz w:val="22"/>
                <w:szCs w:val="22"/>
              </w:rPr>
              <w:t>по</w:t>
            </w:r>
            <w:proofErr w:type="spellEnd"/>
            <w:r w:rsidRPr="007F6987">
              <w:rPr>
                <w:sz w:val="22"/>
                <w:szCs w:val="22"/>
              </w:rPr>
              <w:t xml:space="preserve"> </w:t>
            </w:r>
            <w:proofErr w:type="spellStart"/>
            <w:r w:rsidRPr="007F6987">
              <w:rPr>
                <w:sz w:val="22"/>
                <w:szCs w:val="22"/>
              </w:rPr>
              <w:t>време</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военни</w:t>
            </w:r>
            <w:proofErr w:type="spellEnd"/>
            <w:r w:rsidRPr="007F6987">
              <w:rPr>
                <w:sz w:val="22"/>
                <w:szCs w:val="22"/>
              </w:rPr>
              <w:t xml:space="preserve"> </w:t>
            </w:r>
            <w:proofErr w:type="spellStart"/>
            <w:r w:rsidRPr="007F6987">
              <w:rPr>
                <w:sz w:val="22"/>
                <w:szCs w:val="22"/>
              </w:rPr>
              <w:t>учения</w:t>
            </w:r>
            <w:proofErr w:type="spellEnd"/>
            <w:r w:rsidRPr="007F6987">
              <w:rPr>
                <w:sz w:val="22"/>
                <w:szCs w:val="22"/>
              </w:rPr>
              <w:t xml:space="preserve"> </w:t>
            </w:r>
            <w:proofErr w:type="spellStart"/>
            <w:r w:rsidRPr="007F6987">
              <w:rPr>
                <w:sz w:val="22"/>
                <w:szCs w:val="22"/>
              </w:rPr>
              <w:t>на</w:t>
            </w:r>
            <w:proofErr w:type="spellEnd"/>
            <w:r w:rsidRPr="007F6987">
              <w:rPr>
                <w:sz w:val="22"/>
                <w:szCs w:val="22"/>
              </w:rPr>
              <w:t xml:space="preserve"> </w:t>
            </w:r>
            <w:proofErr w:type="spellStart"/>
            <w:r w:rsidRPr="007F6987">
              <w:rPr>
                <w:sz w:val="22"/>
                <w:szCs w:val="22"/>
              </w:rPr>
              <w:t>военноморските</w:t>
            </w:r>
            <w:proofErr w:type="spellEnd"/>
            <w:r w:rsidRPr="007F6987">
              <w:rPr>
                <w:sz w:val="22"/>
                <w:szCs w:val="22"/>
              </w:rPr>
              <w:t xml:space="preserve"> и </w:t>
            </w:r>
            <w:proofErr w:type="spellStart"/>
            <w:r w:rsidRPr="007F6987">
              <w:rPr>
                <w:sz w:val="22"/>
                <w:szCs w:val="22"/>
              </w:rPr>
              <w:t>военновъздушните</w:t>
            </w:r>
            <w:proofErr w:type="spellEnd"/>
            <w:r w:rsidRPr="007F6987">
              <w:rPr>
                <w:sz w:val="22"/>
                <w:szCs w:val="22"/>
              </w:rPr>
              <w:t xml:space="preserve"> </w:t>
            </w:r>
            <w:proofErr w:type="spellStart"/>
            <w:r w:rsidRPr="007F6987">
              <w:rPr>
                <w:sz w:val="22"/>
                <w:szCs w:val="22"/>
              </w:rPr>
              <w:t>сили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C26958B"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43CB23"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D4EF27"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E7ABAC" w14:textId="77777777" w:rsidR="007F6987" w:rsidRPr="007F6987" w:rsidRDefault="007F6987" w:rsidP="007F6987">
            <w:pPr>
              <w:jc w:val="both"/>
              <w:rPr>
                <w:sz w:val="22"/>
                <w:szCs w:val="22"/>
              </w:rPr>
            </w:pPr>
            <w:r w:rsidRPr="007F6987">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FB1ACAA"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39E506" w14:textId="77777777" w:rsidR="007F6987" w:rsidRPr="007F6987" w:rsidRDefault="007F6987" w:rsidP="007F6987">
            <w:pPr>
              <w:jc w:val="both"/>
              <w:rPr>
                <w:sz w:val="22"/>
                <w:szCs w:val="22"/>
              </w:rPr>
            </w:pPr>
            <w:r w:rsidRPr="007F6987">
              <w:rPr>
                <w:sz w:val="22"/>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14:paraId="6E140D57"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50AD9B" w14:textId="77777777" w:rsidR="007F6987" w:rsidRPr="007F6987" w:rsidRDefault="007F6987" w:rsidP="007F6987">
            <w:pPr>
              <w:jc w:val="both"/>
              <w:rPr>
                <w:sz w:val="22"/>
                <w:szCs w:val="22"/>
              </w:rPr>
            </w:pPr>
            <w:r w:rsidRPr="007F6987">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C20D579" w14:textId="77777777" w:rsidR="007F6987" w:rsidRPr="007F6987" w:rsidRDefault="007F6987" w:rsidP="007F6987">
            <w:pPr>
              <w:jc w:val="both"/>
              <w:rPr>
                <w:sz w:val="22"/>
                <w:szCs w:val="22"/>
              </w:rPr>
            </w:pPr>
            <w:r w:rsidRPr="007F6987">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AA4558" w14:textId="77777777" w:rsidR="007F6987" w:rsidRPr="007F6987" w:rsidRDefault="007F6987" w:rsidP="007F6987">
            <w:pPr>
              <w:jc w:val="both"/>
              <w:rPr>
                <w:sz w:val="22"/>
                <w:szCs w:val="22"/>
              </w:rPr>
            </w:pPr>
            <w:r w:rsidRPr="007F6987">
              <w:rPr>
                <w:sz w:val="22"/>
                <w:szCs w:val="22"/>
              </w:rPr>
              <w:t>0</w:t>
            </w:r>
          </w:p>
        </w:tc>
        <w:tc>
          <w:tcPr>
            <w:tcW w:w="1682" w:type="dxa"/>
            <w:tcBorders>
              <w:top w:val="nil"/>
              <w:left w:val="nil"/>
              <w:bottom w:val="single" w:sz="4" w:space="0" w:color="auto"/>
              <w:right w:val="single" w:sz="4" w:space="0" w:color="auto"/>
            </w:tcBorders>
            <w:shd w:val="clear" w:color="auto" w:fill="auto"/>
            <w:noWrap/>
            <w:vAlign w:val="center"/>
            <w:hideMark/>
          </w:tcPr>
          <w:p w14:paraId="69331842" w14:textId="77777777" w:rsidR="007F6987" w:rsidRPr="007F6987" w:rsidRDefault="007F6987" w:rsidP="007F6987">
            <w:pPr>
              <w:jc w:val="both"/>
              <w:rPr>
                <w:sz w:val="22"/>
                <w:szCs w:val="22"/>
              </w:rPr>
            </w:pPr>
            <w:proofErr w:type="spellStart"/>
            <w:r w:rsidRPr="007F6987">
              <w:rPr>
                <w:sz w:val="22"/>
                <w:szCs w:val="22"/>
              </w:rPr>
              <w:t>Не</w:t>
            </w:r>
            <w:proofErr w:type="spellEnd"/>
            <w:r w:rsidRPr="007F6987">
              <w:rPr>
                <w:sz w:val="22"/>
                <w:szCs w:val="22"/>
              </w:rPr>
              <w:t xml:space="preserve"> е </w:t>
            </w:r>
            <w:proofErr w:type="spellStart"/>
            <w:r w:rsidRPr="007F6987">
              <w:rPr>
                <w:sz w:val="22"/>
                <w:szCs w:val="22"/>
              </w:rPr>
              <w:t>необходим</w:t>
            </w:r>
            <w:proofErr w:type="spellEnd"/>
            <w:r w:rsidRPr="007F6987">
              <w:rPr>
                <w:sz w:val="22"/>
                <w:szCs w:val="22"/>
              </w:rPr>
              <w:t xml:space="preserve"> </w:t>
            </w:r>
            <w:proofErr w:type="spellStart"/>
            <w:r w:rsidRPr="007F6987">
              <w:rPr>
                <w:sz w:val="22"/>
                <w:szCs w:val="22"/>
              </w:rPr>
              <w:t>специално</w:t>
            </w:r>
            <w:proofErr w:type="spellEnd"/>
            <w:r w:rsidRPr="007F6987">
              <w:rPr>
                <w:sz w:val="22"/>
                <w:szCs w:val="22"/>
              </w:rPr>
              <w:t xml:space="preserve"> </w:t>
            </w:r>
            <w:proofErr w:type="spellStart"/>
            <w:r w:rsidRPr="007F6987">
              <w:rPr>
                <w:sz w:val="22"/>
                <w:szCs w:val="22"/>
              </w:rPr>
              <w:t>предвиден</w:t>
            </w:r>
            <w:proofErr w:type="spellEnd"/>
            <w:r w:rsidRPr="007F6987">
              <w:rPr>
                <w:sz w:val="22"/>
                <w:szCs w:val="22"/>
              </w:rPr>
              <w:t xml:space="preserve"> </w:t>
            </w:r>
            <w:proofErr w:type="spellStart"/>
            <w:r w:rsidRPr="007F6987">
              <w:rPr>
                <w:sz w:val="22"/>
                <w:szCs w:val="22"/>
              </w:rPr>
              <w:t>бюджет</w:t>
            </w:r>
            <w:proofErr w:type="spellEnd"/>
          </w:p>
        </w:tc>
      </w:tr>
    </w:tbl>
    <w:p w14:paraId="5D226907" w14:textId="77777777" w:rsidR="006D1A54" w:rsidRDefault="006D1A54">
      <w:pPr>
        <w:jc w:val="both"/>
        <w:rPr>
          <w:lang w:val="bg-BG"/>
        </w:rPr>
      </w:pPr>
    </w:p>
    <w:p w14:paraId="63F0D4EA" w14:textId="77777777" w:rsidR="006D1A54" w:rsidRDefault="006D1A54">
      <w:pPr>
        <w:jc w:val="both"/>
        <w:rPr>
          <w:lang w:val="bg-BG"/>
        </w:rPr>
      </w:pPr>
    </w:p>
    <w:p w14:paraId="78CE0709" w14:textId="055D3617" w:rsidR="006D1A54" w:rsidRDefault="006D1A54">
      <w:pPr>
        <w:jc w:val="both"/>
        <w:rPr>
          <w:lang w:val="bg-BG"/>
        </w:rPr>
        <w:sectPr w:rsidR="006D1A54">
          <w:headerReference w:type="even" r:id="rId63"/>
          <w:headerReference w:type="default" r:id="rId64"/>
          <w:footerReference w:type="default" r:id="rId65"/>
          <w:headerReference w:type="first" r:id="rId66"/>
          <w:pgSz w:w="16838" w:h="11906" w:orient="landscape"/>
          <w:pgMar w:top="1417" w:right="1417" w:bottom="1417" w:left="1417" w:header="708" w:footer="708" w:gutter="0"/>
          <w:pgNumType w:chapStyle="1"/>
          <w:cols w:space="708"/>
          <w:docGrid w:linePitch="360"/>
        </w:sectPr>
      </w:pPr>
    </w:p>
    <w:p w14:paraId="12F0EEF7" w14:textId="77777777" w:rsidR="002C70FA" w:rsidRDefault="002C70FA">
      <w:pPr>
        <w:jc w:val="both"/>
        <w:rPr>
          <w:lang w:val="bg-BG"/>
        </w:rPr>
      </w:pPr>
    </w:p>
    <w:p w14:paraId="400C3599" w14:textId="77777777" w:rsidR="002C70FA" w:rsidRDefault="00F5568F">
      <w:pPr>
        <w:jc w:val="both"/>
        <w:rPr>
          <w:rFonts w:eastAsiaTheme="minorHAnsi"/>
          <w:b/>
          <w:bCs/>
        </w:rPr>
      </w:pPr>
      <w:bookmarkStart w:id="63" w:name="приложения"/>
      <w:proofErr w:type="spellStart"/>
      <w:r>
        <w:rPr>
          <w:rFonts w:eastAsiaTheme="minorHAnsi"/>
          <w:b/>
          <w:bCs/>
        </w:rPr>
        <w:t>Част</w:t>
      </w:r>
      <w:proofErr w:type="spellEnd"/>
      <w:r>
        <w:rPr>
          <w:rFonts w:eastAsiaTheme="minorHAnsi"/>
          <w:b/>
          <w:bCs/>
        </w:rPr>
        <w:t xml:space="preserve"> 10. </w:t>
      </w:r>
      <w:proofErr w:type="spellStart"/>
      <w:r>
        <w:rPr>
          <w:rFonts w:eastAsiaTheme="minorHAnsi"/>
          <w:b/>
          <w:bCs/>
        </w:rPr>
        <w:t>Приложения</w:t>
      </w:r>
      <w:proofErr w:type="spellEnd"/>
    </w:p>
    <w:bookmarkEnd w:id="63"/>
    <w:p w14:paraId="2F710D71" w14:textId="77777777" w:rsidR="002C70FA" w:rsidRDefault="002C70FA">
      <w:pPr>
        <w:jc w:val="both"/>
        <w:rPr>
          <w:rFonts w:eastAsiaTheme="minorHAnsi"/>
          <w:b/>
          <w:bCs/>
        </w:rPr>
      </w:pPr>
    </w:p>
    <w:p w14:paraId="1F1D803E" w14:textId="77777777" w:rsidR="002C70FA" w:rsidRDefault="002C70FA">
      <w:pPr>
        <w:jc w:val="both"/>
        <w:rPr>
          <w:rFonts w:eastAsiaTheme="minorHAnsi"/>
          <w:b/>
          <w:bCs/>
          <w:i/>
          <w:iCs/>
        </w:rPr>
      </w:pPr>
    </w:p>
    <w:p w14:paraId="49CD9C58" w14:textId="77777777" w:rsidR="002C70FA" w:rsidRDefault="00F5568F">
      <w:pPr>
        <w:jc w:val="both"/>
        <w:rPr>
          <w:rStyle w:val="Hyperlink"/>
          <w:b/>
          <w:bCs/>
          <w:i/>
          <w:iCs/>
          <w:color w:val="000000" w:themeColor="text1"/>
          <w:u w:val="none"/>
          <w:lang w:val="bg-BG"/>
        </w:rPr>
      </w:pPr>
      <w:bookmarkStart w:id="64" w:name="списък_съкращения"/>
      <w:r>
        <w:rPr>
          <w:rStyle w:val="Hyperlink"/>
          <w:b/>
          <w:bCs/>
          <w:i/>
          <w:iCs/>
          <w:color w:val="000000" w:themeColor="text1"/>
          <w:u w:val="none"/>
        </w:rPr>
        <w:t>10.</w:t>
      </w:r>
      <w:r>
        <w:rPr>
          <w:rStyle w:val="Hyperlink"/>
          <w:b/>
          <w:bCs/>
          <w:i/>
          <w:iCs/>
          <w:color w:val="000000" w:themeColor="text1"/>
          <w:u w:val="none"/>
          <w:lang w:val="bg-BG"/>
        </w:rPr>
        <w:t>1. Списък на използваните съкращения</w:t>
      </w:r>
    </w:p>
    <w:bookmarkEnd w:id="64"/>
    <w:p w14:paraId="6FF3C34B" w14:textId="77777777" w:rsidR="002C70FA" w:rsidRDefault="002C70FA">
      <w:pPr>
        <w:jc w:val="both"/>
        <w:rPr>
          <w:rStyle w:val="Hyperlink"/>
          <w:b/>
          <w:bCs/>
          <w:i/>
          <w:iCs/>
          <w:color w:val="auto"/>
          <w:u w:val="none"/>
          <w:lang w:val="bg-BG"/>
        </w:rPr>
      </w:pPr>
    </w:p>
    <w:p w14:paraId="75980097" w14:textId="77777777" w:rsidR="002C70FA" w:rsidRDefault="00F5568F">
      <w:pPr>
        <w:rPr>
          <w:rFonts w:eastAsia="Calibri"/>
        </w:rPr>
      </w:pPr>
      <w:r>
        <w:rPr>
          <w:rFonts w:eastAsia="Calibri"/>
          <w:lang w:val="bg-BG"/>
        </w:rPr>
        <w:t xml:space="preserve">БАН </w:t>
      </w:r>
      <w:r>
        <w:rPr>
          <w:rFonts w:eastAsia="Calibri"/>
        </w:rPr>
        <w:t>-</w:t>
      </w:r>
      <w:r>
        <w:t xml:space="preserve"> </w:t>
      </w:r>
      <w:proofErr w:type="spellStart"/>
      <w:r>
        <w:rPr>
          <w:rFonts w:eastAsia="Calibri"/>
        </w:rPr>
        <w:t>Българска</w:t>
      </w:r>
      <w:proofErr w:type="spellEnd"/>
      <w:r>
        <w:rPr>
          <w:rFonts w:eastAsia="Calibri"/>
        </w:rPr>
        <w:t xml:space="preserve"> </w:t>
      </w:r>
      <w:proofErr w:type="spellStart"/>
      <w:r>
        <w:rPr>
          <w:rFonts w:eastAsia="Calibri"/>
        </w:rPr>
        <w:t>академия</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науките</w:t>
      </w:r>
      <w:proofErr w:type="spellEnd"/>
    </w:p>
    <w:p w14:paraId="635B93DE" w14:textId="77777777" w:rsidR="002C70FA" w:rsidRDefault="00F5568F">
      <w:r>
        <w:rPr>
          <w:lang w:val="bg-BG"/>
        </w:rPr>
        <w:t xml:space="preserve">БДЧР </w:t>
      </w:r>
      <w:r>
        <w:t xml:space="preserve">- </w:t>
      </w:r>
      <w:proofErr w:type="spellStart"/>
      <w:r>
        <w:t>Басейнова</w:t>
      </w:r>
      <w:proofErr w:type="spellEnd"/>
      <w:r>
        <w:t xml:space="preserve"> </w:t>
      </w:r>
      <w:proofErr w:type="spellStart"/>
      <w:r>
        <w:t>дирекция</w:t>
      </w:r>
      <w:proofErr w:type="spellEnd"/>
      <w:r>
        <w:t xml:space="preserve"> </w:t>
      </w:r>
      <w:proofErr w:type="spellStart"/>
      <w:r>
        <w:t>Черноморски</w:t>
      </w:r>
      <w:proofErr w:type="spellEnd"/>
      <w:r>
        <w:t xml:space="preserve"> </w:t>
      </w:r>
      <w:proofErr w:type="spellStart"/>
      <w:r>
        <w:t>район</w:t>
      </w:r>
      <w:proofErr w:type="spellEnd"/>
    </w:p>
    <w:p w14:paraId="4B44A4F5" w14:textId="77777777" w:rsidR="002C70FA" w:rsidRDefault="00F5568F">
      <w:r>
        <w:t>БПС</w:t>
      </w:r>
      <w:r>
        <w:rPr>
          <w:lang w:val="bg-BG"/>
        </w:rPr>
        <w:t xml:space="preserve"> </w:t>
      </w:r>
      <w:r>
        <w:t xml:space="preserve">- </w:t>
      </w:r>
      <w:proofErr w:type="spellStart"/>
      <w:r>
        <w:t>Благоприятен</w:t>
      </w:r>
      <w:proofErr w:type="spellEnd"/>
      <w:r>
        <w:t xml:space="preserve"> </w:t>
      </w:r>
      <w:proofErr w:type="spellStart"/>
      <w:r>
        <w:t>природозащитен</w:t>
      </w:r>
      <w:proofErr w:type="spellEnd"/>
      <w:r>
        <w:t xml:space="preserve"> </w:t>
      </w:r>
      <w:proofErr w:type="spellStart"/>
      <w:r>
        <w:t>статус</w:t>
      </w:r>
      <w:proofErr w:type="spellEnd"/>
    </w:p>
    <w:p w14:paraId="237927C4" w14:textId="77777777" w:rsidR="002C70FA" w:rsidRDefault="00F5568F">
      <w:r>
        <w:t>ДЗЗД</w:t>
      </w:r>
      <w:r>
        <w:rPr>
          <w:lang w:val="bg-BG"/>
        </w:rPr>
        <w:t xml:space="preserve"> </w:t>
      </w:r>
      <w:r>
        <w:t xml:space="preserve">- </w:t>
      </w:r>
      <w:proofErr w:type="spellStart"/>
      <w:r>
        <w:t>Дружество</w:t>
      </w:r>
      <w:proofErr w:type="spellEnd"/>
      <w:r>
        <w:t xml:space="preserve"> </w:t>
      </w:r>
      <w:proofErr w:type="spellStart"/>
      <w:r>
        <w:t>по</w:t>
      </w:r>
      <w:proofErr w:type="spellEnd"/>
      <w:r>
        <w:t xml:space="preserve"> </w:t>
      </w:r>
      <w:proofErr w:type="spellStart"/>
      <w:r>
        <w:t>Закона</w:t>
      </w:r>
      <w:proofErr w:type="spellEnd"/>
      <w:r>
        <w:t xml:space="preserve"> </w:t>
      </w:r>
      <w:proofErr w:type="spellStart"/>
      <w:r>
        <w:t>за</w:t>
      </w:r>
      <w:proofErr w:type="spellEnd"/>
      <w:r>
        <w:t xml:space="preserve"> </w:t>
      </w:r>
      <w:proofErr w:type="spellStart"/>
      <w:r>
        <w:t>задълженията</w:t>
      </w:r>
      <w:proofErr w:type="spellEnd"/>
      <w:r>
        <w:t xml:space="preserve"> и </w:t>
      </w:r>
      <w:proofErr w:type="spellStart"/>
      <w:r>
        <w:t>договорите</w:t>
      </w:r>
      <w:proofErr w:type="spellEnd"/>
    </w:p>
    <w:p w14:paraId="79F75F18" w14:textId="77777777" w:rsidR="002C70FA" w:rsidRDefault="00F5568F">
      <w:pPr>
        <w:rPr>
          <w:i/>
          <w:lang w:val="bg-BG"/>
        </w:rPr>
      </w:pPr>
      <w:r>
        <w:rPr>
          <w:lang w:val="bg-BG"/>
        </w:rPr>
        <w:t xml:space="preserve">ГИС </w:t>
      </w:r>
      <w:r>
        <w:t xml:space="preserve">- </w:t>
      </w:r>
      <w:proofErr w:type="spellStart"/>
      <w:r>
        <w:t>Географска</w:t>
      </w:r>
      <w:proofErr w:type="spellEnd"/>
      <w:r>
        <w:t xml:space="preserve"> </w:t>
      </w:r>
      <w:proofErr w:type="spellStart"/>
      <w:r>
        <w:t>информационна</w:t>
      </w:r>
      <w:proofErr w:type="spellEnd"/>
      <w:r>
        <w:t xml:space="preserve"> </w:t>
      </w:r>
      <w:proofErr w:type="spellStart"/>
      <w:r>
        <w:t>система</w:t>
      </w:r>
      <w:proofErr w:type="spellEnd"/>
    </w:p>
    <w:p w14:paraId="22081435" w14:textId="77777777" w:rsidR="002C70FA" w:rsidRDefault="00F5568F">
      <w:r>
        <w:t>ЕИО</w:t>
      </w:r>
      <w:r>
        <w:rPr>
          <w:lang w:val="bg-BG"/>
        </w:rPr>
        <w:t xml:space="preserve"> </w:t>
      </w:r>
      <w:r>
        <w:t xml:space="preserve">- </w:t>
      </w:r>
      <w:proofErr w:type="spellStart"/>
      <w:r>
        <w:t>Европейската</w:t>
      </w:r>
      <w:proofErr w:type="spellEnd"/>
      <w:r>
        <w:t xml:space="preserve"> </w:t>
      </w:r>
      <w:proofErr w:type="spellStart"/>
      <w:r>
        <w:t>икономическа</w:t>
      </w:r>
      <w:proofErr w:type="spellEnd"/>
      <w:r>
        <w:t xml:space="preserve"> </w:t>
      </w:r>
      <w:proofErr w:type="spellStart"/>
      <w:r>
        <w:t>общност</w:t>
      </w:r>
      <w:proofErr w:type="spellEnd"/>
    </w:p>
    <w:p w14:paraId="2AFBEBBA" w14:textId="77777777" w:rsidR="002C70FA" w:rsidRDefault="00F5568F">
      <w:pPr>
        <w:rPr>
          <w:lang w:val="bg-BG"/>
        </w:rPr>
      </w:pPr>
      <w:r>
        <w:t>ЕO</w:t>
      </w:r>
      <w:r>
        <w:rPr>
          <w:lang w:val="bg-BG"/>
        </w:rPr>
        <w:t xml:space="preserve"> </w:t>
      </w:r>
      <w:r>
        <w:t xml:space="preserve">- </w:t>
      </w:r>
      <w:proofErr w:type="spellStart"/>
      <w:r>
        <w:t>Европейска</w:t>
      </w:r>
      <w:proofErr w:type="spellEnd"/>
      <w:r>
        <w:t xml:space="preserve"> </w:t>
      </w:r>
      <w:proofErr w:type="spellStart"/>
      <w:r>
        <w:t>общност</w:t>
      </w:r>
      <w:proofErr w:type="spellEnd"/>
    </w:p>
    <w:p w14:paraId="1D8F1A6F" w14:textId="77777777" w:rsidR="002C70FA" w:rsidRDefault="00F5568F">
      <w:pPr>
        <w:rPr>
          <w:lang w:val="bg-BG"/>
        </w:rPr>
      </w:pPr>
      <w:r>
        <w:t>ЗБР</w:t>
      </w:r>
      <w:r>
        <w:rPr>
          <w:lang w:val="bg-BG"/>
        </w:rPr>
        <w:t xml:space="preserve"> </w:t>
      </w:r>
      <w:r>
        <w:t xml:space="preserve">- </w:t>
      </w:r>
      <w:proofErr w:type="spellStart"/>
      <w:r>
        <w:t>Закон</w:t>
      </w:r>
      <w:proofErr w:type="spellEnd"/>
      <w:r>
        <w:t xml:space="preserve"> </w:t>
      </w:r>
      <w:proofErr w:type="spellStart"/>
      <w:r>
        <w:t>за</w:t>
      </w:r>
      <w:proofErr w:type="spellEnd"/>
      <w:r>
        <w:t xml:space="preserve"> </w:t>
      </w:r>
      <w:proofErr w:type="spellStart"/>
      <w:r>
        <w:t>биологичното</w:t>
      </w:r>
      <w:proofErr w:type="spellEnd"/>
      <w:r>
        <w:t xml:space="preserve"> </w:t>
      </w:r>
      <w:proofErr w:type="spellStart"/>
      <w:r>
        <w:t>разнообразие</w:t>
      </w:r>
      <w:proofErr w:type="spellEnd"/>
    </w:p>
    <w:p w14:paraId="15F5E254" w14:textId="34B44BD6" w:rsidR="002C70FA" w:rsidRDefault="00F5568F">
      <w:pPr>
        <w:rPr>
          <w:bCs/>
        </w:rPr>
      </w:pPr>
      <w:r>
        <w:t>ЗРА</w:t>
      </w:r>
      <w:r>
        <w:rPr>
          <w:lang w:val="bg-BG"/>
        </w:rPr>
        <w:t xml:space="preserve"> </w:t>
      </w:r>
      <w:r>
        <w:t xml:space="preserve">- </w:t>
      </w:r>
      <w:proofErr w:type="spellStart"/>
      <w:r>
        <w:rPr>
          <w:bCs/>
        </w:rPr>
        <w:t>Закон</w:t>
      </w:r>
      <w:proofErr w:type="spellEnd"/>
      <w:r>
        <w:rPr>
          <w:bCs/>
        </w:rPr>
        <w:t xml:space="preserve"> </w:t>
      </w:r>
      <w:proofErr w:type="spellStart"/>
      <w:r>
        <w:rPr>
          <w:bCs/>
        </w:rPr>
        <w:t>за</w:t>
      </w:r>
      <w:proofErr w:type="spellEnd"/>
      <w:r>
        <w:rPr>
          <w:bCs/>
        </w:rPr>
        <w:t xml:space="preserve"> </w:t>
      </w:r>
      <w:proofErr w:type="spellStart"/>
      <w:r>
        <w:rPr>
          <w:bCs/>
        </w:rPr>
        <w:t>рибарство</w:t>
      </w:r>
      <w:proofErr w:type="spellEnd"/>
      <w:r>
        <w:rPr>
          <w:bCs/>
        </w:rPr>
        <w:t xml:space="preserve"> и </w:t>
      </w:r>
      <w:proofErr w:type="spellStart"/>
      <w:r>
        <w:rPr>
          <w:bCs/>
        </w:rPr>
        <w:t>аквакултури</w:t>
      </w:r>
      <w:proofErr w:type="spellEnd"/>
    </w:p>
    <w:p w14:paraId="50DFBB85" w14:textId="77777777" w:rsidR="00CD5C1A" w:rsidRDefault="00630C49">
      <w:pPr>
        <w:rPr>
          <w:lang w:val="bg-BG"/>
        </w:rPr>
      </w:pPr>
      <w:r>
        <w:rPr>
          <w:lang w:val="bg-BG"/>
        </w:rPr>
        <w:t>ИАОС – Изпълнителна агенция по околна среда</w:t>
      </w:r>
    </w:p>
    <w:p w14:paraId="14F8675E" w14:textId="04912FB4" w:rsidR="002C70FA" w:rsidRDefault="00F5568F">
      <w:pPr>
        <w:rPr>
          <w:rFonts w:eastAsia="Calibri"/>
        </w:rPr>
      </w:pPr>
      <w:r>
        <w:rPr>
          <w:rFonts w:eastAsia="Calibri"/>
          <w:lang w:val="bg-BG"/>
        </w:rPr>
        <w:t xml:space="preserve">ИАРА </w:t>
      </w:r>
      <w:r>
        <w:rPr>
          <w:rFonts w:eastAsia="Calibri"/>
        </w:rPr>
        <w:t>-</w:t>
      </w:r>
      <w:r>
        <w:t xml:space="preserve"> </w:t>
      </w:r>
      <w:proofErr w:type="spellStart"/>
      <w:r>
        <w:rPr>
          <w:rFonts w:eastAsia="Calibri"/>
        </w:rPr>
        <w:t>Изпълнителна</w:t>
      </w:r>
      <w:proofErr w:type="spellEnd"/>
      <w:r>
        <w:rPr>
          <w:rFonts w:eastAsia="Calibri"/>
        </w:rPr>
        <w:t xml:space="preserve"> </w:t>
      </w:r>
      <w:proofErr w:type="spellStart"/>
      <w:r>
        <w:rPr>
          <w:rFonts w:eastAsia="Calibri"/>
        </w:rPr>
        <w:t>агенция</w:t>
      </w:r>
      <w:proofErr w:type="spellEnd"/>
      <w:r>
        <w:rPr>
          <w:rFonts w:eastAsia="Calibri"/>
        </w:rPr>
        <w:t xml:space="preserve"> </w:t>
      </w:r>
      <w:proofErr w:type="spellStart"/>
      <w:r>
        <w:rPr>
          <w:rFonts w:eastAsia="Calibri"/>
        </w:rPr>
        <w:t>по</w:t>
      </w:r>
      <w:proofErr w:type="spellEnd"/>
      <w:r>
        <w:rPr>
          <w:rFonts w:eastAsia="Calibri"/>
        </w:rPr>
        <w:t xml:space="preserve"> </w:t>
      </w:r>
      <w:proofErr w:type="spellStart"/>
      <w:r>
        <w:rPr>
          <w:rFonts w:eastAsia="Calibri"/>
        </w:rPr>
        <w:t>рибарство</w:t>
      </w:r>
      <w:proofErr w:type="spellEnd"/>
      <w:r>
        <w:rPr>
          <w:rFonts w:eastAsia="Calibri"/>
        </w:rPr>
        <w:t xml:space="preserve"> и </w:t>
      </w:r>
      <w:proofErr w:type="spellStart"/>
      <w:r>
        <w:rPr>
          <w:rFonts w:eastAsia="Calibri"/>
        </w:rPr>
        <w:t>аквакултури</w:t>
      </w:r>
      <w:proofErr w:type="spellEnd"/>
    </w:p>
    <w:p w14:paraId="18A23321" w14:textId="720A843B" w:rsidR="002C70FA" w:rsidRDefault="00F5568F">
      <w:r>
        <w:t>ИИЗ</w:t>
      </w:r>
      <w:r>
        <w:rPr>
          <w:lang w:val="bg-BG"/>
        </w:rPr>
        <w:t xml:space="preserve"> </w:t>
      </w:r>
      <w:r>
        <w:t xml:space="preserve">- </w:t>
      </w:r>
      <w:proofErr w:type="spellStart"/>
      <w:r>
        <w:t>Изключителна</w:t>
      </w:r>
      <w:proofErr w:type="spellEnd"/>
      <w:r>
        <w:t xml:space="preserve"> </w:t>
      </w:r>
      <w:proofErr w:type="spellStart"/>
      <w:r>
        <w:t>икономическа</w:t>
      </w:r>
      <w:proofErr w:type="spellEnd"/>
      <w:r>
        <w:t xml:space="preserve"> </w:t>
      </w:r>
      <w:proofErr w:type="spellStart"/>
      <w:r>
        <w:t>зона</w:t>
      </w:r>
      <w:proofErr w:type="spellEnd"/>
      <w:r>
        <w:t xml:space="preserve"> </w:t>
      </w:r>
    </w:p>
    <w:p w14:paraId="21903263" w14:textId="1D592D60" w:rsidR="002C70FA" w:rsidRDefault="00F5568F">
      <w:pPr>
        <w:rPr>
          <w:rFonts w:eastAsia="Calibri"/>
        </w:rPr>
      </w:pPr>
      <w:r>
        <w:rPr>
          <w:rFonts w:eastAsia="Calibri"/>
          <w:lang w:val="bg-BG"/>
        </w:rPr>
        <w:t xml:space="preserve">ИО </w:t>
      </w:r>
      <w:r>
        <w:rPr>
          <w:rFonts w:eastAsia="Calibri"/>
        </w:rPr>
        <w:t xml:space="preserve">- </w:t>
      </w:r>
      <w:proofErr w:type="spellStart"/>
      <w:r>
        <w:rPr>
          <w:rFonts w:eastAsia="Calibri"/>
        </w:rPr>
        <w:t>Институт</w:t>
      </w:r>
      <w:proofErr w:type="spellEnd"/>
      <w:r>
        <w:rPr>
          <w:rFonts w:eastAsia="Calibri"/>
        </w:rPr>
        <w:t xml:space="preserve"> </w:t>
      </w:r>
      <w:proofErr w:type="spellStart"/>
      <w:r>
        <w:rPr>
          <w:rFonts w:eastAsia="Calibri"/>
        </w:rPr>
        <w:t>по</w:t>
      </w:r>
      <w:proofErr w:type="spellEnd"/>
      <w:r>
        <w:rPr>
          <w:rFonts w:eastAsia="Calibri"/>
        </w:rPr>
        <w:t xml:space="preserve"> </w:t>
      </w:r>
      <w:proofErr w:type="spellStart"/>
      <w:r>
        <w:rPr>
          <w:rFonts w:eastAsia="Calibri"/>
        </w:rPr>
        <w:t>океанология</w:t>
      </w:r>
      <w:proofErr w:type="spellEnd"/>
    </w:p>
    <w:p w14:paraId="33E9B8B0" w14:textId="77777777" w:rsidR="002C70FA" w:rsidRDefault="00F5568F">
      <w:pPr>
        <w:rPr>
          <w:rFonts w:eastAsia="Calibri"/>
          <w:bCs/>
          <w:iCs/>
          <w:color w:val="000000"/>
        </w:rPr>
      </w:pPr>
      <w:r>
        <w:rPr>
          <w:rFonts w:eastAsia="Calibri"/>
          <w:bCs/>
          <w:iCs/>
          <w:color w:val="000000"/>
        </w:rPr>
        <w:t>ИРР</w:t>
      </w:r>
      <w:r>
        <w:rPr>
          <w:rFonts w:eastAsia="Calibri"/>
          <w:bCs/>
          <w:iCs/>
          <w:color w:val="000000"/>
          <w:lang w:val="bg-BG"/>
        </w:rPr>
        <w:t xml:space="preserve"> </w:t>
      </w:r>
      <w:r>
        <w:rPr>
          <w:rFonts w:eastAsia="Calibri"/>
          <w:bCs/>
          <w:iCs/>
          <w:color w:val="000000"/>
        </w:rPr>
        <w:t>-</w:t>
      </w:r>
      <w:r>
        <w:rPr>
          <w:rFonts w:eastAsia="Calibri"/>
          <w:bCs/>
          <w:iCs/>
          <w:color w:val="000000"/>
          <w:lang w:val="bg-BG"/>
        </w:rPr>
        <w:t xml:space="preserve"> Институт по рибни ресурси</w:t>
      </w:r>
    </w:p>
    <w:p w14:paraId="285EFEAC" w14:textId="77777777" w:rsidR="002C70FA" w:rsidRDefault="00F5568F">
      <w:r>
        <w:t xml:space="preserve">МЗЗ - </w:t>
      </w:r>
      <w:proofErr w:type="spellStart"/>
      <w:r>
        <w:t>Мрежа</w:t>
      </w:r>
      <w:proofErr w:type="spellEnd"/>
      <w:r>
        <w:t xml:space="preserve"> </w:t>
      </w:r>
      <w:proofErr w:type="spellStart"/>
      <w:r>
        <w:t>от</w:t>
      </w:r>
      <w:proofErr w:type="spellEnd"/>
      <w:r>
        <w:t xml:space="preserve"> </w:t>
      </w:r>
      <w:proofErr w:type="spellStart"/>
      <w:r>
        <w:t>морски</w:t>
      </w:r>
      <w:proofErr w:type="spellEnd"/>
      <w:r>
        <w:t xml:space="preserve"> </w:t>
      </w:r>
      <w:proofErr w:type="spellStart"/>
      <w:r>
        <w:t>защитени</w:t>
      </w:r>
      <w:proofErr w:type="spellEnd"/>
      <w:r>
        <w:t xml:space="preserve"> </w:t>
      </w:r>
      <w:proofErr w:type="spellStart"/>
      <w:r>
        <w:t>зони</w:t>
      </w:r>
      <w:proofErr w:type="spellEnd"/>
    </w:p>
    <w:p w14:paraId="5F5CD1F1" w14:textId="77777777" w:rsidR="002C70FA" w:rsidRDefault="00F5568F">
      <w:pPr>
        <w:jc w:val="both"/>
      </w:pPr>
      <w:r>
        <w:rPr>
          <w:lang w:val="bg-BG"/>
        </w:rPr>
        <w:t xml:space="preserve">МЗХГ </w:t>
      </w:r>
      <w:r>
        <w:t xml:space="preserve">- </w:t>
      </w:r>
      <w:proofErr w:type="spellStart"/>
      <w:r>
        <w:t>Министерство</w:t>
      </w:r>
      <w:proofErr w:type="spellEnd"/>
      <w:r>
        <w:t xml:space="preserve"> </w:t>
      </w:r>
      <w:proofErr w:type="spellStart"/>
      <w:r>
        <w:t>на</w:t>
      </w:r>
      <w:proofErr w:type="spellEnd"/>
      <w:r>
        <w:t xml:space="preserve"> </w:t>
      </w:r>
      <w:proofErr w:type="spellStart"/>
      <w:r>
        <w:t>земеделието</w:t>
      </w:r>
      <w:proofErr w:type="spellEnd"/>
      <w:r>
        <w:t xml:space="preserve">, </w:t>
      </w:r>
      <w:proofErr w:type="spellStart"/>
      <w:r>
        <w:t>храните</w:t>
      </w:r>
      <w:proofErr w:type="spellEnd"/>
      <w:r>
        <w:t xml:space="preserve"> и </w:t>
      </w:r>
      <w:proofErr w:type="spellStart"/>
      <w:r>
        <w:t>горите</w:t>
      </w:r>
      <w:proofErr w:type="spellEnd"/>
    </w:p>
    <w:p w14:paraId="06EEF301" w14:textId="77777777" w:rsidR="002C70FA" w:rsidRDefault="00F5568F">
      <w:pPr>
        <w:jc w:val="both"/>
      </w:pPr>
      <w:r>
        <w:rPr>
          <w:lang w:val="bg-BG"/>
        </w:rPr>
        <w:t xml:space="preserve">МОСВ </w:t>
      </w:r>
      <w:r>
        <w:t xml:space="preserve">- </w:t>
      </w:r>
      <w:proofErr w:type="spellStart"/>
      <w:r>
        <w:t>Министерство</w:t>
      </w:r>
      <w:proofErr w:type="spellEnd"/>
      <w:r>
        <w:t xml:space="preserve"> </w:t>
      </w:r>
      <w:proofErr w:type="spellStart"/>
      <w:r>
        <w:t>на</w:t>
      </w:r>
      <w:proofErr w:type="spellEnd"/>
      <w:r>
        <w:t xml:space="preserve"> </w:t>
      </w:r>
      <w:proofErr w:type="spellStart"/>
      <w:r>
        <w:t>околната</w:t>
      </w:r>
      <w:proofErr w:type="spellEnd"/>
      <w:r>
        <w:t xml:space="preserve"> </w:t>
      </w:r>
      <w:proofErr w:type="spellStart"/>
      <w:r>
        <w:t>среда</w:t>
      </w:r>
      <w:proofErr w:type="spellEnd"/>
      <w:r>
        <w:t xml:space="preserve"> и </w:t>
      </w:r>
      <w:proofErr w:type="spellStart"/>
      <w:r>
        <w:t>водите</w:t>
      </w:r>
      <w:proofErr w:type="spellEnd"/>
    </w:p>
    <w:p w14:paraId="17ED28C9" w14:textId="25FDC1A4" w:rsidR="002C70FA" w:rsidRDefault="00F5568F">
      <w:pPr>
        <w:jc w:val="both"/>
      </w:pPr>
      <w:r>
        <w:t>НК</w:t>
      </w:r>
      <w:r>
        <w:rPr>
          <w:lang w:val="bg-BG"/>
        </w:rPr>
        <w:t xml:space="preserve"> </w:t>
      </w:r>
      <w:r>
        <w:t xml:space="preserve">- </w:t>
      </w:r>
      <w:proofErr w:type="spellStart"/>
      <w:r>
        <w:t>Науч</w:t>
      </w:r>
      <w:proofErr w:type="spellEnd"/>
      <w:r w:rsidR="00630C49">
        <w:rPr>
          <w:lang w:val="bg-BG"/>
        </w:rPr>
        <w:t>е</w:t>
      </w:r>
      <w:r>
        <w:t xml:space="preserve">н </w:t>
      </w:r>
      <w:proofErr w:type="spellStart"/>
      <w:r>
        <w:t>комитет</w:t>
      </w:r>
      <w:proofErr w:type="spellEnd"/>
    </w:p>
    <w:p w14:paraId="00425C13" w14:textId="6FE11919" w:rsidR="002C70FA" w:rsidRDefault="00F5568F">
      <w:pPr>
        <w:jc w:val="both"/>
        <w:rPr>
          <w:rFonts w:eastAsia="Calibri"/>
        </w:rPr>
      </w:pPr>
      <w:r>
        <w:rPr>
          <w:rFonts w:eastAsia="Calibri"/>
          <w:lang w:val="bg-BG"/>
        </w:rPr>
        <w:t xml:space="preserve">ННН </w:t>
      </w:r>
      <w:r>
        <w:rPr>
          <w:rFonts w:eastAsia="Calibri"/>
        </w:rPr>
        <w:t xml:space="preserve">- </w:t>
      </w:r>
      <w:r>
        <w:rPr>
          <w:rFonts w:eastAsia="Calibri"/>
          <w:lang w:val="bg-BG"/>
        </w:rPr>
        <w:t>Незакон</w:t>
      </w:r>
      <w:r w:rsidR="00630C49">
        <w:rPr>
          <w:rFonts w:eastAsia="Calibri"/>
          <w:lang w:val="bg-BG"/>
        </w:rPr>
        <w:t>е</w:t>
      </w:r>
      <w:r>
        <w:rPr>
          <w:rFonts w:eastAsia="Calibri"/>
          <w:lang w:val="bg-BG"/>
        </w:rPr>
        <w:t>н, недокладван и нерегулиран риболов</w:t>
      </w:r>
    </w:p>
    <w:p w14:paraId="0CD2E919" w14:textId="628A2CF3" w:rsidR="002C70FA" w:rsidRDefault="00F5568F">
      <w:pPr>
        <w:jc w:val="both"/>
        <w:rPr>
          <w:rFonts w:eastAsia="Calibri"/>
        </w:rPr>
      </w:pPr>
      <w:r>
        <w:rPr>
          <w:rFonts w:eastAsia="Calibri"/>
          <w:lang w:val="bg-BG"/>
        </w:rPr>
        <w:t xml:space="preserve">НПО </w:t>
      </w:r>
      <w:r>
        <w:rPr>
          <w:rFonts w:eastAsia="Calibri"/>
        </w:rPr>
        <w:t xml:space="preserve">- </w:t>
      </w:r>
      <w:proofErr w:type="spellStart"/>
      <w:r>
        <w:rPr>
          <w:rFonts w:eastAsia="Calibri"/>
        </w:rPr>
        <w:t>Неправителствена</w:t>
      </w:r>
      <w:proofErr w:type="spellEnd"/>
      <w:r>
        <w:rPr>
          <w:rFonts w:eastAsia="Calibri"/>
        </w:rPr>
        <w:t xml:space="preserve"> </w:t>
      </w:r>
      <w:proofErr w:type="spellStart"/>
      <w:r>
        <w:rPr>
          <w:rFonts w:eastAsia="Calibri"/>
        </w:rPr>
        <w:t>организация</w:t>
      </w:r>
      <w:proofErr w:type="spellEnd"/>
    </w:p>
    <w:p w14:paraId="12450D4C" w14:textId="77777777" w:rsidR="002C70FA" w:rsidRDefault="00F5568F">
      <w:pPr>
        <w:jc w:val="both"/>
      </w:pPr>
      <w:r>
        <w:rPr>
          <w:lang w:val="bg-BG"/>
        </w:rPr>
        <w:t xml:space="preserve">НСМБР </w:t>
      </w:r>
      <w:r>
        <w:t xml:space="preserve">- </w:t>
      </w:r>
      <w:r>
        <w:rPr>
          <w:lang w:val="bg-BG"/>
        </w:rPr>
        <w:t>Национална система за мониторинг на биоразнообразието</w:t>
      </w:r>
    </w:p>
    <w:p w14:paraId="7E1BDAB6" w14:textId="3637597B" w:rsidR="002C70FA" w:rsidRDefault="00F5568F">
      <w:pPr>
        <w:jc w:val="both"/>
        <w:rPr>
          <w:iCs/>
        </w:rPr>
      </w:pPr>
      <w:r>
        <w:rPr>
          <w:iCs/>
          <w:lang w:val="bg-BG"/>
        </w:rPr>
        <w:t xml:space="preserve">ОВОС </w:t>
      </w:r>
      <w:r>
        <w:rPr>
          <w:iCs/>
        </w:rPr>
        <w:t>-</w:t>
      </w:r>
      <w:r>
        <w:t xml:space="preserve"> </w:t>
      </w:r>
      <w:proofErr w:type="spellStart"/>
      <w:r>
        <w:rPr>
          <w:iCs/>
        </w:rPr>
        <w:t>Оценка</w:t>
      </w:r>
      <w:proofErr w:type="spellEnd"/>
      <w:r>
        <w:rPr>
          <w:iCs/>
        </w:rPr>
        <w:t xml:space="preserve"> </w:t>
      </w:r>
      <w:proofErr w:type="spellStart"/>
      <w:r>
        <w:rPr>
          <w:iCs/>
        </w:rPr>
        <w:t>въздействие</w:t>
      </w:r>
      <w:proofErr w:type="spellEnd"/>
      <w:r w:rsidR="00630C49">
        <w:rPr>
          <w:iCs/>
          <w:lang w:val="bg-BG"/>
        </w:rPr>
        <w:t>то</w:t>
      </w:r>
      <w:r>
        <w:rPr>
          <w:iCs/>
        </w:rPr>
        <w:t xml:space="preserve"> </w:t>
      </w:r>
      <w:proofErr w:type="spellStart"/>
      <w:r>
        <w:rPr>
          <w:iCs/>
        </w:rPr>
        <w:t>върху</w:t>
      </w:r>
      <w:proofErr w:type="spellEnd"/>
      <w:r>
        <w:rPr>
          <w:iCs/>
        </w:rPr>
        <w:t xml:space="preserve"> </w:t>
      </w:r>
      <w:proofErr w:type="spellStart"/>
      <w:r>
        <w:rPr>
          <w:iCs/>
        </w:rPr>
        <w:t>околната</w:t>
      </w:r>
      <w:proofErr w:type="spellEnd"/>
      <w:r>
        <w:rPr>
          <w:iCs/>
        </w:rPr>
        <w:t xml:space="preserve"> </w:t>
      </w:r>
      <w:proofErr w:type="spellStart"/>
      <w:r>
        <w:rPr>
          <w:iCs/>
        </w:rPr>
        <w:t>среда</w:t>
      </w:r>
      <w:proofErr w:type="spellEnd"/>
    </w:p>
    <w:p w14:paraId="0DA27F54" w14:textId="4FC755F1" w:rsidR="002C70FA" w:rsidRDefault="00F5568F">
      <w:pPr>
        <w:jc w:val="both"/>
        <w:rPr>
          <w:iCs/>
        </w:rPr>
      </w:pPr>
      <w:r>
        <w:rPr>
          <w:iCs/>
        </w:rPr>
        <w:t>ОС</w:t>
      </w:r>
      <w:r>
        <w:rPr>
          <w:iCs/>
          <w:lang w:val="bg-BG"/>
        </w:rPr>
        <w:t xml:space="preserve"> </w:t>
      </w:r>
      <w:r>
        <w:rPr>
          <w:iCs/>
        </w:rPr>
        <w:t xml:space="preserve">- </w:t>
      </w:r>
      <w:proofErr w:type="spellStart"/>
      <w:r w:rsidR="00630C49">
        <w:rPr>
          <w:iCs/>
        </w:rPr>
        <w:t>Оценк</w:t>
      </w:r>
      <w:proofErr w:type="spellEnd"/>
      <w:r w:rsidR="00630C49">
        <w:rPr>
          <w:iCs/>
          <w:lang w:val="bg-BG"/>
        </w:rPr>
        <w:t>а</w:t>
      </w:r>
      <w:r w:rsidR="00630C49">
        <w:rPr>
          <w:iCs/>
        </w:rPr>
        <w:t xml:space="preserve"> </w:t>
      </w:r>
      <w:proofErr w:type="spellStart"/>
      <w:r>
        <w:rPr>
          <w:iCs/>
        </w:rPr>
        <w:t>за</w:t>
      </w:r>
      <w:proofErr w:type="spellEnd"/>
      <w:r>
        <w:rPr>
          <w:iCs/>
        </w:rPr>
        <w:t xml:space="preserve"> </w:t>
      </w:r>
      <w:proofErr w:type="spellStart"/>
      <w:r>
        <w:rPr>
          <w:iCs/>
        </w:rPr>
        <w:t>съвместимост</w:t>
      </w:r>
      <w:proofErr w:type="spellEnd"/>
    </w:p>
    <w:p w14:paraId="2DFB777C" w14:textId="72E80E8D" w:rsidR="002C70FA" w:rsidRDefault="00F5568F">
      <w:pPr>
        <w:jc w:val="both"/>
      </w:pPr>
      <w:r>
        <w:rPr>
          <w:lang w:val="bg-BG"/>
        </w:rPr>
        <w:t xml:space="preserve">ПУДООС </w:t>
      </w:r>
      <w:r>
        <w:t xml:space="preserve">- </w:t>
      </w:r>
      <w:r>
        <w:rPr>
          <w:lang w:val="bg-BG"/>
        </w:rPr>
        <w:t>Предприятие за управление на дейности за опазване на околната среда</w:t>
      </w:r>
    </w:p>
    <w:p w14:paraId="23238BD7" w14:textId="767E6892" w:rsidR="002C70FA" w:rsidRDefault="00F5568F">
      <w:pPr>
        <w:jc w:val="both"/>
      </w:pPr>
      <w:r>
        <w:rPr>
          <w:lang w:val="bg-BG"/>
        </w:rPr>
        <w:t xml:space="preserve">РДМС </w:t>
      </w:r>
      <w:r>
        <w:t xml:space="preserve">- </w:t>
      </w:r>
      <w:proofErr w:type="spellStart"/>
      <w:r>
        <w:t>Рамкова</w:t>
      </w:r>
      <w:proofErr w:type="spellEnd"/>
      <w:r>
        <w:t xml:space="preserve"> </w:t>
      </w:r>
      <w:proofErr w:type="spellStart"/>
      <w:r>
        <w:t>директива</w:t>
      </w:r>
      <w:proofErr w:type="spellEnd"/>
      <w:r>
        <w:t xml:space="preserve"> </w:t>
      </w:r>
      <w:proofErr w:type="spellStart"/>
      <w:r>
        <w:t>за</w:t>
      </w:r>
      <w:proofErr w:type="spellEnd"/>
      <w:r>
        <w:t xml:space="preserve"> </w:t>
      </w:r>
      <w:proofErr w:type="spellStart"/>
      <w:r>
        <w:t>морска</w:t>
      </w:r>
      <w:proofErr w:type="spellEnd"/>
      <w:r>
        <w:t xml:space="preserve"> </w:t>
      </w:r>
      <w:proofErr w:type="spellStart"/>
      <w:r>
        <w:t>стратегия</w:t>
      </w:r>
      <w:proofErr w:type="spellEnd"/>
    </w:p>
    <w:p w14:paraId="25B88F00" w14:textId="51648BBE" w:rsidR="002C70FA" w:rsidRDefault="00F5568F">
      <w:pPr>
        <w:jc w:val="both"/>
      </w:pPr>
      <w:r>
        <w:rPr>
          <w:lang w:val="bg-BG"/>
        </w:rPr>
        <w:t xml:space="preserve">РИОСВ </w:t>
      </w:r>
      <w:r>
        <w:t xml:space="preserve">- </w:t>
      </w:r>
      <w:proofErr w:type="spellStart"/>
      <w:r>
        <w:t>Регионална</w:t>
      </w:r>
      <w:proofErr w:type="spellEnd"/>
      <w:r>
        <w:t xml:space="preserve"> </w:t>
      </w:r>
      <w:proofErr w:type="spellStart"/>
      <w:r>
        <w:t>инспекция</w:t>
      </w:r>
      <w:proofErr w:type="spellEnd"/>
      <w:r>
        <w:t xml:space="preserve"> </w:t>
      </w:r>
      <w:proofErr w:type="spellStart"/>
      <w:r>
        <w:t>по</w:t>
      </w:r>
      <w:proofErr w:type="spellEnd"/>
      <w:r>
        <w:t xml:space="preserve"> </w:t>
      </w:r>
      <w:proofErr w:type="spellStart"/>
      <w:r>
        <w:t>околна</w:t>
      </w:r>
      <w:proofErr w:type="spellEnd"/>
      <w:r>
        <w:t xml:space="preserve"> </w:t>
      </w:r>
      <w:proofErr w:type="spellStart"/>
      <w:r>
        <w:t>среда</w:t>
      </w:r>
      <w:proofErr w:type="spellEnd"/>
      <w:r>
        <w:t xml:space="preserve"> и </w:t>
      </w:r>
      <w:proofErr w:type="spellStart"/>
      <w:r>
        <w:t>води</w:t>
      </w:r>
      <w:proofErr w:type="spellEnd"/>
    </w:p>
    <w:p w14:paraId="3452A8F3" w14:textId="77777777" w:rsidR="002C70FA" w:rsidRDefault="00F5568F">
      <w:pPr>
        <w:jc w:val="both"/>
      </w:pPr>
      <w:r>
        <w:rPr>
          <w:lang w:val="bg-BG"/>
        </w:rPr>
        <w:t>ССА -</w:t>
      </w:r>
      <w:r>
        <w:t xml:space="preserve"> </w:t>
      </w:r>
      <w:r>
        <w:rPr>
          <w:lang w:val="bg-BG"/>
        </w:rPr>
        <w:t>Селскостопанска академия</w:t>
      </w:r>
    </w:p>
    <w:p w14:paraId="622843B9" w14:textId="77777777" w:rsidR="002C70FA" w:rsidRDefault="00F5568F">
      <w:pPr>
        <w:jc w:val="both"/>
      </w:pPr>
      <w:r>
        <w:t>СНЦ</w:t>
      </w:r>
      <w:r>
        <w:rPr>
          <w:lang w:val="bg-BG"/>
        </w:rPr>
        <w:t xml:space="preserve"> </w:t>
      </w:r>
      <w:r>
        <w:t xml:space="preserve">- </w:t>
      </w:r>
      <w:proofErr w:type="spellStart"/>
      <w:r>
        <w:t>Сдружение</w:t>
      </w:r>
      <w:proofErr w:type="spellEnd"/>
      <w:r>
        <w:t xml:space="preserve"> с </w:t>
      </w:r>
      <w:proofErr w:type="spellStart"/>
      <w:r>
        <w:t>нестопанска</w:t>
      </w:r>
      <w:proofErr w:type="spellEnd"/>
      <w:r>
        <w:t xml:space="preserve"> </w:t>
      </w:r>
      <w:proofErr w:type="spellStart"/>
      <w:r>
        <w:t>цел</w:t>
      </w:r>
      <w:proofErr w:type="spellEnd"/>
    </w:p>
    <w:p w14:paraId="3DBAFB0E" w14:textId="77777777" w:rsidR="002C70FA" w:rsidRDefault="00F5568F">
      <w:pPr>
        <w:jc w:val="both"/>
        <w:rPr>
          <w:rFonts w:eastAsia="Calibri"/>
        </w:rPr>
      </w:pPr>
      <w:r>
        <w:rPr>
          <w:rFonts w:eastAsia="Calibri"/>
          <w:bCs/>
          <w:iCs/>
          <w:color w:val="000000"/>
          <w:lang w:val="bg-BG"/>
        </w:rPr>
        <w:t xml:space="preserve">ЦНИРР </w:t>
      </w:r>
      <w:r>
        <w:rPr>
          <w:rFonts w:eastAsia="Calibri"/>
          <w:bCs/>
          <w:iCs/>
          <w:color w:val="000000"/>
        </w:rPr>
        <w:t>-</w:t>
      </w:r>
      <w:r>
        <w:rPr>
          <w:rFonts w:eastAsia="Calibri"/>
        </w:rPr>
        <w:t xml:space="preserve"> </w:t>
      </w:r>
      <w:r>
        <w:rPr>
          <w:rFonts w:eastAsia="Calibri"/>
          <w:lang w:val="bg-BG"/>
        </w:rPr>
        <w:t>Централен научно – изследователски институт по рибовъдство и риболов</w:t>
      </w:r>
    </w:p>
    <w:p w14:paraId="493E22AD" w14:textId="77777777" w:rsidR="002C70FA" w:rsidRDefault="002C70FA">
      <w:pPr>
        <w:jc w:val="both"/>
        <w:rPr>
          <w:rStyle w:val="Hyperlink"/>
          <w:b/>
          <w:bCs/>
          <w:i/>
          <w:iCs/>
          <w:color w:val="auto"/>
          <w:u w:val="none"/>
          <w:lang w:val="bg-BG"/>
        </w:rPr>
      </w:pPr>
    </w:p>
    <w:p w14:paraId="6FC51179" w14:textId="77777777" w:rsidR="002C70FA" w:rsidRDefault="00F5568F">
      <w:pPr>
        <w:jc w:val="both"/>
      </w:pPr>
      <w:r>
        <w:rPr>
          <w:rFonts w:eastAsiaTheme="minorHAnsi"/>
        </w:rPr>
        <w:t xml:space="preserve">ACCOBAMS - Agreement on the conservation of cetaceans of the Black Sea, Mediterranean </w:t>
      </w:r>
      <w:proofErr w:type="gramStart"/>
      <w:r>
        <w:rPr>
          <w:rFonts w:eastAsiaTheme="minorHAnsi"/>
        </w:rPr>
        <w:t>Sea</w:t>
      </w:r>
      <w:proofErr w:type="gramEnd"/>
      <w:r>
        <w:rPr>
          <w:rFonts w:eastAsiaTheme="minorHAnsi"/>
        </w:rPr>
        <w:t xml:space="preserve"> and contiguous Atlantic area (</w:t>
      </w:r>
      <w:r>
        <w:rPr>
          <w:lang w:val="bg-BG"/>
        </w:rPr>
        <w:t xml:space="preserve">Споразумението за опазване на </w:t>
      </w:r>
      <w:proofErr w:type="spellStart"/>
      <w:r>
        <w:rPr>
          <w:lang w:val="bg-BG"/>
        </w:rPr>
        <w:t>китоподобните</w:t>
      </w:r>
      <w:proofErr w:type="spellEnd"/>
      <w:r>
        <w:rPr>
          <w:lang w:val="bg-BG"/>
        </w:rPr>
        <w:t xml:space="preserve"> бозайници в Черно море, Средиземно море и съседната акватория на Атлантическия океан</w:t>
      </w:r>
      <w:r>
        <w:t>)</w:t>
      </w:r>
    </w:p>
    <w:p w14:paraId="763C4BDC" w14:textId="7CA3889D" w:rsidR="002C70FA" w:rsidRDefault="00F5568F">
      <w:pPr>
        <w:jc w:val="both"/>
      </w:pPr>
      <w:r>
        <w:rPr>
          <w:rFonts w:eastAsiaTheme="minorHAnsi"/>
        </w:rPr>
        <w:t>CBD</w:t>
      </w:r>
      <w:r>
        <w:rPr>
          <w:rFonts w:eastAsiaTheme="minorHAnsi"/>
          <w:lang w:val="bg-BG"/>
        </w:rPr>
        <w:t xml:space="preserve"> </w:t>
      </w:r>
      <w:r>
        <w:t xml:space="preserve">- </w:t>
      </w:r>
      <w:r>
        <w:rPr>
          <w:rFonts w:eastAsiaTheme="minorHAnsi"/>
          <w:lang w:val="bg-BG"/>
        </w:rPr>
        <w:t>Международна конвенция за биоразнообразието</w:t>
      </w:r>
    </w:p>
    <w:p w14:paraId="02372F56" w14:textId="6FDFE575" w:rsidR="002C70FA" w:rsidRDefault="00F5568F">
      <w:pPr>
        <w:jc w:val="both"/>
        <w:rPr>
          <w:lang w:val="bg-BG"/>
        </w:rPr>
      </w:pPr>
      <w:proofErr w:type="spellStart"/>
      <w:r>
        <w:rPr>
          <w:rFonts w:eastAsiaTheme="minorHAnsi"/>
          <w:lang w:val="bg-BG"/>
        </w:rPr>
        <w:t>CeMV</w:t>
      </w:r>
      <w:proofErr w:type="spellEnd"/>
      <w:r>
        <w:rPr>
          <w:rFonts w:eastAsiaTheme="minorHAnsi"/>
          <w:lang w:val="bg-BG"/>
        </w:rPr>
        <w:t xml:space="preserve"> </w:t>
      </w:r>
      <w:r>
        <w:rPr>
          <w:rFonts w:eastAsiaTheme="minorHAnsi"/>
        </w:rPr>
        <w:t xml:space="preserve">- </w:t>
      </w:r>
      <w:r>
        <w:rPr>
          <w:rFonts w:eastAsiaTheme="minorHAnsi"/>
          <w:lang w:val="bg-BG"/>
        </w:rPr>
        <w:t xml:space="preserve">Тестове за наличие на </w:t>
      </w:r>
      <w:proofErr w:type="spellStart"/>
      <w:r>
        <w:rPr>
          <w:rFonts w:eastAsiaTheme="minorHAnsi"/>
          <w:lang w:val="bg-BG"/>
        </w:rPr>
        <w:t>морбиливирус</w:t>
      </w:r>
      <w:proofErr w:type="spellEnd"/>
      <w:r>
        <w:t xml:space="preserve"> </w:t>
      </w:r>
    </w:p>
    <w:p w14:paraId="1A1FA5D3" w14:textId="024E0C65" w:rsidR="002C70FA" w:rsidRDefault="00F5568F">
      <w:pPr>
        <w:jc w:val="both"/>
        <w:rPr>
          <w:rFonts w:eastAsiaTheme="minorHAnsi"/>
          <w:lang w:val="bg-BG"/>
        </w:rPr>
      </w:pPr>
      <w:r>
        <w:rPr>
          <w:rFonts w:eastAsiaTheme="minorHAnsi"/>
        </w:rPr>
        <w:t>CMS</w:t>
      </w:r>
      <w:r>
        <w:rPr>
          <w:rFonts w:eastAsiaTheme="minorHAnsi"/>
          <w:lang w:val="bg-BG"/>
        </w:rPr>
        <w:t xml:space="preserve"> </w:t>
      </w:r>
      <w:r>
        <w:t xml:space="preserve">- </w:t>
      </w:r>
      <w:r>
        <w:rPr>
          <w:rFonts w:eastAsiaTheme="minorHAnsi"/>
          <w:lang w:val="bg-BG"/>
        </w:rPr>
        <w:t>Конвенция за опазване на мигриращите видове диви животни</w:t>
      </w:r>
    </w:p>
    <w:p w14:paraId="073E3684" w14:textId="440B7DCE" w:rsidR="00362F51" w:rsidRPr="00CD5C1A" w:rsidRDefault="00362F51">
      <w:pPr>
        <w:jc w:val="both"/>
        <w:rPr>
          <w:color w:val="000000"/>
        </w:rPr>
      </w:pPr>
      <w:r w:rsidRPr="00CD5C1A">
        <w:rPr>
          <w:color w:val="000000"/>
        </w:rPr>
        <w:t>CI - Confidence interval (</w:t>
      </w:r>
      <w:proofErr w:type="spellStart"/>
      <w:r w:rsidRPr="00CD5C1A">
        <w:rPr>
          <w:color w:val="000000"/>
        </w:rPr>
        <w:t>Доверителен</w:t>
      </w:r>
      <w:proofErr w:type="spellEnd"/>
      <w:r w:rsidRPr="00CD5C1A">
        <w:rPr>
          <w:color w:val="000000"/>
        </w:rPr>
        <w:t xml:space="preserve"> </w:t>
      </w:r>
      <w:proofErr w:type="spellStart"/>
      <w:r w:rsidRPr="00CD5C1A">
        <w:rPr>
          <w:color w:val="000000"/>
        </w:rPr>
        <w:t>интервал</w:t>
      </w:r>
      <w:proofErr w:type="spellEnd"/>
      <w:r w:rsidRPr="00CD5C1A">
        <w:rPr>
          <w:color w:val="000000"/>
        </w:rPr>
        <w:t>)</w:t>
      </w:r>
    </w:p>
    <w:p w14:paraId="4B29503E" w14:textId="690CF068" w:rsidR="002C70FA" w:rsidRDefault="00F5568F">
      <w:pPr>
        <w:jc w:val="both"/>
      </w:pPr>
      <w:r>
        <w:rPr>
          <w:rFonts w:eastAsiaTheme="minorHAnsi"/>
        </w:rPr>
        <w:t>CITES</w:t>
      </w:r>
      <w:r>
        <w:rPr>
          <w:rFonts w:eastAsiaTheme="minorHAnsi"/>
          <w:lang w:val="bg-BG"/>
        </w:rPr>
        <w:t xml:space="preserve"> </w:t>
      </w:r>
      <w:r>
        <w:t xml:space="preserve">- </w:t>
      </w:r>
      <w:r>
        <w:rPr>
          <w:rFonts w:eastAsiaTheme="minorHAnsi"/>
          <w:lang w:val="bg-BG"/>
        </w:rPr>
        <w:t>Вашингтонска конвенция за опазване на застрашени видове чрез регулиране на търговията с тях</w:t>
      </w:r>
    </w:p>
    <w:p w14:paraId="0AF83B09" w14:textId="4B94AE9A" w:rsidR="002C70FA" w:rsidRDefault="00F5568F">
      <w:pPr>
        <w:jc w:val="both"/>
        <w:rPr>
          <w:lang w:val="bg-BG"/>
        </w:rPr>
      </w:pPr>
      <w:r>
        <w:t>CSN</w:t>
      </w:r>
      <w:r>
        <w:rPr>
          <w:lang w:val="bg-BG"/>
        </w:rPr>
        <w:t xml:space="preserve"> </w:t>
      </w:r>
      <w:r>
        <w:t>-</w:t>
      </w:r>
      <w:r>
        <w:rPr>
          <w:lang w:val="bg-BG"/>
        </w:rPr>
        <w:t xml:space="preserve"> Мониторинг върху изхвърлени </w:t>
      </w:r>
      <w:proofErr w:type="spellStart"/>
      <w:r>
        <w:rPr>
          <w:lang w:val="bg-BG"/>
        </w:rPr>
        <w:t>китоподобни</w:t>
      </w:r>
      <w:proofErr w:type="spellEnd"/>
    </w:p>
    <w:p w14:paraId="21FB34DF" w14:textId="008CC359" w:rsidR="00362F51" w:rsidRPr="00E2517C" w:rsidRDefault="00362F51">
      <w:pPr>
        <w:jc w:val="both"/>
        <w:rPr>
          <w:lang w:val="bg-BG"/>
        </w:rPr>
      </w:pPr>
      <w:r w:rsidRPr="00CD5C1A">
        <w:rPr>
          <w:color w:val="000000"/>
        </w:rPr>
        <w:t>CV - coefficient of variation (</w:t>
      </w:r>
      <w:proofErr w:type="spellStart"/>
      <w:r w:rsidRPr="00CD5C1A">
        <w:rPr>
          <w:color w:val="000000"/>
        </w:rPr>
        <w:t>коефициент</w:t>
      </w:r>
      <w:proofErr w:type="spellEnd"/>
      <w:r w:rsidRPr="00CD5C1A">
        <w:rPr>
          <w:color w:val="000000"/>
        </w:rPr>
        <w:t xml:space="preserve"> </w:t>
      </w:r>
      <w:proofErr w:type="spellStart"/>
      <w:r w:rsidRPr="00CD5C1A">
        <w:rPr>
          <w:color w:val="000000"/>
        </w:rPr>
        <w:t>на</w:t>
      </w:r>
      <w:proofErr w:type="spellEnd"/>
      <w:r w:rsidRPr="00CD5C1A">
        <w:rPr>
          <w:color w:val="000000"/>
        </w:rPr>
        <w:t xml:space="preserve"> </w:t>
      </w:r>
      <w:proofErr w:type="spellStart"/>
      <w:r w:rsidRPr="00CD5C1A">
        <w:rPr>
          <w:color w:val="000000"/>
        </w:rPr>
        <w:t>вариация</w:t>
      </w:r>
      <w:proofErr w:type="spellEnd"/>
      <w:r w:rsidRPr="00CD5C1A">
        <w:rPr>
          <w:color w:val="000000"/>
        </w:rPr>
        <w:t>)</w:t>
      </w:r>
    </w:p>
    <w:p w14:paraId="6FFD79F2" w14:textId="77777777" w:rsidR="002C70FA" w:rsidRDefault="00F5568F">
      <w:pPr>
        <w:jc w:val="both"/>
        <w:rPr>
          <w:rFonts w:eastAsiaTheme="minorHAnsi"/>
        </w:rPr>
      </w:pPr>
      <w:r>
        <w:rPr>
          <w:rFonts w:eastAsiaTheme="minorHAnsi"/>
          <w:lang w:val="bg-BG"/>
        </w:rPr>
        <w:t xml:space="preserve">GAM </w:t>
      </w:r>
      <w:r>
        <w:rPr>
          <w:rFonts w:eastAsiaTheme="minorHAnsi"/>
        </w:rPr>
        <w:t xml:space="preserve">- </w:t>
      </w:r>
      <w:r>
        <w:rPr>
          <w:rFonts w:eastAsiaTheme="minorHAnsi"/>
          <w:lang w:val="bg-BG"/>
        </w:rPr>
        <w:t>Генерализиран адитивен модел</w:t>
      </w:r>
    </w:p>
    <w:p w14:paraId="6A3C2329" w14:textId="77777777" w:rsidR="002C70FA" w:rsidRDefault="00F5568F">
      <w:pPr>
        <w:jc w:val="both"/>
      </w:pPr>
      <w:r>
        <w:rPr>
          <w:rFonts w:eastAsiaTheme="minorHAnsi"/>
        </w:rPr>
        <w:t>GFCM</w:t>
      </w:r>
      <w:r>
        <w:rPr>
          <w:rFonts w:eastAsiaTheme="minorHAnsi"/>
          <w:lang w:val="bg-BG"/>
        </w:rPr>
        <w:t xml:space="preserve"> </w:t>
      </w:r>
      <w:r>
        <w:t xml:space="preserve">- </w:t>
      </w:r>
      <w:r>
        <w:rPr>
          <w:rFonts w:eastAsiaTheme="minorHAnsi"/>
          <w:lang w:val="bg-BG"/>
        </w:rPr>
        <w:t xml:space="preserve">Генералната комисия по рибарство за Средиземно море </w:t>
      </w:r>
    </w:p>
    <w:p w14:paraId="201DCB9D" w14:textId="38188354" w:rsidR="002C70FA" w:rsidRDefault="00F5568F">
      <w:pPr>
        <w:jc w:val="both"/>
      </w:pPr>
      <w:r>
        <w:rPr>
          <w:rFonts w:eastAsiaTheme="minorHAnsi"/>
          <w:lang w:val="bg-BG"/>
        </w:rPr>
        <w:lastRenderedPageBreak/>
        <w:t xml:space="preserve">ICRW </w:t>
      </w:r>
      <w:r>
        <w:t xml:space="preserve">- </w:t>
      </w:r>
      <w:r>
        <w:rPr>
          <w:rFonts w:eastAsiaTheme="minorHAnsi"/>
          <w:lang w:val="bg-BG"/>
        </w:rPr>
        <w:t>Международна конвенция за регулиране на улова на китове</w:t>
      </w:r>
    </w:p>
    <w:p w14:paraId="32191935" w14:textId="5B121083" w:rsidR="002C70FA" w:rsidRDefault="00F5568F">
      <w:pPr>
        <w:jc w:val="both"/>
        <w:rPr>
          <w:rFonts w:eastAsiaTheme="minorHAnsi"/>
        </w:rPr>
      </w:pPr>
      <w:r>
        <w:rPr>
          <w:rFonts w:eastAsiaTheme="minorHAnsi"/>
          <w:lang w:val="bg-BG"/>
        </w:rPr>
        <w:t xml:space="preserve">IPCC </w:t>
      </w:r>
      <w:r>
        <w:rPr>
          <w:rFonts w:eastAsiaTheme="minorHAnsi"/>
        </w:rPr>
        <w:t>-</w:t>
      </w:r>
      <w:r>
        <w:rPr>
          <w:rFonts w:eastAsiaTheme="minorHAnsi"/>
          <w:lang w:val="bg-BG"/>
        </w:rPr>
        <w:t xml:space="preserve"> Междуправителствен панел за промяна на климата</w:t>
      </w:r>
    </w:p>
    <w:p w14:paraId="07E8D190" w14:textId="77777777" w:rsidR="002C70FA" w:rsidRDefault="00F5568F">
      <w:pPr>
        <w:jc w:val="both"/>
      </w:pPr>
      <w:r>
        <w:rPr>
          <w:rFonts w:eastAsiaTheme="minorHAnsi"/>
          <w:lang w:val="bg-BG"/>
        </w:rPr>
        <w:t>IUCN</w:t>
      </w:r>
      <w:r>
        <w:t xml:space="preserve"> –</w:t>
      </w:r>
      <w:r>
        <w:rPr>
          <w:lang w:val="bg-BG"/>
        </w:rPr>
        <w:t xml:space="preserve"> </w:t>
      </w:r>
      <w:proofErr w:type="spellStart"/>
      <w:r>
        <w:t>Международен</w:t>
      </w:r>
      <w:proofErr w:type="spellEnd"/>
      <w:r>
        <w:t xml:space="preserve"> </w:t>
      </w:r>
      <w:proofErr w:type="spellStart"/>
      <w:r>
        <w:t>съюз</w:t>
      </w:r>
      <w:proofErr w:type="spellEnd"/>
      <w:r>
        <w:t xml:space="preserve"> </w:t>
      </w:r>
      <w:proofErr w:type="spellStart"/>
      <w:r>
        <w:t>за</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природата</w:t>
      </w:r>
      <w:proofErr w:type="spellEnd"/>
    </w:p>
    <w:p w14:paraId="09BC237C" w14:textId="7B851A2A" w:rsidR="002C70FA" w:rsidRDefault="00F5568F">
      <w:r>
        <w:rPr>
          <w:lang w:val="bg-BG"/>
        </w:rPr>
        <w:t xml:space="preserve">IUU </w:t>
      </w:r>
      <w:r>
        <w:t xml:space="preserve">- </w:t>
      </w:r>
      <w:r>
        <w:rPr>
          <w:lang w:val="bg-BG"/>
        </w:rPr>
        <w:t>Нелегал</w:t>
      </w:r>
      <w:r w:rsidR="00630C49">
        <w:rPr>
          <w:lang w:val="bg-BG"/>
        </w:rPr>
        <w:t>е</w:t>
      </w:r>
      <w:r>
        <w:rPr>
          <w:lang w:val="bg-BG"/>
        </w:rPr>
        <w:t>н, нерегистриран и нерегулиран риболов</w:t>
      </w:r>
    </w:p>
    <w:p w14:paraId="11A9F8EF" w14:textId="6C574F21" w:rsidR="002C70FA" w:rsidRDefault="00F5568F">
      <w:r>
        <w:rPr>
          <w:rFonts w:eastAsiaTheme="minorHAnsi"/>
          <w:lang w:val="bg-BG"/>
        </w:rPr>
        <w:t xml:space="preserve">IWC </w:t>
      </w:r>
      <w:r>
        <w:t xml:space="preserve">- </w:t>
      </w:r>
      <w:r>
        <w:rPr>
          <w:rFonts w:eastAsiaTheme="minorHAnsi"/>
          <w:lang w:val="bg-BG"/>
        </w:rPr>
        <w:t>Международна комисия по китолов</w:t>
      </w:r>
    </w:p>
    <w:p w14:paraId="40BF94BC" w14:textId="77777777" w:rsidR="002C70FA" w:rsidRDefault="00F5568F">
      <w:pPr>
        <w:rPr>
          <w:rFonts w:eastAsiaTheme="minorHAnsi"/>
        </w:rPr>
      </w:pPr>
      <w:proofErr w:type="spellStart"/>
      <w:r>
        <w:rPr>
          <w:rFonts w:eastAsiaTheme="minorHAnsi"/>
          <w:lang w:val="bg-BG"/>
        </w:rPr>
        <w:t>MEAs</w:t>
      </w:r>
      <w:proofErr w:type="spellEnd"/>
      <w:r>
        <w:rPr>
          <w:rFonts w:eastAsiaTheme="minorHAnsi"/>
          <w:lang w:val="bg-BG"/>
        </w:rPr>
        <w:t xml:space="preserve"> </w:t>
      </w:r>
      <w:r>
        <w:rPr>
          <w:rFonts w:eastAsiaTheme="minorHAnsi"/>
        </w:rPr>
        <w:t>-</w:t>
      </w:r>
      <w:r>
        <w:rPr>
          <w:rFonts w:eastAsiaTheme="minorHAnsi"/>
          <w:lang w:val="bg-BG"/>
        </w:rPr>
        <w:t xml:space="preserve"> Международни договори в областта на околната среда</w:t>
      </w:r>
    </w:p>
    <w:p w14:paraId="10B9B4B6" w14:textId="77777777" w:rsidR="002C70FA" w:rsidRDefault="00F5568F">
      <w:r>
        <w:rPr>
          <w:rFonts w:eastAsiaTheme="minorHAnsi"/>
        </w:rPr>
        <w:t>MSFD</w:t>
      </w:r>
      <w:r>
        <w:rPr>
          <w:rFonts w:eastAsiaTheme="minorHAnsi"/>
          <w:lang w:val="bg-BG"/>
        </w:rPr>
        <w:t xml:space="preserve"> </w:t>
      </w:r>
      <w:r>
        <w:t xml:space="preserve">- </w:t>
      </w:r>
      <w:r>
        <w:rPr>
          <w:rFonts w:eastAsiaTheme="minorHAnsi"/>
          <w:lang w:val="bg-BG"/>
        </w:rPr>
        <w:t>Рамкова директива за морската стратегия</w:t>
      </w:r>
    </w:p>
    <w:p w14:paraId="3F565760" w14:textId="77777777" w:rsidR="002C70FA" w:rsidRDefault="00F5568F">
      <w:r>
        <w:t>MMO</w:t>
      </w:r>
      <w:r>
        <w:rPr>
          <w:lang w:val="bg-BG"/>
        </w:rPr>
        <w:t xml:space="preserve"> </w:t>
      </w:r>
      <w:r>
        <w:t xml:space="preserve">- </w:t>
      </w:r>
      <w:r>
        <w:rPr>
          <w:lang w:val="bg-BG"/>
        </w:rPr>
        <w:t xml:space="preserve">Квалифицирани наблюдатели за морски бозайници </w:t>
      </w:r>
    </w:p>
    <w:p w14:paraId="6E62CC9F" w14:textId="77777777" w:rsidR="002C70FA" w:rsidRDefault="00F5568F">
      <w:pPr>
        <w:rPr>
          <w:rFonts w:eastAsiaTheme="minorHAnsi"/>
        </w:rPr>
      </w:pPr>
      <w:r>
        <w:t>PAM -</w:t>
      </w:r>
      <w:r>
        <w:rPr>
          <w:lang w:val="bg-BG"/>
        </w:rPr>
        <w:t xml:space="preserve"> Пасивен акустичен мониторинг</w:t>
      </w:r>
    </w:p>
    <w:p w14:paraId="5F50EC4A" w14:textId="39BEAFED" w:rsidR="002C70FA" w:rsidRDefault="00F5568F">
      <w:r>
        <w:rPr>
          <w:rFonts w:eastAsiaTheme="minorHAnsi"/>
          <w:lang w:val="bg-BG"/>
        </w:rPr>
        <w:t xml:space="preserve">UNCLOS </w:t>
      </w:r>
      <w:r>
        <w:t xml:space="preserve">- </w:t>
      </w:r>
      <w:r>
        <w:rPr>
          <w:rFonts w:eastAsiaTheme="minorHAnsi"/>
          <w:lang w:val="bg-BG"/>
        </w:rPr>
        <w:t>Конвенция на ООН по морско право</w:t>
      </w:r>
    </w:p>
    <w:p w14:paraId="3E85CEE4" w14:textId="77777777" w:rsidR="002C70FA" w:rsidRDefault="002C70FA">
      <w:pPr>
        <w:jc w:val="both"/>
        <w:rPr>
          <w:rStyle w:val="Hyperlink"/>
          <w:b/>
          <w:bCs/>
          <w:i/>
          <w:iCs/>
          <w:color w:val="auto"/>
          <w:u w:val="none"/>
          <w:lang w:val="bg-BG"/>
        </w:rPr>
      </w:pPr>
    </w:p>
    <w:p w14:paraId="2E5ECBE8" w14:textId="77777777" w:rsidR="002C70FA" w:rsidRDefault="002C70FA">
      <w:pPr>
        <w:jc w:val="both"/>
        <w:rPr>
          <w:rStyle w:val="Hyperlink"/>
          <w:b/>
          <w:bCs/>
          <w:i/>
          <w:iCs/>
          <w:color w:val="auto"/>
          <w:u w:val="none"/>
          <w:lang w:val="bg-BG"/>
        </w:rPr>
      </w:pPr>
    </w:p>
    <w:p w14:paraId="05C15D46" w14:textId="77777777" w:rsidR="002C70FA" w:rsidRDefault="00F5568F">
      <w:pPr>
        <w:spacing w:after="200" w:line="276" w:lineRule="auto"/>
        <w:rPr>
          <w:rStyle w:val="Hyperlink"/>
          <w:b/>
          <w:bCs/>
          <w:i/>
          <w:iCs/>
          <w:color w:val="auto"/>
          <w:u w:val="none"/>
        </w:rPr>
      </w:pPr>
      <w:bookmarkStart w:id="65" w:name="библиография"/>
      <w:r>
        <w:rPr>
          <w:rStyle w:val="Hyperlink"/>
          <w:b/>
          <w:bCs/>
          <w:i/>
          <w:iCs/>
          <w:color w:val="auto"/>
          <w:u w:val="none"/>
        </w:rPr>
        <w:br w:type="page"/>
      </w:r>
    </w:p>
    <w:p w14:paraId="6623FFAC" w14:textId="77777777" w:rsidR="002C70FA" w:rsidRDefault="002C70FA">
      <w:pPr>
        <w:jc w:val="both"/>
        <w:rPr>
          <w:rStyle w:val="Hyperlink"/>
          <w:b/>
          <w:bCs/>
          <w:i/>
          <w:iCs/>
          <w:color w:val="auto"/>
          <w:u w:val="none"/>
        </w:rPr>
      </w:pPr>
    </w:p>
    <w:p w14:paraId="0E146100" w14:textId="77777777" w:rsidR="002C70FA" w:rsidRDefault="00F5568F">
      <w:pPr>
        <w:jc w:val="both"/>
        <w:rPr>
          <w:rStyle w:val="Hyperlink"/>
          <w:b/>
          <w:bCs/>
          <w:i/>
          <w:iCs/>
          <w:color w:val="auto"/>
          <w:u w:val="none"/>
          <w:lang w:val="bg-BG"/>
        </w:rPr>
      </w:pPr>
      <w:r>
        <w:rPr>
          <w:rStyle w:val="Hyperlink"/>
          <w:b/>
          <w:bCs/>
          <w:i/>
          <w:iCs/>
          <w:color w:val="auto"/>
          <w:u w:val="none"/>
        </w:rPr>
        <w:t>10.</w:t>
      </w:r>
      <w:r>
        <w:rPr>
          <w:rStyle w:val="Hyperlink"/>
          <w:b/>
          <w:bCs/>
          <w:i/>
          <w:iCs/>
          <w:color w:val="auto"/>
          <w:u w:val="none"/>
          <w:lang w:val="bg-BG"/>
        </w:rPr>
        <w:t>2. Библиография</w:t>
      </w:r>
    </w:p>
    <w:bookmarkEnd w:id="65"/>
    <w:p w14:paraId="3ED9E59D" w14:textId="77777777" w:rsidR="002C70FA" w:rsidRDefault="002C70FA">
      <w:pPr>
        <w:jc w:val="both"/>
        <w:rPr>
          <w:rStyle w:val="Hyperlink"/>
          <w:b/>
          <w:bCs/>
          <w:i/>
          <w:iCs/>
          <w:color w:val="auto"/>
          <w:u w:val="none"/>
          <w:lang w:val="bg-BG"/>
        </w:rPr>
      </w:pPr>
    </w:p>
    <w:p w14:paraId="484A7CBF" w14:textId="77777777" w:rsidR="002C70FA" w:rsidRDefault="00F5568F">
      <w:pPr>
        <w:ind w:firstLine="284"/>
        <w:jc w:val="both"/>
      </w:pPr>
      <w:bookmarkStart w:id="66" w:name="_Hlk86663192"/>
      <w:proofErr w:type="spellStart"/>
      <w:r>
        <w:t>Алеев</w:t>
      </w:r>
      <w:proofErr w:type="spellEnd"/>
      <w:r>
        <w:t xml:space="preserve">, Ю.Г. 1952 </w:t>
      </w:r>
      <w:proofErr w:type="spellStart"/>
      <w:r>
        <w:t>Ставрида</w:t>
      </w:r>
      <w:proofErr w:type="spellEnd"/>
      <w:r>
        <w:t xml:space="preserve"> в </w:t>
      </w:r>
      <w:proofErr w:type="spellStart"/>
      <w:r>
        <w:t>Черном</w:t>
      </w:r>
      <w:proofErr w:type="spellEnd"/>
      <w:r>
        <w:t xml:space="preserve"> </w:t>
      </w:r>
      <w:proofErr w:type="spellStart"/>
      <w:r>
        <w:t>море</w:t>
      </w:r>
      <w:proofErr w:type="spellEnd"/>
      <w:r>
        <w:t xml:space="preserve">: </w:t>
      </w:r>
      <w:proofErr w:type="spellStart"/>
      <w:r>
        <w:t>Изд</w:t>
      </w:r>
      <w:proofErr w:type="spellEnd"/>
      <w:r>
        <w:t xml:space="preserve">. ВНИРО, 5-16. </w:t>
      </w:r>
    </w:p>
    <w:p w14:paraId="6CA07484" w14:textId="77777777" w:rsidR="002C70FA" w:rsidRDefault="00F5568F">
      <w:pPr>
        <w:ind w:firstLine="284"/>
        <w:jc w:val="both"/>
      </w:pPr>
      <w:proofErr w:type="spellStart"/>
      <w:r>
        <w:t>Алеев</w:t>
      </w:r>
      <w:proofErr w:type="spellEnd"/>
      <w:r>
        <w:t xml:space="preserve">, Ю.Г. 1957. </w:t>
      </w:r>
      <w:proofErr w:type="spellStart"/>
      <w:r>
        <w:t>Ставрида</w:t>
      </w:r>
      <w:proofErr w:type="spellEnd"/>
      <w:r>
        <w:t xml:space="preserve"> (</w:t>
      </w:r>
      <w:proofErr w:type="spellStart"/>
      <w:r>
        <w:rPr>
          <w:i/>
          <w:iCs/>
        </w:rPr>
        <w:t>Trachurus</w:t>
      </w:r>
      <w:proofErr w:type="spellEnd"/>
      <w:r>
        <w:t xml:space="preserve">) в </w:t>
      </w:r>
      <w:proofErr w:type="spellStart"/>
      <w:r>
        <w:t>Советсках</w:t>
      </w:r>
      <w:proofErr w:type="spellEnd"/>
      <w:r>
        <w:t xml:space="preserve"> </w:t>
      </w:r>
      <w:proofErr w:type="spellStart"/>
      <w:proofErr w:type="gramStart"/>
      <w:r>
        <w:t>водах</w:t>
      </w:r>
      <w:proofErr w:type="spellEnd"/>
      <w:r>
        <w:t xml:space="preserve"> .</w:t>
      </w:r>
      <w:proofErr w:type="spellStart"/>
      <w:proofErr w:type="gramEnd"/>
      <w:r>
        <w:t>Тр</w:t>
      </w:r>
      <w:proofErr w:type="spellEnd"/>
      <w:r>
        <w:t xml:space="preserve">. </w:t>
      </w:r>
      <w:proofErr w:type="spellStart"/>
      <w:r>
        <w:t>Севастопол</w:t>
      </w:r>
      <w:proofErr w:type="spellEnd"/>
      <w:r>
        <w:t xml:space="preserve">. </w:t>
      </w:r>
      <w:proofErr w:type="spellStart"/>
      <w:r>
        <w:t>Биол</w:t>
      </w:r>
      <w:proofErr w:type="spellEnd"/>
      <w:r>
        <w:t xml:space="preserve">, </w:t>
      </w:r>
      <w:proofErr w:type="spellStart"/>
      <w:r>
        <w:t>Ст</w:t>
      </w:r>
      <w:proofErr w:type="spellEnd"/>
      <w:r>
        <w:t>., 9: 167-212.</w:t>
      </w:r>
    </w:p>
    <w:p w14:paraId="62A2D094" w14:textId="77777777" w:rsidR="002C70FA" w:rsidRDefault="00F5568F">
      <w:pPr>
        <w:ind w:firstLine="284"/>
        <w:jc w:val="both"/>
      </w:pPr>
      <w:proofErr w:type="spellStart"/>
      <w:r>
        <w:t>Александрова</w:t>
      </w:r>
      <w:proofErr w:type="spellEnd"/>
      <w:r>
        <w:t xml:space="preserve">, К. 1964. </w:t>
      </w:r>
      <w:proofErr w:type="spellStart"/>
      <w:r>
        <w:t>Върху</w:t>
      </w:r>
      <w:proofErr w:type="spellEnd"/>
      <w:r>
        <w:t xml:space="preserve"> </w:t>
      </w:r>
      <w:proofErr w:type="spellStart"/>
      <w:r>
        <w:t>някои</w:t>
      </w:r>
      <w:proofErr w:type="spellEnd"/>
      <w:r>
        <w:t xml:space="preserve"> </w:t>
      </w:r>
      <w:proofErr w:type="spellStart"/>
      <w:r>
        <w:t>особености</w:t>
      </w:r>
      <w:proofErr w:type="spellEnd"/>
      <w:r>
        <w:t xml:space="preserve"> в </w:t>
      </w:r>
      <w:proofErr w:type="spellStart"/>
      <w:r>
        <w:t>нарастването</w:t>
      </w:r>
      <w:proofErr w:type="spellEnd"/>
      <w:r>
        <w:t xml:space="preserve"> </w:t>
      </w:r>
      <w:proofErr w:type="spellStart"/>
      <w:r>
        <w:t>на</w:t>
      </w:r>
      <w:proofErr w:type="spellEnd"/>
      <w:r>
        <w:t xml:space="preserve"> (</w:t>
      </w:r>
      <w:r>
        <w:rPr>
          <w:i/>
          <w:iCs/>
        </w:rPr>
        <w:t xml:space="preserve">Mugil auratus </w:t>
      </w:r>
      <w:proofErr w:type="spellStart"/>
      <w:r>
        <w:rPr>
          <w:i/>
          <w:iCs/>
        </w:rPr>
        <w:t>Risso</w:t>
      </w:r>
      <w:proofErr w:type="spellEnd"/>
      <w:r>
        <w:t xml:space="preserve">) </w:t>
      </w:r>
      <w:proofErr w:type="spellStart"/>
      <w:r>
        <w:t>по</w:t>
      </w:r>
      <w:proofErr w:type="spellEnd"/>
      <w:r>
        <w:t xml:space="preserve"> </w:t>
      </w:r>
      <w:proofErr w:type="spellStart"/>
      <w:r>
        <w:t>българското</w:t>
      </w:r>
      <w:proofErr w:type="spellEnd"/>
      <w:r>
        <w:t xml:space="preserve"> </w:t>
      </w:r>
      <w:proofErr w:type="spellStart"/>
      <w:r>
        <w:t>крайбрежие</w:t>
      </w:r>
      <w:proofErr w:type="spellEnd"/>
      <w:r>
        <w:t xml:space="preserve">. </w:t>
      </w:r>
      <w:proofErr w:type="spellStart"/>
      <w:r>
        <w:t>Изв</w:t>
      </w:r>
      <w:proofErr w:type="spellEnd"/>
      <w:r>
        <w:t>. НИРСО-</w:t>
      </w:r>
      <w:proofErr w:type="spellStart"/>
      <w:r>
        <w:t>Варна</w:t>
      </w:r>
      <w:proofErr w:type="spellEnd"/>
      <w:r>
        <w:t xml:space="preserve">, </w:t>
      </w:r>
      <w:proofErr w:type="spellStart"/>
      <w:r>
        <w:t>кн</w:t>
      </w:r>
      <w:proofErr w:type="spellEnd"/>
      <w:r>
        <w:t>. IV 237-252</w:t>
      </w:r>
    </w:p>
    <w:p w14:paraId="1B28BBDF" w14:textId="77777777" w:rsidR="002C70FA" w:rsidRDefault="00F5568F">
      <w:pPr>
        <w:ind w:firstLine="284"/>
        <w:jc w:val="both"/>
      </w:pPr>
      <w:proofErr w:type="spellStart"/>
      <w:r>
        <w:t>Александрова</w:t>
      </w:r>
      <w:proofErr w:type="spellEnd"/>
      <w:r>
        <w:t xml:space="preserve">, К. 1964. </w:t>
      </w:r>
      <w:proofErr w:type="spellStart"/>
      <w:r>
        <w:t>Нарастване</w:t>
      </w:r>
      <w:proofErr w:type="spellEnd"/>
      <w:r>
        <w:t xml:space="preserve"> </w:t>
      </w:r>
      <w:proofErr w:type="spellStart"/>
      <w:r>
        <w:t>на</w:t>
      </w:r>
      <w:proofErr w:type="spellEnd"/>
      <w:r>
        <w:t xml:space="preserve"> </w:t>
      </w:r>
      <w:r>
        <w:rPr>
          <w:i/>
          <w:iCs/>
        </w:rPr>
        <w:t xml:space="preserve">Mugil </w:t>
      </w:r>
      <w:proofErr w:type="spellStart"/>
      <w:r>
        <w:rPr>
          <w:i/>
          <w:iCs/>
        </w:rPr>
        <w:t>saliens</w:t>
      </w:r>
      <w:proofErr w:type="spellEnd"/>
      <w:r>
        <w:rPr>
          <w:i/>
          <w:iCs/>
        </w:rPr>
        <w:t xml:space="preserve"> </w:t>
      </w:r>
      <w:proofErr w:type="spellStart"/>
      <w:r>
        <w:rPr>
          <w:i/>
          <w:iCs/>
        </w:rPr>
        <w:t>Risso</w:t>
      </w:r>
      <w:proofErr w:type="spellEnd"/>
      <w:r>
        <w:t xml:space="preserve"> </w:t>
      </w:r>
      <w:proofErr w:type="spellStart"/>
      <w:r>
        <w:t>по</w:t>
      </w:r>
      <w:proofErr w:type="spellEnd"/>
      <w:r>
        <w:t xml:space="preserve"> </w:t>
      </w:r>
      <w:proofErr w:type="spellStart"/>
      <w:r>
        <w:t>българското</w:t>
      </w:r>
      <w:proofErr w:type="spellEnd"/>
      <w:r>
        <w:t xml:space="preserve"> </w:t>
      </w:r>
      <w:proofErr w:type="spellStart"/>
      <w:r>
        <w:t>крайбрежие</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w:t>
      </w:r>
      <w:proofErr w:type="spellStart"/>
      <w:r>
        <w:t>Изв</w:t>
      </w:r>
      <w:proofErr w:type="spellEnd"/>
      <w:r>
        <w:t>. НИРСО-</w:t>
      </w:r>
      <w:proofErr w:type="spellStart"/>
      <w:r>
        <w:t>Варна</w:t>
      </w:r>
      <w:proofErr w:type="spellEnd"/>
      <w:r>
        <w:t xml:space="preserve">, т. V., 117-128 </w:t>
      </w:r>
    </w:p>
    <w:p w14:paraId="04BC2864" w14:textId="77777777" w:rsidR="002C70FA" w:rsidRDefault="00F5568F">
      <w:pPr>
        <w:ind w:firstLine="284"/>
        <w:jc w:val="both"/>
      </w:pPr>
      <w:proofErr w:type="spellStart"/>
      <w:r>
        <w:t>Александрова</w:t>
      </w:r>
      <w:proofErr w:type="spellEnd"/>
      <w:r>
        <w:t xml:space="preserve">, К. 1967. </w:t>
      </w:r>
      <w:proofErr w:type="spellStart"/>
      <w:r>
        <w:t>Кефаловите</w:t>
      </w:r>
      <w:proofErr w:type="spellEnd"/>
      <w:r>
        <w:t xml:space="preserve"> </w:t>
      </w:r>
      <w:proofErr w:type="spellStart"/>
      <w:r>
        <w:t>риби</w:t>
      </w:r>
      <w:proofErr w:type="spellEnd"/>
      <w:r>
        <w:t xml:space="preserve"> в </w:t>
      </w:r>
      <w:proofErr w:type="spellStart"/>
      <w:r>
        <w:t>езерата</w:t>
      </w:r>
      <w:proofErr w:type="spellEnd"/>
      <w:r>
        <w:t xml:space="preserve"> </w:t>
      </w:r>
      <w:proofErr w:type="spellStart"/>
      <w:r>
        <w:t>по</w:t>
      </w:r>
      <w:proofErr w:type="spellEnd"/>
      <w:r>
        <w:t xml:space="preserve"> </w:t>
      </w:r>
      <w:proofErr w:type="spellStart"/>
      <w:r>
        <w:t>българското</w:t>
      </w:r>
      <w:proofErr w:type="spellEnd"/>
      <w:r>
        <w:t xml:space="preserve"> </w:t>
      </w:r>
      <w:proofErr w:type="spellStart"/>
      <w:r>
        <w:t>Черноморие</w:t>
      </w:r>
      <w:proofErr w:type="spellEnd"/>
      <w:r>
        <w:t xml:space="preserve">. </w:t>
      </w:r>
      <w:proofErr w:type="spellStart"/>
      <w:r>
        <w:t>Изв</w:t>
      </w:r>
      <w:proofErr w:type="spellEnd"/>
      <w:r>
        <w:t xml:space="preserve">. НИРСО, VIII, 263-293 </w:t>
      </w:r>
    </w:p>
    <w:p w14:paraId="416637A7" w14:textId="77777777" w:rsidR="002C70FA" w:rsidRDefault="00F5568F">
      <w:pPr>
        <w:ind w:firstLine="284"/>
        <w:jc w:val="both"/>
      </w:pPr>
      <w:proofErr w:type="spellStart"/>
      <w:r>
        <w:t>Александрова</w:t>
      </w:r>
      <w:proofErr w:type="spellEnd"/>
      <w:r>
        <w:t xml:space="preserve">, К 1973 </w:t>
      </w:r>
      <w:proofErr w:type="spellStart"/>
      <w:r>
        <w:t>Уловът</w:t>
      </w:r>
      <w:proofErr w:type="spellEnd"/>
      <w:r>
        <w:t xml:space="preserve"> </w:t>
      </w:r>
      <w:proofErr w:type="spellStart"/>
      <w:r>
        <w:t>на</w:t>
      </w:r>
      <w:proofErr w:type="spellEnd"/>
      <w:r>
        <w:t xml:space="preserve"> </w:t>
      </w:r>
      <w:proofErr w:type="spellStart"/>
      <w:r>
        <w:t>кефал</w:t>
      </w:r>
      <w:proofErr w:type="spellEnd"/>
      <w:r>
        <w:t xml:space="preserve"> </w:t>
      </w:r>
      <w:proofErr w:type="spellStart"/>
      <w:r>
        <w:t>по</w:t>
      </w:r>
      <w:proofErr w:type="spellEnd"/>
      <w:r>
        <w:t xml:space="preserve"> </w:t>
      </w:r>
      <w:proofErr w:type="spellStart"/>
      <w:r>
        <w:t>българското</w:t>
      </w:r>
      <w:proofErr w:type="spellEnd"/>
      <w:r>
        <w:t xml:space="preserve"> </w:t>
      </w:r>
      <w:proofErr w:type="spellStart"/>
      <w:r>
        <w:t>крайбрежие</w:t>
      </w:r>
      <w:proofErr w:type="spellEnd"/>
      <w:r>
        <w:t xml:space="preserve"> </w:t>
      </w:r>
      <w:proofErr w:type="spellStart"/>
      <w:r>
        <w:t>на</w:t>
      </w:r>
      <w:proofErr w:type="spellEnd"/>
      <w:r>
        <w:t xml:space="preserve"> </w:t>
      </w:r>
      <w:proofErr w:type="spellStart"/>
      <w:r>
        <w:t>Черно</w:t>
      </w:r>
      <w:proofErr w:type="spellEnd"/>
      <w:r>
        <w:t xml:space="preserve"> </w:t>
      </w:r>
      <w:proofErr w:type="spellStart"/>
      <w:r>
        <w:t>море</w:t>
      </w:r>
      <w:proofErr w:type="spellEnd"/>
      <w:r>
        <w:t xml:space="preserve"> и </w:t>
      </w:r>
      <w:proofErr w:type="spellStart"/>
      <w:r>
        <w:t>въздействието</w:t>
      </w:r>
      <w:proofErr w:type="spellEnd"/>
      <w:r>
        <w:t xml:space="preserve"> </w:t>
      </w:r>
      <w:proofErr w:type="spellStart"/>
      <w:r>
        <w:t>му</w:t>
      </w:r>
      <w:proofErr w:type="spellEnd"/>
      <w:r>
        <w:t xml:space="preserve"> </w:t>
      </w:r>
      <w:proofErr w:type="spellStart"/>
      <w:r>
        <w:t>върху</w:t>
      </w:r>
      <w:proofErr w:type="spellEnd"/>
      <w:r>
        <w:t xml:space="preserve"> </w:t>
      </w:r>
      <w:proofErr w:type="spellStart"/>
      <w:r>
        <w:t>запасите</w:t>
      </w:r>
      <w:proofErr w:type="spellEnd"/>
      <w:r>
        <w:t xml:space="preserve">. </w:t>
      </w:r>
      <w:proofErr w:type="spellStart"/>
      <w:r>
        <w:t>Изв</w:t>
      </w:r>
      <w:proofErr w:type="spellEnd"/>
      <w:r>
        <w:t>. ИРР-</w:t>
      </w:r>
      <w:proofErr w:type="spellStart"/>
      <w:r>
        <w:t>Варна</w:t>
      </w:r>
      <w:proofErr w:type="spellEnd"/>
      <w:r>
        <w:t xml:space="preserve">, </w:t>
      </w:r>
      <w:proofErr w:type="spellStart"/>
      <w:r>
        <w:t>том.XII</w:t>
      </w:r>
      <w:proofErr w:type="spellEnd"/>
      <w:r>
        <w:t xml:space="preserve"> 133-143 </w:t>
      </w:r>
    </w:p>
    <w:p w14:paraId="0971EBC5" w14:textId="79262403" w:rsidR="002C70FA" w:rsidRDefault="00F5568F">
      <w:pPr>
        <w:ind w:firstLine="284"/>
        <w:jc w:val="both"/>
      </w:pPr>
      <w:proofErr w:type="spellStart"/>
      <w:r>
        <w:t>Арсеньев</w:t>
      </w:r>
      <w:proofErr w:type="spellEnd"/>
      <w:r>
        <w:t xml:space="preserve">, В. 1980. </w:t>
      </w:r>
      <w:proofErr w:type="spellStart"/>
      <w:r>
        <w:t>Атлас</w:t>
      </w:r>
      <w:proofErr w:type="spellEnd"/>
      <w:r>
        <w:t xml:space="preserve"> </w:t>
      </w:r>
      <w:proofErr w:type="spellStart"/>
      <w:r>
        <w:t>морских</w:t>
      </w:r>
      <w:proofErr w:type="spellEnd"/>
      <w:r>
        <w:t xml:space="preserve"> </w:t>
      </w:r>
      <w:proofErr w:type="spellStart"/>
      <w:r>
        <w:t>млекопитающих</w:t>
      </w:r>
      <w:proofErr w:type="spellEnd"/>
      <w:r>
        <w:t xml:space="preserve"> СССР. </w:t>
      </w:r>
      <w:proofErr w:type="spellStart"/>
      <w:r>
        <w:t>Пищевая</w:t>
      </w:r>
      <w:proofErr w:type="spellEnd"/>
      <w:r>
        <w:t xml:space="preserve"> </w:t>
      </w:r>
      <w:proofErr w:type="spellStart"/>
      <w:r>
        <w:t>промышленность</w:t>
      </w:r>
      <w:proofErr w:type="spellEnd"/>
      <w:r>
        <w:t xml:space="preserve">, ВНИРО. </w:t>
      </w:r>
      <w:proofErr w:type="spellStart"/>
      <w:r>
        <w:t>Москва</w:t>
      </w:r>
      <w:proofErr w:type="spellEnd"/>
      <w:r>
        <w:t xml:space="preserve">. 481 </w:t>
      </w:r>
      <w:proofErr w:type="spellStart"/>
      <w:r>
        <w:t>стр</w:t>
      </w:r>
      <w:proofErr w:type="spellEnd"/>
      <w:r>
        <w:t>.</w:t>
      </w:r>
    </w:p>
    <w:p w14:paraId="726E9FD5" w14:textId="77777777" w:rsidR="002C70FA" w:rsidRDefault="00F5568F">
      <w:pPr>
        <w:ind w:firstLine="284"/>
        <w:jc w:val="both"/>
      </w:pPr>
      <w:proofErr w:type="spellStart"/>
      <w:r>
        <w:t>Архипов</w:t>
      </w:r>
      <w:proofErr w:type="spellEnd"/>
      <w:r>
        <w:t xml:space="preserve"> А.Г. 1993. </w:t>
      </w:r>
      <w:proofErr w:type="spellStart"/>
      <w:r>
        <w:t>Оценка</w:t>
      </w:r>
      <w:proofErr w:type="spellEnd"/>
      <w:r>
        <w:t xml:space="preserve"> </w:t>
      </w:r>
      <w:proofErr w:type="spellStart"/>
      <w:r>
        <w:t>численности</w:t>
      </w:r>
      <w:proofErr w:type="spellEnd"/>
      <w:r>
        <w:t xml:space="preserve"> и </w:t>
      </w:r>
      <w:proofErr w:type="spellStart"/>
      <w:r>
        <w:t>особенности</w:t>
      </w:r>
      <w:proofErr w:type="spellEnd"/>
      <w:r>
        <w:t xml:space="preserve"> </w:t>
      </w:r>
      <w:proofErr w:type="spellStart"/>
      <w:r>
        <w:t>распределения</w:t>
      </w:r>
      <w:proofErr w:type="spellEnd"/>
      <w:r>
        <w:t xml:space="preserve"> </w:t>
      </w:r>
      <w:proofErr w:type="spellStart"/>
      <w:r>
        <w:t>промысловых</w:t>
      </w:r>
      <w:proofErr w:type="spellEnd"/>
      <w:r>
        <w:t xml:space="preserve"> </w:t>
      </w:r>
      <w:proofErr w:type="spellStart"/>
      <w:r>
        <w:t>рыб</w:t>
      </w:r>
      <w:proofErr w:type="spellEnd"/>
      <w:r>
        <w:t xml:space="preserve"> </w:t>
      </w:r>
      <w:proofErr w:type="spellStart"/>
      <w:r>
        <w:t>Чёрного</w:t>
      </w:r>
      <w:proofErr w:type="spellEnd"/>
      <w:r>
        <w:t xml:space="preserve"> </w:t>
      </w:r>
      <w:proofErr w:type="spellStart"/>
      <w:r>
        <w:t>моря</w:t>
      </w:r>
      <w:proofErr w:type="spellEnd"/>
      <w:r>
        <w:t xml:space="preserve"> в </w:t>
      </w:r>
      <w:proofErr w:type="spellStart"/>
      <w:r>
        <w:t>раннем</w:t>
      </w:r>
      <w:proofErr w:type="spellEnd"/>
      <w:r>
        <w:t xml:space="preserve"> </w:t>
      </w:r>
      <w:proofErr w:type="spellStart"/>
      <w:r>
        <w:t>онтогенезе</w:t>
      </w:r>
      <w:proofErr w:type="spellEnd"/>
      <w:r>
        <w:t xml:space="preserve"> // </w:t>
      </w:r>
      <w:proofErr w:type="spellStart"/>
      <w:r>
        <w:t>Вопросы</w:t>
      </w:r>
      <w:proofErr w:type="spellEnd"/>
      <w:r>
        <w:t xml:space="preserve"> </w:t>
      </w:r>
      <w:proofErr w:type="spellStart"/>
      <w:r>
        <w:t>ихтиологии</w:t>
      </w:r>
      <w:proofErr w:type="spellEnd"/>
      <w:r>
        <w:t>. 33 (4), 511-522.</w:t>
      </w:r>
    </w:p>
    <w:p w14:paraId="18F6A239" w14:textId="77777777" w:rsidR="002C70FA" w:rsidRDefault="00F5568F">
      <w:pPr>
        <w:ind w:firstLine="284"/>
        <w:jc w:val="both"/>
      </w:pPr>
      <w:proofErr w:type="spellStart"/>
      <w:r>
        <w:t>Балацкий</w:t>
      </w:r>
      <w:proofErr w:type="spellEnd"/>
      <w:r>
        <w:t xml:space="preserve"> К. </w:t>
      </w:r>
      <w:proofErr w:type="spellStart"/>
      <w:r>
        <w:t>Морская</w:t>
      </w:r>
      <w:proofErr w:type="spellEnd"/>
      <w:r>
        <w:t xml:space="preserve"> </w:t>
      </w:r>
      <w:proofErr w:type="spellStart"/>
      <w:r>
        <w:t>свинья</w:t>
      </w:r>
      <w:proofErr w:type="spellEnd"/>
      <w:r>
        <w:t xml:space="preserve"> // </w:t>
      </w:r>
      <w:proofErr w:type="spellStart"/>
      <w:r>
        <w:t>Дельта</w:t>
      </w:r>
      <w:proofErr w:type="spellEnd"/>
      <w:r>
        <w:t xml:space="preserve"> и </w:t>
      </w:r>
      <w:proofErr w:type="spellStart"/>
      <w:r>
        <w:t>человек</w:t>
      </w:r>
      <w:proofErr w:type="spellEnd"/>
      <w:r>
        <w:t xml:space="preserve"> (</w:t>
      </w:r>
      <w:proofErr w:type="spellStart"/>
      <w:r>
        <w:t>Экол</w:t>
      </w:r>
      <w:proofErr w:type="spellEnd"/>
      <w:r>
        <w:t xml:space="preserve">. </w:t>
      </w:r>
      <w:proofErr w:type="spellStart"/>
      <w:r>
        <w:t>газета</w:t>
      </w:r>
      <w:proofErr w:type="spellEnd"/>
      <w:r>
        <w:t xml:space="preserve"> </w:t>
      </w:r>
      <w:proofErr w:type="spellStart"/>
      <w:r>
        <w:t>Придун</w:t>
      </w:r>
      <w:proofErr w:type="spellEnd"/>
      <w:r>
        <w:t xml:space="preserve">. </w:t>
      </w:r>
      <w:proofErr w:type="spellStart"/>
      <w:r>
        <w:t>края</w:t>
      </w:r>
      <w:proofErr w:type="spellEnd"/>
      <w:r>
        <w:t>). 2003, № 32. 3 - 15.</w:t>
      </w:r>
    </w:p>
    <w:p w14:paraId="48BA114A" w14:textId="77777777" w:rsidR="002C70FA" w:rsidRDefault="00F5568F">
      <w:pPr>
        <w:ind w:firstLine="284"/>
        <w:jc w:val="both"/>
      </w:pPr>
      <w:proofErr w:type="spellStart"/>
      <w:r>
        <w:t>Бекова</w:t>
      </w:r>
      <w:proofErr w:type="spellEnd"/>
      <w:r>
        <w:t xml:space="preserve">, Р. 2016. </w:t>
      </w:r>
      <w:proofErr w:type="spellStart"/>
      <w:r>
        <w:t>Биология</w:t>
      </w:r>
      <w:proofErr w:type="spellEnd"/>
      <w:r>
        <w:t xml:space="preserve"> и </w:t>
      </w:r>
      <w:proofErr w:type="spellStart"/>
      <w:r>
        <w:t>състояние</w:t>
      </w:r>
      <w:proofErr w:type="spellEnd"/>
      <w:r>
        <w:t xml:space="preserve"> </w:t>
      </w:r>
      <w:proofErr w:type="spellStart"/>
      <w:r>
        <w:t>на</w:t>
      </w:r>
      <w:proofErr w:type="spellEnd"/>
      <w:r>
        <w:t xml:space="preserve"> </w:t>
      </w:r>
      <w:proofErr w:type="spellStart"/>
      <w:r>
        <w:t>популациите</w:t>
      </w:r>
      <w:proofErr w:type="spellEnd"/>
      <w:r>
        <w:t xml:space="preserve"> </w:t>
      </w:r>
      <w:proofErr w:type="spellStart"/>
      <w:r>
        <w:t>на</w:t>
      </w:r>
      <w:proofErr w:type="spellEnd"/>
      <w:r>
        <w:t xml:space="preserve"> </w:t>
      </w:r>
      <w:proofErr w:type="spellStart"/>
      <w:r>
        <w:t>черноморските</w:t>
      </w:r>
      <w:proofErr w:type="spellEnd"/>
      <w:r>
        <w:t xml:space="preserve"> </w:t>
      </w:r>
      <w:proofErr w:type="spellStart"/>
      <w:r>
        <w:t>кефалови</w:t>
      </w:r>
      <w:proofErr w:type="spellEnd"/>
      <w:r>
        <w:t xml:space="preserve"> </w:t>
      </w:r>
      <w:proofErr w:type="spellStart"/>
      <w:r>
        <w:t>риби</w:t>
      </w:r>
      <w:proofErr w:type="spellEnd"/>
      <w:r>
        <w:t xml:space="preserve"> (СЕМ. </w:t>
      </w:r>
      <w:r w:rsidRPr="009C0659">
        <w:rPr>
          <w:i/>
          <w:iCs/>
        </w:rPr>
        <w:t>MUGILIDAE</w:t>
      </w:r>
      <w:r>
        <w:t xml:space="preserve">) </w:t>
      </w:r>
      <w:proofErr w:type="spellStart"/>
      <w:r>
        <w:t>от</w:t>
      </w:r>
      <w:proofErr w:type="spellEnd"/>
      <w:r>
        <w:t xml:space="preserve"> </w:t>
      </w:r>
      <w:proofErr w:type="spellStart"/>
      <w:r>
        <w:t>българските</w:t>
      </w:r>
      <w:proofErr w:type="spellEnd"/>
      <w:r>
        <w:t xml:space="preserve"> </w:t>
      </w:r>
      <w:proofErr w:type="spellStart"/>
      <w:r>
        <w:t>акватории</w:t>
      </w:r>
      <w:proofErr w:type="spellEnd"/>
      <w:r>
        <w:t xml:space="preserve">. </w:t>
      </w:r>
      <w:proofErr w:type="spellStart"/>
      <w:r>
        <w:t>Автореферат</w:t>
      </w:r>
      <w:proofErr w:type="spellEnd"/>
      <w:r>
        <w:t xml:space="preserve">. </w:t>
      </w:r>
      <w:proofErr w:type="spellStart"/>
      <w:r>
        <w:t>Дис</w:t>
      </w:r>
      <w:proofErr w:type="spellEnd"/>
      <w:r>
        <w:t xml:space="preserve">. </w:t>
      </w:r>
      <w:proofErr w:type="spellStart"/>
      <w:r>
        <w:t>София</w:t>
      </w:r>
      <w:proofErr w:type="spellEnd"/>
      <w:r>
        <w:t xml:space="preserve">. 2016. </w:t>
      </w:r>
    </w:p>
    <w:p w14:paraId="253620A5" w14:textId="2A33F293" w:rsidR="002C70FA" w:rsidRDefault="00F5568F">
      <w:pPr>
        <w:ind w:firstLine="284"/>
        <w:jc w:val="both"/>
      </w:pPr>
      <w:proofErr w:type="spellStart"/>
      <w:r>
        <w:t>Бекова</w:t>
      </w:r>
      <w:proofErr w:type="spellEnd"/>
      <w:r>
        <w:t xml:space="preserve">, Р., 2020. </w:t>
      </w:r>
      <w:proofErr w:type="spellStart"/>
      <w:r>
        <w:t>Българският</w:t>
      </w:r>
      <w:proofErr w:type="spellEnd"/>
      <w:r>
        <w:t xml:space="preserve"> </w:t>
      </w:r>
      <w:proofErr w:type="spellStart"/>
      <w:r>
        <w:t>риболов</w:t>
      </w:r>
      <w:proofErr w:type="spellEnd"/>
      <w:r>
        <w:t xml:space="preserve"> и </w:t>
      </w:r>
      <w:proofErr w:type="spellStart"/>
      <w:r>
        <w:t>аквакултури</w:t>
      </w:r>
      <w:proofErr w:type="spellEnd"/>
      <w:r>
        <w:t xml:space="preserve"> в </w:t>
      </w:r>
      <w:proofErr w:type="spellStart"/>
      <w:r>
        <w:t>Черно</w:t>
      </w:r>
      <w:proofErr w:type="spellEnd"/>
      <w:r>
        <w:t xml:space="preserve"> </w:t>
      </w:r>
      <w:proofErr w:type="spellStart"/>
      <w:r>
        <w:t>море</w:t>
      </w:r>
      <w:proofErr w:type="spellEnd"/>
      <w:r>
        <w:t xml:space="preserve"> – </w:t>
      </w:r>
      <w:proofErr w:type="spellStart"/>
      <w:r>
        <w:t>икономическо</w:t>
      </w:r>
      <w:proofErr w:type="spellEnd"/>
      <w:r>
        <w:t xml:space="preserve"> </w:t>
      </w:r>
      <w:proofErr w:type="spellStart"/>
      <w:r>
        <w:t>значение</w:t>
      </w:r>
      <w:proofErr w:type="spellEnd"/>
      <w:r>
        <w:t xml:space="preserve">, </w:t>
      </w:r>
      <w:proofErr w:type="spellStart"/>
      <w:r>
        <w:t>екологично</w:t>
      </w:r>
      <w:proofErr w:type="spellEnd"/>
      <w:r>
        <w:t xml:space="preserve"> </w:t>
      </w:r>
      <w:proofErr w:type="spellStart"/>
      <w:r>
        <w:t>въздействие</w:t>
      </w:r>
      <w:proofErr w:type="spellEnd"/>
      <w:r>
        <w:t xml:space="preserve"> и </w:t>
      </w:r>
      <w:proofErr w:type="spellStart"/>
      <w:r>
        <w:t>природни</w:t>
      </w:r>
      <w:proofErr w:type="spellEnd"/>
      <w:r>
        <w:t xml:space="preserve"> </w:t>
      </w:r>
      <w:proofErr w:type="spellStart"/>
      <w:r>
        <w:t>фактори</w:t>
      </w:r>
      <w:proofErr w:type="spellEnd"/>
      <w:r>
        <w:t xml:space="preserve"> </w:t>
      </w:r>
      <w:proofErr w:type="spellStart"/>
      <w:r>
        <w:t>на</w:t>
      </w:r>
      <w:proofErr w:type="spellEnd"/>
      <w:r>
        <w:t xml:space="preserve"> </w:t>
      </w:r>
      <w:proofErr w:type="spellStart"/>
      <w:r>
        <w:t>влияние</w:t>
      </w:r>
      <w:proofErr w:type="spellEnd"/>
      <w:r>
        <w:t xml:space="preserve">. </w:t>
      </w:r>
      <w:proofErr w:type="spellStart"/>
      <w:r>
        <w:t>Събиране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извършване</w:t>
      </w:r>
      <w:proofErr w:type="spellEnd"/>
      <w:r>
        <w:t xml:space="preserve"> </w:t>
      </w:r>
      <w:proofErr w:type="spellStart"/>
      <w:r>
        <w:t>на</w:t>
      </w:r>
      <w:proofErr w:type="spellEnd"/>
      <w:r>
        <w:t xml:space="preserve"> </w:t>
      </w:r>
      <w:proofErr w:type="spellStart"/>
      <w:r>
        <w:t>проучване</w:t>
      </w:r>
      <w:proofErr w:type="spellEnd"/>
      <w:r>
        <w:t xml:space="preserve"> в </w:t>
      </w:r>
      <w:proofErr w:type="spellStart"/>
      <w:r>
        <w:t>областта</w:t>
      </w:r>
      <w:proofErr w:type="spellEnd"/>
      <w:r>
        <w:t xml:space="preserve"> </w:t>
      </w:r>
      <w:proofErr w:type="spellStart"/>
      <w:r>
        <w:t>на</w:t>
      </w:r>
      <w:proofErr w:type="spellEnd"/>
      <w:r>
        <w:t xml:space="preserve"> </w:t>
      </w:r>
      <w:proofErr w:type="spellStart"/>
      <w:r>
        <w:t>българския</w:t>
      </w:r>
      <w:proofErr w:type="spellEnd"/>
      <w:r>
        <w:t xml:space="preserve"> </w:t>
      </w:r>
      <w:proofErr w:type="spellStart"/>
      <w:r>
        <w:t>риболов</w:t>
      </w:r>
      <w:proofErr w:type="spellEnd"/>
      <w:r>
        <w:t xml:space="preserve"> и </w:t>
      </w:r>
      <w:proofErr w:type="spellStart"/>
      <w:r>
        <w:t>аквакултури</w:t>
      </w:r>
      <w:proofErr w:type="spellEnd"/>
      <w:r>
        <w:t xml:space="preserve"> в </w:t>
      </w:r>
      <w:proofErr w:type="spellStart"/>
      <w:r>
        <w:t>Черно</w:t>
      </w:r>
      <w:proofErr w:type="spellEnd"/>
      <w:r>
        <w:t xml:space="preserve"> </w:t>
      </w:r>
      <w:proofErr w:type="spellStart"/>
      <w:r>
        <w:t>море</w:t>
      </w:r>
      <w:proofErr w:type="spellEnd"/>
      <w:r>
        <w:t xml:space="preserve">. </w:t>
      </w:r>
      <w:proofErr w:type="spellStart"/>
      <w:r>
        <w:t>Доклад</w:t>
      </w:r>
      <w:proofErr w:type="spellEnd"/>
      <w:r>
        <w:t xml:space="preserve"> WWF, </w:t>
      </w:r>
      <w:proofErr w:type="spellStart"/>
      <w:r>
        <w:t>стр</w:t>
      </w:r>
      <w:proofErr w:type="spellEnd"/>
      <w:r>
        <w:t>. 52-53.</w:t>
      </w:r>
    </w:p>
    <w:p w14:paraId="288F2ED6" w14:textId="77777777" w:rsidR="002C70FA" w:rsidRDefault="00F5568F">
      <w:pPr>
        <w:ind w:firstLine="284"/>
        <w:jc w:val="both"/>
      </w:pPr>
      <w:proofErr w:type="spellStart"/>
      <w:r>
        <w:t>Белькович</w:t>
      </w:r>
      <w:proofErr w:type="spellEnd"/>
      <w:r>
        <w:t xml:space="preserve"> В. М. 1978. </w:t>
      </w:r>
      <w:proofErr w:type="spellStart"/>
      <w:r>
        <w:t>Поведение</w:t>
      </w:r>
      <w:proofErr w:type="spellEnd"/>
      <w:r>
        <w:t xml:space="preserve"> и </w:t>
      </w:r>
      <w:proofErr w:type="spellStart"/>
      <w:r>
        <w:t>биоакустика</w:t>
      </w:r>
      <w:proofErr w:type="spellEnd"/>
      <w:r>
        <w:t xml:space="preserve"> </w:t>
      </w:r>
      <w:proofErr w:type="spellStart"/>
      <w:r>
        <w:t>дельфинов</w:t>
      </w:r>
      <w:proofErr w:type="spellEnd"/>
      <w:r>
        <w:t xml:space="preserve">. </w:t>
      </w:r>
      <w:proofErr w:type="spellStart"/>
      <w:r>
        <w:t>Москва</w:t>
      </w:r>
      <w:proofErr w:type="spellEnd"/>
      <w:r>
        <w:t xml:space="preserve">: </w:t>
      </w:r>
      <w:proofErr w:type="spellStart"/>
      <w:r>
        <w:t>Ширшов</w:t>
      </w:r>
      <w:proofErr w:type="spellEnd"/>
      <w:r>
        <w:t xml:space="preserve"> ИО АН СССР, 1978. 9–33.  </w:t>
      </w:r>
    </w:p>
    <w:p w14:paraId="180499DE" w14:textId="77777777" w:rsidR="002C70FA" w:rsidRDefault="00F5568F">
      <w:pPr>
        <w:ind w:firstLine="284"/>
        <w:jc w:val="both"/>
      </w:pPr>
      <w:proofErr w:type="spellStart"/>
      <w:r>
        <w:t>Берзин</w:t>
      </w:r>
      <w:proofErr w:type="spellEnd"/>
      <w:r>
        <w:t xml:space="preserve"> А. А., А. В. </w:t>
      </w:r>
      <w:proofErr w:type="spellStart"/>
      <w:r>
        <w:t>Яблоков</w:t>
      </w:r>
      <w:proofErr w:type="spellEnd"/>
      <w:r>
        <w:t xml:space="preserve">. 1978. </w:t>
      </w:r>
      <w:proofErr w:type="spellStart"/>
      <w:r>
        <w:t>Численность</w:t>
      </w:r>
      <w:proofErr w:type="spellEnd"/>
      <w:r>
        <w:t xml:space="preserve"> и </w:t>
      </w:r>
      <w:proofErr w:type="spellStart"/>
      <w:r>
        <w:t>популяционная</w:t>
      </w:r>
      <w:proofErr w:type="spellEnd"/>
      <w:r>
        <w:t xml:space="preserve"> </w:t>
      </w:r>
      <w:proofErr w:type="spellStart"/>
      <w:r>
        <w:t>структура</w:t>
      </w:r>
      <w:proofErr w:type="spellEnd"/>
      <w:r>
        <w:t xml:space="preserve"> </w:t>
      </w:r>
      <w:proofErr w:type="spellStart"/>
      <w:r>
        <w:t>основных</w:t>
      </w:r>
      <w:proofErr w:type="spellEnd"/>
      <w:r>
        <w:t xml:space="preserve"> </w:t>
      </w:r>
      <w:proofErr w:type="spellStart"/>
      <w:r>
        <w:t>эксплуатируемых</w:t>
      </w:r>
      <w:proofErr w:type="spellEnd"/>
      <w:r>
        <w:t xml:space="preserve"> </w:t>
      </w:r>
      <w:proofErr w:type="spellStart"/>
      <w:r>
        <w:t>видов</w:t>
      </w:r>
      <w:proofErr w:type="spellEnd"/>
      <w:r>
        <w:t xml:space="preserve"> </w:t>
      </w:r>
      <w:proofErr w:type="spellStart"/>
      <w:r>
        <w:t>китообразных</w:t>
      </w:r>
      <w:proofErr w:type="spellEnd"/>
      <w:r>
        <w:t xml:space="preserve"> </w:t>
      </w:r>
      <w:proofErr w:type="spellStart"/>
      <w:r>
        <w:t>Мирового</w:t>
      </w:r>
      <w:proofErr w:type="spellEnd"/>
      <w:r>
        <w:t xml:space="preserve"> </w:t>
      </w:r>
      <w:proofErr w:type="spellStart"/>
      <w:r>
        <w:t>океана</w:t>
      </w:r>
      <w:proofErr w:type="spellEnd"/>
      <w:r>
        <w:t xml:space="preserve">. </w:t>
      </w:r>
      <w:proofErr w:type="spellStart"/>
      <w:r>
        <w:t>Зоол</w:t>
      </w:r>
      <w:proofErr w:type="spellEnd"/>
      <w:r>
        <w:t xml:space="preserve">. </w:t>
      </w:r>
      <w:proofErr w:type="spellStart"/>
      <w:r>
        <w:t>журн</w:t>
      </w:r>
      <w:proofErr w:type="spellEnd"/>
      <w:r>
        <w:t>, 57, № 12, 1771–1785.</w:t>
      </w:r>
    </w:p>
    <w:p w14:paraId="038F9020" w14:textId="77777777" w:rsidR="002C70FA" w:rsidRPr="00827233" w:rsidRDefault="00F5568F">
      <w:pPr>
        <w:ind w:firstLine="284"/>
        <w:jc w:val="both"/>
      </w:pPr>
      <w:proofErr w:type="spellStart"/>
      <w:r w:rsidRPr="00827233">
        <w:t>Биркун</w:t>
      </w:r>
      <w:proofErr w:type="spellEnd"/>
      <w:r w:rsidRPr="00827233">
        <w:t xml:space="preserve"> А. А. </w:t>
      </w:r>
      <w:proofErr w:type="spellStart"/>
      <w:r w:rsidRPr="00827233">
        <w:t>Китообразные</w:t>
      </w:r>
      <w:proofErr w:type="spellEnd"/>
      <w:r w:rsidRPr="00827233">
        <w:t xml:space="preserve"> // </w:t>
      </w:r>
      <w:proofErr w:type="spellStart"/>
      <w:r w:rsidRPr="00827233">
        <w:t>Северо-западная</w:t>
      </w:r>
      <w:proofErr w:type="spellEnd"/>
      <w:r w:rsidRPr="00827233">
        <w:t xml:space="preserve"> </w:t>
      </w:r>
      <w:proofErr w:type="spellStart"/>
      <w:r w:rsidRPr="00827233">
        <w:t>часть</w:t>
      </w:r>
      <w:proofErr w:type="spellEnd"/>
      <w:r w:rsidRPr="00827233">
        <w:t xml:space="preserve"> </w:t>
      </w:r>
      <w:proofErr w:type="spellStart"/>
      <w:r w:rsidRPr="00827233">
        <w:t>Черного</w:t>
      </w:r>
      <w:proofErr w:type="spellEnd"/>
      <w:r w:rsidRPr="00827233">
        <w:t xml:space="preserve"> </w:t>
      </w:r>
      <w:proofErr w:type="spellStart"/>
      <w:r w:rsidRPr="00827233">
        <w:t>моря</w:t>
      </w:r>
      <w:proofErr w:type="spellEnd"/>
      <w:r w:rsidRPr="00827233">
        <w:t xml:space="preserve">: </w:t>
      </w:r>
      <w:proofErr w:type="spellStart"/>
      <w:r w:rsidRPr="00827233">
        <w:t>биология</w:t>
      </w:r>
      <w:proofErr w:type="spellEnd"/>
      <w:r w:rsidRPr="00827233">
        <w:t xml:space="preserve"> и </w:t>
      </w:r>
      <w:proofErr w:type="spellStart"/>
      <w:r w:rsidRPr="00827233">
        <w:t>экология</w:t>
      </w:r>
      <w:proofErr w:type="spellEnd"/>
      <w:r w:rsidRPr="00827233">
        <w:t xml:space="preserve">. – </w:t>
      </w:r>
      <w:proofErr w:type="spellStart"/>
      <w:r w:rsidRPr="00827233">
        <w:t>Киев</w:t>
      </w:r>
      <w:proofErr w:type="spellEnd"/>
      <w:r w:rsidRPr="00827233">
        <w:t xml:space="preserve">: </w:t>
      </w:r>
      <w:proofErr w:type="spellStart"/>
      <w:r w:rsidRPr="00827233">
        <w:t>Наукова</w:t>
      </w:r>
      <w:proofErr w:type="spellEnd"/>
      <w:r w:rsidRPr="00827233">
        <w:t xml:space="preserve"> </w:t>
      </w:r>
      <w:proofErr w:type="spellStart"/>
      <w:r w:rsidRPr="00827233">
        <w:t>думка</w:t>
      </w:r>
      <w:proofErr w:type="spellEnd"/>
      <w:r w:rsidRPr="00827233">
        <w:t>, 2006. 314–332.</w:t>
      </w:r>
    </w:p>
    <w:p w14:paraId="3598D120" w14:textId="77777777" w:rsidR="002C70FA" w:rsidRPr="00827233" w:rsidRDefault="00F5568F">
      <w:pPr>
        <w:ind w:firstLine="284"/>
        <w:jc w:val="both"/>
      </w:pPr>
      <w:proofErr w:type="spellStart"/>
      <w:r w:rsidRPr="00827233">
        <w:t>Бодров</w:t>
      </w:r>
      <w:proofErr w:type="spellEnd"/>
      <w:r w:rsidRPr="00827233">
        <w:t xml:space="preserve"> В. А., С. Н. </w:t>
      </w:r>
      <w:proofErr w:type="spellStart"/>
      <w:r w:rsidRPr="00827233">
        <w:t>Григорьев</w:t>
      </w:r>
      <w:proofErr w:type="spellEnd"/>
      <w:r w:rsidRPr="00827233">
        <w:t xml:space="preserve">, В. А. </w:t>
      </w:r>
      <w:proofErr w:type="spellStart"/>
      <w:r w:rsidRPr="00827233">
        <w:t>Тверьянович</w:t>
      </w:r>
      <w:proofErr w:type="spellEnd"/>
      <w:r w:rsidRPr="00827233">
        <w:t xml:space="preserve">. 1958. </w:t>
      </w:r>
      <w:proofErr w:type="spellStart"/>
      <w:r w:rsidRPr="00827233">
        <w:t>Техника</w:t>
      </w:r>
      <w:proofErr w:type="spellEnd"/>
      <w:r w:rsidRPr="00827233">
        <w:t xml:space="preserve"> и </w:t>
      </w:r>
      <w:proofErr w:type="spellStart"/>
      <w:r w:rsidRPr="00827233">
        <w:t>технология</w:t>
      </w:r>
      <w:proofErr w:type="spellEnd"/>
      <w:r w:rsidRPr="00827233">
        <w:t xml:space="preserve"> </w:t>
      </w:r>
      <w:proofErr w:type="spellStart"/>
      <w:r w:rsidRPr="00827233">
        <w:t>обработки</w:t>
      </w:r>
      <w:proofErr w:type="spellEnd"/>
      <w:r w:rsidRPr="00827233">
        <w:t xml:space="preserve"> </w:t>
      </w:r>
      <w:proofErr w:type="spellStart"/>
      <w:r w:rsidRPr="00827233">
        <w:t>морских</w:t>
      </w:r>
      <w:proofErr w:type="spellEnd"/>
      <w:r w:rsidRPr="00827233">
        <w:t xml:space="preserve"> </w:t>
      </w:r>
      <w:proofErr w:type="spellStart"/>
      <w:r w:rsidRPr="00827233">
        <w:t>млекопитающих</w:t>
      </w:r>
      <w:proofErr w:type="spellEnd"/>
      <w:r w:rsidRPr="00827233">
        <w:t xml:space="preserve">: </w:t>
      </w:r>
      <w:proofErr w:type="spellStart"/>
      <w:r w:rsidRPr="00827233">
        <w:t>киты</w:t>
      </w:r>
      <w:proofErr w:type="spellEnd"/>
      <w:r w:rsidRPr="00827233">
        <w:t xml:space="preserve">, </w:t>
      </w:r>
      <w:proofErr w:type="spellStart"/>
      <w:r w:rsidRPr="00827233">
        <w:t>дельфины</w:t>
      </w:r>
      <w:proofErr w:type="spellEnd"/>
      <w:r w:rsidRPr="00827233">
        <w:t xml:space="preserve">, </w:t>
      </w:r>
      <w:proofErr w:type="spellStart"/>
      <w:r w:rsidRPr="00827233">
        <w:t>ластоногие</w:t>
      </w:r>
      <w:proofErr w:type="spellEnd"/>
      <w:r w:rsidRPr="00827233">
        <w:t xml:space="preserve">. </w:t>
      </w:r>
      <w:proofErr w:type="spellStart"/>
      <w:r w:rsidRPr="00827233">
        <w:t>Москва</w:t>
      </w:r>
      <w:proofErr w:type="spellEnd"/>
      <w:r w:rsidRPr="00827233">
        <w:t xml:space="preserve">: </w:t>
      </w:r>
      <w:proofErr w:type="spellStart"/>
      <w:r w:rsidRPr="00827233">
        <w:t>Пищепромиздат</w:t>
      </w:r>
      <w:proofErr w:type="spellEnd"/>
      <w:r w:rsidRPr="00827233">
        <w:t>, 1958.</w:t>
      </w:r>
    </w:p>
    <w:p w14:paraId="429B86A0" w14:textId="474079F4" w:rsidR="002C70FA" w:rsidRPr="00827233" w:rsidRDefault="00F5568F">
      <w:pPr>
        <w:ind w:firstLine="284"/>
        <w:jc w:val="both"/>
      </w:pPr>
      <w:proofErr w:type="spellStart"/>
      <w:r w:rsidRPr="00827233">
        <w:t>Бушуев</w:t>
      </w:r>
      <w:proofErr w:type="spellEnd"/>
      <w:r w:rsidRPr="00827233">
        <w:t xml:space="preserve"> С. Г. 2000. </w:t>
      </w:r>
      <w:proofErr w:type="spellStart"/>
      <w:r w:rsidRPr="00827233">
        <w:t>Истощение</w:t>
      </w:r>
      <w:proofErr w:type="spellEnd"/>
      <w:r w:rsidRPr="00827233">
        <w:t xml:space="preserve"> </w:t>
      </w:r>
      <w:proofErr w:type="spellStart"/>
      <w:r w:rsidRPr="00827233">
        <w:t>кормовой</w:t>
      </w:r>
      <w:proofErr w:type="spellEnd"/>
      <w:r w:rsidRPr="00827233">
        <w:t xml:space="preserve"> </w:t>
      </w:r>
      <w:proofErr w:type="spellStart"/>
      <w:r w:rsidRPr="00827233">
        <w:t>базы</w:t>
      </w:r>
      <w:proofErr w:type="spellEnd"/>
      <w:r w:rsidRPr="00827233">
        <w:t xml:space="preserve"> </w:t>
      </w:r>
      <w:proofErr w:type="spellStart"/>
      <w:r w:rsidRPr="00827233">
        <w:t>как</w:t>
      </w:r>
      <w:proofErr w:type="spellEnd"/>
      <w:r w:rsidRPr="00827233">
        <w:t xml:space="preserve"> </w:t>
      </w:r>
      <w:proofErr w:type="spellStart"/>
      <w:r w:rsidRPr="00827233">
        <w:t>фактор</w:t>
      </w:r>
      <w:proofErr w:type="spellEnd"/>
      <w:r w:rsidRPr="00827233">
        <w:t xml:space="preserve">, </w:t>
      </w:r>
      <w:proofErr w:type="spellStart"/>
      <w:r w:rsidRPr="00827233">
        <w:t>лимитирующий</w:t>
      </w:r>
      <w:proofErr w:type="spellEnd"/>
      <w:r w:rsidRPr="00827233">
        <w:t xml:space="preserve"> </w:t>
      </w:r>
      <w:proofErr w:type="spellStart"/>
      <w:r w:rsidRPr="00827233">
        <w:t>численность</w:t>
      </w:r>
      <w:proofErr w:type="spellEnd"/>
      <w:r w:rsidRPr="00827233">
        <w:t xml:space="preserve"> </w:t>
      </w:r>
      <w:proofErr w:type="spellStart"/>
      <w:r w:rsidRPr="00827233">
        <w:t>черноморских</w:t>
      </w:r>
      <w:proofErr w:type="spellEnd"/>
      <w:r w:rsidRPr="00827233">
        <w:t xml:space="preserve"> </w:t>
      </w:r>
      <w:proofErr w:type="spellStart"/>
      <w:r w:rsidRPr="00827233">
        <w:t>дельфинов</w:t>
      </w:r>
      <w:proofErr w:type="spellEnd"/>
      <w:r w:rsidRPr="00827233">
        <w:t xml:space="preserve"> // </w:t>
      </w:r>
      <w:proofErr w:type="spellStart"/>
      <w:r w:rsidRPr="00827233">
        <w:t>Экологическая</w:t>
      </w:r>
      <w:proofErr w:type="spellEnd"/>
      <w:r w:rsidRPr="00827233">
        <w:t xml:space="preserve"> </w:t>
      </w:r>
      <w:proofErr w:type="spellStart"/>
      <w:r w:rsidRPr="00827233">
        <w:t>безопасность</w:t>
      </w:r>
      <w:proofErr w:type="spellEnd"/>
      <w:r w:rsidRPr="00827233">
        <w:t xml:space="preserve"> </w:t>
      </w:r>
      <w:proofErr w:type="spellStart"/>
      <w:r w:rsidRPr="00827233">
        <w:t>прибрежной</w:t>
      </w:r>
      <w:proofErr w:type="spellEnd"/>
      <w:r w:rsidRPr="00827233">
        <w:t xml:space="preserve"> и </w:t>
      </w:r>
      <w:proofErr w:type="spellStart"/>
      <w:r w:rsidRPr="00827233">
        <w:t>шельфовой</w:t>
      </w:r>
      <w:proofErr w:type="spellEnd"/>
      <w:r w:rsidRPr="00827233">
        <w:t xml:space="preserve"> </w:t>
      </w:r>
      <w:proofErr w:type="spellStart"/>
      <w:r w:rsidRPr="00827233">
        <w:t>зон</w:t>
      </w:r>
      <w:proofErr w:type="spellEnd"/>
      <w:r w:rsidRPr="00827233">
        <w:t xml:space="preserve"> и </w:t>
      </w:r>
      <w:proofErr w:type="spellStart"/>
      <w:r w:rsidRPr="00827233">
        <w:t>комплексное</w:t>
      </w:r>
      <w:proofErr w:type="spellEnd"/>
      <w:r w:rsidRPr="00827233">
        <w:t xml:space="preserve"> </w:t>
      </w:r>
      <w:proofErr w:type="spellStart"/>
      <w:r w:rsidRPr="00827233">
        <w:t>использование</w:t>
      </w:r>
      <w:proofErr w:type="spellEnd"/>
      <w:r w:rsidRPr="00827233">
        <w:t xml:space="preserve"> </w:t>
      </w:r>
      <w:proofErr w:type="spellStart"/>
      <w:r w:rsidRPr="00827233">
        <w:t>ресурсов</w:t>
      </w:r>
      <w:proofErr w:type="spellEnd"/>
      <w:r w:rsidRPr="00827233">
        <w:t xml:space="preserve"> </w:t>
      </w:r>
      <w:proofErr w:type="spellStart"/>
      <w:r w:rsidRPr="00827233">
        <w:t>шельфа</w:t>
      </w:r>
      <w:proofErr w:type="spellEnd"/>
      <w:r w:rsidRPr="00827233">
        <w:t xml:space="preserve">. </w:t>
      </w:r>
      <w:proofErr w:type="spellStart"/>
      <w:r w:rsidRPr="00827233">
        <w:t>Севастополь</w:t>
      </w:r>
      <w:proofErr w:type="spellEnd"/>
      <w:r w:rsidRPr="00827233">
        <w:t xml:space="preserve">: </w:t>
      </w:r>
      <w:proofErr w:type="spellStart"/>
      <w:r w:rsidRPr="00827233">
        <w:t>Мор</w:t>
      </w:r>
      <w:proofErr w:type="spellEnd"/>
      <w:r w:rsidRPr="00827233">
        <w:t xml:space="preserve">. </w:t>
      </w:r>
      <w:proofErr w:type="spellStart"/>
      <w:r w:rsidRPr="00827233">
        <w:t>гидрофиз</w:t>
      </w:r>
      <w:proofErr w:type="spellEnd"/>
      <w:r w:rsidRPr="00827233">
        <w:t xml:space="preserve">. </w:t>
      </w:r>
      <w:proofErr w:type="spellStart"/>
      <w:r w:rsidRPr="00827233">
        <w:t>ин</w:t>
      </w:r>
      <w:proofErr w:type="spellEnd"/>
      <w:r w:rsidRPr="00827233">
        <w:t xml:space="preserve">-т НАН </w:t>
      </w:r>
      <w:proofErr w:type="spellStart"/>
      <w:r w:rsidRPr="00827233">
        <w:t>Украины</w:t>
      </w:r>
      <w:proofErr w:type="spellEnd"/>
      <w:r w:rsidRPr="00827233">
        <w:t>, 437 - 452.</w:t>
      </w:r>
    </w:p>
    <w:p w14:paraId="63888555" w14:textId="59E25E22" w:rsidR="002C70FA" w:rsidRPr="00827233" w:rsidRDefault="00F5568F">
      <w:pPr>
        <w:ind w:firstLine="284"/>
        <w:jc w:val="both"/>
      </w:pPr>
      <w:proofErr w:type="spellStart"/>
      <w:r w:rsidRPr="00827233">
        <w:t>Бушуев</w:t>
      </w:r>
      <w:proofErr w:type="spellEnd"/>
      <w:r w:rsidRPr="00827233">
        <w:t xml:space="preserve"> С. Г., </w:t>
      </w:r>
      <w:proofErr w:type="spellStart"/>
      <w:r w:rsidRPr="00827233">
        <w:t>Савусин</w:t>
      </w:r>
      <w:proofErr w:type="spellEnd"/>
      <w:r w:rsidRPr="00827233">
        <w:t xml:space="preserve"> В. П., </w:t>
      </w:r>
      <w:proofErr w:type="spellStart"/>
      <w:r w:rsidRPr="00827233">
        <w:t>Михалев</w:t>
      </w:r>
      <w:proofErr w:type="spellEnd"/>
      <w:r w:rsidRPr="00827233">
        <w:t xml:space="preserve"> Ю. А. 2001. </w:t>
      </w:r>
      <w:proofErr w:type="spellStart"/>
      <w:r w:rsidRPr="00827233">
        <w:t>Наблюдения</w:t>
      </w:r>
      <w:proofErr w:type="spellEnd"/>
      <w:r w:rsidRPr="00827233">
        <w:t xml:space="preserve"> </w:t>
      </w:r>
      <w:proofErr w:type="spellStart"/>
      <w:r w:rsidRPr="00827233">
        <w:t>за</w:t>
      </w:r>
      <w:proofErr w:type="spellEnd"/>
      <w:r w:rsidRPr="00827233">
        <w:t xml:space="preserve"> </w:t>
      </w:r>
      <w:proofErr w:type="spellStart"/>
      <w:r w:rsidRPr="00827233">
        <w:t>дельфинами</w:t>
      </w:r>
      <w:proofErr w:type="spellEnd"/>
      <w:r w:rsidRPr="00827233">
        <w:t xml:space="preserve"> в </w:t>
      </w:r>
      <w:proofErr w:type="spellStart"/>
      <w:r w:rsidRPr="00827233">
        <w:t>северо-западной</w:t>
      </w:r>
      <w:proofErr w:type="spellEnd"/>
      <w:r w:rsidRPr="00827233">
        <w:t xml:space="preserve"> </w:t>
      </w:r>
      <w:proofErr w:type="spellStart"/>
      <w:r w:rsidRPr="00827233">
        <w:t>части</w:t>
      </w:r>
      <w:proofErr w:type="spellEnd"/>
      <w:r w:rsidRPr="00827233">
        <w:t xml:space="preserve"> </w:t>
      </w:r>
      <w:proofErr w:type="spellStart"/>
      <w:r w:rsidRPr="00827233">
        <w:t>Черного</w:t>
      </w:r>
      <w:proofErr w:type="spellEnd"/>
      <w:r w:rsidRPr="00827233">
        <w:t xml:space="preserve"> </w:t>
      </w:r>
      <w:proofErr w:type="spellStart"/>
      <w:r w:rsidRPr="00827233">
        <w:t>моря</w:t>
      </w:r>
      <w:proofErr w:type="spellEnd"/>
      <w:r w:rsidRPr="00827233">
        <w:t xml:space="preserve"> // </w:t>
      </w:r>
      <w:proofErr w:type="spellStart"/>
      <w:r w:rsidRPr="00827233">
        <w:t>Морські</w:t>
      </w:r>
      <w:proofErr w:type="spellEnd"/>
      <w:r w:rsidRPr="00827233">
        <w:t xml:space="preserve"> </w:t>
      </w:r>
      <w:proofErr w:type="spellStart"/>
      <w:r w:rsidRPr="00827233">
        <w:t>ссавці</w:t>
      </w:r>
      <w:proofErr w:type="spellEnd"/>
      <w:r w:rsidRPr="00827233">
        <w:t xml:space="preserve"> у </w:t>
      </w:r>
      <w:proofErr w:type="spellStart"/>
      <w:r w:rsidRPr="00827233">
        <w:t>водах</w:t>
      </w:r>
      <w:proofErr w:type="spellEnd"/>
      <w:r w:rsidRPr="00827233">
        <w:t xml:space="preserve"> </w:t>
      </w:r>
      <w:proofErr w:type="spellStart"/>
      <w:r w:rsidRPr="00827233">
        <w:t>України</w:t>
      </w:r>
      <w:proofErr w:type="spellEnd"/>
      <w:r w:rsidRPr="00827233">
        <w:t xml:space="preserve">: </w:t>
      </w:r>
      <w:proofErr w:type="spellStart"/>
      <w:r w:rsidRPr="00827233">
        <w:t>Матеріали</w:t>
      </w:r>
      <w:proofErr w:type="spellEnd"/>
      <w:r w:rsidRPr="00827233">
        <w:t xml:space="preserve"> </w:t>
      </w:r>
      <w:proofErr w:type="spellStart"/>
      <w:r w:rsidRPr="00827233">
        <w:t>робочої</w:t>
      </w:r>
      <w:proofErr w:type="spellEnd"/>
      <w:r w:rsidRPr="00827233">
        <w:t xml:space="preserve"> </w:t>
      </w:r>
      <w:proofErr w:type="spellStart"/>
      <w:r w:rsidRPr="00827233">
        <w:t>наради</w:t>
      </w:r>
      <w:proofErr w:type="spellEnd"/>
      <w:r w:rsidRPr="00827233">
        <w:t xml:space="preserve">. </w:t>
      </w:r>
      <w:proofErr w:type="spellStart"/>
      <w:r w:rsidRPr="00827233">
        <w:t>Киев</w:t>
      </w:r>
      <w:proofErr w:type="spellEnd"/>
      <w:r w:rsidRPr="00827233">
        <w:t>, 12- 13.</w:t>
      </w:r>
    </w:p>
    <w:p w14:paraId="5C422A2C" w14:textId="0F937104" w:rsidR="009C0659" w:rsidRPr="00827233" w:rsidRDefault="009C0659">
      <w:pPr>
        <w:ind w:firstLine="284"/>
        <w:jc w:val="both"/>
      </w:pPr>
      <w:proofErr w:type="spellStart"/>
      <w:r w:rsidRPr="00827233">
        <w:t>Бушуев</w:t>
      </w:r>
      <w:proofErr w:type="spellEnd"/>
      <w:r w:rsidRPr="00827233">
        <w:t xml:space="preserve"> С.Г. </w:t>
      </w:r>
      <w:proofErr w:type="spellStart"/>
      <w:r w:rsidRPr="00827233">
        <w:t>Истощение</w:t>
      </w:r>
      <w:proofErr w:type="spellEnd"/>
      <w:r w:rsidRPr="00827233">
        <w:t xml:space="preserve"> </w:t>
      </w:r>
      <w:proofErr w:type="spellStart"/>
      <w:r w:rsidRPr="00827233">
        <w:t>кормовой</w:t>
      </w:r>
      <w:proofErr w:type="spellEnd"/>
      <w:r w:rsidRPr="00827233">
        <w:t xml:space="preserve"> </w:t>
      </w:r>
      <w:proofErr w:type="spellStart"/>
      <w:r w:rsidRPr="00827233">
        <w:t>базы</w:t>
      </w:r>
      <w:proofErr w:type="spellEnd"/>
      <w:r w:rsidRPr="00827233">
        <w:t xml:space="preserve"> </w:t>
      </w:r>
      <w:proofErr w:type="spellStart"/>
      <w:r w:rsidRPr="00827233">
        <w:t>как</w:t>
      </w:r>
      <w:proofErr w:type="spellEnd"/>
      <w:r w:rsidRPr="00827233">
        <w:t xml:space="preserve"> </w:t>
      </w:r>
      <w:proofErr w:type="spellStart"/>
      <w:r w:rsidRPr="00827233">
        <w:t>фактор</w:t>
      </w:r>
      <w:proofErr w:type="spellEnd"/>
      <w:r w:rsidRPr="00827233">
        <w:t xml:space="preserve">, </w:t>
      </w:r>
      <w:proofErr w:type="spellStart"/>
      <w:r w:rsidRPr="00827233">
        <w:t>лимитирующий</w:t>
      </w:r>
      <w:proofErr w:type="spellEnd"/>
      <w:r w:rsidRPr="00827233">
        <w:t xml:space="preserve"> </w:t>
      </w:r>
      <w:proofErr w:type="spellStart"/>
      <w:r w:rsidRPr="00827233">
        <w:t>численность</w:t>
      </w:r>
      <w:proofErr w:type="spellEnd"/>
      <w:r w:rsidRPr="00827233">
        <w:t xml:space="preserve"> </w:t>
      </w:r>
      <w:proofErr w:type="spellStart"/>
      <w:r w:rsidRPr="00827233">
        <w:t>черноморских</w:t>
      </w:r>
      <w:proofErr w:type="spellEnd"/>
      <w:r w:rsidRPr="00827233">
        <w:t xml:space="preserve"> </w:t>
      </w:r>
      <w:proofErr w:type="spellStart"/>
      <w:r w:rsidRPr="00827233">
        <w:t>дельфинов</w:t>
      </w:r>
      <w:proofErr w:type="spellEnd"/>
      <w:r w:rsidRPr="00827233">
        <w:t xml:space="preserve"> // В </w:t>
      </w:r>
      <w:proofErr w:type="spellStart"/>
      <w:r w:rsidRPr="00827233">
        <w:t>сб</w:t>
      </w:r>
      <w:proofErr w:type="spellEnd"/>
      <w:r w:rsidRPr="00827233">
        <w:t xml:space="preserve">.: </w:t>
      </w:r>
      <w:proofErr w:type="spellStart"/>
      <w:r w:rsidRPr="00827233">
        <w:t>Экологическая</w:t>
      </w:r>
      <w:proofErr w:type="spellEnd"/>
      <w:r w:rsidRPr="00827233">
        <w:t xml:space="preserve"> </w:t>
      </w:r>
      <w:proofErr w:type="spellStart"/>
      <w:r w:rsidRPr="00827233">
        <w:t>безопасность</w:t>
      </w:r>
      <w:proofErr w:type="spellEnd"/>
      <w:r w:rsidRPr="00827233">
        <w:t xml:space="preserve"> </w:t>
      </w:r>
      <w:proofErr w:type="spellStart"/>
      <w:r w:rsidRPr="00827233">
        <w:t>прибрежной</w:t>
      </w:r>
      <w:proofErr w:type="spellEnd"/>
      <w:r w:rsidRPr="00827233">
        <w:t xml:space="preserve"> и </w:t>
      </w:r>
      <w:proofErr w:type="spellStart"/>
      <w:r w:rsidRPr="00827233">
        <w:t>шельфовой</w:t>
      </w:r>
      <w:proofErr w:type="spellEnd"/>
      <w:r w:rsidRPr="00827233">
        <w:t xml:space="preserve"> </w:t>
      </w:r>
      <w:proofErr w:type="spellStart"/>
      <w:r w:rsidRPr="00827233">
        <w:t>зон</w:t>
      </w:r>
      <w:proofErr w:type="spellEnd"/>
      <w:r w:rsidRPr="00827233">
        <w:t xml:space="preserve"> и </w:t>
      </w:r>
      <w:proofErr w:type="spellStart"/>
      <w:r w:rsidRPr="00827233">
        <w:t>комплексное</w:t>
      </w:r>
      <w:proofErr w:type="spellEnd"/>
      <w:r w:rsidRPr="00827233">
        <w:t xml:space="preserve"> </w:t>
      </w:r>
      <w:proofErr w:type="spellStart"/>
      <w:r w:rsidRPr="00827233">
        <w:t>использование</w:t>
      </w:r>
      <w:proofErr w:type="spellEnd"/>
      <w:r w:rsidRPr="00827233">
        <w:t xml:space="preserve"> </w:t>
      </w:r>
      <w:proofErr w:type="spellStart"/>
      <w:r w:rsidRPr="00827233">
        <w:t>ресурсов</w:t>
      </w:r>
      <w:proofErr w:type="spellEnd"/>
      <w:r w:rsidRPr="00827233">
        <w:t xml:space="preserve"> </w:t>
      </w:r>
      <w:proofErr w:type="spellStart"/>
      <w:r w:rsidRPr="00827233">
        <w:t>шельфа</w:t>
      </w:r>
      <w:proofErr w:type="spellEnd"/>
      <w:r w:rsidRPr="00827233">
        <w:t>.</w:t>
      </w:r>
      <w:r w:rsidR="00167FC4" w:rsidRPr="00827233">
        <w:t xml:space="preserve"> </w:t>
      </w:r>
      <w:r w:rsidRPr="00827233">
        <w:t xml:space="preserve">- </w:t>
      </w:r>
      <w:proofErr w:type="spellStart"/>
      <w:r w:rsidRPr="00827233">
        <w:t>Севастополь</w:t>
      </w:r>
      <w:proofErr w:type="spellEnd"/>
      <w:r w:rsidRPr="00827233">
        <w:t>, 2000.- С.437-452.</w:t>
      </w:r>
    </w:p>
    <w:p w14:paraId="07700C96" w14:textId="77777777" w:rsidR="002C70FA" w:rsidRPr="00827233" w:rsidRDefault="00F5568F">
      <w:pPr>
        <w:ind w:firstLine="284"/>
        <w:jc w:val="both"/>
      </w:pPr>
      <w:proofErr w:type="spellStart"/>
      <w:r w:rsidRPr="00827233">
        <w:t>Виолета</w:t>
      </w:r>
      <w:proofErr w:type="spellEnd"/>
      <w:r w:rsidRPr="00827233">
        <w:t xml:space="preserve"> </w:t>
      </w:r>
      <w:proofErr w:type="spellStart"/>
      <w:r w:rsidRPr="00827233">
        <w:t>Иванова</w:t>
      </w:r>
      <w:proofErr w:type="spellEnd"/>
      <w:r w:rsidRPr="00827233">
        <w:t xml:space="preserve"> </w:t>
      </w:r>
      <w:proofErr w:type="spellStart"/>
      <w:r w:rsidRPr="00827233">
        <w:t>Евтимова</w:t>
      </w:r>
      <w:proofErr w:type="spellEnd"/>
      <w:r w:rsidRPr="00827233">
        <w:t xml:space="preserve"> АВТОРЕФЕРАТ </w:t>
      </w:r>
      <w:proofErr w:type="spellStart"/>
      <w:r w:rsidRPr="00827233">
        <w:t>на</w:t>
      </w:r>
      <w:proofErr w:type="spellEnd"/>
      <w:r w:rsidRPr="00827233">
        <w:t xml:space="preserve"> </w:t>
      </w:r>
      <w:proofErr w:type="spellStart"/>
      <w:r w:rsidRPr="00827233">
        <w:t>дисертационен</w:t>
      </w:r>
      <w:proofErr w:type="spellEnd"/>
      <w:r w:rsidRPr="00827233">
        <w:t xml:space="preserve"> </w:t>
      </w:r>
      <w:proofErr w:type="spellStart"/>
      <w:r w:rsidRPr="00827233">
        <w:t>труд</w:t>
      </w:r>
      <w:proofErr w:type="spellEnd"/>
      <w:r w:rsidRPr="00827233">
        <w:t xml:space="preserve"> </w:t>
      </w:r>
      <w:proofErr w:type="spellStart"/>
      <w:r w:rsidRPr="00827233">
        <w:t>за</w:t>
      </w:r>
      <w:proofErr w:type="spellEnd"/>
      <w:r w:rsidRPr="00827233">
        <w:t xml:space="preserve"> </w:t>
      </w:r>
      <w:proofErr w:type="spellStart"/>
      <w:r w:rsidRPr="00827233">
        <w:t>присъждане</w:t>
      </w:r>
      <w:proofErr w:type="spellEnd"/>
      <w:r w:rsidRPr="00827233">
        <w:t xml:space="preserve"> </w:t>
      </w:r>
      <w:proofErr w:type="spellStart"/>
      <w:r w:rsidRPr="00827233">
        <w:t>на</w:t>
      </w:r>
      <w:proofErr w:type="spellEnd"/>
      <w:r w:rsidRPr="00827233">
        <w:t xml:space="preserve"> </w:t>
      </w:r>
      <w:proofErr w:type="spellStart"/>
      <w:r w:rsidRPr="00827233">
        <w:t>образователна</w:t>
      </w:r>
      <w:proofErr w:type="spellEnd"/>
      <w:r w:rsidRPr="00827233">
        <w:t xml:space="preserve"> и </w:t>
      </w:r>
      <w:proofErr w:type="spellStart"/>
      <w:r w:rsidRPr="00827233">
        <w:t>научна</w:t>
      </w:r>
      <w:proofErr w:type="spellEnd"/>
      <w:r w:rsidRPr="00827233">
        <w:t xml:space="preserve"> </w:t>
      </w:r>
      <w:proofErr w:type="spellStart"/>
      <w:r w:rsidRPr="00827233">
        <w:t>степен</w:t>
      </w:r>
      <w:proofErr w:type="spellEnd"/>
      <w:r w:rsidRPr="00827233">
        <w:t xml:space="preserve"> „</w:t>
      </w:r>
      <w:proofErr w:type="spellStart"/>
      <w:r w:rsidRPr="00827233">
        <w:t>доктор</w:t>
      </w:r>
      <w:proofErr w:type="spellEnd"/>
      <w:r w:rsidRPr="00827233">
        <w:t xml:space="preserve">” </w:t>
      </w:r>
      <w:proofErr w:type="spellStart"/>
      <w:r w:rsidRPr="00827233">
        <w:t>професионално</w:t>
      </w:r>
      <w:proofErr w:type="spellEnd"/>
      <w:r w:rsidRPr="00827233">
        <w:t xml:space="preserve"> </w:t>
      </w:r>
      <w:proofErr w:type="spellStart"/>
      <w:r w:rsidRPr="00827233">
        <w:t>направление</w:t>
      </w:r>
      <w:proofErr w:type="spellEnd"/>
      <w:r w:rsidRPr="00827233">
        <w:t xml:space="preserve"> 4.3. </w:t>
      </w:r>
      <w:proofErr w:type="spellStart"/>
      <w:r w:rsidRPr="00827233">
        <w:t>Биологически</w:t>
      </w:r>
      <w:proofErr w:type="spellEnd"/>
      <w:r w:rsidRPr="00827233">
        <w:t xml:space="preserve"> </w:t>
      </w:r>
      <w:proofErr w:type="spellStart"/>
      <w:r w:rsidRPr="00827233">
        <w:t>науки</w:t>
      </w:r>
      <w:proofErr w:type="spellEnd"/>
      <w:r w:rsidRPr="00827233">
        <w:t xml:space="preserve"> (</w:t>
      </w:r>
      <w:proofErr w:type="spellStart"/>
      <w:r w:rsidRPr="00827233">
        <w:t>Зоология</w:t>
      </w:r>
      <w:proofErr w:type="spellEnd"/>
      <w:r w:rsidRPr="00827233">
        <w:t>–</w:t>
      </w:r>
      <w:proofErr w:type="spellStart"/>
      <w:r w:rsidRPr="00827233">
        <w:t>Зоология</w:t>
      </w:r>
      <w:proofErr w:type="spellEnd"/>
      <w:r w:rsidRPr="00827233">
        <w:t xml:space="preserve"> </w:t>
      </w:r>
      <w:proofErr w:type="spellStart"/>
      <w:r w:rsidRPr="00827233">
        <w:t>на</w:t>
      </w:r>
      <w:proofErr w:type="spellEnd"/>
      <w:r w:rsidRPr="00827233">
        <w:t xml:space="preserve"> </w:t>
      </w:r>
      <w:proofErr w:type="spellStart"/>
      <w:r w:rsidRPr="00827233">
        <w:t>гръбначните</w:t>
      </w:r>
      <w:proofErr w:type="spellEnd"/>
      <w:r w:rsidRPr="00827233">
        <w:t xml:space="preserve"> </w:t>
      </w:r>
      <w:proofErr w:type="spellStart"/>
      <w:r w:rsidRPr="00827233">
        <w:t>животни</w:t>
      </w:r>
      <w:proofErr w:type="spellEnd"/>
      <w:r w:rsidRPr="00827233">
        <w:t xml:space="preserve">) СОФИЙСКИ УНИВЕРСИТЕТ „СВ. КЛИМЕНТ ОХРИДСКИ” </w:t>
      </w:r>
      <w:proofErr w:type="spellStart"/>
      <w:r w:rsidRPr="00827233">
        <w:t>Биологически</w:t>
      </w:r>
      <w:proofErr w:type="spellEnd"/>
      <w:r w:rsidRPr="00827233">
        <w:t xml:space="preserve"> </w:t>
      </w:r>
      <w:proofErr w:type="spellStart"/>
      <w:r w:rsidRPr="00827233">
        <w:t>факултет</w:t>
      </w:r>
      <w:proofErr w:type="spellEnd"/>
      <w:r w:rsidRPr="00827233">
        <w:t xml:space="preserve"> </w:t>
      </w:r>
      <w:proofErr w:type="spellStart"/>
      <w:r w:rsidRPr="00827233">
        <w:t>Катедра</w:t>
      </w:r>
      <w:proofErr w:type="spellEnd"/>
      <w:r w:rsidRPr="00827233">
        <w:t xml:space="preserve"> “</w:t>
      </w:r>
      <w:proofErr w:type="spellStart"/>
      <w:r w:rsidRPr="00827233">
        <w:t>Зоология</w:t>
      </w:r>
      <w:proofErr w:type="spellEnd"/>
      <w:r w:rsidRPr="00827233">
        <w:t xml:space="preserve"> и </w:t>
      </w:r>
      <w:proofErr w:type="spellStart"/>
      <w:proofErr w:type="gramStart"/>
      <w:r w:rsidRPr="00827233">
        <w:t>антропология</w:t>
      </w:r>
      <w:proofErr w:type="spellEnd"/>
      <w:r w:rsidRPr="00827233">
        <w:t>“</w:t>
      </w:r>
      <w:proofErr w:type="gramEnd"/>
    </w:p>
    <w:p w14:paraId="709F8FE2" w14:textId="77777777" w:rsidR="002C70FA" w:rsidRPr="00827233" w:rsidRDefault="00F5568F">
      <w:pPr>
        <w:ind w:firstLine="284"/>
        <w:jc w:val="both"/>
      </w:pPr>
      <w:proofErr w:type="spellStart"/>
      <w:r w:rsidRPr="00827233">
        <w:lastRenderedPageBreak/>
        <w:t>Вълканов</w:t>
      </w:r>
      <w:proofErr w:type="spellEnd"/>
      <w:r w:rsidRPr="00827233">
        <w:t xml:space="preserve"> A., Х. </w:t>
      </w:r>
      <w:proofErr w:type="spellStart"/>
      <w:r w:rsidRPr="00827233">
        <w:t>Маринов</w:t>
      </w:r>
      <w:proofErr w:type="spellEnd"/>
      <w:r w:rsidRPr="00827233">
        <w:t xml:space="preserve">, Х. </w:t>
      </w:r>
      <w:proofErr w:type="spellStart"/>
      <w:r w:rsidRPr="00827233">
        <w:t>Данов</w:t>
      </w:r>
      <w:proofErr w:type="spellEnd"/>
      <w:r w:rsidRPr="00827233">
        <w:t xml:space="preserve"> и П. </w:t>
      </w:r>
      <w:proofErr w:type="spellStart"/>
      <w:r w:rsidRPr="00827233">
        <w:t>Владев</w:t>
      </w:r>
      <w:proofErr w:type="spellEnd"/>
      <w:r w:rsidRPr="00827233">
        <w:t xml:space="preserve"> (</w:t>
      </w:r>
      <w:proofErr w:type="spellStart"/>
      <w:r w:rsidRPr="00827233">
        <w:t>Съст</w:t>
      </w:r>
      <w:proofErr w:type="spellEnd"/>
      <w:r w:rsidRPr="00827233">
        <w:t xml:space="preserve">.). 1978.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Книгоизд</w:t>
      </w:r>
      <w:proofErr w:type="spellEnd"/>
      <w:r w:rsidRPr="00827233">
        <w:t xml:space="preserve">. „Г. </w:t>
      </w:r>
      <w:proofErr w:type="spellStart"/>
      <w:r w:rsidRPr="00827233">
        <w:t>Бакалов</w:t>
      </w:r>
      <w:proofErr w:type="spellEnd"/>
      <w:r w:rsidRPr="00827233">
        <w:t xml:space="preserve">" - </w:t>
      </w:r>
      <w:proofErr w:type="spellStart"/>
      <w:r w:rsidRPr="00827233">
        <w:t>Варна</w:t>
      </w:r>
      <w:proofErr w:type="spellEnd"/>
      <w:r w:rsidRPr="00827233">
        <w:t xml:space="preserve">, 636 </w:t>
      </w:r>
      <w:proofErr w:type="spellStart"/>
      <w:r w:rsidRPr="00827233">
        <w:t>стр</w:t>
      </w:r>
      <w:proofErr w:type="spellEnd"/>
      <w:r w:rsidRPr="00827233">
        <w:t>.</w:t>
      </w:r>
    </w:p>
    <w:p w14:paraId="345FD68D" w14:textId="77777777" w:rsidR="002C70FA" w:rsidRPr="00827233" w:rsidRDefault="00F5568F">
      <w:pPr>
        <w:ind w:firstLine="284"/>
        <w:jc w:val="both"/>
      </w:pPr>
      <w:proofErr w:type="spellStart"/>
      <w:r w:rsidRPr="00827233">
        <w:t>Георгиев</w:t>
      </w:r>
      <w:proofErr w:type="spellEnd"/>
      <w:r w:rsidRPr="00827233">
        <w:t xml:space="preserve">, Ж.М., К. </w:t>
      </w:r>
      <w:proofErr w:type="spellStart"/>
      <w:r w:rsidRPr="00827233">
        <w:t>Александрова</w:t>
      </w:r>
      <w:proofErr w:type="spellEnd"/>
      <w:r w:rsidRPr="00827233">
        <w:t xml:space="preserve">, Д. </w:t>
      </w:r>
      <w:proofErr w:type="spellStart"/>
      <w:r w:rsidRPr="00827233">
        <w:t>Хр</w:t>
      </w:r>
      <w:proofErr w:type="spellEnd"/>
      <w:r w:rsidRPr="00827233">
        <w:t xml:space="preserve">. </w:t>
      </w:r>
      <w:proofErr w:type="spellStart"/>
      <w:r w:rsidRPr="00827233">
        <w:t>Николов</w:t>
      </w:r>
      <w:proofErr w:type="spellEnd"/>
      <w:r w:rsidRPr="00827233">
        <w:t xml:space="preserve">. 1961 </w:t>
      </w:r>
      <w:proofErr w:type="spellStart"/>
      <w:r w:rsidRPr="00827233">
        <w:t>Количествено</w:t>
      </w:r>
      <w:proofErr w:type="spellEnd"/>
      <w:r w:rsidRPr="00827233">
        <w:t xml:space="preserve"> </w:t>
      </w:r>
      <w:proofErr w:type="spellStart"/>
      <w:r w:rsidRPr="00827233">
        <w:t>Разпределение</w:t>
      </w:r>
      <w:proofErr w:type="spellEnd"/>
      <w:r w:rsidRPr="00827233">
        <w:t xml:space="preserve"> </w:t>
      </w:r>
      <w:proofErr w:type="spellStart"/>
      <w:r w:rsidRPr="00827233">
        <w:t>на</w:t>
      </w:r>
      <w:proofErr w:type="spellEnd"/>
      <w:r w:rsidRPr="00827233">
        <w:t xml:space="preserve"> </w:t>
      </w:r>
      <w:proofErr w:type="spellStart"/>
      <w:r w:rsidRPr="00827233">
        <w:t>яйцата</w:t>
      </w:r>
      <w:proofErr w:type="spellEnd"/>
      <w:r w:rsidRPr="00827233">
        <w:t xml:space="preserve"> и </w:t>
      </w:r>
      <w:proofErr w:type="spellStart"/>
      <w:r w:rsidRPr="00827233">
        <w:t>личинките</w:t>
      </w:r>
      <w:proofErr w:type="spellEnd"/>
      <w:r w:rsidRPr="00827233">
        <w:t xml:space="preserve"> </w:t>
      </w:r>
      <w:proofErr w:type="spellStart"/>
      <w:r w:rsidRPr="00827233">
        <w:t>на</w:t>
      </w:r>
      <w:proofErr w:type="spellEnd"/>
      <w:r w:rsidRPr="00827233">
        <w:t xml:space="preserve"> </w:t>
      </w:r>
      <w:proofErr w:type="spellStart"/>
      <w:r w:rsidRPr="00827233">
        <w:t>хамсията</w:t>
      </w:r>
      <w:proofErr w:type="spellEnd"/>
      <w:r w:rsidRPr="00827233">
        <w:t xml:space="preserve"> (</w:t>
      </w:r>
      <w:proofErr w:type="spellStart"/>
      <w:r w:rsidRPr="00827233">
        <w:rPr>
          <w:i/>
          <w:iCs/>
        </w:rPr>
        <w:t>Engraulis</w:t>
      </w:r>
      <w:proofErr w:type="spellEnd"/>
      <w:r w:rsidRPr="00827233">
        <w:rPr>
          <w:i/>
          <w:iCs/>
        </w:rPr>
        <w:t xml:space="preserve"> </w:t>
      </w:r>
      <w:proofErr w:type="spellStart"/>
      <w:r w:rsidRPr="00827233">
        <w:rPr>
          <w:i/>
          <w:iCs/>
        </w:rPr>
        <w:t>enrasicolus</w:t>
      </w:r>
      <w:proofErr w:type="spellEnd"/>
      <w:r w:rsidRPr="00827233">
        <w:rPr>
          <w:i/>
          <w:iCs/>
        </w:rPr>
        <w:t xml:space="preserve"> </w:t>
      </w:r>
      <w:proofErr w:type="spellStart"/>
      <w:r w:rsidRPr="00827233">
        <w:rPr>
          <w:i/>
          <w:iCs/>
        </w:rPr>
        <w:t>ponticus</w:t>
      </w:r>
      <w:proofErr w:type="spellEnd"/>
      <w:r w:rsidRPr="00827233">
        <w:rPr>
          <w:i/>
          <w:iCs/>
        </w:rPr>
        <w:t xml:space="preserve"> Alex</w:t>
      </w:r>
      <w:r w:rsidRPr="00827233">
        <w:t xml:space="preserve">.), </w:t>
      </w:r>
      <w:proofErr w:type="spellStart"/>
      <w:r w:rsidRPr="00827233">
        <w:t>сафрида</w:t>
      </w:r>
      <w:proofErr w:type="spellEnd"/>
      <w:r w:rsidRPr="00827233">
        <w:t xml:space="preserve"> (</w:t>
      </w:r>
      <w:proofErr w:type="spellStart"/>
      <w:r w:rsidRPr="00827233">
        <w:rPr>
          <w:i/>
          <w:iCs/>
        </w:rPr>
        <w:t>Trachurus</w:t>
      </w:r>
      <w:proofErr w:type="spellEnd"/>
      <w:r w:rsidRPr="00827233">
        <w:rPr>
          <w:i/>
          <w:iCs/>
        </w:rPr>
        <w:t xml:space="preserve"> </w:t>
      </w:r>
      <w:proofErr w:type="spellStart"/>
      <w:r w:rsidRPr="00827233">
        <w:rPr>
          <w:i/>
          <w:iCs/>
        </w:rPr>
        <w:t>mediterraneus</w:t>
      </w:r>
      <w:proofErr w:type="spellEnd"/>
      <w:r w:rsidRPr="00827233">
        <w:rPr>
          <w:i/>
          <w:iCs/>
        </w:rPr>
        <w:t xml:space="preserve"> </w:t>
      </w:r>
      <w:proofErr w:type="spellStart"/>
      <w:r w:rsidRPr="00827233">
        <w:rPr>
          <w:i/>
          <w:iCs/>
        </w:rPr>
        <w:t>ponticus</w:t>
      </w:r>
      <w:proofErr w:type="spellEnd"/>
      <w:r w:rsidRPr="00827233">
        <w:rPr>
          <w:i/>
          <w:iCs/>
        </w:rPr>
        <w:t xml:space="preserve"> </w:t>
      </w:r>
      <w:proofErr w:type="spellStart"/>
      <w:r w:rsidRPr="00827233">
        <w:rPr>
          <w:i/>
          <w:iCs/>
        </w:rPr>
        <w:t>Aleev</w:t>
      </w:r>
      <w:proofErr w:type="spellEnd"/>
      <w:r w:rsidRPr="00827233">
        <w:t xml:space="preserve">) и </w:t>
      </w:r>
      <w:proofErr w:type="spellStart"/>
      <w:r w:rsidRPr="00827233">
        <w:t>барбунята</w:t>
      </w:r>
      <w:proofErr w:type="spellEnd"/>
      <w:r w:rsidRPr="00827233">
        <w:t xml:space="preserve"> (</w:t>
      </w:r>
      <w:proofErr w:type="spellStart"/>
      <w:r w:rsidRPr="00827233">
        <w:rPr>
          <w:i/>
          <w:iCs/>
        </w:rPr>
        <w:t>Mullus</w:t>
      </w:r>
      <w:proofErr w:type="spellEnd"/>
      <w:r w:rsidRPr="00827233">
        <w:rPr>
          <w:i/>
          <w:iCs/>
        </w:rPr>
        <w:t xml:space="preserve"> barbatus </w:t>
      </w:r>
      <w:proofErr w:type="spellStart"/>
      <w:r w:rsidRPr="00827233">
        <w:rPr>
          <w:i/>
          <w:iCs/>
        </w:rPr>
        <w:t>ponticus</w:t>
      </w:r>
      <w:proofErr w:type="spellEnd"/>
      <w:r w:rsidRPr="00827233">
        <w:rPr>
          <w:i/>
          <w:iCs/>
        </w:rPr>
        <w:t xml:space="preserve"> </w:t>
      </w:r>
      <w:proofErr w:type="spellStart"/>
      <w:r w:rsidRPr="00827233">
        <w:rPr>
          <w:i/>
          <w:iCs/>
        </w:rPr>
        <w:t>Essipov</w:t>
      </w:r>
      <w:proofErr w:type="spellEnd"/>
      <w:r w:rsidRPr="00827233">
        <w:t xml:space="preserve">) </w:t>
      </w:r>
      <w:proofErr w:type="spellStart"/>
      <w:r w:rsidRPr="00827233">
        <w:t>пред</w:t>
      </w:r>
      <w:proofErr w:type="spellEnd"/>
      <w:r w:rsidRPr="00827233">
        <w:t xml:space="preserve"> </w:t>
      </w:r>
      <w:proofErr w:type="spellStart"/>
      <w:r w:rsidRPr="00827233">
        <w:t>българския</w:t>
      </w:r>
      <w:proofErr w:type="spellEnd"/>
      <w:r w:rsidRPr="00827233">
        <w:t xml:space="preserve"> </w:t>
      </w:r>
      <w:proofErr w:type="spellStart"/>
      <w:r w:rsidRPr="00827233">
        <w:t>бряг</w:t>
      </w:r>
      <w:proofErr w:type="spellEnd"/>
      <w:r w:rsidRPr="00827233">
        <w:t xml:space="preserve"> </w:t>
      </w:r>
      <w:proofErr w:type="spellStart"/>
      <w:r w:rsidRPr="00827233">
        <w:t>през</w:t>
      </w:r>
      <w:proofErr w:type="spellEnd"/>
      <w:r w:rsidRPr="00827233">
        <w:t xml:space="preserve"> </w:t>
      </w:r>
      <w:proofErr w:type="spellStart"/>
      <w:r w:rsidRPr="00827233">
        <w:t>периода</w:t>
      </w:r>
      <w:proofErr w:type="spellEnd"/>
      <w:r w:rsidRPr="00827233">
        <w:t xml:space="preserve"> 1955-1959г. </w:t>
      </w:r>
      <w:proofErr w:type="spellStart"/>
      <w:r w:rsidRPr="00827233">
        <w:t>Изв.ЦНИИРР-Варна</w:t>
      </w:r>
      <w:proofErr w:type="spellEnd"/>
      <w:r w:rsidRPr="00827233">
        <w:t xml:space="preserve">, </w:t>
      </w:r>
      <w:proofErr w:type="spellStart"/>
      <w:r w:rsidRPr="00827233">
        <w:t>т.I</w:t>
      </w:r>
      <w:proofErr w:type="spellEnd"/>
      <w:r w:rsidRPr="00827233">
        <w:t>, с.59-78.</w:t>
      </w:r>
    </w:p>
    <w:p w14:paraId="5BB6A607" w14:textId="77777777" w:rsidR="002C70FA" w:rsidRPr="00827233" w:rsidRDefault="00F5568F">
      <w:pPr>
        <w:ind w:firstLine="284"/>
        <w:jc w:val="both"/>
      </w:pPr>
      <w:proofErr w:type="spellStart"/>
      <w:r w:rsidRPr="00827233">
        <w:t>Георгиев</w:t>
      </w:r>
      <w:proofErr w:type="spellEnd"/>
      <w:r w:rsidRPr="00827233">
        <w:t xml:space="preserve">, Ж. М., П. </w:t>
      </w:r>
      <w:proofErr w:type="spellStart"/>
      <w:r w:rsidRPr="00827233">
        <w:t>Коларов</w:t>
      </w:r>
      <w:proofErr w:type="spellEnd"/>
      <w:r w:rsidRPr="00827233">
        <w:t xml:space="preserve">, 1962. </w:t>
      </w:r>
      <w:proofErr w:type="spellStart"/>
      <w:r w:rsidRPr="00827233">
        <w:t>Върху</w:t>
      </w:r>
      <w:proofErr w:type="spellEnd"/>
      <w:r w:rsidRPr="00827233">
        <w:t xml:space="preserve"> </w:t>
      </w:r>
      <w:proofErr w:type="spellStart"/>
      <w:r w:rsidRPr="00827233">
        <w:t>миграциире</w:t>
      </w:r>
      <w:proofErr w:type="spellEnd"/>
      <w:r w:rsidRPr="00827233">
        <w:t xml:space="preserve"> и </w:t>
      </w:r>
      <w:proofErr w:type="spellStart"/>
      <w:r w:rsidRPr="00827233">
        <w:t>разпределението</w:t>
      </w:r>
      <w:proofErr w:type="spellEnd"/>
      <w:r w:rsidRPr="00827233">
        <w:t xml:space="preserve"> </w:t>
      </w:r>
      <w:proofErr w:type="spellStart"/>
      <w:r w:rsidRPr="00827233">
        <w:t>на</w:t>
      </w:r>
      <w:proofErr w:type="spellEnd"/>
      <w:r w:rsidRPr="00827233">
        <w:t xml:space="preserve"> </w:t>
      </w:r>
      <w:proofErr w:type="spellStart"/>
      <w:r w:rsidRPr="00827233">
        <w:t>сафрида</w:t>
      </w:r>
      <w:proofErr w:type="spellEnd"/>
      <w:r w:rsidRPr="00827233">
        <w:t xml:space="preserve"> (</w:t>
      </w:r>
      <w:proofErr w:type="spellStart"/>
      <w:r w:rsidRPr="00827233">
        <w:rPr>
          <w:i/>
          <w:iCs/>
        </w:rPr>
        <w:t>Trachurus</w:t>
      </w:r>
      <w:proofErr w:type="spellEnd"/>
      <w:r w:rsidRPr="00827233">
        <w:rPr>
          <w:i/>
          <w:iCs/>
        </w:rPr>
        <w:t xml:space="preserve"> </w:t>
      </w:r>
      <w:proofErr w:type="spellStart"/>
      <w:r w:rsidRPr="00827233">
        <w:rPr>
          <w:i/>
          <w:iCs/>
        </w:rPr>
        <w:t>ponticus</w:t>
      </w:r>
      <w:proofErr w:type="spellEnd"/>
      <w:r w:rsidRPr="00827233">
        <w:rPr>
          <w:i/>
          <w:iCs/>
        </w:rPr>
        <w:t xml:space="preserve"> </w:t>
      </w:r>
      <w:proofErr w:type="spellStart"/>
      <w:r w:rsidRPr="00827233">
        <w:rPr>
          <w:i/>
          <w:iCs/>
        </w:rPr>
        <w:t>Aleev</w:t>
      </w:r>
      <w:proofErr w:type="spellEnd"/>
      <w:r w:rsidRPr="00827233">
        <w:t xml:space="preserve">) в </w:t>
      </w:r>
      <w:proofErr w:type="spellStart"/>
      <w:r w:rsidRPr="00827233">
        <w:t>западната</w:t>
      </w:r>
      <w:proofErr w:type="spellEnd"/>
      <w:r w:rsidRPr="00827233">
        <w:t xml:space="preserve"> </w:t>
      </w:r>
      <w:proofErr w:type="spellStart"/>
      <w:r w:rsidRPr="00827233">
        <w:t>част</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Arbeiten</w:t>
      </w:r>
      <w:proofErr w:type="spellEnd"/>
      <w:r w:rsidRPr="00827233">
        <w:t xml:space="preserve"> des </w:t>
      </w:r>
      <w:proofErr w:type="spellStart"/>
      <w:r w:rsidRPr="00827233">
        <w:t>Zentralen</w:t>
      </w:r>
      <w:proofErr w:type="spellEnd"/>
      <w:r w:rsidRPr="00827233">
        <w:t xml:space="preserve"> </w:t>
      </w:r>
      <w:proofErr w:type="spellStart"/>
      <w:r w:rsidRPr="00827233">
        <w:t>Forschungsinstitutes</w:t>
      </w:r>
      <w:proofErr w:type="spellEnd"/>
      <w:r w:rsidRPr="00827233">
        <w:t xml:space="preserve"> fur </w:t>
      </w:r>
      <w:proofErr w:type="spellStart"/>
      <w:r w:rsidRPr="00827233">
        <w:t>Fishzught</w:t>
      </w:r>
      <w:proofErr w:type="spellEnd"/>
      <w:r w:rsidRPr="00827233">
        <w:t xml:space="preserve"> und </w:t>
      </w:r>
      <w:proofErr w:type="spellStart"/>
      <w:r w:rsidRPr="00827233">
        <w:t>Fisherei</w:t>
      </w:r>
      <w:proofErr w:type="spellEnd"/>
      <w:r w:rsidRPr="00827233">
        <w:t xml:space="preserve"> </w:t>
      </w:r>
      <w:proofErr w:type="spellStart"/>
      <w:proofErr w:type="gramStart"/>
      <w:r w:rsidRPr="00827233">
        <w:t>Varna,II</w:t>
      </w:r>
      <w:proofErr w:type="spellEnd"/>
      <w:proofErr w:type="gramEnd"/>
      <w:r w:rsidRPr="00827233">
        <w:t>, 148-172.</w:t>
      </w:r>
    </w:p>
    <w:p w14:paraId="090C4D56" w14:textId="77777777" w:rsidR="002C70FA" w:rsidRPr="00827233" w:rsidRDefault="00F5568F">
      <w:pPr>
        <w:ind w:firstLine="284"/>
        <w:jc w:val="both"/>
      </w:pPr>
      <w:proofErr w:type="spellStart"/>
      <w:r w:rsidRPr="00827233">
        <w:t>Гептнер</w:t>
      </w:r>
      <w:proofErr w:type="spellEnd"/>
      <w:r w:rsidRPr="00827233">
        <w:t xml:space="preserve"> и </w:t>
      </w:r>
      <w:proofErr w:type="spellStart"/>
      <w:r w:rsidRPr="00827233">
        <w:t>др</w:t>
      </w:r>
      <w:proofErr w:type="spellEnd"/>
      <w:r w:rsidRPr="00827233">
        <w:t xml:space="preserve">. 1976; </w:t>
      </w:r>
      <w:proofErr w:type="spellStart"/>
      <w:r w:rsidRPr="00827233">
        <w:t>Гептнер</w:t>
      </w:r>
      <w:proofErr w:type="spellEnd"/>
      <w:r w:rsidRPr="00827233">
        <w:t xml:space="preserve"> В. Г. 1976. </w:t>
      </w:r>
      <w:proofErr w:type="spellStart"/>
      <w:r w:rsidRPr="00827233">
        <w:t>Млекопитающие</w:t>
      </w:r>
      <w:proofErr w:type="spellEnd"/>
      <w:r w:rsidRPr="00827233">
        <w:t xml:space="preserve"> </w:t>
      </w:r>
      <w:proofErr w:type="spellStart"/>
      <w:r w:rsidRPr="00827233">
        <w:t>Советского</w:t>
      </w:r>
      <w:proofErr w:type="spellEnd"/>
      <w:r w:rsidRPr="00827233">
        <w:t xml:space="preserve"> </w:t>
      </w:r>
      <w:proofErr w:type="spellStart"/>
      <w:r w:rsidRPr="00827233">
        <w:t>Союза</w:t>
      </w:r>
      <w:proofErr w:type="spellEnd"/>
      <w:r w:rsidRPr="00827233">
        <w:t xml:space="preserve">. Т.2. </w:t>
      </w:r>
      <w:proofErr w:type="spellStart"/>
      <w:r w:rsidRPr="00827233">
        <w:t>Часть</w:t>
      </w:r>
      <w:proofErr w:type="spellEnd"/>
      <w:r w:rsidRPr="00827233">
        <w:t xml:space="preserve"> 3. </w:t>
      </w:r>
      <w:proofErr w:type="spellStart"/>
      <w:r w:rsidRPr="00827233">
        <w:t>Ластоногие</w:t>
      </w:r>
      <w:proofErr w:type="spellEnd"/>
      <w:r w:rsidRPr="00827233">
        <w:t xml:space="preserve"> и </w:t>
      </w:r>
      <w:proofErr w:type="spellStart"/>
      <w:r w:rsidRPr="00827233">
        <w:t>зубатые</w:t>
      </w:r>
      <w:proofErr w:type="spellEnd"/>
      <w:r w:rsidRPr="00827233">
        <w:t xml:space="preserve"> </w:t>
      </w:r>
      <w:proofErr w:type="spellStart"/>
      <w:r w:rsidRPr="00827233">
        <w:t>киты</w:t>
      </w:r>
      <w:proofErr w:type="spellEnd"/>
      <w:r w:rsidRPr="00827233">
        <w:t xml:space="preserve"> / В. Г. </w:t>
      </w:r>
      <w:proofErr w:type="spellStart"/>
      <w:r w:rsidRPr="00827233">
        <w:t>Гептнер</w:t>
      </w:r>
      <w:proofErr w:type="spellEnd"/>
      <w:r w:rsidRPr="00827233">
        <w:t xml:space="preserve">, К. К. </w:t>
      </w:r>
      <w:proofErr w:type="spellStart"/>
      <w:r w:rsidRPr="00827233">
        <w:t>Чапский</w:t>
      </w:r>
      <w:proofErr w:type="spellEnd"/>
      <w:r w:rsidRPr="00827233">
        <w:t xml:space="preserve">, В. А. </w:t>
      </w:r>
      <w:proofErr w:type="spellStart"/>
      <w:r w:rsidRPr="00827233">
        <w:t>Арсеньев</w:t>
      </w:r>
      <w:proofErr w:type="spellEnd"/>
      <w:r w:rsidRPr="00827233">
        <w:t xml:space="preserve">, В. Е. </w:t>
      </w:r>
      <w:proofErr w:type="spellStart"/>
      <w:r w:rsidRPr="00827233">
        <w:t>Соколов</w:t>
      </w:r>
      <w:proofErr w:type="spellEnd"/>
      <w:r w:rsidRPr="00827233">
        <w:t xml:space="preserve">. </w:t>
      </w:r>
      <w:proofErr w:type="gramStart"/>
      <w:r w:rsidRPr="00827233">
        <w:t>М. :</w:t>
      </w:r>
      <w:proofErr w:type="gramEnd"/>
      <w:r w:rsidRPr="00827233">
        <w:t xml:space="preserve"> </w:t>
      </w:r>
      <w:proofErr w:type="spellStart"/>
      <w:r w:rsidRPr="00827233">
        <w:t>Высшая</w:t>
      </w:r>
      <w:proofErr w:type="spellEnd"/>
      <w:r w:rsidRPr="00827233">
        <w:t xml:space="preserve"> </w:t>
      </w:r>
      <w:proofErr w:type="spellStart"/>
      <w:r w:rsidRPr="00827233">
        <w:t>школа</w:t>
      </w:r>
      <w:proofErr w:type="spellEnd"/>
      <w:r w:rsidRPr="00827233">
        <w:t>, 718 с.</w:t>
      </w:r>
    </w:p>
    <w:p w14:paraId="37FF9A35" w14:textId="77777777" w:rsidR="002C70FA" w:rsidRPr="00827233" w:rsidRDefault="00F5568F">
      <w:pPr>
        <w:ind w:firstLine="284"/>
        <w:jc w:val="both"/>
      </w:pPr>
      <w:proofErr w:type="spellStart"/>
      <w:r w:rsidRPr="00827233">
        <w:t>Зайцев</w:t>
      </w:r>
      <w:proofErr w:type="spellEnd"/>
      <w:r w:rsidRPr="00827233">
        <w:t xml:space="preserve"> Ю. П. 1998. </w:t>
      </w:r>
      <w:proofErr w:type="spellStart"/>
      <w:r w:rsidRPr="00827233">
        <w:t>Самое</w:t>
      </w:r>
      <w:proofErr w:type="spellEnd"/>
      <w:r w:rsidRPr="00827233">
        <w:t xml:space="preserve"> </w:t>
      </w:r>
      <w:proofErr w:type="spellStart"/>
      <w:r w:rsidRPr="00827233">
        <w:t>синее</w:t>
      </w:r>
      <w:proofErr w:type="spellEnd"/>
      <w:r w:rsidRPr="00827233">
        <w:t xml:space="preserve"> в </w:t>
      </w:r>
      <w:proofErr w:type="spellStart"/>
      <w:r w:rsidRPr="00827233">
        <w:t>мире</w:t>
      </w:r>
      <w:proofErr w:type="spellEnd"/>
      <w:r w:rsidRPr="00827233">
        <w:t>. </w:t>
      </w:r>
      <w:proofErr w:type="spellStart"/>
      <w:r w:rsidRPr="00827233">
        <w:t>Нью-Йорк</w:t>
      </w:r>
      <w:proofErr w:type="spellEnd"/>
      <w:r w:rsidRPr="00827233">
        <w:t xml:space="preserve">: </w:t>
      </w:r>
      <w:proofErr w:type="spellStart"/>
      <w:r w:rsidRPr="00827233">
        <w:t>Изд-во</w:t>
      </w:r>
      <w:proofErr w:type="spellEnd"/>
      <w:r w:rsidRPr="00827233">
        <w:t xml:space="preserve"> ООН, 142 с.</w:t>
      </w:r>
    </w:p>
    <w:p w14:paraId="63CBC568" w14:textId="77777777" w:rsidR="002C70FA" w:rsidRPr="00827233" w:rsidRDefault="00F5568F">
      <w:pPr>
        <w:ind w:firstLine="284"/>
        <w:jc w:val="both"/>
      </w:pPr>
      <w:proofErr w:type="spellStart"/>
      <w:r w:rsidRPr="00827233">
        <w:t>Захариева</w:t>
      </w:r>
      <w:proofErr w:type="spellEnd"/>
      <w:r w:rsidRPr="00827233">
        <w:t xml:space="preserve">, З. 2020. </w:t>
      </w:r>
      <w:proofErr w:type="spellStart"/>
      <w:r w:rsidRPr="00827233">
        <w:t>Проучване</w:t>
      </w:r>
      <w:proofErr w:type="spellEnd"/>
      <w:r w:rsidRPr="00827233">
        <w:t xml:space="preserve"> и </w:t>
      </w:r>
      <w:proofErr w:type="spellStart"/>
      <w:r w:rsidRPr="00827233">
        <w:t>управление</w:t>
      </w:r>
      <w:proofErr w:type="spellEnd"/>
      <w:r w:rsidRPr="00827233">
        <w:t xml:space="preserve"> </w:t>
      </w:r>
      <w:proofErr w:type="spellStart"/>
      <w:r w:rsidRPr="00827233">
        <w:t>на</w:t>
      </w:r>
      <w:proofErr w:type="spellEnd"/>
      <w:r w:rsidRPr="00827233">
        <w:t xml:space="preserve"> </w:t>
      </w:r>
      <w:proofErr w:type="spellStart"/>
      <w:r w:rsidRPr="00827233">
        <w:t>конфликта</w:t>
      </w:r>
      <w:proofErr w:type="spellEnd"/>
      <w:r w:rsidRPr="00827233">
        <w:t xml:space="preserve"> </w:t>
      </w:r>
      <w:proofErr w:type="spellStart"/>
      <w:r w:rsidRPr="00827233">
        <w:t>на</w:t>
      </w:r>
      <w:proofErr w:type="spellEnd"/>
      <w:r w:rsidRPr="00827233">
        <w:t xml:space="preserve"> </w:t>
      </w:r>
      <w:proofErr w:type="spellStart"/>
      <w:r w:rsidRPr="00827233">
        <w:t>китоподобните</w:t>
      </w:r>
      <w:proofErr w:type="spellEnd"/>
      <w:r w:rsidRPr="00827233">
        <w:t xml:space="preserve"> с </w:t>
      </w:r>
      <w:proofErr w:type="spellStart"/>
      <w:r w:rsidRPr="00827233">
        <w:t>рибарството</w:t>
      </w:r>
      <w:proofErr w:type="spellEnd"/>
      <w:r w:rsidRPr="00827233">
        <w:t xml:space="preserve"> в </w:t>
      </w:r>
      <w:proofErr w:type="spellStart"/>
      <w:r w:rsidRPr="00827233">
        <w:t>Българската</w:t>
      </w:r>
      <w:proofErr w:type="spellEnd"/>
      <w:r w:rsidRPr="00827233">
        <w:t xml:space="preserve"> </w:t>
      </w:r>
      <w:proofErr w:type="spellStart"/>
      <w:r w:rsidRPr="00827233">
        <w:t>акватория</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Дисертационен</w:t>
      </w:r>
      <w:proofErr w:type="spellEnd"/>
      <w:r w:rsidRPr="00827233">
        <w:t xml:space="preserve"> </w:t>
      </w:r>
      <w:proofErr w:type="spellStart"/>
      <w:r w:rsidRPr="00827233">
        <w:t>труд</w:t>
      </w:r>
      <w:proofErr w:type="spellEnd"/>
      <w:r w:rsidRPr="00827233">
        <w:t>, стр.187.</w:t>
      </w:r>
    </w:p>
    <w:p w14:paraId="1B61250A" w14:textId="77777777" w:rsidR="002C70FA" w:rsidRPr="00827233" w:rsidRDefault="00F5568F">
      <w:pPr>
        <w:ind w:firstLine="284"/>
        <w:jc w:val="both"/>
      </w:pPr>
      <w:proofErr w:type="spellStart"/>
      <w:r w:rsidRPr="00827233">
        <w:t>Изпълнителна</w:t>
      </w:r>
      <w:proofErr w:type="spellEnd"/>
      <w:r w:rsidRPr="00827233">
        <w:t xml:space="preserve"> </w:t>
      </w:r>
      <w:proofErr w:type="spellStart"/>
      <w:r w:rsidRPr="00827233">
        <w:t>Агенция</w:t>
      </w:r>
      <w:proofErr w:type="spellEnd"/>
      <w:r w:rsidRPr="00827233">
        <w:t xml:space="preserve"> </w:t>
      </w:r>
      <w:proofErr w:type="spellStart"/>
      <w:r w:rsidRPr="00827233">
        <w:t>по</w:t>
      </w:r>
      <w:proofErr w:type="spellEnd"/>
      <w:r w:rsidRPr="00827233">
        <w:t xml:space="preserve"> </w:t>
      </w:r>
      <w:proofErr w:type="spellStart"/>
      <w:r w:rsidRPr="00827233">
        <w:t>Рибарство</w:t>
      </w:r>
      <w:proofErr w:type="spellEnd"/>
      <w:r w:rsidRPr="00827233">
        <w:t xml:space="preserve"> и </w:t>
      </w:r>
      <w:proofErr w:type="spellStart"/>
      <w:r w:rsidRPr="00827233">
        <w:t>Аквакултури</w:t>
      </w:r>
      <w:proofErr w:type="spellEnd"/>
      <w:r w:rsidRPr="00827233">
        <w:t>. (</w:t>
      </w:r>
      <w:hyperlink r:id="rId67" w:history="1">
        <w:r w:rsidRPr="00827233">
          <w:rPr>
            <w:rStyle w:val="Hyperlink"/>
          </w:rPr>
          <w:t>http://iara.government.bg/</w:t>
        </w:r>
      </w:hyperlink>
      <w:r w:rsidRPr="00827233">
        <w:t>)</w:t>
      </w:r>
    </w:p>
    <w:p w14:paraId="78D6A694" w14:textId="73DEBDF9" w:rsidR="002C70FA" w:rsidRPr="00827233" w:rsidRDefault="00F5568F">
      <w:pPr>
        <w:ind w:firstLine="284"/>
        <w:jc w:val="both"/>
      </w:pPr>
      <w:r w:rsidRPr="00827233">
        <w:t xml:space="preserve">ИРА – </w:t>
      </w:r>
      <w:proofErr w:type="spellStart"/>
      <w:r w:rsidRPr="00827233">
        <w:t>Стратегма</w:t>
      </w:r>
      <w:proofErr w:type="spellEnd"/>
      <w:r w:rsidRPr="00827233">
        <w:t xml:space="preserve">. 2020. </w:t>
      </w:r>
      <w:proofErr w:type="spellStart"/>
      <w:r w:rsidRPr="00827233">
        <w:t>Ситуационен</w:t>
      </w:r>
      <w:proofErr w:type="spellEnd"/>
      <w:r w:rsidRPr="00827233">
        <w:t xml:space="preserve"> </w:t>
      </w:r>
      <w:proofErr w:type="spellStart"/>
      <w:r w:rsidRPr="00827233">
        <w:t>анализ</w:t>
      </w:r>
      <w:proofErr w:type="spellEnd"/>
      <w:r w:rsidRPr="00827233">
        <w:t xml:space="preserve"> </w:t>
      </w:r>
      <w:proofErr w:type="spellStart"/>
      <w:r w:rsidRPr="00827233">
        <w:t>на</w:t>
      </w:r>
      <w:proofErr w:type="spellEnd"/>
      <w:r w:rsidRPr="00827233">
        <w:t xml:space="preserve"> </w:t>
      </w:r>
      <w:proofErr w:type="spellStart"/>
      <w:r w:rsidRPr="00827233">
        <w:t>състоянието</w:t>
      </w:r>
      <w:proofErr w:type="spellEnd"/>
      <w:r w:rsidRPr="00827233">
        <w:t xml:space="preserve"> </w:t>
      </w:r>
      <w:proofErr w:type="spellStart"/>
      <w:r w:rsidRPr="00827233">
        <w:t>на</w:t>
      </w:r>
      <w:proofErr w:type="spellEnd"/>
      <w:r w:rsidRPr="00827233">
        <w:t xml:space="preserve"> </w:t>
      </w:r>
      <w:proofErr w:type="spellStart"/>
      <w:r w:rsidRPr="00827233">
        <w:t>сектор</w:t>
      </w:r>
      <w:proofErr w:type="spellEnd"/>
      <w:r w:rsidRPr="00827233">
        <w:t xml:space="preserve"> </w:t>
      </w:r>
      <w:proofErr w:type="spellStart"/>
      <w:r w:rsidRPr="00827233">
        <w:t>Рибарство</w:t>
      </w:r>
      <w:proofErr w:type="spellEnd"/>
      <w:r w:rsidRPr="00827233">
        <w:t xml:space="preserve"> В </w:t>
      </w:r>
      <w:proofErr w:type="spellStart"/>
      <w:r w:rsidRPr="00827233">
        <w:t>България</w:t>
      </w:r>
      <w:proofErr w:type="spellEnd"/>
      <w:r w:rsidRPr="00827233">
        <w:t xml:space="preserve">. </w:t>
      </w:r>
      <w:r w:rsidR="009C0659" w:rsidRPr="00827233">
        <w:t xml:space="preserve">ПРОЕКТ: 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ЕФМДР ЗА ПРОГРАМЕН ПЕРИОД 2021-2027 Г.", "BG14MFOP001-7.001 – </w:t>
      </w:r>
      <w:proofErr w:type="spellStart"/>
      <w:r w:rsidR="009C0659" w:rsidRPr="00827233">
        <w:t>Техническа</w:t>
      </w:r>
      <w:proofErr w:type="spellEnd"/>
      <w:r w:rsidR="009C0659" w:rsidRPr="00827233">
        <w:t xml:space="preserve"> </w:t>
      </w:r>
      <w:proofErr w:type="spellStart"/>
      <w:r w:rsidR="009C0659" w:rsidRPr="00827233">
        <w:t>помощ</w:t>
      </w:r>
      <w:proofErr w:type="spellEnd"/>
      <w:r w:rsidR="009C0659" w:rsidRPr="00827233">
        <w:t xml:space="preserve">, </w:t>
      </w:r>
      <w:proofErr w:type="spellStart"/>
      <w:r w:rsidR="009C0659" w:rsidRPr="00827233">
        <w:t>Оперативна</w:t>
      </w:r>
      <w:proofErr w:type="spellEnd"/>
      <w:r w:rsidR="009C0659" w:rsidRPr="00827233">
        <w:t xml:space="preserve"> </w:t>
      </w:r>
      <w:proofErr w:type="spellStart"/>
      <w:r w:rsidR="009C0659" w:rsidRPr="00827233">
        <w:t>програма</w:t>
      </w:r>
      <w:proofErr w:type="spellEnd"/>
      <w:r w:rsidR="009C0659" w:rsidRPr="00827233">
        <w:t xml:space="preserve"> </w:t>
      </w:r>
      <w:proofErr w:type="spellStart"/>
      <w:r w:rsidR="009C0659" w:rsidRPr="00827233">
        <w:t>Морско</w:t>
      </w:r>
      <w:proofErr w:type="spellEnd"/>
      <w:r w:rsidR="009C0659" w:rsidRPr="00827233">
        <w:t xml:space="preserve"> </w:t>
      </w:r>
      <w:proofErr w:type="spellStart"/>
      <w:r w:rsidR="009C0659" w:rsidRPr="00827233">
        <w:t>дело</w:t>
      </w:r>
      <w:proofErr w:type="spellEnd"/>
      <w:r w:rsidR="009C0659" w:rsidRPr="00827233">
        <w:t xml:space="preserve"> и </w:t>
      </w:r>
      <w:proofErr w:type="spellStart"/>
      <w:r w:rsidR="009C0659" w:rsidRPr="00827233">
        <w:t>рибарство</w:t>
      </w:r>
      <w:proofErr w:type="spellEnd"/>
      <w:r w:rsidR="009C0659" w:rsidRPr="00827233">
        <w:t>, МЗХ</w:t>
      </w:r>
    </w:p>
    <w:p w14:paraId="5DC17393" w14:textId="77777777" w:rsidR="002C70FA" w:rsidRPr="00827233" w:rsidRDefault="00F5568F">
      <w:pPr>
        <w:ind w:firstLine="284"/>
        <w:jc w:val="both"/>
      </w:pPr>
      <w:proofErr w:type="spellStart"/>
      <w:r w:rsidRPr="00827233">
        <w:t>Клейненберг</w:t>
      </w:r>
      <w:proofErr w:type="spellEnd"/>
      <w:r w:rsidRPr="00827233">
        <w:t xml:space="preserve"> С. Е. 1936. </w:t>
      </w:r>
      <w:proofErr w:type="spellStart"/>
      <w:r w:rsidRPr="00827233">
        <w:t>Материалы</w:t>
      </w:r>
      <w:proofErr w:type="spellEnd"/>
      <w:r w:rsidRPr="00827233">
        <w:t xml:space="preserve"> к </w:t>
      </w:r>
      <w:proofErr w:type="spellStart"/>
      <w:r w:rsidRPr="00827233">
        <w:t>изучению</w:t>
      </w:r>
      <w:proofErr w:type="spellEnd"/>
      <w:r w:rsidRPr="00827233">
        <w:t xml:space="preserve"> </w:t>
      </w:r>
      <w:proofErr w:type="spellStart"/>
      <w:r w:rsidRPr="00827233">
        <w:t>питания</w:t>
      </w:r>
      <w:proofErr w:type="spellEnd"/>
      <w:r w:rsidRPr="00827233">
        <w:t xml:space="preserve"> </w:t>
      </w:r>
      <w:proofErr w:type="spellStart"/>
      <w:r w:rsidRPr="00827233">
        <w:t>дельфинов</w:t>
      </w:r>
      <w:proofErr w:type="spellEnd"/>
      <w:r w:rsidRPr="00827233">
        <w:t xml:space="preserve"> </w:t>
      </w:r>
      <w:proofErr w:type="spellStart"/>
      <w:r w:rsidRPr="00827233">
        <w:t>Черного</w:t>
      </w:r>
      <w:proofErr w:type="spellEnd"/>
      <w:r w:rsidRPr="00827233">
        <w:t xml:space="preserve"> </w:t>
      </w:r>
      <w:proofErr w:type="spellStart"/>
      <w:r w:rsidRPr="00827233">
        <w:t>моря</w:t>
      </w:r>
      <w:proofErr w:type="spellEnd"/>
      <w:r w:rsidRPr="00827233">
        <w:t xml:space="preserve"> // </w:t>
      </w:r>
      <w:proofErr w:type="spellStart"/>
      <w:r w:rsidRPr="00827233">
        <w:t>Бюлл</w:t>
      </w:r>
      <w:proofErr w:type="spellEnd"/>
      <w:r w:rsidRPr="00827233">
        <w:t xml:space="preserve">. </w:t>
      </w:r>
      <w:proofErr w:type="spellStart"/>
      <w:r w:rsidRPr="00827233">
        <w:t>Моск</w:t>
      </w:r>
      <w:proofErr w:type="spellEnd"/>
      <w:r w:rsidRPr="00827233">
        <w:t xml:space="preserve">. </w:t>
      </w:r>
      <w:proofErr w:type="spellStart"/>
      <w:r w:rsidRPr="00827233">
        <w:t>об-ва</w:t>
      </w:r>
      <w:proofErr w:type="spellEnd"/>
      <w:r w:rsidRPr="00827233">
        <w:t xml:space="preserve"> </w:t>
      </w:r>
      <w:proofErr w:type="spellStart"/>
      <w:r w:rsidRPr="00827233">
        <w:t>исп</w:t>
      </w:r>
      <w:proofErr w:type="spellEnd"/>
      <w:r w:rsidRPr="00827233">
        <w:t xml:space="preserve">. </w:t>
      </w:r>
      <w:proofErr w:type="spellStart"/>
      <w:r w:rsidRPr="00827233">
        <w:t>природы</w:t>
      </w:r>
      <w:proofErr w:type="spellEnd"/>
      <w:r w:rsidRPr="00827233">
        <w:t xml:space="preserve">, </w:t>
      </w:r>
      <w:proofErr w:type="spellStart"/>
      <w:r w:rsidRPr="00827233">
        <w:t>отд</w:t>
      </w:r>
      <w:proofErr w:type="spellEnd"/>
      <w:r w:rsidRPr="00827233">
        <w:t xml:space="preserve">. </w:t>
      </w:r>
      <w:proofErr w:type="spellStart"/>
      <w:r w:rsidRPr="00827233">
        <w:t>биологии</w:t>
      </w:r>
      <w:proofErr w:type="spellEnd"/>
      <w:r w:rsidRPr="00827233">
        <w:t xml:space="preserve">. 45, </w:t>
      </w:r>
      <w:proofErr w:type="spellStart"/>
      <w:r w:rsidRPr="00827233">
        <w:t>вып</w:t>
      </w:r>
      <w:proofErr w:type="spellEnd"/>
      <w:r w:rsidRPr="00827233">
        <w:t>. 5, 338 – 347.</w:t>
      </w:r>
    </w:p>
    <w:p w14:paraId="617BB953" w14:textId="77777777" w:rsidR="002C70FA" w:rsidRPr="00827233" w:rsidRDefault="00F5568F">
      <w:pPr>
        <w:ind w:firstLine="284"/>
        <w:jc w:val="both"/>
      </w:pPr>
      <w:proofErr w:type="spellStart"/>
      <w:r w:rsidRPr="00827233">
        <w:t>Клейненберг</w:t>
      </w:r>
      <w:proofErr w:type="spellEnd"/>
      <w:r w:rsidRPr="00827233">
        <w:t xml:space="preserve"> С. Е. 1938. </w:t>
      </w:r>
      <w:proofErr w:type="spellStart"/>
      <w:r w:rsidRPr="00827233">
        <w:t>Некоторые</w:t>
      </w:r>
      <w:proofErr w:type="spellEnd"/>
      <w:r w:rsidRPr="00827233">
        <w:t xml:space="preserve"> </w:t>
      </w:r>
      <w:proofErr w:type="spellStart"/>
      <w:r w:rsidRPr="00827233">
        <w:t>данные</w:t>
      </w:r>
      <w:proofErr w:type="spellEnd"/>
      <w:r w:rsidRPr="00827233">
        <w:t xml:space="preserve"> о </w:t>
      </w:r>
      <w:proofErr w:type="spellStart"/>
      <w:r w:rsidRPr="00827233">
        <w:t>питании</w:t>
      </w:r>
      <w:proofErr w:type="spellEnd"/>
      <w:r w:rsidRPr="00827233">
        <w:t xml:space="preserve"> </w:t>
      </w:r>
      <w:r w:rsidRPr="00827233">
        <w:rPr>
          <w:i/>
          <w:iCs/>
        </w:rPr>
        <w:t xml:space="preserve">Tursiops </w:t>
      </w:r>
      <w:proofErr w:type="spellStart"/>
      <w:r w:rsidRPr="00827233">
        <w:rPr>
          <w:i/>
          <w:iCs/>
        </w:rPr>
        <w:t>tursio</w:t>
      </w:r>
      <w:proofErr w:type="spellEnd"/>
      <w:r w:rsidRPr="00827233">
        <w:rPr>
          <w:i/>
          <w:iCs/>
        </w:rPr>
        <w:t xml:space="preserve"> </w:t>
      </w:r>
      <w:proofErr w:type="spellStart"/>
      <w:r w:rsidRPr="00827233">
        <w:rPr>
          <w:i/>
          <w:iCs/>
        </w:rPr>
        <w:t>Fabr</w:t>
      </w:r>
      <w:proofErr w:type="spellEnd"/>
      <w:r w:rsidRPr="00827233">
        <w:t xml:space="preserve">. в </w:t>
      </w:r>
      <w:proofErr w:type="spellStart"/>
      <w:r w:rsidRPr="00827233">
        <w:t>Черном</w:t>
      </w:r>
      <w:proofErr w:type="spellEnd"/>
      <w:r w:rsidRPr="00827233">
        <w:t xml:space="preserve"> </w:t>
      </w:r>
      <w:proofErr w:type="spellStart"/>
      <w:r w:rsidRPr="00827233">
        <w:t>море</w:t>
      </w:r>
      <w:proofErr w:type="spellEnd"/>
      <w:r w:rsidRPr="00827233">
        <w:t xml:space="preserve">// </w:t>
      </w:r>
      <w:proofErr w:type="spellStart"/>
      <w:r w:rsidRPr="00827233">
        <w:t>Бюлл</w:t>
      </w:r>
      <w:proofErr w:type="spellEnd"/>
      <w:r w:rsidRPr="00827233">
        <w:t xml:space="preserve">. </w:t>
      </w:r>
      <w:proofErr w:type="spellStart"/>
      <w:r w:rsidRPr="00827233">
        <w:t>Моск</w:t>
      </w:r>
      <w:proofErr w:type="spellEnd"/>
      <w:r w:rsidRPr="00827233">
        <w:t xml:space="preserve">. </w:t>
      </w:r>
      <w:proofErr w:type="spellStart"/>
      <w:r w:rsidRPr="00827233">
        <w:t>об-ва</w:t>
      </w:r>
      <w:proofErr w:type="spellEnd"/>
      <w:r w:rsidRPr="00827233">
        <w:t xml:space="preserve"> </w:t>
      </w:r>
      <w:proofErr w:type="spellStart"/>
      <w:r w:rsidRPr="00827233">
        <w:t>исп</w:t>
      </w:r>
      <w:proofErr w:type="spellEnd"/>
      <w:r w:rsidRPr="00827233">
        <w:t xml:space="preserve">. </w:t>
      </w:r>
      <w:proofErr w:type="spellStart"/>
      <w:r w:rsidRPr="00827233">
        <w:t>природы</w:t>
      </w:r>
      <w:proofErr w:type="spellEnd"/>
      <w:r w:rsidRPr="00827233">
        <w:t xml:space="preserve">, </w:t>
      </w:r>
      <w:proofErr w:type="spellStart"/>
      <w:r w:rsidRPr="00827233">
        <w:t>отд</w:t>
      </w:r>
      <w:proofErr w:type="spellEnd"/>
      <w:r w:rsidRPr="00827233">
        <w:t xml:space="preserve">. </w:t>
      </w:r>
      <w:proofErr w:type="spellStart"/>
      <w:r w:rsidRPr="00827233">
        <w:t>биологии</w:t>
      </w:r>
      <w:proofErr w:type="spellEnd"/>
      <w:r w:rsidRPr="00827233">
        <w:t xml:space="preserve">. 47, </w:t>
      </w:r>
      <w:proofErr w:type="spellStart"/>
      <w:r w:rsidRPr="00827233">
        <w:t>вып</w:t>
      </w:r>
      <w:proofErr w:type="spellEnd"/>
      <w:r w:rsidRPr="00827233">
        <w:t>. 5 – 6.</w:t>
      </w:r>
    </w:p>
    <w:p w14:paraId="628186B5" w14:textId="1F30EF3C" w:rsidR="002C70FA" w:rsidRPr="00827233" w:rsidRDefault="00F5568F">
      <w:pPr>
        <w:ind w:firstLine="284"/>
        <w:jc w:val="both"/>
      </w:pPr>
      <w:proofErr w:type="spellStart"/>
      <w:r w:rsidRPr="00827233">
        <w:t>Клейненберг</w:t>
      </w:r>
      <w:proofErr w:type="spellEnd"/>
      <w:r w:rsidRPr="00827233">
        <w:t xml:space="preserve"> С. Е. 1956. </w:t>
      </w:r>
      <w:proofErr w:type="spellStart"/>
      <w:r w:rsidRPr="00827233">
        <w:t>Млекопитающие</w:t>
      </w:r>
      <w:proofErr w:type="spellEnd"/>
      <w:r w:rsidRPr="00827233">
        <w:t xml:space="preserve"> </w:t>
      </w:r>
      <w:proofErr w:type="spellStart"/>
      <w:r w:rsidRPr="00827233">
        <w:t>Черного</w:t>
      </w:r>
      <w:proofErr w:type="spellEnd"/>
      <w:r w:rsidRPr="00827233">
        <w:t xml:space="preserve"> и </w:t>
      </w:r>
      <w:proofErr w:type="spellStart"/>
      <w:r w:rsidRPr="00827233">
        <w:t>Азовского</w:t>
      </w:r>
      <w:proofErr w:type="spellEnd"/>
      <w:r w:rsidRPr="00827233">
        <w:t xml:space="preserve"> </w:t>
      </w:r>
      <w:proofErr w:type="spellStart"/>
      <w:r w:rsidRPr="00827233">
        <w:t>морей</w:t>
      </w:r>
      <w:proofErr w:type="spellEnd"/>
      <w:r w:rsidRPr="00827233">
        <w:t xml:space="preserve">: </w:t>
      </w:r>
      <w:proofErr w:type="spellStart"/>
      <w:r w:rsidRPr="00827233">
        <w:t>Опыт</w:t>
      </w:r>
      <w:proofErr w:type="spellEnd"/>
      <w:r w:rsidRPr="00827233">
        <w:t xml:space="preserve"> </w:t>
      </w:r>
      <w:proofErr w:type="spellStart"/>
      <w:r w:rsidRPr="00827233">
        <w:t>биолого-промыслового</w:t>
      </w:r>
      <w:proofErr w:type="spellEnd"/>
      <w:r w:rsidRPr="00827233">
        <w:t xml:space="preserve"> </w:t>
      </w:r>
      <w:proofErr w:type="spellStart"/>
      <w:r w:rsidRPr="00827233">
        <w:t>исследования</w:t>
      </w:r>
      <w:proofErr w:type="spellEnd"/>
      <w:r w:rsidRPr="00827233">
        <w:t xml:space="preserve">. – М.: </w:t>
      </w:r>
      <w:proofErr w:type="spellStart"/>
      <w:r w:rsidRPr="00827233">
        <w:t>Изд-во</w:t>
      </w:r>
      <w:proofErr w:type="spellEnd"/>
      <w:r w:rsidRPr="00827233">
        <w:t xml:space="preserve"> АН СССР, 288 с. </w:t>
      </w:r>
    </w:p>
    <w:p w14:paraId="1E19BAA1" w14:textId="77777777" w:rsidR="002C70FA" w:rsidRPr="00827233" w:rsidRDefault="00F5568F">
      <w:pPr>
        <w:ind w:firstLine="284"/>
        <w:jc w:val="both"/>
      </w:pPr>
      <w:proofErr w:type="spellStart"/>
      <w:r w:rsidRPr="00827233">
        <w:t>Клисарова</w:t>
      </w:r>
      <w:proofErr w:type="spellEnd"/>
      <w:r w:rsidRPr="00827233">
        <w:t xml:space="preserve">, Д., </w:t>
      </w:r>
      <w:proofErr w:type="spellStart"/>
      <w:r w:rsidRPr="00827233">
        <w:t>Петрова-Павлова</w:t>
      </w:r>
      <w:proofErr w:type="spellEnd"/>
      <w:r w:rsidRPr="00827233">
        <w:t xml:space="preserve">, Е., </w:t>
      </w:r>
      <w:proofErr w:type="spellStart"/>
      <w:r w:rsidRPr="00827233">
        <w:t>Стойков</w:t>
      </w:r>
      <w:proofErr w:type="spellEnd"/>
      <w:r w:rsidRPr="00827233">
        <w:t xml:space="preserve">, С., </w:t>
      </w:r>
      <w:proofErr w:type="spellStart"/>
      <w:r w:rsidRPr="00827233">
        <w:t>Михнева</w:t>
      </w:r>
      <w:proofErr w:type="spellEnd"/>
      <w:r w:rsidRPr="00827233">
        <w:t xml:space="preserve">, В., </w:t>
      </w:r>
      <w:proofErr w:type="spellStart"/>
      <w:r w:rsidRPr="00827233">
        <w:t>Герджиков</w:t>
      </w:r>
      <w:proofErr w:type="spellEnd"/>
      <w:r w:rsidRPr="00827233">
        <w:t xml:space="preserve">, Д., </w:t>
      </w:r>
      <w:proofErr w:type="spellStart"/>
      <w:r w:rsidRPr="00827233">
        <w:t>Церкова</w:t>
      </w:r>
      <w:proofErr w:type="spellEnd"/>
      <w:r w:rsidRPr="00827233">
        <w:t xml:space="preserve">, Ф., &amp; </w:t>
      </w:r>
      <w:proofErr w:type="spellStart"/>
      <w:r w:rsidRPr="00827233">
        <w:t>Вълчев</w:t>
      </w:r>
      <w:proofErr w:type="spellEnd"/>
      <w:r w:rsidRPr="00827233">
        <w:t xml:space="preserve">, С. 2016a. </w:t>
      </w:r>
      <w:proofErr w:type="spellStart"/>
      <w:r w:rsidRPr="00827233">
        <w:t>Oценка</w:t>
      </w:r>
      <w:proofErr w:type="spellEnd"/>
      <w:r w:rsidRPr="00827233">
        <w:t xml:space="preserve"> </w:t>
      </w:r>
      <w:proofErr w:type="spellStart"/>
      <w:r w:rsidRPr="00827233">
        <w:t>на</w:t>
      </w:r>
      <w:proofErr w:type="spellEnd"/>
      <w:r w:rsidRPr="00827233">
        <w:t xml:space="preserve"> </w:t>
      </w:r>
      <w:proofErr w:type="spellStart"/>
      <w:r w:rsidRPr="00827233">
        <w:t>запаса</w:t>
      </w:r>
      <w:proofErr w:type="spellEnd"/>
      <w:r w:rsidRPr="00827233">
        <w:t xml:space="preserve"> </w:t>
      </w:r>
      <w:proofErr w:type="spellStart"/>
      <w:r w:rsidRPr="00827233">
        <w:t>на</w:t>
      </w:r>
      <w:proofErr w:type="spellEnd"/>
      <w:r w:rsidRPr="00827233">
        <w:t xml:space="preserve"> </w:t>
      </w:r>
      <w:proofErr w:type="spellStart"/>
      <w:r w:rsidRPr="00827233">
        <w:t>калкан</w:t>
      </w:r>
      <w:proofErr w:type="spellEnd"/>
      <w:r w:rsidRPr="00827233">
        <w:t xml:space="preserve"> (</w:t>
      </w:r>
      <w:proofErr w:type="spellStart"/>
      <w:r w:rsidRPr="00827233">
        <w:rPr>
          <w:i/>
          <w:iCs/>
        </w:rPr>
        <w:t>Scophthalums</w:t>
      </w:r>
      <w:proofErr w:type="spellEnd"/>
      <w:r w:rsidRPr="00827233">
        <w:rPr>
          <w:i/>
          <w:iCs/>
        </w:rPr>
        <w:t xml:space="preserve"> maximus</w:t>
      </w:r>
      <w:r w:rsidRPr="00827233">
        <w:t xml:space="preserve">) в </w:t>
      </w:r>
      <w:proofErr w:type="spellStart"/>
      <w:r w:rsidRPr="00827233">
        <w:t>българските</w:t>
      </w:r>
      <w:proofErr w:type="spellEnd"/>
      <w:r w:rsidRPr="00827233">
        <w:t xml:space="preserve"> </w:t>
      </w:r>
      <w:proofErr w:type="spellStart"/>
      <w:r w:rsidRPr="00827233">
        <w:t>води</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през</w:t>
      </w:r>
      <w:proofErr w:type="spellEnd"/>
      <w:r w:rsidRPr="00827233">
        <w:t xml:space="preserve"> </w:t>
      </w:r>
      <w:proofErr w:type="spellStart"/>
      <w:r w:rsidRPr="00827233">
        <w:t>есенно-зимния</w:t>
      </w:r>
      <w:proofErr w:type="spellEnd"/>
      <w:r w:rsidRPr="00827233">
        <w:t xml:space="preserve"> </w:t>
      </w:r>
      <w:proofErr w:type="spellStart"/>
      <w:r w:rsidRPr="00827233">
        <w:t>сезон</w:t>
      </w:r>
      <w:proofErr w:type="spellEnd"/>
      <w:r w:rsidRPr="00827233">
        <w:t xml:space="preserve"> </w:t>
      </w:r>
      <w:proofErr w:type="spellStart"/>
      <w:r w:rsidRPr="00827233">
        <w:t>на</w:t>
      </w:r>
      <w:proofErr w:type="spellEnd"/>
      <w:r w:rsidRPr="00827233">
        <w:t xml:space="preserve"> 2015 г. Retrieved from www.iara.government.bg/wp-content/uploads/2017/10/Bulgarian_National-Bottom-Trawl-Survey-2015_TURBOT_BG.pdf </w:t>
      </w:r>
    </w:p>
    <w:p w14:paraId="5C19630A" w14:textId="26636518" w:rsidR="002C70FA" w:rsidRPr="00827233" w:rsidRDefault="00F5568F">
      <w:pPr>
        <w:ind w:firstLine="284"/>
        <w:jc w:val="both"/>
        <w:rPr>
          <w:rStyle w:val="Hyperlink"/>
        </w:rPr>
      </w:pPr>
      <w:proofErr w:type="spellStart"/>
      <w:r w:rsidRPr="00827233">
        <w:t>Клисарова</w:t>
      </w:r>
      <w:proofErr w:type="spellEnd"/>
      <w:r w:rsidRPr="00827233">
        <w:t xml:space="preserve">, Д., </w:t>
      </w:r>
      <w:proofErr w:type="spellStart"/>
      <w:r w:rsidRPr="00827233">
        <w:t>Петрова-Павлова</w:t>
      </w:r>
      <w:proofErr w:type="spellEnd"/>
      <w:r w:rsidRPr="00827233">
        <w:t xml:space="preserve">, Е., </w:t>
      </w:r>
      <w:proofErr w:type="spellStart"/>
      <w:r w:rsidRPr="00827233">
        <w:t>Стойков</w:t>
      </w:r>
      <w:proofErr w:type="spellEnd"/>
      <w:r w:rsidRPr="00827233">
        <w:t xml:space="preserve">, С., </w:t>
      </w:r>
      <w:proofErr w:type="spellStart"/>
      <w:r w:rsidRPr="00827233">
        <w:t>Михнева</w:t>
      </w:r>
      <w:proofErr w:type="spellEnd"/>
      <w:r w:rsidRPr="00827233">
        <w:t xml:space="preserve">, В., </w:t>
      </w:r>
      <w:proofErr w:type="spellStart"/>
      <w:r w:rsidRPr="00827233">
        <w:t>Герджиков</w:t>
      </w:r>
      <w:proofErr w:type="spellEnd"/>
      <w:r w:rsidRPr="00827233">
        <w:t xml:space="preserve">, Д., </w:t>
      </w:r>
      <w:proofErr w:type="spellStart"/>
      <w:r w:rsidRPr="00827233">
        <w:t>Церкова</w:t>
      </w:r>
      <w:proofErr w:type="spellEnd"/>
      <w:r w:rsidRPr="00827233">
        <w:t xml:space="preserve">, Ф., &amp; </w:t>
      </w:r>
      <w:proofErr w:type="spellStart"/>
      <w:r w:rsidRPr="00827233">
        <w:t>Вълчев</w:t>
      </w:r>
      <w:proofErr w:type="spellEnd"/>
      <w:r w:rsidRPr="00827233">
        <w:t xml:space="preserve">, С. 2016б. </w:t>
      </w:r>
      <w:proofErr w:type="spellStart"/>
      <w:r w:rsidRPr="00827233">
        <w:t>Oценка</w:t>
      </w:r>
      <w:proofErr w:type="spellEnd"/>
      <w:r w:rsidRPr="00827233">
        <w:t xml:space="preserve"> </w:t>
      </w:r>
      <w:proofErr w:type="spellStart"/>
      <w:r w:rsidRPr="00827233">
        <w:t>на</w:t>
      </w:r>
      <w:proofErr w:type="spellEnd"/>
      <w:r w:rsidRPr="00827233">
        <w:t xml:space="preserve"> </w:t>
      </w:r>
      <w:proofErr w:type="spellStart"/>
      <w:r w:rsidRPr="00827233">
        <w:t>запаса</w:t>
      </w:r>
      <w:proofErr w:type="spellEnd"/>
      <w:r w:rsidRPr="00827233">
        <w:t xml:space="preserve"> </w:t>
      </w:r>
      <w:proofErr w:type="spellStart"/>
      <w:r w:rsidRPr="00827233">
        <w:t>на</w:t>
      </w:r>
      <w:proofErr w:type="spellEnd"/>
      <w:r w:rsidRPr="00827233">
        <w:t xml:space="preserve"> </w:t>
      </w:r>
      <w:proofErr w:type="spellStart"/>
      <w:r w:rsidRPr="00827233">
        <w:t>калкан</w:t>
      </w:r>
      <w:proofErr w:type="spellEnd"/>
      <w:r w:rsidRPr="00827233">
        <w:t xml:space="preserve"> (</w:t>
      </w:r>
      <w:proofErr w:type="spellStart"/>
      <w:r w:rsidRPr="00827233">
        <w:rPr>
          <w:i/>
          <w:iCs/>
        </w:rPr>
        <w:t>Scophthalums</w:t>
      </w:r>
      <w:proofErr w:type="spellEnd"/>
      <w:r w:rsidRPr="00827233">
        <w:rPr>
          <w:i/>
          <w:iCs/>
        </w:rPr>
        <w:t xml:space="preserve"> maximus</w:t>
      </w:r>
      <w:r w:rsidRPr="00827233">
        <w:t>)</w:t>
      </w:r>
      <w:r w:rsidR="00167FC4" w:rsidRPr="00827233">
        <w:t xml:space="preserve"> </w:t>
      </w:r>
      <w:r w:rsidRPr="00827233">
        <w:t xml:space="preserve">в </w:t>
      </w:r>
      <w:proofErr w:type="spellStart"/>
      <w:r w:rsidRPr="00827233">
        <w:t>българските</w:t>
      </w:r>
      <w:proofErr w:type="spellEnd"/>
      <w:r w:rsidRPr="00827233">
        <w:t xml:space="preserve"> </w:t>
      </w:r>
      <w:proofErr w:type="spellStart"/>
      <w:r w:rsidRPr="00827233">
        <w:t>води</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през</w:t>
      </w:r>
      <w:proofErr w:type="spellEnd"/>
      <w:r w:rsidRPr="00827233">
        <w:t xml:space="preserve"> </w:t>
      </w:r>
      <w:proofErr w:type="spellStart"/>
      <w:r w:rsidRPr="00827233">
        <w:t>пролетния</w:t>
      </w:r>
      <w:proofErr w:type="spellEnd"/>
      <w:r w:rsidRPr="00827233">
        <w:t xml:space="preserve"> </w:t>
      </w:r>
      <w:proofErr w:type="spellStart"/>
      <w:r w:rsidRPr="00827233">
        <w:t>сезон</w:t>
      </w:r>
      <w:proofErr w:type="spellEnd"/>
      <w:r w:rsidRPr="00827233">
        <w:t xml:space="preserve"> </w:t>
      </w:r>
      <w:proofErr w:type="spellStart"/>
      <w:r w:rsidRPr="00827233">
        <w:t>на</w:t>
      </w:r>
      <w:proofErr w:type="spellEnd"/>
      <w:r w:rsidRPr="00827233">
        <w:t xml:space="preserve"> 2016 г. Retrieved from </w:t>
      </w:r>
      <w:r w:rsidRPr="00827233">
        <w:rPr>
          <w:rStyle w:val="Hyperlink"/>
        </w:rPr>
        <w:t>http://iara.government.bg/wp- content/uploads/2017/10/Bulgarian_National-Bottom-Trawl-Survey-Spring-2016_Turbot_BG.pdf</w:t>
      </w:r>
    </w:p>
    <w:p w14:paraId="54F96B72" w14:textId="77777777" w:rsidR="002C70FA" w:rsidRPr="00827233" w:rsidRDefault="00F5568F">
      <w:pPr>
        <w:ind w:firstLine="284"/>
        <w:jc w:val="both"/>
        <w:rPr>
          <w:rStyle w:val="Hyperlink"/>
        </w:rPr>
      </w:pPr>
      <w:proofErr w:type="spellStart"/>
      <w:r w:rsidRPr="00827233">
        <w:t>Клисарова</w:t>
      </w:r>
      <w:proofErr w:type="spellEnd"/>
      <w:r w:rsidRPr="00827233">
        <w:t xml:space="preserve">, Д., </w:t>
      </w:r>
      <w:proofErr w:type="spellStart"/>
      <w:r w:rsidRPr="00827233">
        <w:t>Петрова-Павлова</w:t>
      </w:r>
      <w:proofErr w:type="spellEnd"/>
      <w:r w:rsidRPr="00827233">
        <w:t xml:space="preserve">, Е., </w:t>
      </w:r>
      <w:proofErr w:type="spellStart"/>
      <w:r w:rsidRPr="00827233">
        <w:t>Стойков</w:t>
      </w:r>
      <w:proofErr w:type="spellEnd"/>
      <w:r w:rsidRPr="00827233">
        <w:t xml:space="preserve">, С., </w:t>
      </w:r>
      <w:proofErr w:type="spellStart"/>
      <w:r w:rsidRPr="00827233">
        <w:t>Михнева</w:t>
      </w:r>
      <w:proofErr w:type="spellEnd"/>
      <w:r w:rsidRPr="00827233">
        <w:t xml:space="preserve">, В., </w:t>
      </w:r>
      <w:proofErr w:type="spellStart"/>
      <w:r w:rsidRPr="00827233">
        <w:t>Герджиков</w:t>
      </w:r>
      <w:proofErr w:type="spellEnd"/>
      <w:r w:rsidRPr="00827233">
        <w:t xml:space="preserve">, Д., </w:t>
      </w:r>
      <w:proofErr w:type="spellStart"/>
      <w:r w:rsidRPr="00827233">
        <w:t>Церкова</w:t>
      </w:r>
      <w:proofErr w:type="spellEnd"/>
      <w:r w:rsidRPr="00827233">
        <w:t xml:space="preserve">, Ф., &amp; </w:t>
      </w:r>
      <w:proofErr w:type="spellStart"/>
      <w:r w:rsidRPr="00827233">
        <w:t>Вълчев</w:t>
      </w:r>
      <w:proofErr w:type="spellEnd"/>
      <w:r w:rsidRPr="00827233">
        <w:t xml:space="preserve">, С. 2017. </w:t>
      </w:r>
      <w:proofErr w:type="spellStart"/>
      <w:r w:rsidRPr="00827233">
        <w:t>Oценка</w:t>
      </w:r>
      <w:proofErr w:type="spellEnd"/>
      <w:r w:rsidRPr="00827233">
        <w:t xml:space="preserve"> </w:t>
      </w:r>
      <w:proofErr w:type="spellStart"/>
      <w:r w:rsidRPr="00827233">
        <w:t>на</w:t>
      </w:r>
      <w:proofErr w:type="spellEnd"/>
      <w:r w:rsidRPr="00827233">
        <w:t xml:space="preserve"> </w:t>
      </w:r>
      <w:proofErr w:type="spellStart"/>
      <w:r w:rsidRPr="00827233">
        <w:t>запаса</w:t>
      </w:r>
      <w:proofErr w:type="spellEnd"/>
      <w:r w:rsidRPr="00827233">
        <w:t xml:space="preserve"> </w:t>
      </w:r>
      <w:proofErr w:type="spellStart"/>
      <w:r w:rsidRPr="00827233">
        <w:t>на</w:t>
      </w:r>
      <w:proofErr w:type="spellEnd"/>
      <w:r w:rsidRPr="00827233">
        <w:t xml:space="preserve"> </w:t>
      </w:r>
      <w:proofErr w:type="spellStart"/>
      <w:r w:rsidRPr="00827233">
        <w:t>калкан</w:t>
      </w:r>
      <w:proofErr w:type="spellEnd"/>
      <w:r w:rsidRPr="00827233">
        <w:t xml:space="preserve"> (</w:t>
      </w:r>
      <w:proofErr w:type="spellStart"/>
      <w:r w:rsidRPr="00827233">
        <w:rPr>
          <w:i/>
          <w:iCs/>
        </w:rPr>
        <w:t>Scophthalums</w:t>
      </w:r>
      <w:proofErr w:type="spellEnd"/>
      <w:r w:rsidRPr="00827233">
        <w:rPr>
          <w:i/>
          <w:iCs/>
        </w:rPr>
        <w:t xml:space="preserve"> maximus</w:t>
      </w:r>
      <w:r w:rsidRPr="00827233">
        <w:t xml:space="preserve">) в </w:t>
      </w:r>
      <w:proofErr w:type="spellStart"/>
      <w:r w:rsidRPr="00827233">
        <w:t>българските</w:t>
      </w:r>
      <w:proofErr w:type="spellEnd"/>
      <w:r w:rsidRPr="00827233">
        <w:t xml:space="preserve"> </w:t>
      </w:r>
      <w:proofErr w:type="spellStart"/>
      <w:r w:rsidRPr="00827233">
        <w:t>води</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през</w:t>
      </w:r>
      <w:proofErr w:type="spellEnd"/>
      <w:r w:rsidRPr="00827233">
        <w:t xml:space="preserve"> </w:t>
      </w:r>
      <w:proofErr w:type="spellStart"/>
      <w:r w:rsidRPr="00827233">
        <w:t>есенния</w:t>
      </w:r>
      <w:proofErr w:type="spellEnd"/>
      <w:r w:rsidRPr="00827233">
        <w:t xml:space="preserve"> </w:t>
      </w:r>
      <w:proofErr w:type="spellStart"/>
      <w:r w:rsidRPr="00827233">
        <w:t>сезон</w:t>
      </w:r>
      <w:proofErr w:type="spellEnd"/>
      <w:r w:rsidRPr="00827233">
        <w:t xml:space="preserve"> </w:t>
      </w:r>
      <w:proofErr w:type="spellStart"/>
      <w:r w:rsidRPr="00827233">
        <w:t>на</w:t>
      </w:r>
      <w:proofErr w:type="spellEnd"/>
      <w:r w:rsidRPr="00827233">
        <w:t xml:space="preserve"> 2016 г. Retrieved from </w:t>
      </w:r>
      <w:r w:rsidRPr="00827233">
        <w:rPr>
          <w:rStyle w:val="Hyperlink"/>
        </w:rPr>
        <w:t>http://iara.government.bg/wp-content/uploads/2017/10/Bulgarian-National-Bottom-Trawl-Survey-Autumn_2016_Turbot_BG.pdf</w:t>
      </w:r>
    </w:p>
    <w:p w14:paraId="7F9BD511" w14:textId="5F23A352" w:rsidR="002C70FA" w:rsidRPr="00827233" w:rsidRDefault="00F5568F">
      <w:pPr>
        <w:ind w:firstLine="284"/>
        <w:jc w:val="both"/>
      </w:pPr>
      <w:proofErr w:type="spellStart"/>
      <w:r w:rsidRPr="00827233">
        <w:t>Кривохижин</w:t>
      </w:r>
      <w:proofErr w:type="spellEnd"/>
      <w:r w:rsidRPr="00827233">
        <w:t xml:space="preserve"> С. В. 1989. О </w:t>
      </w:r>
      <w:proofErr w:type="spellStart"/>
      <w:r w:rsidRPr="00827233">
        <w:t>естественной</w:t>
      </w:r>
      <w:proofErr w:type="spellEnd"/>
      <w:r w:rsidRPr="00827233">
        <w:t xml:space="preserve"> </w:t>
      </w:r>
      <w:proofErr w:type="spellStart"/>
      <w:r w:rsidRPr="00827233">
        <w:t>утилизации</w:t>
      </w:r>
      <w:proofErr w:type="spellEnd"/>
      <w:r w:rsidRPr="00827233">
        <w:t xml:space="preserve"> </w:t>
      </w:r>
      <w:proofErr w:type="spellStart"/>
      <w:r w:rsidRPr="00827233">
        <w:t>павших</w:t>
      </w:r>
      <w:proofErr w:type="spellEnd"/>
      <w:r w:rsidRPr="00827233">
        <w:t xml:space="preserve"> </w:t>
      </w:r>
      <w:proofErr w:type="spellStart"/>
      <w:r w:rsidRPr="00827233">
        <w:t>черноморских</w:t>
      </w:r>
      <w:proofErr w:type="spellEnd"/>
      <w:r w:rsidRPr="00827233">
        <w:t xml:space="preserve"> </w:t>
      </w:r>
      <w:proofErr w:type="spellStart"/>
      <w:r w:rsidRPr="00827233">
        <w:t>дельфинов</w:t>
      </w:r>
      <w:proofErr w:type="spellEnd"/>
      <w:r w:rsidRPr="00827233">
        <w:t xml:space="preserve">. </w:t>
      </w:r>
      <w:proofErr w:type="spellStart"/>
      <w:r w:rsidRPr="00827233">
        <w:t>Вклад</w:t>
      </w:r>
      <w:proofErr w:type="spellEnd"/>
      <w:r w:rsidRPr="00827233">
        <w:t xml:space="preserve"> </w:t>
      </w:r>
      <w:proofErr w:type="spellStart"/>
      <w:r w:rsidRPr="00827233">
        <w:t>молодых</w:t>
      </w:r>
      <w:proofErr w:type="spellEnd"/>
      <w:r w:rsidRPr="00827233">
        <w:t xml:space="preserve"> </w:t>
      </w:r>
      <w:proofErr w:type="spellStart"/>
      <w:r w:rsidRPr="00827233">
        <w:t>ученых</w:t>
      </w:r>
      <w:proofErr w:type="spellEnd"/>
      <w:r w:rsidRPr="00827233">
        <w:t xml:space="preserve"> и </w:t>
      </w:r>
      <w:proofErr w:type="spellStart"/>
      <w:r w:rsidRPr="00827233">
        <w:t>специалистов</w:t>
      </w:r>
      <w:proofErr w:type="spellEnd"/>
      <w:r w:rsidRPr="00827233">
        <w:t xml:space="preserve"> в </w:t>
      </w:r>
      <w:proofErr w:type="spellStart"/>
      <w:r w:rsidRPr="00827233">
        <w:t>решение</w:t>
      </w:r>
      <w:proofErr w:type="spellEnd"/>
      <w:r w:rsidRPr="00827233">
        <w:t xml:space="preserve"> </w:t>
      </w:r>
      <w:proofErr w:type="spellStart"/>
      <w:r w:rsidRPr="00827233">
        <w:t>соврем</w:t>
      </w:r>
      <w:proofErr w:type="spellEnd"/>
      <w:r w:rsidRPr="00827233">
        <w:t xml:space="preserve">. </w:t>
      </w:r>
      <w:proofErr w:type="spellStart"/>
      <w:r w:rsidRPr="00827233">
        <w:t>проблем</w:t>
      </w:r>
      <w:proofErr w:type="spellEnd"/>
      <w:r w:rsidRPr="00827233">
        <w:t xml:space="preserve"> </w:t>
      </w:r>
      <w:proofErr w:type="spellStart"/>
      <w:r w:rsidRPr="00827233">
        <w:t>океанологии</w:t>
      </w:r>
      <w:proofErr w:type="spellEnd"/>
      <w:r w:rsidRPr="00827233">
        <w:t xml:space="preserve"> и </w:t>
      </w:r>
      <w:proofErr w:type="spellStart"/>
      <w:r w:rsidRPr="00827233">
        <w:t>гидробиологии</w:t>
      </w:r>
      <w:proofErr w:type="spellEnd"/>
      <w:r w:rsidRPr="00827233">
        <w:t xml:space="preserve"> (</w:t>
      </w:r>
      <w:proofErr w:type="spellStart"/>
      <w:r w:rsidRPr="00827233">
        <w:t>Раздел</w:t>
      </w:r>
      <w:proofErr w:type="spellEnd"/>
      <w:r w:rsidRPr="00827233">
        <w:t xml:space="preserve"> </w:t>
      </w:r>
      <w:proofErr w:type="spellStart"/>
      <w:r w:rsidRPr="00827233">
        <w:t>Гидробиология</w:t>
      </w:r>
      <w:proofErr w:type="spellEnd"/>
      <w:r w:rsidRPr="00827233">
        <w:t xml:space="preserve">): </w:t>
      </w:r>
      <w:proofErr w:type="spellStart"/>
      <w:r w:rsidRPr="00827233">
        <w:t>тез</w:t>
      </w:r>
      <w:proofErr w:type="spellEnd"/>
      <w:r w:rsidRPr="00827233">
        <w:t xml:space="preserve">. </w:t>
      </w:r>
      <w:proofErr w:type="spellStart"/>
      <w:r w:rsidRPr="00827233">
        <w:t>докл</w:t>
      </w:r>
      <w:proofErr w:type="spellEnd"/>
      <w:r w:rsidRPr="00827233">
        <w:t xml:space="preserve">. IV </w:t>
      </w:r>
      <w:proofErr w:type="spellStart"/>
      <w:r w:rsidRPr="00827233">
        <w:t>Всесоюз</w:t>
      </w:r>
      <w:proofErr w:type="spellEnd"/>
      <w:r w:rsidRPr="00827233">
        <w:t xml:space="preserve">. </w:t>
      </w:r>
      <w:proofErr w:type="spellStart"/>
      <w:r w:rsidRPr="00827233">
        <w:t>конф</w:t>
      </w:r>
      <w:proofErr w:type="spellEnd"/>
      <w:r w:rsidRPr="00827233">
        <w:t>. (</w:t>
      </w:r>
      <w:proofErr w:type="spellStart"/>
      <w:r w:rsidRPr="00827233">
        <w:t>Батилиман</w:t>
      </w:r>
      <w:proofErr w:type="spellEnd"/>
      <w:r w:rsidRPr="00827233">
        <w:t xml:space="preserve">, </w:t>
      </w:r>
      <w:proofErr w:type="spellStart"/>
      <w:r w:rsidRPr="00827233">
        <w:t>Крым</w:t>
      </w:r>
      <w:proofErr w:type="spellEnd"/>
      <w:r w:rsidRPr="00827233">
        <w:t xml:space="preserve">, 6–10 </w:t>
      </w:r>
      <w:proofErr w:type="spellStart"/>
      <w:r w:rsidRPr="00827233">
        <w:t>окт</w:t>
      </w:r>
      <w:proofErr w:type="spellEnd"/>
      <w:r w:rsidRPr="00827233">
        <w:t xml:space="preserve">. 1989). – Ч. 1. – </w:t>
      </w:r>
      <w:proofErr w:type="spellStart"/>
      <w:r w:rsidRPr="00827233">
        <w:t>Севастополь</w:t>
      </w:r>
      <w:proofErr w:type="spellEnd"/>
      <w:r w:rsidRPr="00827233">
        <w:t>, С. 82.</w:t>
      </w:r>
    </w:p>
    <w:p w14:paraId="1849F985" w14:textId="3356968E" w:rsidR="002C70FA" w:rsidRPr="00827233" w:rsidRDefault="00F5568F">
      <w:pPr>
        <w:ind w:firstLine="284"/>
        <w:jc w:val="both"/>
      </w:pPr>
      <w:proofErr w:type="spellStart"/>
      <w:r w:rsidRPr="00827233">
        <w:lastRenderedPageBreak/>
        <w:t>Кривохижин</w:t>
      </w:r>
      <w:proofErr w:type="spellEnd"/>
      <w:r w:rsidRPr="00827233">
        <w:t xml:space="preserve"> С. В..2009. </w:t>
      </w:r>
      <w:proofErr w:type="spellStart"/>
      <w:r w:rsidRPr="00827233">
        <w:t>Состояние</w:t>
      </w:r>
      <w:proofErr w:type="spellEnd"/>
      <w:r w:rsidRPr="00827233">
        <w:t xml:space="preserve"> </w:t>
      </w:r>
      <w:proofErr w:type="spellStart"/>
      <w:r w:rsidRPr="00827233">
        <w:t>популяций</w:t>
      </w:r>
      <w:proofErr w:type="spellEnd"/>
      <w:r w:rsidRPr="00827233">
        <w:t xml:space="preserve"> </w:t>
      </w:r>
      <w:proofErr w:type="spellStart"/>
      <w:r w:rsidRPr="00827233">
        <w:t>китообразных</w:t>
      </w:r>
      <w:proofErr w:type="spellEnd"/>
      <w:r w:rsidRPr="00827233">
        <w:t xml:space="preserve"> в </w:t>
      </w:r>
      <w:proofErr w:type="spellStart"/>
      <w:r w:rsidRPr="00827233">
        <w:t>водах</w:t>
      </w:r>
      <w:proofErr w:type="spellEnd"/>
      <w:r w:rsidRPr="00827233">
        <w:t xml:space="preserve"> </w:t>
      </w:r>
      <w:proofErr w:type="spellStart"/>
      <w:r w:rsidRPr="00827233">
        <w:t>Украины</w:t>
      </w:r>
      <w:proofErr w:type="spellEnd"/>
      <w:r w:rsidRPr="00827233">
        <w:t xml:space="preserve">. </w:t>
      </w:r>
      <w:proofErr w:type="spellStart"/>
      <w:r w:rsidRPr="00827233">
        <w:t>Дисс</w:t>
      </w:r>
      <w:proofErr w:type="spellEnd"/>
      <w:r w:rsidRPr="00827233">
        <w:t xml:space="preserve">. </w:t>
      </w:r>
      <w:proofErr w:type="spellStart"/>
      <w:r w:rsidRPr="00827233">
        <w:t>канд</w:t>
      </w:r>
      <w:proofErr w:type="spellEnd"/>
      <w:r w:rsidRPr="00827233">
        <w:t xml:space="preserve">. </w:t>
      </w:r>
      <w:proofErr w:type="spellStart"/>
      <w:r w:rsidRPr="00827233">
        <w:t>биол</w:t>
      </w:r>
      <w:proofErr w:type="spellEnd"/>
      <w:r w:rsidRPr="00827233">
        <w:t xml:space="preserve">. </w:t>
      </w:r>
      <w:proofErr w:type="spellStart"/>
      <w:r w:rsidRPr="00827233">
        <w:t>наук</w:t>
      </w:r>
      <w:proofErr w:type="spellEnd"/>
      <w:r w:rsidRPr="00827233">
        <w:t xml:space="preserve">. </w:t>
      </w:r>
      <w:proofErr w:type="spellStart"/>
      <w:r w:rsidRPr="00827233">
        <w:t>Институт</w:t>
      </w:r>
      <w:proofErr w:type="spellEnd"/>
      <w:r w:rsidRPr="00827233">
        <w:t xml:space="preserve"> </w:t>
      </w:r>
      <w:proofErr w:type="spellStart"/>
      <w:r w:rsidRPr="00827233">
        <w:t>биологии</w:t>
      </w:r>
      <w:proofErr w:type="spellEnd"/>
      <w:r w:rsidRPr="00827233">
        <w:t xml:space="preserve"> </w:t>
      </w:r>
      <w:proofErr w:type="spellStart"/>
      <w:r w:rsidRPr="00827233">
        <w:t>южных</w:t>
      </w:r>
      <w:proofErr w:type="spellEnd"/>
      <w:r w:rsidRPr="00827233">
        <w:t xml:space="preserve"> </w:t>
      </w:r>
      <w:proofErr w:type="spellStart"/>
      <w:r w:rsidRPr="00827233">
        <w:t>морей</w:t>
      </w:r>
      <w:proofErr w:type="spellEnd"/>
      <w:r w:rsidRPr="00827233">
        <w:t xml:space="preserve">. </w:t>
      </w:r>
      <w:proofErr w:type="spellStart"/>
      <w:r w:rsidRPr="00827233">
        <w:t>Севастопол</w:t>
      </w:r>
      <w:proofErr w:type="spellEnd"/>
      <w:r w:rsidRPr="00827233">
        <w:t xml:space="preserve">, </w:t>
      </w:r>
      <w:proofErr w:type="spellStart"/>
      <w:r w:rsidRPr="00827233">
        <w:t>Украйна</w:t>
      </w:r>
      <w:proofErr w:type="spellEnd"/>
      <w:r w:rsidRPr="00827233">
        <w:t xml:space="preserve">, 229 </w:t>
      </w:r>
      <w:proofErr w:type="spellStart"/>
      <w:r w:rsidRPr="00827233">
        <w:t>стр</w:t>
      </w:r>
      <w:proofErr w:type="spellEnd"/>
      <w:r w:rsidRPr="00827233">
        <w:t>.</w:t>
      </w:r>
    </w:p>
    <w:p w14:paraId="3B116EED" w14:textId="77777777" w:rsidR="00167FC4" w:rsidRPr="00827233" w:rsidRDefault="00F5568F" w:rsidP="00167FC4">
      <w:pPr>
        <w:ind w:firstLine="284"/>
        <w:jc w:val="both"/>
      </w:pPr>
      <w:proofErr w:type="spellStart"/>
      <w:r w:rsidRPr="00827233">
        <w:t>Кривохижин</w:t>
      </w:r>
      <w:proofErr w:type="spellEnd"/>
      <w:r w:rsidRPr="00827233">
        <w:t xml:space="preserve"> С.В., </w:t>
      </w:r>
      <w:proofErr w:type="spellStart"/>
      <w:r w:rsidRPr="00827233">
        <w:t>Биркун</w:t>
      </w:r>
      <w:proofErr w:type="spellEnd"/>
      <w:r w:rsidRPr="00827233">
        <w:t xml:space="preserve"> 2009. А.А. </w:t>
      </w:r>
      <w:proofErr w:type="spellStart"/>
      <w:r w:rsidRPr="00827233">
        <w:t>мл</w:t>
      </w:r>
      <w:proofErr w:type="spellEnd"/>
      <w:r w:rsidRPr="00827233">
        <w:t xml:space="preserve">. </w:t>
      </w:r>
      <w:proofErr w:type="spellStart"/>
      <w:r w:rsidRPr="00827233">
        <w:t>Спектр</w:t>
      </w:r>
      <w:proofErr w:type="spellEnd"/>
      <w:r w:rsidRPr="00827233">
        <w:t xml:space="preserve"> </w:t>
      </w:r>
      <w:proofErr w:type="spellStart"/>
      <w:r w:rsidRPr="00827233">
        <w:t>питания</w:t>
      </w:r>
      <w:proofErr w:type="spellEnd"/>
      <w:r w:rsidRPr="00827233">
        <w:t xml:space="preserve"> </w:t>
      </w:r>
      <w:proofErr w:type="spellStart"/>
      <w:r w:rsidRPr="00827233">
        <w:t>черноморских</w:t>
      </w:r>
      <w:proofErr w:type="spellEnd"/>
      <w:r w:rsidRPr="00827233">
        <w:t xml:space="preserve"> </w:t>
      </w:r>
      <w:proofErr w:type="spellStart"/>
      <w:r w:rsidRPr="00827233">
        <w:t>китообразных</w:t>
      </w:r>
      <w:proofErr w:type="spellEnd"/>
      <w:r w:rsidRPr="00827233">
        <w:t xml:space="preserve"> //</w:t>
      </w:r>
      <w:proofErr w:type="spellStart"/>
      <w:r w:rsidRPr="00827233">
        <w:t>Морський</w:t>
      </w:r>
      <w:proofErr w:type="spellEnd"/>
      <w:r w:rsidRPr="00827233">
        <w:t xml:space="preserve"> </w:t>
      </w:r>
      <w:proofErr w:type="spellStart"/>
      <w:r w:rsidRPr="00827233">
        <w:t>екологічний</w:t>
      </w:r>
      <w:proofErr w:type="spellEnd"/>
      <w:r w:rsidRPr="00827233">
        <w:t xml:space="preserve"> </w:t>
      </w:r>
      <w:proofErr w:type="spellStart"/>
      <w:r w:rsidRPr="00827233">
        <w:t>журнал</w:t>
      </w:r>
      <w:proofErr w:type="spellEnd"/>
      <w:r w:rsidRPr="00827233">
        <w:t xml:space="preserve">, № 4, Т. VIII, 67-78. </w:t>
      </w:r>
      <w:hyperlink r:id="rId68" w:history="1">
        <w:r w:rsidR="00167FC4" w:rsidRPr="00827233">
          <w:rPr>
            <w:rStyle w:val="Hyperlink"/>
            <w:color w:val="auto"/>
          </w:rPr>
          <w:t>http://repository.ibss.org.ua/dspace/bitstream/99011/1196/1/Krivokhizhin.pdf</w:t>
        </w:r>
      </w:hyperlink>
    </w:p>
    <w:p w14:paraId="45116D31" w14:textId="77777777" w:rsidR="002C70FA" w:rsidRPr="00827233" w:rsidRDefault="00F5568F">
      <w:pPr>
        <w:ind w:firstLine="284"/>
        <w:jc w:val="both"/>
      </w:pPr>
      <w:proofErr w:type="spellStart"/>
      <w:r w:rsidRPr="00827233">
        <w:t>Лисовенко</w:t>
      </w:r>
      <w:proofErr w:type="spellEnd"/>
      <w:r w:rsidRPr="00827233">
        <w:t xml:space="preserve">, Л.А., Д.П. </w:t>
      </w:r>
      <w:proofErr w:type="spellStart"/>
      <w:r w:rsidRPr="00827233">
        <w:t>Андрианов</w:t>
      </w:r>
      <w:proofErr w:type="spellEnd"/>
      <w:r w:rsidRPr="00827233">
        <w:t xml:space="preserve">, А.Г. </w:t>
      </w:r>
      <w:proofErr w:type="spellStart"/>
      <w:r w:rsidRPr="00827233">
        <w:t>Архипов</w:t>
      </w:r>
      <w:proofErr w:type="spellEnd"/>
      <w:r w:rsidRPr="00827233">
        <w:t xml:space="preserve">, </w:t>
      </w:r>
      <w:proofErr w:type="spellStart"/>
      <w:r w:rsidRPr="00827233">
        <w:t>К.Михайлов</w:t>
      </w:r>
      <w:proofErr w:type="spellEnd"/>
      <w:r w:rsidRPr="00827233">
        <w:t xml:space="preserve"> </w:t>
      </w:r>
      <w:proofErr w:type="spellStart"/>
      <w:r w:rsidRPr="00827233">
        <w:t>Рашев</w:t>
      </w:r>
      <w:proofErr w:type="spellEnd"/>
      <w:r w:rsidRPr="00827233">
        <w:t xml:space="preserve">. 1994. О </w:t>
      </w:r>
      <w:proofErr w:type="spellStart"/>
      <w:r w:rsidRPr="00827233">
        <w:t>созревании</w:t>
      </w:r>
      <w:proofErr w:type="spellEnd"/>
      <w:r w:rsidRPr="00827233">
        <w:t xml:space="preserve"> и </w:t>
      </w:r>
      <w:proofErr w:type="spellStart"/>
      <w:r w:rsidRPr="00827233">
        <w:t>нересте</w:t>
      </w:r>
      <w:proofErr w:type="spellEnd"/>
      <w:r w:rsidRPr="00827233">
        <w:t xml:space="preserve"> </w:t>
      </w:r>
      <w:proofErr w:type="spellStart"/>
      <w:r w:rsidRPr="00827233">
        <w:t>сеголеток</w:t>
      </w:r>
      <w:proofErr w:type="spellEnd"/>
      <w:r w:rsidRPr="00827233">
        <w:t xml:space="preserve"> </w:t>
      </w:r>
      <w:proofErr w:type="spellStart"/>
      <w:r w:rsidRPr="00827233">
        <w:t>черноморской</w:t>
      </w:r>
      <w:proofErr w:type="spellEnd"/>
      <w:r w:rsidRPr="00827233">
        <w:t xml:space="preserve"> </w:t>
      </w:r>
      <w:proofErr w:type="spellStart"/>
      <w:r w:rsidRPr="00827233">
        <w:t>хамси</w:t>
      </w:r>
      <w:proofErr w:type="spellEnd"/>
      <w:r w:rsidRPr="00827233">
        <w:t xml:space="preserve">, </w:t>
      </w:r>
      <w:r w:rsidRPr="00827233">
        <w:rPr>
          <w:i/>
          <w:iCs/>
        </w:rPr>
        <w:t xml:space="preserve">Engrails </w:t>
      </w:r>
      <w:proofErr w:type="spellStart"/>
      <w:r w:rsidRPr="00827233">
        <w:rPr>
          <w:i/>
          <w:iCs/>
        </w:rPr>
        <w:t>encrasicolus</w:t>
      </w:r>
      <w:proofErr w:type="spellEnd"/>
      <w:r w:rsidRPr="00827233">
        <w:rPr>
          <w:i/>
          <w:iCs/>
        </w:rPr>
        <w:t xml:space="preserve"> </w:t>
      </w:r>
      <w:proofErr w:type="spellStart"/>
      <w:r w:rsidRPr="00827233">
        <w:rPr>
          <w:i/>
          <w:iCs/>
        </w:rPr>
        <w:t>ponticus</w:t>
      </w:r>
      <w:proofErr w:type="spellEnd"/>
      <w:r w:rsidRPr="00827233">
        <w:t xml:space="preserve"> в </w:t>
      </w:r>
      <w:proofErr w:type="spellStart"/>
      <w:r w:rsidRPr="00827233">
        <w:t>августе</w:t>
      </w:r>
      <w:proofErr w:type="spellEnd"/>
      <w:r w:rsidRPr="00827233">
        <w:t xml:space="preserve"> 1990. // </w:t>
      </w:r>
      <w:proofErr w:type="spellStart"/>
      <w:r w:rsidRPr="00827233">
        <w:t>Вопросы</w:t>
      </w:r>
      <w:proofErr w:type="spellEnd"/>
      <w:r w:rsidRPr="00827233">
        <w:t xml:space="preserve"> </w:t>
      </w:r>
      <w:proofErr w:type="spellStart"/>
      <w:r w:rsidRPr="00827233">
        <w:t>Ихтиологии</w:t>
      </w:r>
      <w:proofErr w:type="spellEnd"/>
      <w:r w:rsidRPr="00827233">
        <w:t xml:space="preserve">, Т.34(2), 266-275.  </w:t>
      </w:r>
    </w:p>
    <w:p w14:paraId="4896D13C" w14:textId="77777777" w:rsidR="002C70FA" w:rsidRPr="00827233" w:rsidRDefault="00F5568F">
      <w:pPr>
        <w:ind w:firstLine="284"/>
        <w:jc w:val="both"/>
      </w:pPr>
      <w:proofErr w:type="spellStart"/>
      <w:r w:rsidRPr="00827233">
        <w:t>Мальм</w:t>
      </w:r>
      <w:proofErr w:type="spellEnd"/>
      <w:r w:rsidRPr="00827233">
        <w:t xml:space="preserve"> Е. Н. 1932. </w:t>
      </w:r>
      <w:proofErr w:type="spellStart"/>
      <w:r w:rsidRPr="00827233">
        <w:t>Дельфины</w:t>
      </w:r>
      <w:proofErr w:type="spellEnd"/>
      <w:r w:rsidRPr="00827233">
        <w:t xml:space="preserve"> </w:t>
      </w:r>
      <w:proofErr w:type="spellStart"/>
      <w:r w:rsidRPr="00827233">
        <w:t>Черного</w:t>
      </w:r>
      <w:proofErr w:type="spellEnd"/>
      <w:r w:rsidRPr="00827233">
        <w:t xml:space="preserve"> </w:t>
      </w:r>
      <w:proofErr w:type="spellStart"/>
      <w:r w:rsidRPr="00827233">
        <w:t>моря</w:t>
      </w:r>
      <w:proofErr w:type="spellEnd"/>
      <w:r w:rsidRPr="00827233">
        <w:t xml:space="preserve">. Л.: </w:t>
      </w:r>
      <w:proofErr w:type="spellStart"/>
      <w:r w:rsidRPr="00827233">
        <w:t>Изд-во</w:t>
      </w:r>
      <w:proofErr w:type="spellEnd"/>
      <w:r w:rsidRPr="00827233">
        <w:t xml:space="preserve"> АН СССР, 23 с.</w:t>
      </w:r>
    </w:p>
    <w:p w14:paraId="5CE5BBDE" w14:textId="77777777" w:rsidR="002C70FA" w:rsidRPr="00827233" w:rsidRDefault="00F5568F">
      <w:pPr>
        <w:ind w:firstLine="284"/>
        <w:jc w:val="both"/>
      </w:pPr>
      <w:proofErr w:type="spellStart"/>
      <w:r w:rsidRPr="00827233">
        <w:t>Мейер</w:t>
      </w:r>
      <w:proofErr w:type="spellEnd"/>
      <w:r w:rsidRPr="00827233">
        <w:t xml:space="preserve"> А. 1794. </w:t>
      </w:r>
      <w:proofErr w:type="spellStart"/>
      <w:r w:rsidRPr="00827233">
        <w:t>Повественное</w:t>
      </w:r>
      <w:proofErr w:type="spellEnd"/>
      <w:r w:rsidRPr="00827233">
        <w:t xml:space="preserve">, </w:t>
      </w:r>
      <w:proofErr w:type="spellStart"/>
      <w:r w:rsidRPr="00827233">
        <w:t>землемерное</w:t>
      </w:r>
      <w:proofErr w:type="spellEnd"/>
      <w:r w:rsidRPr="00827233">
        <w:t xml:space="preserve"> и </w:t>
      </w:r>
      <w:proofErr w:type="spellStart"/>
      <w:r w:rsidRPr="00827233">
        <w:t>естествословное</w:t>
      </w:r>
      <w:proofErr w:type="spellEnd"/>
      <w:r w:rsidRPr="00827233">
        <w:t xml:space="preserve"> </w:t>
      </w:r>
      <w:proofErr w:type="spellStart"/>
      <w:r w:rsidRPr="00827233">
        <w:t>описание</w:t>
      </w:r>
      <w:proofErr w:type="spellEnd"/>
      <w:r w:rsidRPr="00827233">
        <w:t xml:space="preserve"> </w:t>
      </w:r>
      <w:proofErr w:type="spellStart"/>
      <w:r w:rsidRPr="00827233">
        <w:t>Очаковские</w:t>
      </w:r>
      <w:proofErr w:type="spellEnd"/>
      <w:r w:rsidRPr="00827233">
        <w:t xml:space="preserve"> </w:t>
      </w:r>
      <w:proofErr w:type="spellStart"/>
      <w:r w:rsidRPr="00827233">
        <w:t>земли</w:t>
      </w:r>
      <w:proofErr w:type="spellEnd"/>
      <w:r w:rsidRPr="00827233">
        <w:t xml:space="preserve">, </w:t>
      </w:r>
      <w:proofErr w:type="spellStart"/>
      <w:r w:rsidRPr="00827233">
        <w:t>содержащееся</w:t>
      </w:r>
      <w:proofErr w:type="spellEnd"/>
      <w:r w:rsidRPr="00827233">
        <w:t xml:space="preserve"> в </w:t>
      </w:r>
      <w:proofErr w:type="spellStart"/>
      <w:r w:rsidRPr="00827233">
        <w:t>двух</w:t>
      </w:r>
      <w:proofErr w:type="spellEnd"/>
      <w:r w:rsidRPr="00827233">
        <w:t xml:space="preserve"> </w:t>
      </w:r>
      <w:proofErr w:type="spellStart"/>
      <w:r w:rsidRPr="00827233">
        <w:t>донесениях</w:t>
      </w:r>
      <w:proofErr w:type="spellEnd"/>
      <w:r w:rsidRPr="00827233">
        <w:t xml:space="preserve"> и </w:t>
      </w:r>
      <w:proofErr w:type="spellStart"/>
      <w:r w:rsidRPr="00827233">
        <w:t>сочиненное</w:t>
      </w:r>
      <w:proofErr w:type="spellEnd"/>
      <w:r w:rsidRPr="00827233">
        <w:t xml:space="preserve"> </w:t>
      </w:r>
      <w:proofErr w:type="spellStart"/>
      <w:r w:rsidRPr="00827233">
        <w:t>Андреем</w:t>
      </w:r>
      <w:proofErr w:type="spellEnd"/>
      <w:r w:rsidRPr="00827233">
        <w:t xml:space="preserve"> </w:t>
      </w:r>
      <w:proofErr w:type="spellStart"/>
      <w:r w:rsidRPr="00827233">
        <w:t>Мейером</w:t>
      </w:r>
      <w:proofErr w:type="spellEnd"/>
      <w:r w:rsidRPr="00827233">
        <w:t xml:space="preserve">, </w:t>
      </w:r>
      <w:proofErr w:type="spellStart"/>
      <w:r w:rsidRPr="00827233">
        <w:t>Херсонского</w:t>
      </w:r>
      <w:proofErr w:type="spellEnd"/>
      <w:r w:rsidRPr="00827233">
        <w:t xml:space="preserve"> </w:t>
      </w:r>
      <w:proofErr w:type="spellStart"/>
      <w:r w:rsidRPr="00827233">
        <w:t>Гранодерского</w:t>
      </w:r>
      <w:proofErr w:type="spellEnd"/>
      <w:r w:rsidRPr="00827233">
        <w:t xml:space="preserve"> </w:t>
      </w:r>
      <w:proofErr w:type="spellStart"/>
      <w:r w:rsidRPr="00827233">
        <w:t>полку</w:t>
      </w:r>
      <w:proofErr w:type="spellEnd"/>
      <w:r w:rsidRPr="00827233">
        <w:t xml:space="preserve"> </w:t>
      </w:r>
      <w:proofErr w:type="spellStart"/>
      <w:r w:rsidRPr="00827233">
        <w:t>подполковником</w:t>
      </w:r>
      <w:proofErr w:type="spellEnd"/>
      <w:r w:rsidRPr="00827233">
        <w:t xml:space="preserve"> и </w:t>
      </w:r>
      <w:proofErr w:type="spellStart"/>
      <w:r w:rsidRPr="00827233">
        <w:t>трех</w:t>
      </w:r>
      <w:proofErr w:type="spellEnd"/>
      <w:r w:rsidRPr="00827233">
        <w:t xml:space="preserve"> </w:t>
      </w:r>
      <w:proofErr w:type="spellStart"/>
      <w:r w:rsidRPr="00827233">
        <w:t>ученых</w:t>
      </w:r>
      <w:proofErr w:type="spellEnd"/>
      <w:r w:rsidRPr="00827233">
        <w:t xml:space="preserve"> в </w:t>
      </w:r>
      <w:proofErr w:type="spellStart"/>
      <w:r w:rsidRPr="00827233">
        <w:t>России</w:t>
      </w:r>
      <w:proofErr w:type="spellEnd"/>
      <w:r w:rsidRPr="00827233">
        <w:t xml:space="preserve"> </w:t>
      </w:r>
      <w:proofErr w:type="spellStart"/>
      <w:r w:rsidRPr="00827233">
        <w:t>обществ</w:t>
      </w:r>
      <w:proofErr w:type="spellEnd"/>
      <w:r w:rsidRPr="00827233">
        <w:t xml:space="preserve"> </w:t>
      </w:r>
      <w:proofErr w:type="spellStart"/>
      <w:r w:rsidRPr="00827233">
        <w:t>членом</w:t>
      </w:r>
      <w:proofErr w:type="spellEnd"/>
      <w:r w:rsidRPr="00827233">
        <w:t xml:space="preserve">. </w:t>
      </w:r>
      <w:proofErr w:type="spellStart"/>
      <w:r w:rsidRPr="00827233">
        <w:t>СПб</w:t>
      </w:r>
      <w:proofErr w:type="spellEnd"/>
      <w:r w:rsidRPr="00827233">
        <w:t>.</w:t>
      </w:r>
    </w:p>
    <w:p w14:paraId="74652204" w14:textId="77777777" w:rsidR="002C70FA" w:rsidRPr="00827233" w:rsidRDefault="00F5568F">
      <w:pPr>
        <w:ind w:firstLine="284"/>
        <w:jc w:val="both"/>
      </w:pPr>
      <w:proofErr w:type="spellStart"/>
      <w:r w:rsidRPr="00827233">
        <w:t>Михайлов</w:t>
      </w:r>
      <w:proofErr w:type="spellEnd"/>
      <w:r w:rsidRPr="00827233">
        <w:t xml:space="preserve"> К., И </w:t>
      </w:r>
      <w:proofErr w:type="spellStart"/>
      <w:r w:rsidRPr="00827233">
        <w:t>Доброволов</w:t>
      </w:r>
      <w:proofErr w:type="spellEnd"/>
      <w:r w:rsidRPr="00827233">
        <w:t xml:space="preserve">. 1991. </w:t>
      </w:r>
      <w:proofErr w:type="spellStart"/>
      <w:r w:rsidRPr="00827233">
        <w:t>Популационно-генетичен</w:t>
      </w:r>
      <w:proofErr w:type="spellEnd"/>
      <w:r w:rsidRPr="00827233">
        <w:t xml:space="preserve"> и </w:t>
      </w:r>
      <w:proofErr w:type="spellStart"/>
      <w:r w:rsidRPr="00827233">
        <w:t>морфометричен</w:t>
      </w:r>
      <w:proofErr w:type="spellEnd"/>
      <w:r w:rsidRPr="00827233">
        <w:t xml:space="preserve"> </w:t>
      </w:r>
      <w:proofErr w:type="spellStart"/>
      <w:r w:rsidRPr="00827233">
        <w:t>анализ</w:t>
      </w:r>
      <w:proofErr w:type="spellEnd"/>
      <w:r w:rsidRPr="00827233">
        <w:t xml:space="preserve"> </w:t>
      </w:r>
      <w:proofErr w:type="spellStart"/>
      <w:r w:rsidRPr="00827233">
        <w:t>на</w:t>
      </w:r>
      <w:proofErr w:type="spellEnd"/>
      <w:r w:rsidRPr="00827233">
        <w:t xml:space="preserve"> </w:t>
      </w:r>
      <w:proofErr w:type="spellStart"/>
      <w:r w:rsidRPr="00827233">
        <w:t>хамсията</w:t>
      </w:r>
      <w:proofErr w:type="spellEnd"/>
      <w:r w:rsidRPr="00827233">
        <w:t xml:space="preserve">, </w:t>
      </w:r>
      <w:proofErr w:type="spellStart"/>
      <w:r w:rsidRPr="00827233">
        <w:rPr>
          <w:i/>
          <w:iCs/>
        </w:rPr>
        <w:t>Engraulis</w:t>
      </w:r>
      <w:proofErr w:type="spellEnd"/>
      <w:r w:rsidRPr="00827233">
        <w:rPr>
          <w:i/>
          <w:iCs/>
        </w:rPr>
        <w:t xml:space="preserve"> </w:t>
      </w:r>
      <w:proofErr w:type="spellStart"/>
      <w:r w:rsidRPr="00827233">
        <w:rPr>
          <w:i/>
          <w:iCs/>
        </w:rPr>
        <w:t>encrasicolus</w:t>
      </w:r>
      <w:proofErr w:type="spellEnd"/>
      <w:r w:rsidRPr="00827233">
        <w:t xml:space="preserve"> (L.), </w:t>
      </w:r>
      <w:proofErr w:type="spellStart"/>
      <w:r w:rsidRPr="00827233">
        <w:t>мигрираща</w:t>
      </w:r>
      <w:proofErr w:type="spellEnd"/>
      <w:r w:rsidRPr="00827233">
        <w:t xml:space="preserve"> </w:t>
      </w:r>
      <w:proofErr w:type="spellStart"/>
      <w:r w:rsidRPr="00827233">
        <w:t>по</w:t>
      </w:r>
      <w:proofErr w:type="spellEnd"/>
      <w:r w:rsidRPr="00827233">
        <w:t xml:space="preserve"> </w:t>
      </w:r>
      <w:proofErr w:type="spellStart"/>
      <w:r w:rsidRPr="00827233">
        <w:t>българското</w:t>
      </w:r>
      <w:proofErr w:type="spellEnd"/>
      <w:r w:rsidRPr="00827233">
        <w:t xml:space="preserve"> </w:t>
      </w:r>
      <w:proofErr w:type="spellStart"/>
      <w:r w:rsidRPr="00827233">
        <w:t>крайбрежие</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Сб</w:t>
      </w:r>
      <w:proofErr w:type="spellEnd"/>
      <w:r w:rsidRPr="00827233">
        <w:t xml:space="preserve">. II </w:t>
      </w:r>
      <w:proofErr w:type="spellStart"/>
      <w:r w:rsidRPr="00827233">
        <w:t>Научна</w:t>
      </w:r>
      <w:proofErr w:type="spellEnd"/>
      <w:r w:rsidRPr="00827233">
        <w:t xml:space="preserve"> </w:t>
      </w:r>
      <w:proofErr w:type="spellStart"/>
      <w:r w:rsidRPr="00827233">
        <w:t>Конф</w:t>
      </w:r>
      <w:proofErr w:type="spellEnd"/>
      <w:r w:rsidRPr="00827233">
        <w:t xml:space="preserve">., </w:t>
      </w:r>
      <w:proofErr w:type="spellStart"/>
      <w:r w:rsidRPr="00827233">
        <w:t>Варна</w:t>
      </w:r>
      <w:proofErr w:type="spellEnd"/>
      <w:r w:rsidRPr="00827233">
        <w:t>, 108-116</w:t>
      </w:r>
    </w:p>
    <w:p w14:paraId="66D6E2A5" w14:textId="40C88073" w:rsidR="002C70FA" w:rsidRPr="00827233" w:rsidRDefault="00F5568F">
      <w:pPr>
        <w:ind w:firstLine="284"/>
        <w:jc w:val="both"/>
      </w:pPr>
      <w:proofErr w:type="spellStart"/>
      <w:r w:rsidRPr="00827233">
        <w:t>Михайлов</w:t>
      </w:r>
      <w:proofErr w:type="spellEnd"/>
      <w:r w:rsidRPr="00827233">
        <w:t xml:space="preserve">, К. 2015. </w:t>
      </w:r>
      <w:proofErr w:type="spellStart"/>
      <w:r w:rsidRPr="00827233">
        <w:t>Анализ</w:t>
      </w:r>
      <w:proofErr w:type="spellEnd"/>
      <w:r w:rsidRPr="00827233">
        <w:t xml:space="preserve"> и </w:t>
      </w:r>
      <w:proofErr w:type="spellStart"/>
      <w:r w:rsidRPr="00827233">
        <w:t>оценка</w:t>
      </w:r>
      <w:proofErr w:type="spellEnd"/>
      <w:r w:rsidRPr="00827233">
        <w:t xml:space="preserve"> </w:t>
      </w:r>
      <w:proofErr w:type="spellStart"/>
      <w:r w:rsidRPr="00827233">
        <w:t>на</w:t>
      </w:r>
      <w:proofErr w:type="spellEnd"/>
      <w:r w:rsidRPr="00827233">
        <w:t xml:space="preserve"> </w:t>
      </w:r>
      <w:proofErr w:type="spellStart"/>
      <w:r w:rsidRPr="00827233">
        <w:t>факторите</w:t>
      </w:r>
      <w:proofErr w:type="spellEnd"/>
      <w:r w:rsidRPr="00827233">
        <w:t xml:space="preserve"> </w:t>
      </w:r>
      <w:proofErr w:type="spellStart"/>
      <w:r w:rsidRPr="00827233">
        <w:t>на</w:t>
      </w:r>
      <w:proofErr w:type="spellEnd"/>
      <w:r w:rsidRPr="00827233">
        <w:t xml:space="preserve"> </w:t>
      </w:r>
      <w:proofErr w:type="spellStart"/>
      <w:r w:rsidRPr="00827233">
        <w:t>смъртност</w:t>
      </w:r>
      <w:proofErr w:type="spellEnd"/>
      <w:r w:rsidRPr="00827233">
        <w:t xml:space="preserve">. </w:t>
      </w:r>
      <w:proofErr w:type="spellStart"/>
      <w:r w:rsidRPr="00827233">
        <w:t>Проект</w:t>
      </w:r>
      <w:proofErr w:type="spellEnd"/>
      <w:r w:rsidRPr="00827233">
        <w:t xml:space="preserve"> </w:t>
      </w:r>
      <w:proofErr w:type="spellStart"/>
      <w:r w:rsidRPr="00827233">
        <w:t>Теренни</w:t>
      </w:r>
      <w:proofErr w:type="spellEnd"/>
      <w:r w:rsidRPr="00827233">
        <w:t xml:space="preserve"> </w:t>
      </w:r>
      <w:proofErr w:type="spellStart"/>
      <w:r w:rsidRPr="00827233">
        <w:t>наблюдения</w:t>
      </w:r>
      <w:proofErr w:type="spellEnd"/>
      <w:r w:rsidRPr="00827233">
        <w:t xml:space="preserve"> </w:t>
      </w:r>
      <w:proofErr w:type="spellStart"/>
      <w:r w:rsidRPr="00827233">
        <w:t>на</w:t>
      </w:r>
      <w:proofErr w:type="spellEnd"/>
      <w:r w:rsidRPr="00827233">
        <w:t xml:space="preserve"> </w:t>
      </w:r>
      <w:proofErr w:type="spellStart"/>
      <w:r w:rsidRPr="00827233">
        <w:t>китоподобните</w:t>
      </w:r>
      <w:proofErr w:type="spellEnd"/>
      <w:r w:rsidRPr="00827233">
        <w:t xml:space="preserve"> </w:t>
      </w:r>
      <w:r w:rsidRPr="00827233">
        <w:rPr>
          <w:i/>
          <w:iCs/>
        </w:rPr>
        <w:t xml:space="preserve">Tursiops </w:t>
      </w:r>
      <w:proofErr w:type="spellStart"/>
      <w:r w:rsidRPr="00827233">
        <w:rPr>
          <w:i/>
          <w:iCs/>
        </w:rPr>
        <w:t>truncatus</w:t>
      </w:r>
      <w:proofErr w:type="spellEnd"/>
      <w:r w:rsidRPr="00827233">
        <w:t xml:space="preserve">, </w:t>
      </w:r>
      <w:proofErr w:type="spellStart"/>
      <w:r w:rsidRPr="00827233">
        <w:rPr>
          <w:i/>
          <w:iCs/>
        </w:rPr>
        <w:t>Phocoena</w:t>
      </w:r>
      <w:proofErr w:type="spellEnd"/>
      <w:r w:rsidRPr="00827233">
        <w:rPr>
          <w:i/>
          <w:iCs/>
        </w:rPr>
        <w:t xml:space="preserve"> </w:t>
      </w:r>
      <w:proofErr w:type="spellStart"/>
      <w:r w:rsidRPr="00827233">
        <w:rPr>
          <w:i/>
          <w:iCs/>
        </w:rPr>
        <w:t>phocoena</w:t>
      </w:r>
      <w:proofErr w:type="spellEnd"/>
      <w:r w:rsidRPr="00827233">
        <w:t xml:space="preserve"> и </w:t>
      </w:r>
      <w:r w:rsidRPr="00827233">
        <w:rPr>
          <w:i/>
          <w:iCs/>
        </w:rPr>
        <w:t xml:space="preserve">Delphinus </w:t>
      </w:r>
      <w:proofErr w:type="spellStart"/>
      <w:r w:rsidRPr="00827233">
        <w:rPr>
          <w:i/>
          <w:iCs/>
        </w:rPr>
        <w:t>delphis</w:t>
      </w:r>
      <w:proofErr w:type="spellEnd"/>
      <w:r w:rsidRPr="00827233">
        <w:t xml:space="preserve"> в </w:t>
      </w:r>
      <w:proofErr w:type="spellStart"/>
      <w:r w:rsidRPr="00827233">
        <w:t>българската</w:t>
      </w:r>
      <w:proofErr w:type="spellEnd"/>
      <w:r w:rsidRPr="00827233">
        <w:t xml:space="preserve"> </w:t>
      </w:r>
      <w:proofErr w:type="spellStart"/>
      <w:r w:rsidRPr="00827233">
        <w:t>изключителна</w:t>
      </w:r>
      <w:proofErr w:type="spellEnd"/>
      <w:r w:rsidRPr="00827233">
        <w:t xml:space="preserve"> </w:t>
      </w:r>
      <w:proofErr w:type="spellStart"/>
      <w:r w:rsidRPr="00827233">
        <w:t>икономическа</w:t>
      </w:r>
      <w:proofErr w:type="spellEnd"/>
      <w:r w:rsidRPr="00827233">
        <w:t xml:space="preserve"> </w:t>
      </w:r>
      <w:proofErr w:type="spellStart"/>
      <w:r w:rsidRPr="00827233">
        <w:t>зона</w:t>
      </w:r>
      <w:proofErr w:type="spellEnd"/>
      <w:r w:rsidRPr="00827233">
        <w:t xml:space="preserve"> (ИИЗ) в </w:t>
      </w:r>
      <w:proofErr w:type="spellStart"/>
      <w:r w:rsidRPr="00827233">
        <w:t>Черно</w:t>
      </w:r>
      <w:proofErr w:type="spellEnd"/>
      <w:r w:rsidRPr="00827233">
        <w:t xml:space="preserve"> </w:t>
      </w:r>
      <w:proofErr w:type="spellStart"/>
      <w:proofErr w:type="gramStart"/>
      <w:r w:rsidRPr="00827233">
        <w:t>море</w:t>
      </w:r>
      <w:proofErr w:type="spellEnd"/>
      <w:r w:rsidRPr="00827233">
        <w:t>“</w:t>
      </w:r>
      <w:proofErr w:type="gramEnd"/>
      <w:r w:rsidRPr="00827233">
        <w:t xml:space="preserve">, стр.38. </w:t>
      </w:r>
    </w:p>
    <w:p w14:paraId="1064FE9A" w14:textId="50FCD5FB" w:rsidR="002C70FA" w:rsidRPr="00827233" w:rsidRDefault="00F5568F">
      <w:pPr>
        <w:ind w:firstLine="284"/>
        <w:jc w:val="both"/>
      </w:pPr>
      <w:proofErr w:type="spellStart"/>
      <w:r w:rsidRPr="00827233">
        <w:t>Михайлов</w:t>
      </w:r>
      <w:proofErr w:type="spellEnd"/>
      <w:r w:rsidRPr="00827233">
        <w:t xml:space="preserve">, К. 2015б. </w:t>
      </w:r>
      <w:proofErr w:type="spellStart"/>
      <w:r w:rsidRPr="00827233">
        <w:t>Анализ</w:t>
      </w:r>
      <w:proofErr w:type="spellEnd"/>
      <w:r w:rsidRPr="00827233">
        <w:t xml:space="preserve"> </w:t>
      </w:r>
      <w:proofErr w:type="spellStart"/>
      <w:r w:rsidRPr="00827233">
        <w:t>на</w:t>
      </w:r>
      <w:proofErr w:type="spellEnd"/>
      <w:r w:rsidRPr="00827233">
        <w:t xml:space="preserve"> </w:t>
      </w:r>
      <w:proofErr w:type="spellStart"/>
      <w:r w:rsidRPr="00827233">
        <w:t>връзките</w:t>
      </w:r>
      <w:proofErr w:type="spellEnd"/>
      <w:r w:rsidRPr="00827233">
        <w:t xml:space="preserve"> </w:t>
      </w:r>
      <w:proofErr w:type="spellStart"/>
      <w:r w:rsidRPr="00827233">
        <w:t>между</w:t>
      </w:r>
      <w:proofErr w:type="spellEnd"/>
      <w:r w:rsidRPr="00827233">
        <w:t xml:space="preserve"> </w:t>
      </w:r>
      <w:proofErr w:type="spellStart"/>
      <w:r w:rsidRPr="00827233">
        <w:t>факторите</w:t>
      </w:r>
      <w:proofErr w:type="spellEnd"/>
      <w:r w:rsidRPr="00827233">
        <w:t xml:space="preserve"> </w:t>
      </w:r>
      <w:proofErr w:type="spellStart"/>
      <w:r w:rsidRPr="00827233">
        <w:t>на</w:t>
      </w:r>
      <w:proofErr w:type="spellEnd"/>
      <w:r w:rsidRPr="00827233">
        <w:t xml:space="preserve"> </w:t>
      </w:r>
      <w:proofErr w:type="spellStart"/>
      <w:r w:rsidRPr="00827233">
        <w:t>околната</w:t>
      </w:r>
      <w:proofErr w:type="spellEnd"/>
      <w:r w:rsidRPr="00827233">
        <w:t xml:space="preserve"> </w:t>
      </w:r>
      <w:proofErr w:type="spellStart"/>
      <w:r w:rsidRPr="00827233">
        <w:t>среда</w:t>
      </w:r>
      <w:proofErr w:type="spellEnd"/>
      <w:r w:rsidRPr="00827233">
        <w:t xml:space="preserve"> и </w:t>
      </w:r>
      <w:proofErr w:type="spellStart"/>
      <w:r w:rsidRPr="00827233">
        <w:t>разпространението</w:t>
      </w:r>
      <w:proofErr w:type="spellEnd"/>
      <w:r w:rsidRPr="00827233">
        <w:t xml:space="preserve">, </w:t>
      </w:r>
      <w:proofErr w:type="spellStart"/>
      <w:r w:rsidRPr="00827233">
        <w:t>миграциите</w:t>
      </w:r>
      <w:proofErr w:type="spellEnd"/>
      <w:r w:rsidRPr="00827233">
        <w:t xml:space="preserve"> и </w:t>
      </w:r>
      <w:proofErr w:type="spellStart"/>
      <w:r w:rsidRPr="00827233">
        <w:t>поведението</w:t>
      </w:r>
      <w:proofErr w:type="spellEnd"/>
      <w:r w:rsidRPr="00827233">
        <w:t xml:space="preserve"> </w:t>
      </w:r>
      <w:proofErr w:type="spellStart"/>
      <w:r w:rsidRPr="00827233">
        <w:t>на</w:t>
      </w:r>
      <w:proofErr w:type="spellEnd"/>
      <w:r w:rsidRPr="00827233">
        <w:t xml:space="preserve"> </w:t>
      </w:r>
      <w:proofErr w:type="spellStart"/>
      <w:r w:rsidRPr="00827233">
        <w:t>китоподобните</w:t>
      </w:r>
      <w:proofErr w:type="spellEnd"/>
      <w:r w:rsidRPr="00827233">
        <w:t xml:space="preserve"> в </w:t>
      </w:r>
      <w:proofErr w:type="spellStart"/>
      <w:r w:rsidRPr="00827233">
        <w:t>българската</w:t>
      </w:r>
      <w:proofErr w:type="spellEnd"/>
      <w:r w:rsidRPr="00827233">
        <w:t xml:space="preserve"> ИИЗ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Проект</w:t>
      </w:r>
      <w:proofErr w:type="spellEnd"/>
      <w:r w:rsidRPr="00827233">
        <w:t xml:space="preserve"> </w:t>
      </w:r>
      <w:proofErr w:type="spellStart"/>
      <w:r w:rsidRPr="00827233">
        <w:t>Теренни</w:t>
      </w:r>
      <w:proofErr w:type="spellEnd"/>
      <w:r w:rsidRPr="00827233">
        <w:t xml:space="preserve"> </w:t>
      </w:r>
      <w:proofErr w:type="spellStart"/>
      <w:r w:rsidRPr="00827233">
        <w:t>наблюдения</w:t>
      </w:r>
      <w:proofErr w:type="spellEnd"/>
      <w:r w:rsidRPr="00827233">
        <w:t xml:space="preserve"> </w:t>
      </w:r>
      <w:proofErr w:type="spellStart"/>
      <w:r w:rsidRPr="00827233">
        <w:t>на</w:t>
      </w:r>
      <w:proofErr w:type="spellEnd"/>
      <w:r w:rsidRPr="00827233">
        <w:t xml:space="preserve"> </w:t>
      </w:r>
      <w:proofErr w:type="spellStart"/>
      <w:r w:rsidRPr="00827233">
        <w:t>китоподобните</w:t>
      </w:r>
      <w:proofErr w:type="spellEnd"/>
      <w:r w:rsidRPr="00827233">
        <w:t xml:space="preserve"> </w:t>
      </w:r>
      <w:r w:rsidRPr="00827233">
        <w:rPr>
          <w:i/>
          <w:iCs/>
        </w:rPr>
        <w:t xml:space="preserve">Tursiops </w:t>
      </w:r>
      <w:proofErr w:type="spellStart"/>
      <w:r w:rsidRPr="00827233">
        <w:rPr>
          <w:i/>
          <w:iCs/>
        </w:rPr>
        <w:t>truncatus</w:t>
      </w:r>
      <w:proofErr w:type="spellEnd"/>
      <w:r w:rsidRPr="00827233">
        <w:t xml:space="preserve">, </w:t>
      </w:r>
      <w:proofErr w:type="spellStart"/>
      <w:r w:rsidRPr="00827233">
        <w:rPr>
          <w:i/>
          <w:iCs/>
        </w:rPr>
        <w:t>Phocoena</w:t>
      </w:r>
      <w:proofErr w:type="spellEnd"/>
      <w:r w:rsidRPr="00827233">
        <w:rPr>
          <w:i/>
          <w:iCs/>
        </w:rPr>
        <w:t xml:space="preserve"> </w:t>
      </w:r>
      <w:proofErr w:type="spellStart"/>
      <w:r w:rsidRPr="00827233">
        <w:rPr>
          <w:i/>
          <w:iCs/>
        </w:rPr>
        <w:t>phocoena</w:t>
      </w:r>
      <w:proofErr w:type="spellEnd"/>
      <w:r w:rsidRPr="00827233">
        <w:t xml:space="preserve"> и </w:t>
      </w:r>
      <w:r w:rsidRPr="00827233">
        <w:rPr>
          <w:i/>
          <w:iCs/>
        </w:rPr>
        <w:t xml:space="preserve">Delphinus </w:t>
      </w:r>
      <w:proofErr w:type="spellStart"/>
      <w:r w:rsidRPr="00827233">
        <w:rPr>
          <w:i/>
          <w:iCs/>
        </w:rPr>
        <w:t>delphis</w:t>
      </w:r>
      <w:proofErr w:type="spellEnd"/>
      <w:r w:rsidRPr="00827233">
        <w:t xml:space="preserve"> в </w:t>
      </w:r>
      <w:proofErr w:type="spellStart"/>
      <w:r w:rsidRPr="00827233">
        <w:t>българската</w:t>
      </w:r>
      <w:proofErr w:type="spellEnd"/>
      <w:r w:rsidRPr="00827233">
        <w:t xml:space="preserve"> </w:t>
      </w:r>
      <w:proofErr w:type="spellStart"/>
      <w:r w:rsidRPr="00827233">
        <w:t>изключителна</w:t>
      </w:r>
      <w:proofErr w:type="spellEnd"/>
      <w:r w:rsidRPr="00827233">
        <w:t xml:space="preserve"> </w:t>
      </w:r>
      <w:proofErr w:type="spellStart"/>
      <w:r w:rsidRPr="00827233">
        <w:t>икономическа</w:t>
      </w:r>
      <w:proofErr w:type="spellEnd"/>
      <w:r w:rsidRPr="00827233">
        <w:t xml:space="preserve"> </w:t>
      </w:r>
      <w:proofErr w:type="spellStart"/>
      <w:r w:rsidRPr="00827233">
        <w:t>зона</w:t>
      </w:r>
      <w:proofErr w:type="spellEnd"/>
      <w:r w:rsidRPr="00827233">
        <w:t xml:space="preserve"> (ИИЗ) в </w:t>
      </w:r>
      <w:proofErr w:type="spellStart"/>
      <w:r w:rsidRPr="00827233">
        <w:t>Черно</w:t>
      </w:r>
      <w:proofErr w:type="spellEnd"/>
      <w:r w:rsidRPr="00827233">
        <w:t xml:space="preserve"> </w:t>
      </w:r>
      <w:proofErr w:type="spellStart"/>
      <w:proofErr w:type="gramStart"/>
      <w:r w:rsidRPr="00827233">
        <w:t>море</w:t>
      </w:r>
      <w:proofErr w:type="spellEnd"/>
      <w:r w:rsidRPr="00827233">
        <w:t>“</w:t>
      </w:r>
      <w:proofErr w:type="gramEnd"/>
      <w:r w:rsidRPr="00827233">
        <w:t xml:space="preserve">, стр.18. </w:t>
      </w:r>
    </w:p>
    <w:p w14:paraId="0D881FDB" w14:textId="0EA9EF67" w:rsidR="002C70FA" w:rsidRPr="00827233" w:rsidRDefault="00F5568F">
      <w:pPr>
        <w:ind w:firstLine="284"/>
        <w:jc w:val="both"/>
      </w:pPr>
      <w:proofErr w:type="spellStart"/>
      <w:r w:rsidRPr="00827233">
        <w:t>Михалёв</w:t>
      </w:r>
      <w:proofErr w:type="spellEnd"/>
      <w:r w:rsidRPr="00827233">
        <w:t xml:space="preserve"> Ю.А., </w:t>
      </w:r>
      <w:proofErr w:type="spellStart"/>
      <w:r w:rsidRPr="00827233">
        <w:t>Савусин</w:t>
      </w:r>
      <w:proofErr w:type="spellEnd"/>
      <w:r w:rsidRPr="00827233">
        <w:t xml:space="preserve"> В.П., </w:t>
      </w:r>
      <w:proofErr w:type="spellStart"/>
      <w:r w:rsidRPr="00827233">
        <w:t>Бушуев</w:t>
      </w:r>
      <w:proofErr w:type="spellEnd"/>
      <w:r w:rsidRPr="00827233">
        <w:t xml:space="preserve"> С.Г.  2004. </w:t>
      </w:r>
      <w:proofErr w:type="spellStart"/>
      <w:r w:rsidRPr="00827233">
        <w:t>Ассоциированная</w:t>
      </w:r>
      <w:proofErr w:type="spellEnd"/>
      <w:r w:rsidRPr="00827233">
        <w:t xml:space="preserve"> </w:t>
      </w:r>
      <w:proofErr w:type="spellStart"/>
      <w:r w:rsidRPr="00827233">
        <w:t>связь</w:t>
      </w:r>
      <w:proofErr w:type="spellEnd"/>
      <w:r w:rsidRPr="00827233">
        <w:t xml:space="preserve"> </w:t>
      </w:r>
      <w:proofErr w:type="spellStart"/>
      <w:r w:rsidRPr="00827233">
        <w:t>между</w:t>
      </w:r>
      <w:proofErr w:type="spellEnd"/>
      <w:r w:rsidRPr="00827233">
        <w:t xml:space="preserve"> </w:t>
      </w:r>
      <w:proofErr w:type="spellStart"/>
      <w:r w:rsidRPr="00827233">
        <w:t>скоплениями</w:t>
      </w:r>
      <w:proofErr w:type="spellEnd"/>
      <w:r w:rsidRPr="00827233">
        <w:t xml:space="preserve"> </w:t>
      </w:r>
      <w:proofErr w:type="spellStart"/>
      <w:r w:rsidRPr="00827233">
        <w:t>рыб</w:t>
      </w:r>
      <w:proofErr w:type="spellEnd"/>
      <w:r w:rsidRPr="00827233">
        <w:t xml:space="preserve"> и </w:t>
      </w:r>
      <w:proofErr w:type="spellStart"/>
      <w:r w:rsidRPr="00827233">
        <w:t>дельфинов</w:t>
      </w:r>
      <w:proofErr w:type="spellEnd"/>
      <w:r w:rsidRPr="00827233">
        <w:t xml:space="preserve"> в </w:t>
      </w:r>
      <w:proofErr w:type="spellStart"/>
      <w:r w:rsidRPr="00827233">
        <w:t>Черном</w:t>
      </w:r>
      <w:proofErr w:type="spellEnd"/>
      <w:r w:rsidRPr="00827233">
        <w:t xml:space="preserve"> </w:t>
      </w:r>
      <w:proofErr w:type="spellStart"/>
      <w:r w:rsidRPr="00827233">
        <w:t>море</w:t>
      </w:r>
      <w:proofErr w:type="spellEnd"/>
      <w:r w:rsidRPr="00827233">
        <w:t xml:space="preserve"> </w:t>
      </w:r>
      <w:proofErr w:type="spellStart"/>
      <w:r w:rsidRPr="00827233">
        <w:t>по</w:t>
      </w:r>
      <w:proofErr w:type="spellEnd"/>
      <w:r w:rsidRPr="00827233">
        <w:t xml:space="preserve"> </w:t>
      </w:r>
      <w:proofErr w:type="spellStart"/>
      <w:r w:rsidRPr="00827233">
        <w:t>данным</w:t>
      </w:r>
      <w:proofErr w:type="spellEnd"/>
      <w:r w:rsidRPr="00827233">
        <w:t xml:space="preserve"> </w:t>
      </w:r>
      <w:proofErr w:type="spellStart"/>
      <w:r w:rsidRPr="00827233">
        <w:t>авиаразведки</w:t>
      </w:r>
      <w:proofErr w:type="spellEnd"/>
      <w:r w:rsidRPr="00827233">
        <w:t xml:space="preserve">. В: </w:t>
      </w:r>
      <w:proofErr w:type="spellStart"/>
      <w:r w:rsidRPr="00827233">
        <w:t>Белкович</w:t>
      </w:r>
      <w:proofErr w:type="spellEnd"/>
      <w:r w:rsidRPr="00827233">
        <w:t xml:space="preserve"> В.М. (</w:t>
      </w:r>
      <w:proofErr w:type="spellStart"/>
      <w:r w:rsidRPr="00827233">
        <w:t>ред</w:t>
      </w:r>
      <w:proofErr w:type="spellEnd"/>
      <w:r w:rsidRPr="00827233">
        <w:t xml:space="preserve">.) </w:t>
      </w:r>
      <w:proofErr w:type="spellStart"/>
      <w:r w:rsidRPr="00827233">
        <w:t>Морские</w:t>
      </w:r>
      <w:proofErr w:type="spellEnd"/>
      <w:r w:rsidRPr="00827233">
        <w:t xml:space="preserve"> </w:t>
      </w:r>
      <w:proofErr w:type="spellStart"/>
      <w:r w:rsidRPr="00827233">
        <w:t>млекопитающие</w:t>
      </w:r>
      <w:proofErr w:type="spellEnd"/>
      <w:r w:rsidRPr="00827233">
        <w:t xml:space="preserve"> </w:t>
      </w:r>
      <w:proofErr w:type="spellStart"/>
      <w:r w:rsidRPr="00827233">
        <w:t>Голарктики</w:t>
      </w:r>
      <w:proofErr w:type="spellEnd"/>
      <w:r w:rsidRPr="00827233">
        <w:t xml:space="preserve">. 2004. </w:t>
      </w:r>
      <w:proofErr w:type="spellStart"/>
      <w:r w:rsidRPr="00827233">
        <w:t>Сборник</w:t>
      </w:r>
      <w:proofErr w:type="spellEnd"/>
      <w:r w:rsidRPr="00827233">
        <w:t xml:space="preserve"> </w:t>
      </w:r>
      <w:proofErr w:type="spellStart"/>
      <w:r w:rsidRPr="00827233">
        <w:t>научных</w:t>
      </w:r>
      <w:proofErr w:type="spellEnd"/>
      <w:r w:rsidRPr="00827233">
        <w:t xml:space="preserve"> </w:t>
      </w:r>
      <w:proofErr w:type="spellStart"/>
      <w:r w:rsidRPr="00827233">
        <w:t>трудов</w:t>
      </w:r>
      <w:proofErr w:type="spellEnd"/>
      <w:r w:rsidRPr="00827233">
        <w:t xml:space="preserve">. </w:t>
      </w:r>
      <w:proofErr w:type="spellStart"/>
      <w:r w:rsidRPr="00827233">
        <w:t>Москва</w:t>
      </w:r>
      <w:proofErr w:type="spellEnd"/>
      <w:r w:rsidRPr="00827233">
        <w:t xml:space="preserve">. КМК, </w:t>
      </w:r>
      <w:proofErr w:type="spellStart"/>
      <w:r w:rsidRPr="00827233">
        <w:t>Научная</w:t>
      </w:r>
      <w:proofErr w:type="spellEnd"/>
      <w:r w:rsidRPr="00827233">
        <w:t xml:space="preserve"> </w:t>
      </w:r>
      <w:proofErr w:type="spellStart"/>
      <w:r w:rsidRPr="00827233">
        <w:t>Пресса</w:t>
      </w:r>
      <w:proofErr w:type="spellEnd"/>
      <w:r w:rsidRPr="00827233">
        <w:t xml:space="preserve">, </w:t>
      </w:r>
      <w:proofErr w:type="spellStart"/>
      <w:r w:rsidRPr="00827233">
        <w:t>Москва</w:t>
      </w:r>
      <w:proofErr w:type="spellEnd"/>
      <w:r w:rsidRPr="00827233">
        <w:t xml:space="preserve">, 393-397. </w:t>
      </w:r>
    </w:p>
    <w:p w14:paraId="3A3ADA18" w14:textId="77777777" w:rsidR="002C70FA" w:rsidRPr="00827233" w:rsidRDefault="00F5568F">
      <w:pPr>
        <w:ind w:firstLine="284"/>
        <w:jc w:val="both"/>
      </w:pPr>
      <w:proofErr w:type="spellStart"/>
      <w:r w:rsidRPr="00827233">
        <w:t>Морозова</w:t>
      </w:r>
      <w:proofErr w:type="spellEnd"/>
      <w:r w:rsidRPr="00827233">
        <w:t xml:space="preserve"> Н. Н. 1981. </w:t>
      </w:r>
      <w:proofErr w:type="spellStart"/>
      <w:r w:rsidRPr="00827233">
        <w:t>Современное</w:t>
      </w:r>
      <w:proofErr w:type="spellEnd"/>
      <w:r w:rsidRPr="00827233">
        <w:t xml:space="preserve"> </w:t>
      </w:r>
      <w:proofErr w:type="spellStart"/>
      <w:r w:rsidRPr="00827233">
        <w:t>состояние</w:t>
      </w:r>
      <w:proofErr w:type="spellEnd"/>
      <w:r w:rsidRPr="00827233">
        <w:t xml:space="preserve"> </w:t>
      </w:r>
      <w:proofErr w:type="spellStart"/>
      <w:r w:rsidRPr="00827233">
        <w:t>популяций</w:t>
      </w:r>
      <w:proofErr w:type="spellEnd"/>
      <w:r w:rsidRPr="00827233">
        <w:t xml:space="preserve"> </w:t>
      </w:r>
      <w:proofErr w:type="spellStart"/>
      <w:r w:rsidRPr="00827233">
        <w:t>черноморских</w:t>
      </w:r>
      <w:proofErr w:type="spellEnd"/>
      <w:r w:rsidRPr="00827233">
        <w:t xml:space="preserve"> </w:t>
      </w:r>
      <w:proofErr w:type="spellStart"/>
      <w:r w:rsidRPr="00827233">
        <w:t>дельфинов</w:t>
      </w:r>
      <w:proofErr w:type="spellEnd"/>
      <w:r w:rsidRPr="00827233">
        <w:t xml:space="preserve">. </w:t>
      </w:r>
      <w:proofErr w:type="spellStart"/>
      <w:r w:rsidRPr="00827233">
        <w:t>Рибное</w:t>
      </w:r>
      <w:proofErr w:type="spellEnd"/>
      <w:r w:rsidRPr="00827233">
        <w:t xml:space="preserve"> </w:t>
      </w:r>
      <w:proofErr w:type="spellStart"/>
      <w:r w:rsidRPr="00827233">
        <w:t>хозяйство</w:t>
      </w:r>
      <w:proofErr w:type="spellEnd"/>
      <w:r w:rsidRPr="00827233">
        <w:t>, 3, 61-65.</w:t>
      </w:r>
    </w:p>
    <w:p w14:paraId="7ECD93C5" w14:textId="77777777" w:rsidR="002C70FA" w:rsidRPr="00827233" w:rsidRDefault="00F5568F">
      <w:pPr>
        <w:ind w:firstLine="284"/>
        <w:jc w:val="both"/>
      </w:pPr>
      <w:proofErr w:type="spellStart"/>
      <w:r w:rsidRPr="00827233">
        <w:t>Морозова</w:t>
      </w:r>
      <w:proofErr w:type="spellEnd"/>
      <w:r w:rsidRPr="00827233">
        <w:t xml:space="preserve"> Н. Н. 1982. </w:t>
      </w:r>
      <w:proofErr w:type="spellStart"/>
      <w:r w:rsidRPr="00827233">
        <w:t>Видовые</w:t>
      </w:r>
      <w:proofErr w:type="spellEnd"/>
      <w:r w:rsidRPr="00827233">
        <w:t xml:space="preserve"> </w:t>
      </w:r>
      <w:proofErr w:type="spellStart"/>
      <w:r w:rsidRPr="00827233">
        <w:t>взаимоотношения</w:t>
      </w:r>
      <w:proofErr w:type="spellEnd"/>
      <w:r w:rsidRPr="00827233">
        <w:t xml:space="preserve"> и </w:t>
      </w:r>
      <w:proofErr w:type="spellStart"/>
      <w:r w:rsidRPr="00827233">
        <w:t>экология</w:t>
      </w:r>
      <w:proofErr w:type="spellEnd"/>
      <w:r w:rsidRPr="00827233">
        <w:t xml:space="preserve"> </w:t>
      </w:r>
      <w:proofErr w:type="spellStart"/>
      <w:r w:rsidRPr="00827233">
        <w:t>черноморских</w:t>
      </w:r>
      <w:proofErr w:type="spellEnd"/>
      <w:r w:rsidRPr="00827233">
        <w:t xml:space="preserve"> </w:t>
      </w:r>
      <w:proofErr w:type="spellStart"/>
      <w:r w:rsidRPr="00827233">
        <w:t>дельфинов</w:t>
      </w:r>
      <w:proofErr w:type="spellEnd"/>
      <w:r w:rsidRPr="00827233">
        <w:t xml:space="preserve"> / Н. Н. </w:t>
      </w:r>
      <w:proofErr w:type="spellStart"/>
      <w:r w:rsidRPr="00827233">
        <w:t>Морозова</w:t>
      </w:r>
      <w:proofErr w:type="spellEnd"/>
      <w:r w:rsidRPr="00827233">
        <w:t xml:space="preserve"> // VIII </w:t>
      </w:r>
      <w:proofErr w:type="spellStart"/>
      <w:r w:rsidRPr="00827233">
        <w:t>Всесоюз</w:t>
      </w:r>
      <w:proofErr w:type="spellEnd"/>
      <w:r w:rsidRPr="00827233">
        <w:t xml:space="preserve">. </w:t>
      </w:r>
      <w:proofErr w:type="spellStart"/>
      <w:r w:rsidRPr="00827233">
        <w:t>совещ</w:t>
      </w:r>
      <w:proofErr w:type="spellEnd"/>
      <w:r w:rsidRPr="00827233">
        <w:t xml:space="preserve">. </w:t>
      </w:r>
      <w:proofErr w:type="spellStart"/>
      <w:r w:rsidRPr="00827233">
        <w:t>по</w:t>
      </w:r>
      <w:proofErr w:type="spellEnd"/>
      <w:r w:rsidRPr="00827233">
        <w:t xml:space="preserve"> </w:t>
      </w:r>
      <w:proofErr w:type="spellStart"/>
      <w:r w:rsidRPr="00827233">
        <w:t>изучению</w:t>
      </w:r>
      <w:proofErr w:type="spellEnd"/>
      <w:r w:rsidRPr="00827233">
        <w:t xml:space="preserve">, </w:t>
      </w:r>
      <w:proofErr w:type="spellStart"/>
      <w:r w:rsidRPr="00827233">
        <w:t>охране</w:t>
      </w:r>
      <w:proofErr w:type="spellEnd"/>
      <w:r w:rsidRPr="00827233">
        <w:t xml:space="preserve"> и </w:t>
      </w:r>
      <w:proofErr w:type="spellStart"/>
      <w:r w:rsidRPr="00827233">
        <w:t>рациональному</w:t>
      </w:r>
      <w:proofErr w:type="spellEnd"/>
      <w:r w:rsidRPr="00827233">
        <w:t xml:space="preserve"> </w:t>
      </w:r>
      <w:proofErr w:type="spellStart"/>
      <w:r w:rsidRPr="00827233">
        <w:t>использованию</w:t>
      </w:r>
      <w:proofErr w:type="spellEnd"/>
      <w:r w:rsidRPr="00827233">
        <w:t xml:space="preserve"> </w:t>
      </w:r>
      <w:proofErr w:type="spellStart"/>
      <w:r w:rsidRPr="00827233">
        <w:t>морских</w:t>
      </w:r>
      <w:proofErr w:type="spellEnd"/>
      <w:r w:rsidRPr="00827233">
        <w:t xml:space="preserve"> </w:t>
      </w:r>
      <w:proofErr w:type="spellStart"/>
      <w:proofErr w:type="gramStart"/>
      <w:r w:rsidRPr="00827233">
        <w:t>млекопитающих</w:t>
      </w:r>
      <w:proofErr w:type="spellEnd"/>
      <w:r w:rsidRPr="00827233">
        <w:t xml:space="preserve"> :</w:t>
      </w:r>
      <w:proofErr w:type="gramEnd"/>
      <w:r w:rsidRPr="00827233">
        <w:t xml:space="preserve"> </w:t>
      </w:r>
      <w:proofErr w:type="spellStart"/>
      <w:r w:rsidRPr="00827233">
        <w:t>тез</w:t>
      </w:r>
      <w:proofErr w:type="spellEnd"/>
      <w:r w:rsidRPr="00827233">
        <w:t xml:space="preserve">. </w:t>
      </w:r>
      <w:proofErr w:type="spellStart"/>
      <w:r w:rsidRPr="00827233">
        <w:t>докл</w:t>
      </w:r>
      <w:proofErr w:type="spellEnd"/>
      <w:r w:rsidRPr="00827233">
        <w:t xml:space="preserve">. – </w:t>
      </w:r>
      <w:proofErr w:type="spellStart"/>
      <w:r w:rsidRPr="00827233">
        <w:t>Астрахань</w:t>
      </w:r>
      <w:proofErr w:type="spellEnd"/>
      <w:r w:rsidRPr="00827233">
        <w:t>. 243–245.</w:t>
      </w:r>
    </w:p>
    <w:p w14:paraId="2FAAF097" w14:textId="77777777" w:rsidR="002C70FA" w:rsidRPr="00827233" w:rsidRDefault="00F5568F">
      <w:pPr>
        <w:ind w:firstLine="284"/>
        <w:jc w:val="both"/>
      </w:pPr>
      <w:proofErr w:type="spellStart"/>
      <w:r w:rsidRPr="00827233">
        <w:t>Морозова</w:t>
      </w:r>
      <w:proofErr w:type="spellEnd"/>
      <w:r w:rsidRPr="00827233">
        <w:t xml:space="preserve"> Н. Н. 1986. </w:t>
      </w:r>
      <w:proofErr w:type="spellStart"/>
      <w:r w:rsidRPr="00827233">
        <w:t>Проблема</w:t>
      </w:r>
      <w:proofErr w:type="spellEnd"/>
      <w:r w:rsidRPr="00827233">
        <w:t xml:space="preserve"> </w:t>
      </w:r>
      <w:proofErr w:type="spellStart"/>
      <w:r w:rsidRPr="00827233">
        <w:t>межвидовых</w:t>
      </w:r>
      <w:proofErr w:type="spellEnd"/>
      <w:r w:rsidRPr="00827233">
        <w:t xml:space="preserve"> </w:t>
      </w:r>
      <w:proofErr w:type="spellStart"/>
      <w:r w:rsidRPr="00827233">
        <w:t>отношений</w:t>
      </w:r>
      <w:proofErr w:type="spellEnd"/>
      <w:r w:rsidRPr="00827233">
        <w:t xml:space="preserve"> </w:t>
      </w:r>
      <w:proofErr w:type="spellStart"/>
      <w:r w:rsidRPr="00827233">
        <w:t>черноморских</w:t>
      </w:r>
      <w:proofErr w:type="spellEnd"/>
      <w:r w:rsidRPr="00827233">
        <w:t xml:space="preserve"> </w:t>
      </w:r>
      <w:proofErr w:type="spellStart"/>
      <w:r w:rsidRPr="00827233">
        <w:t>дельфинов</w:t>
      </w:r>
      <w:proofErr w:type="spellEnd"/>
      <w:r w:rsidRPr="00827233">
        <w:t xml:space="preserve"> / Н. Н. </w:t>
      </w:r>
      <w:proofErr w:type="spellStart"/>
      <w:r w:rsidRPr="00827233">
        <w:t>Морозова</w:t>
      </w:r>
      <w:proofErr w:type="spellEnd"/>
      <w:r w:rsidRPr="00827233">
        <w:t xml:space="preserve"> // </w:t>
      </w:r>
      <w:proofErr w:type="spellStart"/>
      <w:r w:rsidRPr="00827233">
        <w:t>Морские</w:t>
      </w:r>
      <w:proofErr w:type="spellEnd"/>
      <w:r w:rsidRPr="00827233">
        <w:t xml:space="preserve"> </w:t>
      </w:r>
      <w:proofErr w:type="spellStart"/>
      <w:proofErr w:type="gramStart"/>
      <w:r w:rsidRPr="00827233">
        <w:t>млекопитающие</w:t>
      </w:r>
      <w:proofErr w:type="spellEnd"/>
      <w:r w:rsidRPr="00827233">
        <w:t xml:space="preserve"> :</w:t>
      </w:r>
      <w:proofErr w:type="gramEnd"/>
      <w:r w:rsidRPr="00827233">
        <w:t xml:space="preserve"> </w:t>
      </w:r>
      <w:proofErr w:type="spellStart"/>
      <w:r w:rsidRPr="00827233">
        <w:t>тез</w:t>
      </w:r>
      <w:proofErr w:type="spellEnd"/>
      <w:r w:rsidRPr="00827233">
        <w:t xml:space="preserve">. </w:t>
      </w:r>
      <w:proofErr w:type="spellStart"/>
      <w:r w:rsidRPr="00827233">
        <w:t>докл</w:t>
      </w:r>
      <w:proofErr w:type="spellEnd"/>
      <w:r w:rsidRPr="00827233">
        <w:t xml:space="preserve">. IХ </w:t>
      </w:r>
      <w:proofErr w:type="spellStart"/>
      <w:r w:rsidRPr="00827233">
        <w:t>Всесоюз</w:t>
      </w:r>
      <w:proofErr w:type="spellEnd"/>
      <w:r w:rsidRPr="00827233">
        <w:t xml:space="preserve">. </w:t>
      </w:r>
      <w:proofErr w:type="spellStart"/>
      <w:r w:rsidRPr="00827233">
        <w:t>совещ</w:t>
      </w:r>
      <w:proofErr w:type="spellEnd"/>
      <w:r w:rsidRPr="00827233">
        <w:t xml:space="preserve">. </w:t>
      </w:r>
      <w:proofErr w:type="spellStart"/>
      <w:r w:rsidRPr="00827233">
        <w:t>по</w:t>
      </w:r>
      <w:proofErr w:type="spellEnd"/>
      <w:r w:rsidRPr="00827233">
        <w:t xml:space="preserve"> </w:t>
      </w:r>
      <w:proofErr w:type="spellStart"/>
      <w:r w:rsidRPr="00827233">
        <w:t>изучению</w:t>
      </w:r>
      <w:proofErr w:type="spellEnd"/>
      <w:r w:rsidRPr="00827233">
        <w:t xml:space="preserve">, </w:t>
      </w:r>
      <w:proofErr w:type="spellStart"/>
      <w:r w:rsidRPr="00827233">
        <w:t>охране</w:t>
      </w:r>
      <w:proofErr w:type="spellEnd"/>
      <w:r w:rsidRPr="00827233">
        <w:t xml:space="preserve"> и </w:t>
      </w:r>
      <w:proofErr w:type="spellStart"/>
      <w:r w:rsidRPr="00827233">
        <w:t>рациональному</w:t>
      </w:r>
      <w:proofErr w:type="spellEnd"/>
      <w:r w:rsidRPr="00827233">
        <w:t xml:space="preserve"> </w:t>
      </w:r>
      <w:proofErr w:type="spellStart"/>
      <w:r w:rsidRPr="00827233">
        <w:t>использованию</w:t>
      </w:r>
      <w:proofErr w:type="spellEnd"/>
      <w:r w:rsidRPr="00827233">
        <w:t xml:space="preserve"> </w:t>
      </w:r>
      <w:proofErr w:type="spellStart"/>
      <w:r w:rsidRPr="00827233">
        <w:t>морских</w:t>
      </w:r>
      <w:proofErr w:type="spellEnd"/>
      <w:r w:rsidRPr="00827233">
        <w:t xml:space="preserve"> </w:t>
      </w:r>
      <w:proofErr w:type="spellStart"/>
      <w:r w:rsidRPr="00827233">
        <w:t>млекопитающих</w:t>
      </w:r>
      <w:proofErr w:type="spellEnd"/>
      <w:r w:rsidRPr="00827233">
        <w:t xml:space="preserve"> (</w:t>
      </w:r>
      <w:proofErr w:type="spellStart"/>
      <w:r w:rsidRPr="00827233">
        <w:t>Архангельск</w:t>
      </w:r>
      <w:proofErr w:type="spellEnd"/>
      <w:r w:rsidRPr="00827233">
        <w:t xml:space="preserve">, 9–11 </w:t>
      </w:r>
      <w:proofErr w:type="spellStart"/>
      <w:r w:rsidRPr="00827233">
        <w:t>сент</w:t>
      </w:r>
      <w:proofErr w:type="spellEnd"/>
      <w:r w:rsidRPr="00827233">
        <w:t xml:space="preserve">. 1986). – </w:t>
      </w:r>
      <w:proofErr w:type="spellStart"/>
      <w:r w:rsidRPr="00827233">
        <w:t>Архангельск</w:t>
      </w:r>
      <w:proofErr w:type="spellEnd"/>
      <w:r w:rsidRPr="00827233">
        <w:t>. 281–282.</w:t>
      </w:r>
    </w:p>
    <w:p w14:paraId="4BDCACCB" w14:textId="77777777" w:rsidR="002C70FA" w:rsidRPr="00827233" w:rsidRDefault="00F5568F">
      <w:pPr>
        <w:ind w:firstLine="284"/>
        <w:jc w:val="both"/>
      </w:pPr>
      <w:proofErr w:type="spellStart"/>
      <w:r w:rsidRPr="00827233">
        <w:t>Николов</w:t>
      </w:r>
      <w:proofErr w:type="spellEnd"/>
      <w:r w:rsidRPr="00827233">
        <w:t xml:space="preserve"> </w:t>
      </w:r>
      <w:proofErr w:type="spellStart"/>
      <w:r w:rsidRPr="00827233">
        <w:t>Д.Хр</w:t>
      </w:r>
      <w:proofErr w:type="spellEnd"/>
      <w:r w:rsidRPr="00827233">
        <w:t xml:space="preserve">. 1963а. </w:t>
      </w:r>
      <w:proofErr w:type="spellStart"/>
      <w:r w:rsidRPr="00827233">
        <w:t>Черноморски</w:t>
      </w:r>
      <w:proofErr w:type="spellEnd"/>
      <w:r w:rsidRPr="00827233">
        <w:t xml:space="preserve"> </w:t>
      </w:r>
      <w:proofErr w:type="spellStart"/>
      <w:r w:rsidRPr="00827233">
        <w:t>бозайници</w:t>
      </w:r>
      <w:proofErr w:type="spellEnd"/>
      <w:r w:rsidRPr="00827233">
        <w:t xml:space="preserve">, </w:t>
      </w:r>
      <w:proofErr w:type="spellStart"/>
      <w:r w:rsidRPr="00827233">
        <w:t>Библиотека</w:t>
      </w:r>
      <w:proofErr w:type="spellEnd"/>
      <w:r w:rsidRPr="00827233">
        <w:t xml:space="preserve"> </w:t>
      </w:r>
      <w:proofErr w:type="spellStart"/>
      <w:r w:rsidRPr="00827233">
        <w:t>за</w:t>
      </w:r>
      <w:proofErr w:type="spellEnd"/>
      <w:r w:rsidRPr="00827233">
        <w:t xml:space="preserve"> </w:t>
      </w:r>
      <w:proofErr w:type="spellStart"/>
      <w:r w:rsidRPr="00827233">
        <w:t>морето</w:t>
      </w:r>
      <w:proofErr w:type="spellEnd"/>
      <w:r w:rsidRPr="00827233">
        <w:t xml:space="preserve">, </w:t>
      </w:r>
      <w:proofErr w:type="spellStart"/>
      <w:r w:rsidRPr="00827233">
        <w:t>Държ</w:t>
      </w:r>
      <w:proofErr w:type="spellEnd"/>
      <w:r w:rsidRPr="00827233">
        <w:t xml:space="preserve">. </w:t>
      </w:r>
      <w:proofErr w:type="spellStart"/>
      <w:proofErr w:type="gramStart"/>
      <w:r w:rsidRPr="00827233">
        <w:t>издат</w:t>
      </w:r>
      <w:proofErr w:type="spellEnd"/>
      <w:r w:rsidRPr="00827233">
        <w:t>.-</w:t>
      </w:r>
      <w:proofErr w:type="spellStart"/>
      <w:proofErr w:type="gramEnd"/>
      <w:r w:rsidRPr="00827233">
        <w:t>Варна</w:t>
      </w:r>
      <w:proofErr w:type="spellEnd"/>
      <w:r w:rsidRPr="00827233">
        <w:t xml:space="preserve">, 67 </w:t>
      </w:r>
      <w:proofErr w:type="spellStart"/>
      <w:r w:rsidRPr="00827233">
        <w:t>стр</w:t>
      </w:r>
      <w:proofErr w:type="spellEnd"/>
      <w:r w:rsidRPr="00827233">
        <w:t>.</w:t>
      </w:r>
    </w:p>
    <w:p w14:paraId="6BDDBCB6" w14:textId="77777777" w:rsidR="002C70FA" w:rsidRPr="00827233" w:rsidRDefault="00F5568F">
      <w:pPr>
        <w:ind w:firstLine="284"/>
        <w:jc w:val="both"/>
      </w:pPr>
      <w:proofErr w:type="spellStart"/>
      <w:r w:rsidRPr="00827233">
        <w:t>Николов</w:t>
      </w:r>
      <w:proofErr w:type="spellEnd"/>
      <w:r w:rsidRPr="00827233">
        <w:t xml:space="preserve"> Д.Хр.1963б. </w:t>
      </w:r>
      <w:proofErr w:type="spellStart"/>
      <w:r w:rsidRPr="00827233">
        <w:t>Лов</w:t>
      </w:r>
      <w:proofErr w:type="spellEnd"/>
      <w:r w:rsidRPr="00827233">
        <w:t xml:space="preserve"> и </w:t>
      </w:r>
      <w:proofErr w:type="spellStart"/>
      <w:r w:rsidRPr="00827233">
        <w:t>разпределение</w:t>
      </w:r>
      <w:proofErr w:type="spellEnd"/>
      <w:r w:rsidRPr="00827233">
        <w:t xml:space="preserve"> </w:t>
      </w:r>
      <w:proofErr w:type="spellStart"/>
      <w:r w:rsidRPr="00827233">
        <w:t>на</w:t>
      </w:r>
      <w:proofErr w:type="spellEnd"/>
      <w:r w:rsidRPr="00827233">
        <w:t xml:space="preserve"> </w:t>
      </w:r>
      <w:proofErr w:type="spellStart"/>
      <w:r w:rsidRPr="00827233">
        <w:t>делфиновите</w:t>
      </w:r>
      <w:proofErr w:type="spellEnd"/>
      <w:r w:rsidRPr="00827233">
        <w:t xml:space="preserve"> </w:t>
      </w:r>
      <w:proofErr w:type="spellStart"/>
      <w:r w:rsidRPr="00827233">
        <w:t>стада</w:t>
      </w:r>
      <w:proofErr w:type="spellEnd"/>
      <w:r w:rsidRPr="00827233">
        <w:t xml:space="preserve"> </w:t>
      </w:r>
      <w:proofErr w:type="spellStart"/>
      <w:r w:rsidRPr="00827233">
        <w:t>пред</w:t>
      </w:r>
      <w:proofErr w:type="spellEnd"/>
      <w:r w:rsidRPr="00827233">
        <w:t xml:space="preserve"> </w:t>
      </w:r>
      <w:proofErr w:type="spellStart"/>
      <w:r w:rsidRPr="00827233">
        <w:t>българския</w:t>
      </w:r>
      <w:proofErr w:type="spellEnd"/>
      <w:r w:rsidRPr="00827233">
        <w:t xml:space="preserve"> </w:t>
      </w:r>
      <w:proofErr w:type="spellStart"/>
      <w:r w:rsidRPr="00827233">
        <w:t>бряг</w:t>
      </w:r>
      <w:proofErr w:type="spellEnd"/>
      <w:r w:rsidRPr="00827233">
        <w:t xml:space="preserve">. </w:t>
      </w:r>
      <w:proofErr w:type="spellStart"/>
      <w:r w:rsidRPr="00827233">
        <w:t>Изв</w:t>
      </w:r>
      <w:proofErr w:type="spellEnd"/>
      <w:r w:rsidRPr="00827233">
        <w:t xml:space="preserve">. ЦНИРР, </w:t>
      </w:r>
      <w:proofErr w:type="spellStart"/>
      <w:r w:rsidRPr="00827233">
        <w:t>Варна</w:t>
      </w:r>
      <w:proofErr w:type="spellEnd"/>
      <w:r w:rsidRPr="00827233">
        <w:t>, т. 3, 193-198.</w:t>
      </w:r>
    </w:p>
    <w:p w14:paraId="349D9192" w14:textId="77777777" w:rsidR="002C70FA" w:rsidRPr="00827233" w:rsidRDefault="00F5568F">
      <w:pPr>
        <w:ind w:firstLine="284"/>
        <w:jc w:val="both"/>
      </w:pPr>
      <w:proofErr w:type="spellStart"/>
      <w:r w:rsidRPr="00827233">
        <w:t>Обобщаващи</w:t>
      </w:r>
      <w:proofErr w:type="spellEnd"/>
      <w:r w:rsidRPr="00827233">
        <w:t xml:space="preserve"> </w:t>
      </w:r>
      <w:proofErr w:type="spellStart"/>
      <w:r w:rsidRPr="00827233">
        <w:t>отчети</w:t>
      </w:r>
      <w:proofErr w:type="spellEnd"/>
      <w:r w:rsidRPr="00827233">
        <w:t>: с-</w:t>
      </w:r>
      <w:proofErr w:type="spellStart"/>
      <w:r w:rsidRPr="00827233">
        <w:t>ция</w:t>
      </w:r>
      <w:proofErr w:type="spellEnd"/>
      <w:r w:rsidRPr="00827233">
        <w:t xml:space="preserve"> „</w:t>
      </w:r>
      <w:proofErr w:type="spellStart"/>
      <w:proofErr w:type="gramStart"/>
      <w:r w:rsidRPr="00827233">
        <w:t>Ихтиология</w:t>
      </w:r>
      <w:proofErr w:type="spellEnd"/>
      <w:r w:rsidRPr="00827233">
        <w:t>“</w:t>
      </w:r>
      <w:proofErr w:type="gramEnd"/>
      <w:r w:rsidRPr="00827233">
        <w:t>, с-</w:t>
      </w:r>
      <w:proofErr w:type="spellStart"/>
      <w:r w:rsidRPr="00827233">
        <w:t>ция</w:t>
      </w:r>
      <w:proofErr w:type="spellEnd"/>
      <w:r w:rsidRPr="00827233">
        <w:t xml:space="preserve"> „</w:t>
      </w:r>
      <w:proofErr w:type="spellStart"/>
      <w:r w:rsidRPr="00827233">
        <w:t>Хидробиология</w:t>
      </w:r>
      <w:proofErr w:type="spellEnd"/>
      <w:r w:rsidRPr="00827233">
        <w:t>“ и с-</w:t>
      </w:r>
      <w:proofErr w:type="spellStart"/>
      <w:r w:rsidRPr="00827233">
        <w:t>ция</w:t>
      </w:r>
      <w:proofErr w:type="spellEnd"/>
      <w:r w:rsidRPr="00827233">
        <w:t xml:space="preserve"> „</w:t>
      </w:r>
      <w:proofErr w:type="spellStart"/>
      <w:r w:rsidRPr="00827233">
        <w:t>Хидрохимия</w:t>
      </w:r>
      <w:proofErr w:type="spellEnd"/>
      <w:r w:rsidRPr="00827233">
        <w:t>“, ИРР-</w:t>
      </w:r>
      <w:proofErr w:type="spellStart"/>
      <w:r w:rsidRPr="00827233">
        <w:t>Варна</w:t>
      </w:r>
      <w:proofErr w:type="spellEnd"/>
      <w:r w:rsidRPr="00827233">
        <w:t>, 1980-2016г.</w:t>
      </w:r>
    </w:p>
    <w:p w14:paraId="1BE666D5" w14:textId="77777777" w:rsidR="002C70FA" w:rsidRPr="00827233" w:rsidRDefault="00F5568F">
      <w:pPr>
        <w:ind w:firstLine="284"/>
        <w:jc w:val="both"/>
      </w:pPr>
      <w:proofErr w:type="spellStart"/>
      <w:r w:rsidRPr="00827233">
        <w:t>Отчети</w:t>
      </w:r>
      <w:proofErr w:type="spellEnd"/>
      <w:r w:rsidRPr="00827233">
        <w:t xml:space="preserve"> </w:t>
      </w:r>
      <w:proofErr w:type="spellStart"/>
      <w:r w:rsidRPr="00827233">
        <w:t>от</w:t>
      </w:r>
      <w:proofErr w:type="spellEnd"/>
      <w:r w:rsidRPr="00827233">
        <w:t xml:space="preserve"> </w:t>
      </w:r>
      <w:proofErr w:type="spellStart"/>
      <w:r w:rsidRPr="00827233">
        <w:t>съвместните</w:t>
      </w:r>
      <w:proofErr w:type="spellEnd"/>
      <w:r w:rsidRPr="00827233">
        <w:t xml:space="preserve"> (</w:t>
      </w:r>
      <w:proofErr w:type="spellStart"/>
      <w:r w:rsidRPr="00827233">
        <w:t>България-Украйна-Русия</w:t>
      </w:r>
      <w:proofErr w:type="spellEnd"/>
      <w:r w:rsidRPr="00827233">
        <w:t xml:space="preserve">) </w:t>
      </w:r>
      <w:proofErr w:type="spellStart"/>
      <w:r w:rsidRPr="00827233">
        <w:t>ихтиопланктонни</w:t>
      </w:r>
      <w:proofErr w:type="spellEnd"/>
      <w:r w:rsidRPr="00827233">
        <w:t xml:space="preserve"> </w:t>
      </w:r>
      <w:proofErr w:type="spellStart"/>
      <w:r w:rsidRPr="00827233">
        <w:t>изследвания</w:t>
      </w:r>
      <w:proofErr w:type="spellEnd"/>
      <w:r w:rsidRPr="00827233">
        <w:t xml:space="preserve">. 1989-1991., ИРР – </w:t>
      </w:r>
      <w:proofErr w:type="spellStart"/>
      <w:r w:rsidRPr="00827233">
        <w:t>Варна</w:t>
      </w:r>
      <w:proofErr w:type="spellEnd"/>
      <w:r w:rsidRPr="00827233">
        <w:t>.</w:t>
      </w:r>
    </w:p>
    <w:p w14:paraId="7103B638" w14:textId="7D66BB50" w:rsidR="002C70FA" w:rsidRDefault="00F5568F">
      <w:pPr>
        <w:ind w:firstLine="284"/>
        <w:jc w:val="both"/>
      </w:pPr>
      <w:proofErr w:type="spellStart"/>
      <w:r w:rsidRPr="00827233">
        <w:t>Отчети</w:t>
      </w:r>
      <w:proofErr w:type="spellEnd"/>
      <w:r w:rsidRPr="00827233">
        <w:t xml:space="preserve"> </w:t>
      </w:r>
      <w:proofErr w:type="spellStart"/>
      <w:r w:rsidRPr="00827233">
        <w:t>от</w:t>
      </w:r>
      <w:proofErr w:type="spellEnd"/>
      <w:r w:rsidRPr="00827233">
        <w:t xml:space="preserve"> </w:t>
      </w:r>
      <w:proofErr w:type="spellStart"/>
      <w:r w:rsidRPr="00827233">
        <w:t>съвместните</w:t>
      </w:r>
      <w:proofErr w:type="spellEnd"/>
      <w:r w:rsidRPr="00827233">
        <w:t xml:space="preserve"> </w:t>
      </w:r>
      <w:proofErr w:type="spellStart"/>
      <w:r w:rsidRPr="00827233">
        <w:t>българо-съветски</w:t>
      </w:r>
      <w:proofErr w:type="spellEnd"/>
      <w:r w:rsidRPr="00827233">
        <w:t xml:space="preserve"> </w:t>
      </w:r>
      <w:proofErr w:type="spellStart"/>
      <w:r w:rsidRPr="00827233">
        <w:t>хидроакустични</w:t>
      </w:r>
      <w:proofErr w:type="spellEnd"/>
      <w:r w:rsidRPr="00827233">
        <w:t xml:space="preserve"> </w:t>
      </w:r>
      <w:proofErr w:type="spellStart"/>
      <w:r w:rsidRPr="00827233">
        <w:t>изследвания</w:t>
      </w:r>
      <w:proofErr w:type="spellEnd"/>
      <w:r w:rsidRPr="00827233">
        <w:t xml:space="preserve">. 1984-1991г., ИРР – </w:t>
      </w:r>
      <w:proofErr w:type="spellStart"/>
      <w:r w:rsidRPr="00827233">
        <w:t>Варна</w:t>
      </w:r>
      <w:proofErr w:type="spellEnd"/>
      <w:r w:rsidRPr="00827233">
        <w:t>.</w:t>
      </w:r>
    </w:p>
    <w:p w14:paraId="692CF029" w14:textId="79157EEF" w:rsidR="007D6C1A" w:rsidRPr="00827233" w:rsidRDefault="007D6C1A">
      <w:pPr>
        <w:ind w:firstLine="284"/>
        <w:jc w:val="both"/>
      </w:pPr>
      <w:r>
        <w:rPr>
          <w:rFonts w:eastAsia="Calibri"/>
          <w:color w:val="000000"/>
          <w:lang w:val="bg-BG"/>
        </w:rPr>
        <w:t>П</w:t>
      </w:r>
      <w:r w:rsidRPr="00997B4E">
        <w:rPr>
          <w:rFonts w:eastAsia="Calibri"/>
          <w:color w:val="000000"/>
          <w:lang w:val="bg-BG"/>
        </w:rPr>
        <w:t xml:space="preserve">роект DIR-5113024-1-48 „Теренни проучвания на разпространение на видове/оценка на състоянието на видове и </w:t>
      </w:r>
      <w:proofErr w:type="spellStart"/>
      <w:r w:rsidRPr="00997B4E">
        <w:rPr>
          <w:rFonts w:eastAsia="Calibri"/>
          <w:color w:val="000000"/>
          <w:lang w:val="bg-BG"/>
        </w:rPr>
        <w:t>хабитати</w:t>
      </w:r>
      <w:proofErr w:type="spellEnd"/>
      <w:r w:rsidRPr="00997B4E">
        <w:rPr>
          <w:rFonts w:eastAsia="Calibri"/>
          <w:color w:val="000000"/>
          <w:lang w:val="bg-BG"/>
        </w:rPr>
        <w:t xml:space="preserve"> на територията на цялата страна – I фаза“, дейност 6 „Теренни наблюдения на </w:t>
      </w:r>
      <w:proofErr w:type="spellStart"/>
      <w:r w:rsidRPr="00997B4E">
        <w:rPr>
          <w:rFonts w:eastAsia="Calibri"/>
          <w:color w:val="000000"/>
          <w:lang w:val="bg-BG"/>
        </w:rPr>
        <w:t>китоподобните</w:t>
      </w:r>
      <w:proofErr w:type="spellEnd"/>
      <w:r w:rsidRPr="00997B4E">
        <w:rPr>
          <w:rFonts w:eastAsia="Calibri"/>
          <w:color w:val="000000"/>
          <w:lang w:val="bg-BG"/>
        </w:rPr>
        <w:t xml:space="preserve">: </w:t>
      </w:r>
      <w:proofErr w:type="spellStart"/>
      <w:r w:rsidRPr="008C0066">
        <w:rPr>
          <w:rFonts w:eastAsia="Calibri"/>
          <w:i/>
          <w:iCs/>
          <w:color w:val="000000"/>
          <w:lang w:val="bg-BG"/>
        </w:rPr>
        <w:t>Tursiops</w:t>
      </w:r>
      <w:proofErr w:type="spellEnd"/>
      <w:r w:rsidRPr="008C0066">
        <w:rPr>
          <w:rFonts w:eastAsia="Calibri"/>
          <w:i/>
          <w:iCs/>
          <w:color w:val="000000"/>
          <w:lang w:val="bg-BG"/>
        </w:rPr>
        <w:t xml:space="preserve"> </w:t>
      </w:r>
      <w:proofErr w:type="spellStart"/>
      <w:r w:rsidRPr="008C0066">
        <w:rPr>
          <w:rFonts w:eastAsia="Calibri"/>
          <w:i/>
          <w:iCs/>
          <w:color w:val="000000"/>
          <w:lang w:val="bg-BG"/>
        </w:rPr>
        <w:t>truncatus</w:t>
      </w:r>
      <w:proofErr w:type="spellEnd"/>
      <w:r w:rsidRPr="00997B4E">
        <w:rPr>
          <w:rFonts w:eastAsia="Calibri"/>
          <w:color w:val="000000"/>
          <w:lang w:val="bg-BG"/>
        </w:rPr>
        <w:t xml:space="preserve">, </w:t>
      </w:r>
      <w:proofErr w:type="spellStart"/>
      <w:r w:rsidRPr="008C0066">
        <w:rPr>
          <w:rFonts w:eastAsia="Calibri"/>
          <w:i/>
          <w:iCs/>
          <w:color w:val="000000"/>
          <w:lang w:val="bg-BG"/>
        </w:rPr>
        <w:t>Phocoena</w:t>
      </w:r>
      <w:proofErr w:type="spellEnd"/>
      <w:r w:rsidRPr="008C0066">
        <w:rPr>
          <w:rFonts w:eastAsia="Calibri"/>
          <w:i/>
          <w:iCs/>
          <w:color w:val="000000"/>
          <w:lang w:val="bg-BG"/>
        </w:rPr>
        <w:t xml:space="preserve"> </w:t>
      </w:r>
      <w:proofErr w:type="spellStart"/>
      <w:r w:rsidRPr="008C0066">
        <w:rPr>
          <w:rFonts w:eastAsia="Calibri"/>
          <w:i/>
          <w:iCs/>
          <w:color w:val="000000"/>
          <w:lang w:val="bg-BG"/>
        </w:rPr>
        <w:t>phocoena</w:t>
      </w:r>
      <w:proofErr w:type="spellEnd"/>
      <w:r w:rsidRPr="00997B4E">
        <w:rPr>
          <w:rFonts w:eastAsia="Calibri"/>
          <w:color w:val="000000"/>
          <w:lang w:val="bg-BG"/>
        </w:rPr>
        <w:t xml:space="preserve"> и </w:t>
      </w:r>
      <w:proofErr w:type="spellStart"/>
      <w:r w:rsidRPr="008C0066">
        <w:rPr>
          <w:rFonts w:eastAsia="Calibri"/>
          <w:i/>
          <w:iCs/>
          <w:color w:val="000000"/>
          <w:lang w:val="bg-BG"/>
        </w:rPr>
        <w:t>Delphinus</w:t>
      </w:r>
      <w:proofErr w:type="spellEnd"/>
      <w:r w:rsidRPr="008C0066">
        <w:rPr>
          <w:rFonts w:eastAsia="Calibri"/>
          <w:i/>
          <w:iCs/>
          <w:color w:val="000000"/>
          <w:lang w:val="bg-BG"/>
        </w:rPr>
        <w:t xml:space="preserve"> </w:t>
      </w:r>
      <w:proofErr w:type="spellStart"/>
      <w:r w:rsidRPr="008C0066">
        <w:rPr>
          <w:rFonts w:eastAsia="Calibri"/>
          <w:i/>
          <w:iCs/>
          <w:color w:val="000000"/>
          <w:lang w:val="bg-BG"/>
        </w:rPr>
        <w:t>delphis</w:t>
      </w:r>
      <w:proofErr w:type="spellEnd"/>
      <w:r w:rsidRPr="00997B4E">
        <w:rPr>
          <w:rFonts w:eastAsia="Calibri"/>
          <w:color w:val="000000"/>
          <w:lang w:val="bg-BG"/>
        </w:rPr>
        <w:t xml:space="preserve"> в българската изключителна икономическа зона (ИИЗ) в Черно море“,  </w:t>
      </w:r>
      <w:r w:rsidRPr="00997B4E">
        <w:rPr>
          <w:rFonts w:eastAsia="Calibri"/>
          <w:color w:val="000000"/>
          <w:lang w:val="bg-BG"/>
        </w:rPr>
        <w:lastRenderedPageBreak/>
        <w:t>изпълнен от ИАОС по Оперативна програма „Околна среда” 2007-2013 г.</w:t>
      </w:r>
      <w:r>
        <w:rPr>
          <w:rFonts w:eastAsia="Calibri"/>
          <w:color w:val="000000"/>
          <w:lang w:val="bg-BG"/>
        </w:rPr>
        <w:t xml:space="preserve"> </w:t>
      </w:r>
      <w:r w:rsidRPr="007D6C1A">
        <w:rPr>
          <w:rFonts w:eastAsia="Calibri"/>
          <w:color w:val="000000"/>
          <w:lang w:val="bg-BG"/>
        </w:rPr>
        <w:t>(http://eea.government.bg/bg/bio/opos/activities-results/kitopodobni )</w:t>
      </w:r>
    </w:p>
    <w:p w14:paraId="5F1BA83B" w14:textId="77777777" w:rsidR="002C70FA" w:rsidRPr="00827233" w:rsidRDefault="00F5568F">
      <w:pPr>
        <w:ind w:firstLine="284"/>
        <w:jc w:val="both"/>
      </w:pPr>
      <w:proofErr w:type="spellStart"/>
      <w:r w:rsidRPr="00827233">
        <w:t>Райков</w:t>
      </w:r>
      <w:proofErr w:type="spellEnd"/>
      <w:r w:rsidRPr="00827233">
        <w:t xml:space="preserve">, В., М. </w:t>
      </w:r>
      <w:proofErr w:type="spellStart"/>
      <w:r w:rsidRPr="00827233">
        <w:t>Янкова</w:t>
      </w:r>
      <w:proofErr w:type="spellEnd"/>
      <w:r w:rsidRPr="00827233">
        <w:t xml:space="preserve">, П. </w:t>
      </w:r>
      <w:proofErr w:type="spellStart"/>
      <w:r w:rsidRPr="00827233">
        <w:t>Иванова</w:t>
      </w:r>
      <w:proofErr w:type="spellEnd"/>
      <w:r w:rsidRPr="00827233">
        <w:t xml:space="preserve">, </w:t>
      </w:r>
      <w:proofErr w:type="spellStart"/>
      <w:r w:rsidRPr="00827233">
        <w:t>А.Траянова</w:t>
      </w:r>
      <w:proofErr w:type="spellEnd"/>
      <w:r w:rsidRPr="00827233">
        <w:t xml:space="preserve">, В. </w:t>
      </w:r>
      <w:proofErr w:type="spellStart"/>
      <w:r w:rsidRPr="00827233">
        <w:t>Михнева</w:t>
      </w:r>
      <w:proofErr w:type="spellEnd"/>
      <w:r w:rsidRPr="00827233">
        <w:t xml:space="preserve">, Д. </w:t>
      </w:r>
      <w:proofErr w:type="spellStart"/>
      <w:r w:rsidRPr="00827233">
        <w:t>Димитров</w:t>
      </w:r>
      <w:proofErr w:type="spellEnd"/>
      <w:r w:rsidRPr="00827233">
        <w:t xml:space="preserve">, И. </w:t>
      </w:r>
      <w:proofErr w:type="spellStart"/>
      <w:r w:rsidRPr="00827233">
        <w:t>Коцев</w:t>
      </w:r>
      <w:proofErr w:type="spellEnd"/>
      <w:r w:rsidRPr="00827233">
        <w:t xml:space="preserve">, Н. </w:t>
      </w:r>
      <w:proofErr w:type="spellStart"/>
      <w:r w:rsidRPr="00827233">
        <w:t>Джембекова</w:t>
      </w:r>
      <w:proofErr w:type="spellEnd"/>
      <w:r w:rsidRPr="00827233">
        <w:t xml:space="preserve">, </w:t>
      </w:r>
      <w:proofErr w:type="spellStart"/>
      <w:r w:rsidRPr="00827233">
        <w:t>Р.Бекова</w:t>
      </w:r>
      <w:proofErr w:type="spellEnd"/>
      <w:r w:rsidRPr="00827233">
        <w:t xml:space="preserve">, Н. </w:t>
      </w:r>
      <w:proofErr w:type="spellStart"/>
      <w:r w:rsidRPr="00827233">
        <w:t>Вълчева</w:t>
      </w:r>
      <w:proofErr w:type="spellEnd"/>
      <w:r w:rsidRPr="00827233">
        <w:t xml:space="preserve">. 2016. </w:t>
      </w:r>
      <w:proofErr w:type="spellStart"/>
      <w:r w:rsidRPr="00827233">
        <w:t>Доклад</w:t>
      </w:r>
      <w:proofErr w:type="spellEnd"/>
      <w:r w:rsidRPr="00827233">
        <w:t xml:space="preserve">: </w:t>
      </w:r>
      <w:proofErr w:type="spellStart"/>
      <w:r w:rsidRPr="00827233">
        <w:t>Пелагично</w:t>
      </w:r>
      <w:proofErr w:type="spellEnd"/>
      <w:r w:rsidRPr="00827233">
        <w:t xml:space="preserve"> </w:t>
      </w:r>
      <w:proofErr w:type="spellStart"/>
      <w:r w:rsidRPr="00827233">
        <w:t>изследване</w:t>
      </w:r>
      <w:proofErr w:type="spellEnd"/>
      <w:r w:rsidRPr="00827233">
        <w:t xml:space="preserve"> в </w:t>
      </w:r>
      <w:proofErr w:type="spellStart"/>
      <w:r w:rsidRPr="00827233">
        <w:t>българската</w:t>
      </w:r>
      <w:proofErr w:type="spellEnd"/>
      <w:r w:rsidRPr="00827233">
        <w:t xml:space="preserve"> ИИЗ </w:t>
      </w:r>
      <w:proofErr w:type="spellStart"/>
      <w:r w:rsidRPr="00827233">
        <w:t>за</w:t>
      </w:r>
      <w:proofErr w:type="spellEnd"/>
      <w:r w:rsidRPr="00827233">
        <w:t xml:space="preserve"> </w:t>
      </w:r>
      <w:proofErr w:type="spellStart"/>
      <w:r w:rsidRPr="00827233">
        <w:t>перода</w:t>
      </w:r>
      <w:proofErr w:type="spellEnd"/>
      <w:r w:rsidRPr="00827233">
        <w:t xml:space="preserve"> </w:t>
      </w:r>
      <w:proofErr w:type="spellStart"/>
      <w:r w:rsidRPr="00827233">
        <w:t>август</w:t>
      </w:r>
      <w:proofErr w:type="spellEnd"/>
      <w:r w:rsidRPr="00827233">
        <w:t xml:space="preserve"> и </w:t>
      </w:r>
      <w:proofErr w:type="spellStart"/>
      <w:r w:rsidRPr="00827233">
        <w:t>декември</w:t>
      </w:r>
      <w:proofErr w:type="spellEnd"/>
      <w:r w:rsidRPr="00827233">
        <w:t xml:space="preserve"> 2016, </w:t>
      </w:r>
      <w:proofErr w:type="spellStart"/>
      <w:r w:rsidRPr="00827233">
        <w:t>Проект</w:t>
      </w:r>
      <w:proofErr w:type="spellEnd"/>
      <w:r w:rsidRPr="00827233">
        <w:t xml:space="preserve"> № BG14MFOP001-3.002-0001, 94 </w:t>
      </w:r>
      <w:proofErr w:type="spellStart"/>
      <w:r w:rsidRPr="00827233">
        <w:t>стр</w:t>
      </w:r>
      <w:proofErr w:type="spellEnd"/>
    </w:p>
    <w:p w14:paraId="4311BD18" w14:textId="77777777" w:rsidR="002C70FA" w:rsidRPr="00827233" w:rsidRDefault="00F5568F">
      <w:pPr>
        <w:ind w:firstLine="284"/>
        <w:jc w:val="both"/>
      </w:pPr>
      <w:proofErr w:type="spellStart"/>
      <w:r w:rsidRPr="00827233">
        <w:t>Рыбалко</w:t>
      </w:r>
      <w:proofErr w:type="spellEnd"/>
      <w:r w:rsidRPr="00827233">
        <w:t xml:space="preserve"> В.Я. 1990. </w:t>
      </w:r>
      <w:proofErr w:type="spellStart"/>
      <w:r w:rsidRPr="00827233">
        <w:t>Море</w:t>
      </w:r>
      <w:proofErr w:type="spellEnd"/>
      <w:r w:rsidRPr="00827233">
        <w:t xml:space="preserve">, </w:t>
      </w:r>
      <w:proofErr w:type="spellStart"/>
      <w:r w:rsidRPr="00827233">
        <w:t>реки</w:t>
      </w:r>
      <w:proofErr w:type="spellEnd"/>
      <w:r w:rsidRPr="00827233">
        <w:t xml:space="preserve"> и </w:t>
      </w:r>
      <w:proofErr w:type="spellStart"/>
      <w:r w:rsidRPr="00827233">
        <w:t>лиманы</w:t>
      </w:r>
      <w:proofErr w:type="spellEnd"/>
      <w:r w:rsidRPr="00827233">
        <w:t xml:space="preserve">. </w:t>
      </w:r>
      <w:proofErr w:type="spellStart"/>
      <w:r w:rsidRPr="00827233">
        <w:t>Одесса</w:t>
      </w:r>
      <w:proofErr w:type="spellEnd"/>
      <w:r w:rsidRPr="00827233">
        <w:t xml:space="preserve">: </w:t>
      </w:r>
      <w:proofErr w:type="spellStart"/>
      <w:r w:rsidRPr="00827233">
        <w:t>Маяк</w:t>
      </w:r>
      <w:proofErr w:type="spellEnd"/>
      <w:r w:rsidRPr="00827233">
        <w:t>, 160 с.</w:t>
      </w:r>
    </w:p>
    <w:p w14:paraId="1A901D82" w14:textId="77777777" w:rsidR="002C70FA" w:rsidRPr="00827233" w:rsidRDefault="00F5568F">
      <w:pPr>
        <w:ind w:firstLine="284"/>
        <w:jc w:val="both"/>
      </w:pPr>
      <w:proofErr w:type="spellStart"/>
      <w:r w:rsidRPr="00827233">
        <w:t>Сальников</w:t>
      </w:r>
      <w:proofErr w:type="spellEnd"/>
      <w:r w:rsidRPr="00827233">
        <w:t xml:space="preserve"> Н.Е. 1967. </w:t>
      </w:r>
      <w:proofErr w:type="spellStart"/>
      <w:r w:rsidRPr="00827233">
        <w:t>Китообразные</w:t>
      </w:r>
      <w:proofErr w:type="spellEnd"/>
      <w:r w:rsidRPr="00827233">
        <w:t xml:space="preserve"> (</w:t>
      </w:r>
      <w:r w:rsidRPr="00827233">
        <w:rPr>
          <w:i/>
          <w:iCs/>
        </w:rPr>
        <w:t>Cetacea</w:t>
      </w:r>
      <w:r w:rsidRPr="00827233">
        <w:t xml:space="preserve">) // </w:t>
      </w:r>
      <w:proofErr w:type="spellStart"/>
      <w:r w:rsidRPr="00827233">
        <w:t>Биология</w:t>
      </w:r>
      <w:proofErr w:type="spellEnd"/>
      <w:r w:rsidRPr="00827233">
        <w:t xml:space="preserve"> </w:t>
      </w:r>
      <w:proofErr w:type="spellStart"/>
      <w:r w:rsidRPr="00827233">
        <w:t>северо-западной</w:t>
      </w:r>
      <w:proofErr w:type="spellEnd"/>
      <w:r w:rsidRPr="00827233">
        <w:t xml:space="preserve"> </w:t>
      </w:r>
      <w:proofErr w:type="spellStart"/>
      <w:r w:rsidRPr="00827233">
        <w:t>части</w:t>
      </w:r>
      <w:proofErr w:type="spellEnd"/>
      <w:r w:rsidRPr="00827233">
        <w:t xml:space="preserve"> </w:t>
      </w:r>
      <w:proofErr w:type="spellStart"/>
      <w:r w:rsidRPr="00827233">
        <w:t>Черного</w:t>
      </w:r>
      <w:proofErr w:type="spellEnd"/>
      <w:r w:rsidRPr="00827233">
        <w:t xml:space="preserve"> </w:t>
      </w:r>
      <w:proofErr w:type="spellStart"/>
      <w:r w:rsidRPr="00827233">
        <w:t>моря</w:t>
      </w:r>
      <w:proofErr w:type="spellEnd"/>
      <w:r w:rsidRPr="00827233">
        <w:t xml:space="preserve"> / </w:t>
      </w:r>
      <w:proofErr w:type="spellStart"/>
      <w:r w:rsidRPr="00827233">
        <w:t>Под</w:t>
      </w:r>
      <w:proofErr w:type="spellEnd"/>
      <w:r w:rsidRPr="00827233">
        <w:t xml:space="preserve"> </w:t>
      </w:r>
      <w:proofErr w:type="spellStart"/>
      <w:r w:rsidRPr="00827233">
        <w:t>ред</w:t>
      </w:r>
      <w:proofErr w:type="spellEnd"/>
      <w:r w:rsidRPr="00827233">
        <w:t xml:space="preserve">. К.А. </w:t>
      </w:r>
      <w:proofErr w:type="spellStart"/>
      <w:r w:rsidRPr="00827233">
        <w:t>Виноградова</w:t>
      </w:r>
      <w:proofErr w:type="spellEnd"/>
      <w:r w:rsidRPr="00827233">
        <w:t xml:space="preserve">. — </w:t>
      </w:r>
      <w:proofErr w:type="spellStart"/>
      <w:r w:rsidRPr="00827233">
        <w:t>Киев</w:t>
      </w:r>
      <w:proofErr w:type="spellEnd"/>
      <w:r w:rsidRPr="00827233">
        <w:t xml:space="preserve">: </w:t>
      </w:r>
      <w:proofErr w:type="spellStart"/>
      <w:r w:rsidRPr="00827233">
        <w:t>Наук</w:t>
      </w:r>
      <w:proofErr w:type="spellEnd"/>
      <w:r w:rsidRPr="00827233">
        <w:t xml:space="preserve">. </w:t>
      </w:r>
      <w:proofErr w:type="spellStart"/>
      <w:r w:rsidRPr="00827233">
        <w:t>думка</w:t>
      </w:r>
      <w:proofErr w:type="spellEnd"/>
      <w:r w:rsidRPr="00827233">
        <w:t>, 235 - 240.</w:t>
      </w:r>
    </w:p>
    <w:p w14:paraId="25C8CB43" w14:textId="77777777" w:rsidR="002C70FA" w:rsidRPr="00827233" w:rsidRDefault="00F5568F">
      <w:pPr>
        <w:ind w:firstLine="284"/>
        <w:jc w:val="both"/>
      </w:pPr>
      <w:proofErr w:type="spellStart"/>
      <w:r w:rsidRPr="00827233">
        <w:t>Силантьев</w:t>
      </w:r>
      <w:proofErr w:type="spellEnd"/>
      <w:r w:rsidRPr="00827233">
        <w:t xml:space="preserve"> А. А. 1903.Черноморское </w:t>
      </w:r>
      <w:proofErr w:type="spellStart"/>
      <w:r w:rsidRPr="00827233">
        <w:t>побережье</w:t>
      </w:r>
      <w:proofErr w:type="spellEnd"/>
      <w:r w:rsidRPr="00827233">
        <w:t xml:space="preserve"> </w:t>
      </w:r>
      <w:proofErr w:type="spellStart"/>
      <w:r w:rsidRPr="00827233">
        <w:t>Кавказа</w:t>
      </w:r>
      <w:proofErr w:type="spellEnd"/>
      <w:r w:rsidRPr="00827233">
        <w:t xml:space="preserve"> в </w:t>
      </w:r>
      <w:proofErr w:type="spellStart"/>
      <w:r w:rsidRPr="00827233">
        <w:t>сельскохозяйственном</w:t>
      </w:r>
      <w:proofErr w:type="spellEnd"/>
      <w:r w:rsidRPr="00827233">
        <w:t xml:space="preserve"> и </w:t>
      </w:r>
      <w:proofErr w:type="spellStart"/>
      <w:r w:rsidRPr="00827233">
        <w:t>промысловом</w:t>
      </w:r>
      <w:proofErr w:type="spellEnd"/>
      <w:r w:rsidRPr="00827233">
        <w:t xml:space="preserve"> </w:t>
      </w:r>
      <w:proofErr w:type="spellStart"/>
      <w:r w:rsidRPr="00827233">
        <w:t>отношении</w:t>
      </w:r>
      <w:proofErr w:type="spellEnd"/>
      <w:r w:rsidRPr="00827233">
        <w:t xml:space="preserve">. </w:t>
      </w:r>
      <w:proofErr w:type="spellStart"/>
      <w:r w:rsidRPr="00827233">
        <w:t>Вып</w:t>
      </w:r>
      <w:proofErr w:type="spellEnd"/>
      <w:r w:rsidRPr="00827233">
        <w:t xml:space="preserve">. 1. </w:t>
      </w:r>
      <w:proofErr w:type="spellStart"/>
      <w:r w:rsidRPr="00827233">
        <w:t>Дельфиновый</w:t>
      </w:r>
      <w:proofErr w:type="spellEnd"/>
      <w:r w:rsidRPr="00827233">
        <w:t xml:space="preserve"> </w:t>
      </w:r>
      <w:proofErr w:type="spellStart"/>
      <w:r w:rsidRPr="00827233">
        <w:t>промысел</w:t>
      </w:r>
      <w:proofErr w:type="spellEnd"/>
      <w:r w:rsidRPr="00827233">
        <w:t xml:space="preserve"> у </w:t>
      </w:r>
      <w:proofErr w:type="spellStart"/>
      <w:r w:rsidRPr="00827233">
        <w:t>берегов</w:t>
      </w:r>
      <w:proofErr w:type="spellEnd"/>
      <w:r w:rsidRPr="00827233">
        <w:t xml:space="preserve"> </w:t>
      </w:r>
      <w:proofErr w:type="spellStart"/>
      <w:r w:rsidRPr="00827233">
        <w:t>Кавказа</w:t>
      </w:r>
      <w:proofErr w:type="spellEnd"/>
      <w:r w:rsidRPr="00827233">
        <w:t xml:space="preserve">. </w:t>
      </w:r>
      <w:proofErr w:type="spellStart"/>
      <w:r w:rsidRPr="00827233">
        <w:t>СПб</w:t>
      </w:r>
      <w:proofErr w:type="spellEnd"/>
      <w:proofErr w:type="gramStart"/>
      <w:r w:rsidRPr="00827233">
        <w:t>. :</w:t>
      </w:r>
      <w:proofErr w:type="gramEnd"/>
      <w:r w:rsidRPr="00827233">
        <w:t xml:space="preserve"> МЗГИ </w:t>
      </w:r>
      <w:proofErr w:type="spellStart"/>
      <w:r w:rsidRPr="00827233">
        <w:t>Деп</w:t>
      </w:r>
      <w:proofErr w:type="spellEnd"/>
      <w:r w:rsidRPr="00827233">
        <w:t xml:space="preserve">. </w:t>
      </w:r>
      <w:proofErr w:type="spellStart"/>
      <w:r w:rsidRPr="00827233">
        <w:t>Земледелия</w:t>
      </w:r>
      <w:proofErr w:type="spellEnd"/>
      <w:r w:rsidRPr="00827233">
        <w:t>, 61 с</w:t>
      </w:r>
    </w:p>
    <w:p w14:paraId="232A844F" w14:textId="28520781" w:rsidR="002C70FA" w:rsidRPr="00827233" w:rsidRDefault="00F5568F">
      <w:pPr>
        <w:ind w:firstLine="284"/>
        <w:jc w:val="both"/>
      </w:pPr>
      <w:proofErr w:type="spellStart"/>
      <w:r w:rsidRPr="00827233">
        <w:t>Сиротенко</w:t>
      </w:r>
      <w:proofErr w:type="spellEnd"/>
      <w:r w:rsidRPr="00827233">
        <w:t xml:space="preserve"> и </w:t>
      </w:r>
      <w:proofErr w:type="spellStart"/>
      <w:r w:rsidRPr="00827233">
        <w:t>др</w:t>
      </w:r>
      <w:proofErr w:type="spellEnd"/>
      <w:r w:rsidRPr="00827233">
        <w:t xml:space="preserve">., 1979 г., </w:t>
      </w:r>
      <w:proofErr w:type="spellStart"/>
      <w:r w:rsidRPr="00827233">
        <w:t>Сиротенко</w:t>
      </w:r>
      <w:proofErr w:type="spellEnd"/>
      <w:r w:rsidRPr="00827233">
        <w:t xml:space="preserve"> М. Д., Н. Н. </w:t>
      </w:r>
      <w:proofErr w:type="spellStart"/>
      <w:r w:rsidRPr="00827233">
        <w:t>Данилевский</w:t>
      </w:r>
      <w:proofErr w:type="spellEnd"/>
      <w:r w:rsidRPr="00827233">
        <w:t xml:space="preserve">, В. А. </w:t>
      </w:r>
      <w:proofErr w:type="spellStart"/>
      <w:r w:rsidRPr="00827233">
        <w:t>Шляхов</w:t>
      </w:r>
      <w:proofErr w:type="spellEnd"/>
      <w:r w:rsidRPr="00827233">
        <w:t xml:space="preserve"> </w:t>
      </w:r>
      <w:proofErr w:type="spellStart"/>
      <w:r w:rsidRPr="00827233">
        <w:t>Дельфины</w:t>
      </w:r>
      <w:proofErr w:type="spellEnd"/>
      <w:r w:rsidRPr="00827233">
        <w:t xml:space="preserve"> / </w:t>
      </w:r>
      <w:proofErr w:type="spellStart"/>
      <w:r w:rsidRPr="00827233">
        <w:t>Сырьевые</w:t>
      </w:r>
      <w:proofErr w:type="spellEnd"/>
      <w:r w:rsidRPr="00827233">
        <w:t xml:space="preserve"> </w:t>
      </w:r>
      <w:proofErr w:type="spellStart"/>
      <w:r w:rsidRPr="00827233">
        <w:t>ресурсы</w:t>
      </w:r>
      <w:proofErr w:type="spellEnd"/>
      <w:r w:rsidRPr="00827233">
        <w:t xml:space="preserve"> </w:t>
      </w:r>
      <w:proofErr w:type="spellStart"/>
      <w:r w:rsidRPr="00827233">
        <w:t>Черного</w:t>
      </w:r>
      <w:proofErr w:type="spellEnd"/>
      <w:r w:rsidRPr="00827233">
        <w:t xml:space="preserve"> </w:t>
      </w:r>
      <w:proofErr w:type="spellStart"/>
      <w:r w:rsidRPr="00827233">
        <w:t>моря</w:t>
      </w:r>
      <w:proofErr w:type="spellEnd"/>
      <w:r w:rsidRPr="00827233">
        <w:t xml:space="preserve"> М.: </w:t>
      </w:r>
      <w:proofErr w:type="spellStart"/>
      <w:r w:rsidRPr="00827233">
        <w:t>Пищ</w:t>
      </w:r>
      <w:proofErr w:type="spellEnd"/>
      <w:r w:rsidRPr="00827233">
        <w:t xml:space="preserve">. </w:t>
      </w:r>
      <w:proofErr w:type="spellStart"/>
      <w:r w:rsidRPr="00827233">
        <w:t>пром</w:t>
      </w:r>
      <w:proofErr w:type="spellEnd"/>
      <w:r w:rsidRPr="00827233">
        <w:t>. 1979, 242–247.</w:t>
      </w:r>
    </w:p>
    <w:p w14:paraId="3122A2AB" w14:textId="77777777" w:rsidR="002C70FA" w:rsidRPr="00827233" w:rsidRDefault="00F5568F">
      <w:pPr>
        <w:ind w:firstLine="284"/>
        <w:jc w:val="both"/>
      </w:pPr>
      <w:r w:rsidRPr="00827233">
        <w:t xml:space="preserve">СПОРАЗУМЕНИЕ </w:t>
      </w:r>
      <w:proofErr w:type="spellStart"/>
      <w:r w:rsidRPr="00827233">
        <w:t>за</w:t>
      </w:r>
      <w:proofErr w:type="spellEnd"/>
      <w:r w:rsidRPr="00827233">
        <w:t xml:space="preserve"> </w:t>
      </w:r>
      <w:proofErr w:type="spellStart"/>
      <w:r w:rsidRPr="00827233">
        <w:t>опазване</w:t>
      </w:r>
      <w:proofErr w:type="spellEnd"/>
      <w:r w:rsidRPr="00827233">
        <w:t xml:space="preserve"> </w:t>
      </w:r>
      <w:proofErr w:type="spellStart"/>
      <w:r w:rsidRPr="00827233">
        <w:t>на</w:t>
      </w:r>
      <w:proofErr w:type="spellEnd"/>
      <w:r w:rsidRPr="00827233">
        <w:t xml:space="preserve"> </w:t>
      </w:r>
      <w:proofErr w:type="spellStart"/>
      <w:r w:rsidRPr="00827233">
        <w:t>китоподобните</w:t>
      </w:r>
      <w:proofErr w:type="spellEnd"/>
      <w:r w:rsidRPr="00827233">
        <w:t xml:space="preserve"> </w:t>
      </w:r>
      <w:proofErr w:type="spellStart"/>
      <w:r w:rsidRPr="00827233">
        <w:t>бозайници</w:t>
      </w:r>
      <w:proofErr w:type="spellEnd"/>
      <w:r w:rsidRPr="00827233">
        <w:t xml:space="preserve"> в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Средиземно</w:t>
      </w:r>
      <w:proofErr w:type="spellEnd"/>
      <w:r w:rsidRPr="00827233">
        <w:t xml:space="preserve"> </w:t>
      </w:r>
      <w:proofErr w:type="spellStart"/>
      <w:r w:rsidRPr="00827233">
        <w:t>море</w:t>
      </w:r>
      <w:proofErr w:type="spellEnd"/>
      <w:r w:rsidRPr="00827233">
        <w:t xml:space="preserve"> и </w:t>
      </w:r>
      <w:proofErr w:type="spellStart"/>
      <w:r w:rsidRPr="00827233">
        <w:t>съседната</w:t>
      </w:r>
      <w:proofErr w:type="spellEnd"/>
      <w:r w:rsidRPr="00827233">
        <w:t xml:space="preserve"> </w:t>
      </w:r>
      <w:proofErr w:type="spellStart"/>
      <w:r w:rsidRPr="00827233">
        <w:t>акватория</w:t>
      </w:r>
      <w:proofErr w:type="spellEnd"/>
      <w:r w:rsidRPr="00827233">
        <w:t xml:space="preserve"> </w:t>
      </w:r>
      <w:proofErr w:type="spellStart"/>
      <w:r w:rsidRPr="00827233">
        <w:t>на</w:t>
      </w:r>
      <w:proofErr w:type="spellEnd"/>
      <w:r w:rsidRPr="00827233">
        <w:t xml:space="preserve"> </w:t>
      </w:r>
      <w:proofErr w:type="spellStart"/>
      <w:r w:rsidRPr="00827233">
        <w:t>Атлантическия</w:t>
      </w:r>
      <w:proofErr w:type="spellEnd"/>
      <w:r w:rsidRPr="00827233">
        <w:t xml:space="preserve"> </w:t>
      </w:r>
      <w:proofErr w:type="spellStart"/>
      <w:r w:rsidRPr="00827233">
        <w:t>океан</w:t>
      </w:r>
      <w:proofErr w:type="spellEnd"/>
      <w:r w:rsidRPr="00827233">
        <w:t xml:space="preserve"> </w:t>
      </w:r>
      <w:proofErr w:type="spellStart"/>
      <w:r w:rsidRPr="00827233">
        <w:t>Ратифицирано</w:t>
      </w:r>
      <w:proofErr w:type="spellEnd"/>
      <w:r w:rsidRPr="00827233">
        <w:t xml:space="preserve"> </w:t>
      </w:r>
      <w:proofErr w:type="spellStart"/>
      <w:r w:rsidRPr="00827233">
        <w:t>със</w:t>
      </w:r>
      <w:proofErr w:type="spellEnd"/>
      <w:r w:rsidRPr="00827233">
        <w:t xml:space="preserve"> </w:t>
      </w:r>
      <w:proofErr w:type="spellStart"/>
      <w:r w:rsidRPr="00827233">
        <w:t>закон</w:t>
      </w:r>
      <w:proofErr w:type="spellEnd"/>
      <w:r w:rsidRPr="00827233">
        <w:t xml:space="preserve">, </w:t>
      </w:r>
      <w:proofErr w:type="spellStart"/>
      <w:r w:rsidRPr="00827233">
        <w:t>приет</w:t>
      </w:r>
      <w:proofErr w:type="spellEnd"/>
      <w:r w:rsidRPr="00827233">
        <w:t xml:space="preserve"> </w:t>
      </w:r>
      <w:proofErr w:type="spellStart"/>
      <w:r w:rsidRPr="00827233">
        <w:t>от</w:t>
      </w:r>
      <w:proofErr w:type="spellEnd"/>
      <w:r w:rsidRPr="00827233">
        <w:t xml:space="preserve"> 38-о </w:t>
      </w:r>
      <w:proofErr w:type="spellStart"/>
      <w:r w:rsidRPr="00827233">
        <w:t>Народно</w:t>
      </w:r>
      <w:proofErr w:type="spellEnd"/>
      <w:r w:rsidRPr="00827233">
        <w:t xml:space="preserve"> </w:t>
      </w:r>
      <w:proofErr w:type="spellStart"/>
      <w:r w:rsidRPr="00827233">
        <w:t>събраниена</w:t>
      </w:r>
      <w:proofErr w:type="spellEnd"/>
      <w:r w:rsidRPr="00827233">
        <w:t xml:space="preserve"> 23.09.1999 г. - ДВ, </w:t>
      </w:r>
      <w:proofErr w:type="spellStart"/>
      <w:r w:rsidRPr="00827233">
        <w:t>бр</w:t>
      </w:r>
      <w:proofErr w:type="spellEnd"/>
      <w:r w:rsidRPr="00827233">
        <w:t xml:space="preserve">. 87 </w:t>
      </w:r>
      <w:proofErr w:type="spellStart"/>
      <w:r w:rsidRPr="00827233">
        <w:t>от</w:t>
      </w:r>
      <w:proofErr w:type="spellEnd"/>
      <w:r w:rsidRPr="00827233">
        <w:t xml:space="preserve"> 5.10.1999 г. </w:t>
      </w:r>
      <w:proofErr w:type="spellStart"/>
      <w:r w:rsidRPr="00827233">
        <w:t>Издадено</w:t>
      </w:r>
      <w:proofErr w:type="spellEnd"/>
      <w:r w:rsidRPr="00827233">
        <w:t xml:space="preserve"> </w:t>
      </w:r>
      <w:proofErr w:type="spellStart"/>
      <w:r w:rsidRPr="00827233">
        <w:t>от</w:t>
      </w:r>
      <w:proofErr w:type="spellEnd"/>
      <w:r w:rsidRPr="00827233">
        <w:t xml:space="preserve"> </w:t>
      </w:r>
      <w:proofErr w:type="spellStart"/>
      <w:r w:rsidRPr="00827233">
        <w:t>Министерството</w:t>
      </w:r>
      <w:proofErr w:type="spellEnd"/>
      <w:r w:rsidRPr="00827233">
        <w:t xml:space="preserve"> </w:t>
      </w:r>
      <w:proofErr w:type="spellStart"/>
      <w:r w:rsidRPr="00827233">
        <w:t>на</w:t>
      </w:r>
      <w:proofErr w:type="spellEnd"/>
      <w:r w:rsidRPr="00827233">
        <w:t xml:space="preserve"> </w:t>
      </w:r>
      <w:proofErr w:type="spellStart"/>
      <w:r w:rsidRPr="00827233">
        <w:t>околната</w:t>
      </w:r>
      <w:proofErr w:type="spellEnd"/>
      <w:r w:rsidRPr="00827233">
        <w:t xml:space="preserve"> </w:t>
      </w:r>
      <w:proofErr w:type="spellStart"/>
      <w:r w:rsidRPr="00827233">
        <w:t>среда</w:t>
      </w:r>
      <w:proofErr w:type="spellEnd"/>
      <w:r w:rsidRPr="00827233">
        <w:t xml:space="preserve"> и </w:t>
      </w:r>
      <w:proofErr w:type="spellStart"/>
      <w:r w:rsidRPr="00827233">
        <w:t>водите</w:t>
      </w:r>
      <w:proofErr w:type="spellEnd"/>
      <w:r w:rsidRPr="00827233">
        <w:t xml:space="preserve">, </w:t>
      </w:r>
      <w:proofErr w:type="spellStart"/>
      <w:r w:rsidRPr="00827233">
        <w:t>обн</w:t>
      </w:r>
      <w:proofErr w:type="spellEnd"/>
      <w:r w:rsidRPr="00827233">
        <w:t xml:space="preserve">., ДВ, </w:t>
      </w:r>
      <w:proofErr w:type="spellStart"/>
      <w:r w:rsidRPr="00827233">
        <w:t>бр</w:t>
      </w:r>
      <w:proofErr w:type="spellEnd"/>
      <w:r w:rsidRPr="00827233">
        <w:t xml:space="preserve">. 95 </w:t>
      </w:r>
      <w:proofErr w:type="spellStart"/>
      <w:r w:rsidRPr="00827233">
        <w:t>от</w:t>
      </w:r>
      <w:proofErr w:type="spellEnd"/>
      <w:r w:rsidRPr="00827233">
        <w:t xml:space="preserve"> 8.10.2002 г., в </w:t>
      </w:r>
      <w:proofErr w:type="spellStart"/>
      <w:r w:rsidRPr="00827233">
        <w:t>сила</w:t>
      </w:r>
      <w:proofErr w:type="spellEnd"/>
      <w:r w:rsidRPr="00827233">
        <w:t xml:space="preserve"> </w:t>
      </w:r>
      <w:proofErr w:type="spellStart"/>
      <w:r w:rsidRPr="00827233">
        <w:t>от</w:t>
      </w:r>
      <w:proofErr w:type="spellEnd"/>
      <w:r w:rsidRPr="00827233">
        <w:t xml:space="preserve"> 1.06.2001 г</w:t>
      </w:r>
    </w:p>
    <w:p w14:paraId="18C7370A" w14:textId="77777777" w:rsidR="002C70FA" w:rsidRPr="00827233" w:rsidRDefault="00F5568F">
      <w:pPr>
        <w:ind w:firstLine="284"/>
        <w:jc w:val="both"/>
      </w:pPr>
      <w:proofErr w:type="spellStart"/>
      <w:r w:rsidRPr="00827233">
        <w:t>Станев</w:t>
      </w:r>
      <w:proofErr w:type="spellEnd"/>
      <w:r w:rsidRPr="00827233">
        <w:t xml:space="preserve"> 1996 </w:t>
      </w:r>
      <w:proofErr w:type="spellStart"/>
      <w:r w:rsidRPr="00827233">
        <w:t>Станев</w:t>
      </w:r>
      <w:proofErr w:type="spellEnd"/>
      <w:r w:rsidRPr="00827233">
        <w:t xml:space="preserve">, Цв.1996. </w:t>
      </w:r>
      <w:proofErr w:type="spellStart"/>
      <w:r w:rsidRPr="00827233">
        <w:t>Разпределение</w:t>
      </w:r>
      <w:proofErr w:type="spellEnd"/>
      <w:r w:rsidRPr="00827233">
        <w:t xml:space="preserve"> и </w:t>
      </w:r>
      <w:proofErr w:type="spellStart"/>
      <w:r w:rsidRPr="00827233">
        <w:t>численост</w:t>
      </w:r>
      <w:proofErr w:type="spellEnd"/>
      <w:r w:rsidRPr="00827233">
        <w:t xml:space="preserve"> в </w:t>
      </w:r>
      <w:proofErr w:type="spellStart"/>
      <w:r w:rsidRPr="00827233">
        <w:t>българската</w:t>
      </w:r>
      <w:proofErr w:type="spellEnd"/>
      <w:r w:rsidRPr="00827233">
        <w:t xml:space="preserve"> </w:t>
      </w:r>
      <w:proofErr w:type="spellStart"/>
      <w:r w:rsidRPr="00827233">
        <w:t>зона</w:t>
      </w:r>
      <w:proofErr w:type="spellEnd"/>
      <w:r w:rsidRPr="00827233">
        <w:t xml:space="preserve"> </w:t>
      </w:r>
      <w:proofErr w:type="spellStart"/>
      <w:r w:rsidRPr="00827233">
        <w:t>на</w:t>
      </w:r>
      <w:proofErr w:type="spellEnd"/>
      <w:r w:rsidRPr="00827233">
        <w:t xml:space="preserve">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Изв</w:t>
      </w:r>
      <w:proofErr w:type="spellEnd"/>
      <w:r w:rsidRPr="00827233">
        <w:t>. И-</w:t>
      </w:r>
      <w:proofErr w:type="spellStart"/>
      <w:r w:rsidRPr="00827233">
        <w:t>та</w:t>
      </w:r>
      <w:proofErr w:type="spellEnd"/>
      <w:r w:rsidRPr="00827233">
        <w:t xml:space="preserve"> </w:t>
      </w:r>
      <w:proofErr w:type="spellStart"/>
      <w:r w:rsidRPr="00827233">
        <w:t>Рибни</w:t>
      </w:r>
      <w:proofErr w:type="spellEnd"/>
      <w:r w:rsidRPr="00827233">
        <w:t xml:space="preserve"> </w:t>
      </w:r>
      <w:proofErr w:type="spellStart"/>
      <w:r w:rsidRPr="00827233">
        <w:t>Ресурси</w:t>
      </w:r>
      <w:proofErr w:type="spellEnd"/>
      <w:r w:rsidRPr="00827233">
        <w:t xml:space="preserve">, </w:t>
      </w:r>
      <w:proofErr w:type="spellStart"/>
      <w:r w:rsidRPr="00827233">
        <w:t>Варна</w:t>
      </w:r>
      <w:proofErr w:type="spellEnd"/>
      <w:r w:rsidRPr="00827233">
        <w:t>, т.24, 177 – 182</w:t>
      </w:r>
    </w:p>
    <w:p w14:paraId="2D9747F6" w14:textId="77777777" w:rsidR="002C70FA" w:rsidRPr="00827233" w:rsidRDefault="00F5568F">
      <w:pPr>
        <w:ind w:firstLine="284"/>
        <w:jc w:val="both"/>
      </w:pPr>
      <w:proofErr w:type="spellStart"/>
      <w:r w:rsidRPr="00827233">
        <w:t>Стефанова</w:t>
      </w:r>
      <w:proofErr w:type="spellEnd"/>
      <w:r w:rsidRPr="00827233">
        <w:t xml:space="preserve"> В., Л. </w:t>
      </w:r>
      <w:proofErr w:type="spellStart"/>
      <w:r w:rsidRPr="00827233">
        <w:t>Петрова</w:t>
      </w:r>
      <w:proofErr w:type="spellEnd"/>
      <w:r w:rsidRPr="00827233">
        <w:t xml:space="preserve">, Д. </w:t>
      </w:r>
      <w:proofErr w:type="spellStart"/>
      <w:r w:rsidRPr="00827233">
        <w:t>Тодорова</w:t>
      </w:r>
      <w:proofErr w:type="spellEnd"/>
      <w:r w:rsidRPr="00827233">
        <w:t xml:space="preserve">. 1986. </w:t>
      </w:r>
      <w:proofErr w:type="spellStart"/>
      <w:r w:rsidRPr="00827233">
        <w:t>Стр</w:t>
      </w:r>
      <w:proofErr w:type="spellEnd"/>
      <w:r w:rsidRPr="00827233">
        <w:t xml:space="preserve">. 31-40: </w:t>
      </w:r>
      <w:proofErr w:type="spellStart"/>
      <w:r w:rsidRPr="00827233">
        <w:t>Риболовът</w:t>
      </w:r>
      <w:proofErr w:type="spellEnd"/>
      <w:r w:rsidRPr="00827233">
        <w:t xml:space="preserve"> </w:t>
      </w:r>
      <w:proofErr w:type="spellStart"/>
      <w:r w:rsidRPr="00827233">
        <w:t>по</w:t>
      </w:r>
      <w:proofErr w:type="spellEnd"/>
      <w:r w:rsidRPr="00827233">
        <w:t xml:space="preserve"> </w:t>
      </w:r>
      <w:proofErr w:type="spellStart"/>
      <w:r w:rsidRPr="00827233">
        <w:t>Варненското</w:t>
      </w:r>
      <w:proofErr w:type="spellEnd"/>
      <w:r w:rsidRPr="00827233">
        <w:t xml:space="preserve"> </w:t>
      </w:r>
      <w:proofErr w:type="spellStart"/>
      <w:r w:rsidRPr="00827233">
        <w:t>крайбрежие</w:t>
      </w:r>
      <w:proofErr w:type="spellEnd"/>
      <w:r w:rsidRPr="00827233">
        <w:t xml:space="preserve"> </w:t>
      </w:r>
      <w:proofErr w:type="spellStart"/>
      <w:r w:rsidRPr="00827233">
        <w:t>през</w:t>
      </w:r>
      <w:proofErr w:type="spellEnd"/>
      <w:r w:rsidRPr="00827233">
        <w:t xml:space="preserve"> </w:t>
      </w:r>
      <w:proofErr w:type="spellStart"/>
      <w:r w:rsidRPr="00827233">
        <w:t>първите</w:t>
      </w:r>
      <w:proofErr w:type="spellEnd"/>
      <w:r w:rsidRPr="00827233">
        <w:t xml:space="preserve"> </w:t>
      </w:r>
      <w:proofErr w:type="spellStart"/>
      <w:r w:rsidRPr="00827233">
        <w:t>десетилетия</w:t>
      </w:r>
      <w:proofErr w:type="spellEnd"/>
      <w:r w:rsidRPr="00827233">
        <w:t xml:space="preserve"> </w:t>
      </w:r>
      <w:proofErr w:type="spellStart"/>
      <w:r w:rsidRPr="00827233">
        <w:t>на</w:t>
      </w:r>
      <w:proofErr w:type="spellEnd"/>
      <w:r w:rsidRPr="00827233">
        <w:t xml:space="preserve"> XX в. В: </w:t>
      </w:r>
      <w:proofErr w:type="spellStart"/>
      <w:r w:rsidRPr="00827233">
        <w:t>Българска</w:t>
      </w:r>
      <w:proofErr w:type="spellEnd"/>
      <w:r w:rsidRPr="00827233">
        <w:t xml:space="preserve"> </w:t>
      </w:r>
      <w:proofErr w:type="spellStart"/>
      <w:r w:rsidRPr="00827233">
        <w:t>етнология</w:t>
      </w:r>
      <w:proofErr w:type="spellEnd"/>
      <w:r w:rsidRPr="00827233">
        <w:t xml:space="preserve"> (</w:t>
      </w:r>
      <w:proofErr w:type="spellStart"/>
      <w:r w:rsidRPr="00827233">
        <w:t>издание</w:t>
      </w:r>
      <w:proofErr w:type="spellEnd"/>
      <w:r w:rsidRPr="00827233">
        <w:t xml:space="preserve"> 3/1986). </w:t>
      </w:r>
      <w:proofErr w:type="spellStart"/>
      <w:r w:rsidRPr="00827233">
        <w:t>Публ</w:t>
      </w:r>
      <w:proofErr w:type="spellEnd"/>
      <w:r w:rsidRPr="00827233">
        <w:t xml:space="preserve">. </w:t>
      </w:r>
      <w:proofErr w:type="spellStart"/>
      <w:r w:rsidRPr="00827233">
        <w:t>от</w:t>
      </w:r>
      <w:proofErr w:type="spellEnd"/>
      <w:r w:rsidRPr="00827233">
        <w:t xml:space="preserve"> </w:t>
      </w:r>
      <w:proofErr w:type="spellStart"/>
      <w:r w:rsidRPr="00827233">
        <w:t>Етнографски</w:t>
      </w:r>
      <w:proofErr w:type="spellEnd"/>
      <w:r w:rsidRPr="00827233">
        <w:t xml:space="preserve"> и-т с </w:t>
      </w:r>
      <w:proofErr w:type="spellStart"/>
      <w:r w:rsidRPr="00827233">
        <w:t>музей</w:t>
      </w:r>
      <w:proofErr w:type="spellEnd"/>
      <w:r w:rsidRPr="00827233">
        <w:t xml:space="preserve">, БАН. 863 </w:t>
      </w:r>
      <w:proofErr w:type="spellStart"/>
      <w:r w:rsidRPr="00827233">
        <w:t>Kb</w:t>
      </w:r>
      <w:proofErr w:type="spellEnd"/>
      <w:r w:rsidRPr="00827233">
        <w:t>.</w:t>
      </w:r>
    </w:p>
    <w:p w14:paraId="1FB06D3B" w14:textId="77777777" w:rsidR="002C70FA" w:rsidRPr="00827233" w:rsidRDefault="00F5568F">
      <w:pPr>
        <w:ind w:firstLine="284"/>
        <w:jc w:val="both"/>
      </w:pPr>
      <w:proofErr w:type="spellStart"/>
      <w:r w:rsidRPr="00827233">
        <w:t>Стоянов</w:t>
      </w:r>
      <w:proofErr w:type="spellEnd"/>
      <w:r w:rsidRPr="00827233">
        <w:t xml:space="preserve"> </w:t>
      </w:r>
      <w:proofErr w:type="spellStart"/>
      <w:r w:rsidRPr="00827233">
        <w:t>Ст</w:t>
      </w:r>
      <w:proofErr w:type="spellEnd"/>
      <w:r w:rsidRPr="00827233">
        <w:t xml:space="preserve">, Ж. </w:t>
      </w:r>
      <w:proofErr w:type="spellStart"/>
      <w:r w:rsidRPr="00827233">
        <w:t>Георгиев</w:t>
      </w:r>
      <w:proofErr w:type="spellEnd"/>
      <w:r w:rsidRPr="00827233">
        <w:t xml:space="preserve">, Л. </w:t>
      </w:r>
      <w:proofErr w:type="spellStart"/>
      <w:r w:rsidRPr="00827233">
        <w:t>Иванов</w:t>
      </w:r>
      <w:proofErr w:type="spellEnd"/>
      <w:r w:rsidRPr="00827233">
        <w:t xml:space="preserve">, Д. </w:t>
      </w:r>
      <w:proofErr w:type="spellStart"/>
      <w:r w:rsidRPr="00827233">
        <w:t>Христов</w:t>
      </w:r>
      <w:proofErr w:type="spellEnd"/>
      <w:r w:rsidRPr="00827233">
        <w:t xml:space="preserve">, П. </w:t>
      </w:r>
      <w:proofErr w:type="spellStart"/>
      <w:r w:rsidRPr="00827233">
        <w:t>Коларов</w:t>
      </w:r>
      <w:proofErr w:type="spellEnd"/>
      <w:r w:rsidRPr="00827233">
        <w:t xml:space="preserve">, К. </w:t>
      </w:r>
      <w:proofErr w:type="spellStart"/>
      <w:r w:rsidRPr="00827233">
        <w:t>Александрова</w:t>
      </w:r>
      <w:proofErr w:type="spellEnd"/>
      <w:r w:rsidRPr="00827233">
        <w:t xml:space="preserve">, М. </w:t>
      </w:r>
      <w:proofErr w:type="spellStart"/>
      <w:r w:rsidRPr="00827233">
        <w:t>Карапеткова</w:t>
      </w:r>
      <w:proofErr w:type="spellEnd"/>
      <w:r w:rsidRPr="00827233">
        <w:t xml:space="preserve">, А. </w:t>
      </w:r>
      <w:proofErr w:type="spellStart"/>
      <w:r w:rsidRPr="00827233">
        <w:t>Ангелов</w:t>
      </w:r>
      <w:proofErr w:type="spellEnd"/>
      <w:r w:rsidRPr="00827233">
        <w:t xml:space="preserve">. 1963. </w:t>
      </w:r>
      <w:proofErr w:type="spellStart"/>
      <w:r w:rsidRPr="00827233">
        <w:t>Рибите</w:t>
      </w:r>
      <w:proofErr w:type="spellEnd"/>
      <w:r w:rsidRPr="00827233">
        <w:t xml:space="preserve"> в </w:t>
      </w:r>
      <w:proofErr w:type="spellStart"/>
      <w:r w:rsidRPr="00827233">
        <w:t>Черно</w:t>
      </w:r>
      <w:proofErr w:type="spellEnd"/>
      <w:r w:rsidRPr="00827233">
        <w:t xml:space="preserve"> </w:t>
      </w:r>
      <w:proofErr w:type="spellStart"/>
      <w:r w:rsidRPr="00827233">
        <w:t>море</w:t>
      </w:r>
      <w:proofErr w:type="spellEnd"/>
      <w:r w:rsidRPr="00827233">
        <w:t>. 245.</w:t>
      </w:r>
    </w:p>
    <w:p w14:paraId="4E5B2123" w14:textId="77777777" w:rsidR="002C70FA" w:rsidRPr="00827233" w:rsidRDefault="00F5568F">
      <w:pPr>
        <w:ind w:firstLine="284"/>
        <w:jc w:val="both"/>
      </w:pPr>
      <w:proofErr w:type="spellStart"/>
      <w:r w:rsidRPr="00827233">
        <w:t>Съев</w:t>
      </w:r>
      <w:proofErr w:type="spellEnd"/>
      <w:r w:rsidRPr="00827233">
        <w:t xml:space="preserve"> Й. 1990. </w:t>
      </w:r>
      <w:proofErr w:type="spellStart"/>
      <w:r w:rsidRPr="00827233">
        <w:t>Защо</w:t>
      </w:r>
      <w:proofErr w:type="spellEnd"/>
      <w:r w:rsidRPr="00827233">
        <w:t xml:space="preserve"> </w:t>
      </w:r>
      <w:proofErr w:type="spellStart"/>
      <w:r w:rsidRPr="00827233">
        <w:t>няма</w:t>
      </w:r>
      <w:proofErr w:type="spellEnd"/>
      <w:r w:rsidRPr="00827233">
        <w:t xml:space="preserve"> </w:t>
      </w:r>
      <w:proofErr w:type="spellStart"/>
      <w:r w:rsidRPr="00827233">
        <w:t>делфини</w:t>
      </w:r>
      <w:proofErr w:type="spellEnd"/>
      <w:r w:rsidRPr="00827233">
        <w:t xml:space="preserve"> в </w:t>
      </w:r>
      <w:proofErr w:type="spellStart"/>
      <w:r w:rsidRPr="00827233">
        <w:t>Черно</w:t>
      </w:r>
      <w:proofErr w:type="spellEnd"/>
      <w:r w:rsidRPr="00827233">
        <w:t xml:space="preserve"> </w:t>
      </w:r>
      <w:proofErr w:type="spellStart"/>
      <w:r w:rsidRPr="00827233">
        <w:t>море</w:t>
      </w:r>
      <w:proofErr w:type="spellEnd"/>
      <w:r w:rsidRPr="00827233">
        <w:t xml:space="preserve">. </w:t>
      </w:r>
      <w:proofErr w:type="spellStart"/>
      <w:r w:rsidRPr="00827233">
        <w:t>Защита</w:t>
      </w:r>
      <w:proofErr w:type="spellEnd"/>
      <w:r w:rsidRPr="00827233">
        <w:t xml:space="preserve"> </w:t>
      </w:r>
      <w:proofErr w:type="spellStart"/>
      <w:r w:rsidRPr="00827233">
        <w:t>прир</w:t>
      </w:r>
      <w:proofErr w:type="spellEnd"/>
      <w:r w:rsidRPr="00827233">
        <w:t>. 16, № 6, С.14.</w:t>
      </w:r>
    </w:p>
    <w:p w14:paraId="1913181B" w14:textId="25EDC8B2" w:rsidR="002C70FA" w:rsidRPr="00827233" w:rsidRDefault="00F5568F">
      <w:pPr>
        <w:ind w:firstLine="284"/>
        <w:jc w:val="both"/>
      </w:pPr>
      <w:proofErr w:type="spellStart"/>
      <w:r w:rsidRPr="00827233">
        <w:t>Томилин</w:t>
      </w:r>
      <w:proofErr w:type="spellEnd"/>
      <w:r w:rsidRPr="00827233">
        <w:t xml:space="preserve"> А. Г. 1957. </w:t>
      </w:r>
      <w:proofErr w:type="spellStart"/>
      <w:r w:rsidRPr="00827233">
        <w:t>Звери</w:t>
      </w:r>
      <w:proofErr w:type="spellEnd"/>
      <w:r w:rsidRPr="00827233">
        <w:t xml:space="preserve"> СССР и </w:t>
      </w:r>
      <w:proofErr w:type="spellStart"/>
      <w:r w:rsidRPr="00827233">
        <w:t>прилежащих</w:t>
      </w:r>
      <w:proofErr w:type="spellEnd"/>
      <w:r w:rsidRPr="00827233">
        <w:t xml:space="preserve"> </w:t>
      </w:r>
      <w:proofErr w:type="spellStart"/>
      <w:r w:rsidRPr="00827233">
        <w:t>стран</w:t>
      </w:r>
      <w:proofErr w:type="spellEnd"/>
      <w:r w:rsidRPr="00827233">
        <w:t xml:space="preserve">. Т. 9. </w:t>
      </w:r>
      <w:proofErr w:type="spellStart"/>
      <w:r w:rsidRPr="00827233">
        <w:t>Китообразные</w:t>
      </w:r>
      <w:proofErr w:type="spellEnd"/>
      <w:r w:rsidRPr="00827233">
        <w:t xml:space="preserve">, </w:t>
      </w:r>
      <w:proofErr w:type="spellStart"/>
      <w:r w:rsidRPr="00827233">
        <w:t>Москва</w:t>
      </w:r>
      <w:proofErr w:type="spellEnd"/>
      <w:r w:rsidRPr="00827233">
        <w:t xml:space="preserve">, </w:t>
      </w:r>
      <w:proofErr w:type="spellStart"/>
      <w:r w:rsidRPr="00827233">
        <w:t>Изд</w:t>
      </w:r>
      <w:proofErr w:type="spellEnd"/>
      <w:r w:rsidRPr="00827233">
        <w:t xml:space="preserve">. </w:t>
      </w:r>
      <w:proofErr w:type="spellStart"/>
      <w:r w:rsidRPr="00827233">
        <w:t>академии</w:t>
      </w:r>
      <w:proofErr w:type="spellEnd"/>
      <w:r w:rsidRPr="00827233">
        <w:t xml:space="preserve"> </w:t>
      </w:r>
      <w:proofErr w:type="spellStart"/>
      <w:r w:rsidRPr="00827233">
        <w:t>Наук</w:t>
      </w:r>
      <w:proofErr w:type="spellEnd"/>
      <w:r w:rsidRPr="00827233">
        <w:t xml:space="preserve"> СССР, 756 </w:t>
      </w:r>
      <w:proofErr w:type="spellStart"/>
      <w:r w:rsidRPr="00827233">
        <w:t>стр</w:t>
      </w:r>
      <w:proofErr w:type="spellEnd"/>
    </w:p>
    <w:p w14:paraId="2E391F98" w14:textId="3F2A3B62" w:rsidR="0057568C" w:rsidRPr="00827233" w:rsidRDefault="0057568C">
      <w:pPr>
        <w:ind w:firstLine="284"/>
        <w:jc w:val="both"/>
      </w:pPr>
      <w:proofErr w:type="spellStart"/>
      <w:r w:rsidRPr="00827233">
        <w:t>Христов</w:t>
      </w:r>
      <w:proofErr w:type="spellEnd"/>
      <w:r w:rsidRPr="00827233">
        <w:t xml:space="preserve">, Д. 1963. </w:t>
      </w:r>
      <w:proofErr w:type="spellStart"/>
      <w:r w:rsidRPr="00827233">
        <w:t>Черноморски</w:t>
      </w:r>
      <w:proofErr w:type="spellEnd"/>
      <w:r w:rsidRPr="00827233">
        <w:t xml:space="preserve"> </w:t>
      </w:r>
      <w:proofErr w:type="spellStart"/>
      <w:r w:rsidRPr="00827233">
        <w:t>бозайници</w:t>
      </w:r>
      <w:proofErr w:type="spellEnd"/>
      <w:r w:rsidRPr="00827233">
        <w:t xml:space="preserve">. </w:t>
      </w:r>
      <w:proofErr w:type="spellStart"/>
      <w:r w:rsidRPr="00827233">
        <w:t>Държавани</w:t>
      </w:r>
      <w:proofErr w:type="spellEnd"/>
      <w:r w:rsidRPr="00827233">
        <w:t xml:space="preserve"> </w:t>
      </w:r>
      <w:proofErr w:type="spellStart"/>
      <w:r w:rsidRPr="00827233">
        <w:t>издателство</w:t>
      </w:r>
      <w:proofErr w:type="spellEnd"/>
      <w:r w:rsidRPr="00827233">
        <w:t xml:space="preserve"> – </w:t>
      </w:r>
      <w:proofErr w:type="spellStart"/>
      <w:r w:rsidRPr="00827233">
        <w:t>Варна</w:t>
      </w:r>
      <w:proofErr w:type="spellEnd"/>
      <w:r w:rsidRPr="00827233">
        <w:t>, стр.47 - 51.</w:t>
      </w:r>
    </w:p>
    <w:p w14:paraId="0C9075DD" w14:textId="77777777" w:rsidR="002C70FA" w:rsidRPr="00827233" w:rsidRDefault="00F5568F">
      <w:pPr>
        <w:ind w:firstLine="284"/>
        <w:jc w:val="both"/>
      </w:pPr>
      <w:proofErr w:type="spellStart"/>
      <w:r w:rsidRPr="00827233">
        <w:t>Цалкин</w:t>
      </w:r>
      <w:proofErr w:type="spellEnd"/>
      <w:r w:rsidRPr="00827233">
        <w:t xml:space="preserve"> В. И. 1937. О </w:t>
      </w:r>
      <w:proofErr w:type="spellStart"/>
      <w:r w:rsidRPr="00827233">
        <w:t>размещении</w:t>
      </w:r>
      <w:proofErr w:type="spellEnd"/>
      <w:r w:rsidRPr="00827233">
        <w:t xml:space="preserve"> </w:t>
      </w:r>
      <w:proofErr w:type="spellStart"/>
      <w:r w:rsidRPr="00827233">
        <w:t>обыкновенного</w:t>
      </w:r>
      <w:proofErr w:type="spellEnd"/>
      <w:r w:rsidRPr="00827233">
        <w:t xml:space="preserve"> </w:t>
      </w:r>
      <w:proofErr w:type="spellStart"/>
      <w:r w:rsidRPr="00827233">
        <w:t>дельфина</w:t>
      </w:r>
      <w:proofErr w:type="spellEnd"/>
      <w:r w:rsidRPr="00827233">
        <w:t xml:space="preserve"> (</w:t>
      </w:r>
      <w:r w:rsidRPr="00827233">
        <w:rPr>
          <w:i/>
          <w:iCs/>
        </w:rPr>
        <w:t xml:space="preserve">D. </w:t>
      </w:r>
      <w:proofErr w:type="spellStart"/>
      <w:r w:rsidRPr="00827233">
        <w:rPr>
          <w:i/>
          <w:iCs/>
        </w:rPr>
        <w:t>delphis</w:t>
      </w:r>
      <w:proofErr w:type="spellEnd"/>
      <w:r w:rsidRPr="00827233">
        <w:rPr>
          <w:i/>
          <w:iCs/>
        </w:rPr>
        <w:t xml:space="preserve"> L</w:t>
      </w:r>
      <w:r w:rsidRPr="00827233">
        <w:t xml:space="preserve">.) в </w:t>
      </w:r>
      <w:proofErr w:type="spellStart"/>
      <w:r w:rsidRPr="00827233">
        <w:t>Черном</w:t>
      </w:r>
      <w:proofErr w:type="spellEnd"/>
      <w:r w:rsidRPr="00827233">
        <w:t xml:space="preserve"> </w:t>
      </w:r>
      <w:proofErr w:type="spellStart"/>
      <w:r w:rsidRPr="00827233">
        <w:t>море</w:t>
      </w:r>
      <w:proofErr w:type="spellEnd"/>
      <w:r w:rsidRPr="00827233">
        <w:t xml:space="preserve"> // </w:t>
      </w:r>
      <w:proofErr w:type="spellStart"/>
      <w:r w:rsidRPr="00827233">
        <w:t>Докл</w:t>
      </w:r>
      <w:proofErr w:type="spellEnd"/>
      <w:r w:rsidRPr="00827233">
        <w:t xml:space="preserve">. АН СССР.16, № 2, 133 – 135. </w:t>
      </w:r>
    </w:p>
    <w:p w14:paraId="1D065FA7" w14:textId="77777777" w:rsidR="002C70FA" w:rsidRPr="00827233" w:rsidRDefault="00F5568F">
      <w:pPr>
        <w:ind w:firstLine="284"/>
        <w:jc w:val="both"/>
      </w:pPr>
      <w:proofErr w:type="spellStart"/>
      <w:r w:rsidRPr="00827233">
        <w:t>Цалкин</w:t>
      </w:r>
      <w:proofErr w:type="spellEnd"/>
      <w:r w:rsidRPr="00827233">
        <w:t xml:space="preserve">, В. 1938. </w:t>
      </w:r>
      <w:proofErr w:type="spellStart"/>
      <w:r w:rsidRPr="00827233">
        <w:t>Морфологическая</w:t>
      </w:r>
      <w:proofErr w:type="spellEnd"/>
      <w:r w:rsidRPr="00827233">
        <w:t xml:space="preserve"> </w:t>
      </w:r>
      <w:proofErr w:type="spellStart"/>
      <w:r w:rsidRPr="00827233">
        <w:t>характеристика</w:t>
      </w:r>
      <w:proofErr w:type="spellEnd"/>
      <w:r w:rsidRPr="00827233">
        <w:t xml:space="preserve">, </w:t>
      </w:r>
      <w:proofErr w:type="spellStart"/>
      <w:r w:rsidRPr="00827233">
        <w:t>систематическое</w:t>
      </w:r>
      <w:proofErr w:type="spellEnd"/>
      <w:r w:rsidRPr="00827233">
        <w:t xml:space="preserve"> </w:t>
      </w:r>
      <w:proofErr w:type="spellStart"/>
      <w:r w:rsidRPr="00827233">
        <w:t>положение</w:t>
      </w:r>
      <w:proofErr w:type="spellEnd"/>
      <w:r w:rsidRPr="00827233">
        <w:t xml:space="preserve"> и </w:t>
      </w:r>
      <w:proofErr w:type="spellStart"/>
      <w:r w:rsidRPr="00827233">
        <w:t>зоогеографическая</w:t>
      </w:r>
      <w:proofErr w:type="spellEnd"/>
      <w:r w:rsidRPr="00827233">
        <w:t xml:space="preserve"> </w:t>
      </w:r>
      <w:proofErr w:type="spellStart"/>
      <w:r w:rsidRPr="00827233">
        <w:t>значимость</w:t>
      </w:r>
      <w:proofErr w:type="spellEnd"/>
      <w:r w:rsidRPr="00827233">
        <w:t xml:space="preserve"> </w:t>
      </w:r>
      <w:proofErr w:type="spellStart"/>
      <w:r w:rsidRPr="00827233">
        <w:t>морской</w:t>
      </w:r>
      <w:proofErr w:type="spellEnd"/>
      <w:r w:rsidRPr="00827233">
        <w:t xml:space="preserve"> </w:t>
      </w:r>
      <w:proofErr w:type="spellStart"/>
      <w:r w:rsidRPr="00827233">
        <w:t>свиньи</w:t>
      </w:r>
      <w:proofErr w:type="spellEnd"/>
      <w:r w:rsidRPr="00827233">
        <w:t xml:space="preserve"> </w:t>
      </w:r>
      <w:proofErr w:type="spellStart"/>
      <w:r w:rsidRPr="00827233">
        <w:t>от</w:t>
      </w:r>
      <w:proofErr w:type="spellEnd"/>
      <w:r w:rsidRPr="00827233">
        <w:t xml:space="preserve"> </w:t>
      </w:r>
      <w:proofErr w:type="spellStart"/>
      <w:r w:rsidRPr="00827233">
        <w:t>Азовского</w:t>
      </w:r>
      <w:proofErr w:type="spellEnd"/>
      <w:r w:rsidRPr="00827233">
        <w:t xml:space="preserve"> и </w:t>
      </w:r>
      <w:proofErr w:type="spellStart"/>
      <w:r w:rsidRPr="00827233">
        <w:t>Чорного</w:t>
      </w:r>
      <w:proofErr w:type="spellEnd"/>
      <w:r w:rsidRPr="00827233">
        <w:t xml:space="preserve"> </w:t>
      </w:r>
      <w:proofErr w:type="spellStart"/>
      <w:r w:rsidRPr="00827233">
        <w:t>морей</w:t>
      </w:r>
      <w:proofErr w:type="spellEnd"/>
      <w:r w:rsidRPr="00827233">
        <w:t xml:space="preserve">. </w:t>
      </w:r>
      <w:proofErr w:type="spellStart"/>
      <w:r w:rsidRPr="00827233">
        <w:t>Зоологический</w:t>
      </w:r>
      <w:proofErr w:type="spellEnd"/>
      <w:r w:rsidRPr="00827233">
        <w:t xml:space="preserve"> </w:t>
      </w:r>
      <w:proofErr w:type="spellStart"/>
      <w:r w:rsidRPr="00827233">
        <w:t>журнал</w:t>
      </w:r>
      <w:proofErr w:type="spellEnd"/>
      <w:r w:rsidRPr="00827233">
        <w:t xml:space="preserve"> 17(4): 706-733. </w:t>
      </w:r>
    </w:p>
    <w:p w14:paraId="18903E45" w14:textId="77777777" w:rsidR="002C70FA" w:rsidRPr="00827233" w:rsidRDefault="00F5568F">
      <w:pPr>
        <w:ind w:firstLine="284"/>
        <w:jc w:val="both"/>
      </w:pPr>
      <w:proofErr w:type="spellStart"/>
      <w:r w:rsidRPr="00827233">
        <w:t>Цалкин</w:t>
      </w:r>
      <w:proofErr w:type="spellEnd"/>
      <w:r w:rsidRPr="00827233">
        <w:t xml:space="preserve"> В. И. 1940а, </w:t>
      </w:r>
      <w:proofErr w:type="spellStart"/>
      <w:r w:rsidRPr="00827233">
        <w:t>Материалы</w:t>
      </w:r>
      <w:proofErr w:type="spellEnd"/>
      <w:r w:rsidRPr="00827233">
        <w:t xml:space="preserve"> к </w:t>
      </w:r>
      <w:proofErr w:type="spellStart"/>
      <w:r w:rsidRPr="00827233">
        <w:t>биологии</w:t>
      </w:r>
      <w:proofErr w:type="spellEnd"/>
      <w:r w:rsidRPr="00827233">
        <w:t xml:space="preserve"> </w:t>
      </w:r>
      <w:proofErr w:type="spellStart"/>
      <w:r w:rsidRPr="00827233">
        <w:t>морской</w:t>
      </w:r>
      <w:proofErr w:type="spellEnd"/>
      <w:r w:rsidRPr="00827233">
        <w:t xml:space="preserve"> </w:t>
      </w:r>
      <w:proofErr w:type="spellStart"/>
      <w:proofErr w:type="gramStart"/>
      <w:r w:rsidRPr="00827233">
        <w:t>свиньи</w:t>
      </w:r>
      <w:proofErr w:type="spellEnd"/>
      <w:r w:rsidRPr="00827233">
        <w:t xml:space="preserve">  (</w:t>
      </w:r>
      <w:proofErr w:type="spellStart"/>
      <w:proofErr w:type="gramEnd"/>
      <w:r w:rsidRPr="00827233">
        <w:rPr>
          <w:i/>
          <w:iCs/>
        </w:rPr>
        <w:t>Phocaena</w:t>
      </w:r>
      <w:proofErr w:type="spellEnd"/>
      <w:r w:rsidRPr="00827233">
        <w:rPr>
          <w:i/>
          <w:iCs/>
        </w:rPr>
        <w:t xml:space="preserve"> </w:t>
      </w:r>
      <w:proofErr w:type="spellStart"/>
      <w:r w:rsidRPr="00827233">
        <w:rPr>
          <w:i/>
          <w:iCs/>
        </w:rPr>
        <w:t>phocaena</w:t>
      </w:r>
      <w:proofErr w:type="spellEnd"/>
      <w:r w:rsidRPr="00827233">
        <w:rPr>
          <w:i/>
          <w:iCs/>
        </w:rPr>
        <w:t xml:space="preserve"> </w:t>
      </w:r>
      <w:proofErr w:type="spellStart"/>
      <w:r w:rsidRPr="00827233">
        <w:rPr>
          <w:i/>
          <w:iCs/>
        </w:rPr>
        <w:t>relicta</w:t>
      </w:r>
      <w:proofErr w:type="spellEnd"/>
      <w:r w:rsidRPr="00827233">
        <w:rPr>
          <w:i/>
          <w:iCs/>
        </w:rPr>
        <w:t xml:space="preserve"> Abel</w:t>
      </w:r>
      <w:r w:rsidRPr="00827233">
        <w:t xml:space="preserve">) </w:t>
      </w:r>
      <w:proofErr w:type="spellStart"/>
      <w:r w:rsidRPr="00827233">
        <w:t>Азовского</w:t>
      </w:r>
      <w:proofErr w:type="spellEnd"/>
      <w:r w:rsidRPr="00827233">
        <w:t xml:space="preserve"> и </w:t>
      </w:r>
      <w:proofErr w:type="spellStart"/>
      <w:r w:rsidRPr="00827233">
        <w:t>Черного</w:t>
      </w:r>
      <w:proofErr w:type="spellEnd"/>
      <w:r w:rsidRPr="00827233">
        <w:t xml:space="preserve"> </w:t>
      </w:r>
      <w:proofErr w:type="spellStart"/>
      <w:r w:rsidRPr="00827233">
        <w:t>морей</w:t>
      </w:r>
      <w:proofErr w:type="spellEnd"/>
      <w:r w:rsidRPr="00827233">
        <w:t xml:space="preserve"> // </w:t>
      </w:r>
      <w:proofErr w:type="spellStart"/>
      <w:r w:rsidRPr="00827233">
        <w:t>Зоол</w:t>
      </w:r>
      <w:proofErr w:type="spellEnd"/>
      <w:r w:rsidRPr="00827233">
        <w:t xml:space="preserve">. </w:t>
      </w:r>
      <w:proofErr w:type="spellStart"/>
      <w:r w:rsidRPr="00827233">
        <w:t>журн</w:t>
      </w:r>
      <w:proofErr w:type="spellEnd"/>
      <w:r w:rsidRPr="00827233">
        <w:t xml:space="preserve">. 19, </w:t>
      </w:r>
      <w:proofErr w:type="spellStart"/>
      <w:r w:rsidRPr="00827233">
        <w:t>вып</w:t>
      </w:r>
      <w:proofErr w:type="spellEnd"/>
      <w:r w:rsidRPr="00827233">
        <w:t>. 1, 160 – 171.</w:t>
      </w:r>
    </w:p>
    <w:p w14:paraId="70B1A42C" w14:textId="77777777" w:rsidR="002C70FA" w:rsidRPr="00827233" w:rsidRDefault="00F5568F">
      <w:pPr>
        <w:ind w:firstLine="284"/>
        <w:jc w:val="both"/>
      </w:pPr>
      <w:proofErr w:type="spellStart"/>
      <w:r w:rsidRPr="00827233">
        <w:t>Цалкин</w:t>
      </w:r>
      <w:proofErr w:type="spellEnd"/>
      <w:r w:rsidRPr="00827233">
        <w:t xml:space="preserve"> В. И. 1940б. </w:t>
      </w:r>
      <w:proofErr w:type="spellStart"/>
      <w:r w:rsidRPr="00827233">
        <w:t>Некоторые</w:t>
      </w:r>
      <w:proofErr w:type="spellEnd"/>
      <w:r w:rsidRPr="00827233">
        <w:t xml:space="preserve"> </w:t>
      </w:r>
      <w:proofErr w:type="spellStart"/>
      <w:r w:rsidRPr="00827233">
        <w:t>наблюдения</w:t>
      </w:r>
      <w:proofErr w:type="spellEnd"/>
      <w:r w:rsidRPr="00827233">
        <w:t xml:space="preserve"> </w:t>
      </w:r>
      <w:proofErr w:type="spellStart"/>
      <w:r w:rsidRPr="00827233">
        <w:t>над</w:t>
      </w:r>
      <w:proofErr w:type="spellEnd"/>
      <w:r w:rsidRPr="00827233">
        <w:t xml:space="preserve"> </w:t>
      </w:r>
      <w:proofErr w:type="spellStart"/>
      <w:r w:rsidRPr="00827233">
        <w:t>биологией</w:t>
      </w:r>
      <w:proofErr w:type="spellEnd"/>
      <w:r w:rsidRPr="00827233">
        <w:t xml:space="preserve"> </w:t>
      </w:r>
      <w:proofErr w:type="spellStart"/>
      <w:r w:rsidRPr="00827233">
        <w:t>дельфинов</w:t>
      </w:r>
      <w:proofErr w:type="spellEnd"/>
      <w:r w:rsidRPr="00827233">
        <w:t xml:space="preserve"> </w:t>
      </w:r>
      <w:proofErr w:type="spellStart"/>
      <w:r w:rsidRPr="00827233">
        <w:t>Азовского</w:t>
      </w:r>
      <w:proofErr w:type="spellEnd"/>
      <w:r w:rsidRPr="00827233">
        <w:t xml:space="preserve"> и </w:t>
      </w:r>
      <w:proofErr w:type="spellStart"/>
      <w:r w:rsidRPr="00827233">
        <w:t>Черного</w:t>
      </w:r>
      <w:proofErr w:type="spellEnd"/>
      <w:r w:rsidRPr="00827233">
        <w:t xml:space="preserve"> </w:t>
      </w:r>
      <w:proofErr w:type="spellStart"/>
      <w:r w:rsidRPr="00827233">
        <w:t>морей</w:t>
      </w:r>
      <w:proofErr w:type="spellEnd"/>
      <w:r w:rsidRPr="00827233">
        <w:t xml:space="preserve"> // </w:t>
      </w:r>
      <w:proofErr w:type="spellStart"/>
      <w:r w:rsidRPr="00827233">
        <w:t>Бюлл</w:t>
      </w:r>
      <w:proofErr w:type="spellEnd"/>
      <w:r w:rsidRPr="00827233">
        <w:t xml:space="preserve">. </w:t>
      </w:r>
      <w:proofErr w:type="spellStart"/>
      <w:r w:rsidRPr="00827233">
        <w:t>Моск</w:t>
      </w:r>
      <w:proofErr w:type="spellEnd"/>
      <w:r w:rsidRPr="00827233">
        <w:t xml:space="preserve">. </w:t>
      </w:r>
      <w:proofErr w:type="spellStart"/>
      <w:r w:rsidRPr="00827233">
        <w:t>об-ва</w:t>
      </w:r>
      <w:proofErr w:type="spellEnd"/>
      <w:r w:rsidRPr="00827233">
        <w:t xml:space="preserve"> </w:t>
      </w:r>
      <w:proofErr w:type="spellStart"/>
      <w:r w:rsidRPr="00827233">
        <w:t>исп</w:t>
      </w:r>
      <w:proofErr w:type="spellEnd"/>
      <w:r w:rsidRPr="00827233">
        <w:t xml:space="preserve">. </w:t>
      </w:r>
      <w:proofErr w:type="spellStart"/>
      <w:r w:rsidRPr="00827233">
        <w:t>природы</w:t>
      </w:r>
      <w:proofErr w:type="spellEnd"/>
      <w:r w:rsidRPr="00827233">
        <w:t xml:space="preserve">, </w:t>
      </w:r>
      <w:proofErr w:type="spellStart"/>
      <w:r w:rsidRPr="00827233">
        <w:t>отд</w:t>
      </w:r>
      <w:proofErr w:type="spellEnd"/>
      <w:r w:rsidRPr="00827233">
        <w:t xml:space="preserve">. </w:t>
      </w:r>
      <w:proofErr w:type="spellStart"/>
      <w:r w:rsidRPr="00827233">
        <w:t>Биологии</w:t>
      </w:r>
      <w:proofErr w:type="spellEnd"/>
      <w:r w:rsidRPr="00827233">
        <w:t>, 49, № 1. 61 – 70.</w:t>
      </w:r>
    </w:p>
    <w:p w14:paraId="53BB085D" w14:textId="5234E602" w:rsidR="002C70FA" w:rsidRPr="00827233" w:rsidRDefault="00F5568F" w:rsidP="0057568C">
      <w:pPr>
        <w:ind w:firstLine="284"/>
        <w:jc w:val="both"/>
      </w:pPr>
      <w:proofErr w:type="spellStart"/>
      <w:r w:rsidRPr="00827233">
        <w:t>Яскин</w:t>
      </w:r>
      <w:proofErr w:type="spellEnd"/>
      <w:r w:rsidRPr="00827233">
        <w:t xml:space="preserve">, В. А., </w:t>
      </w:r>
      <w:proofErr w:type="spellStart"/>
      <w:r w:rsidRPr="00827233">
        <w:t>Юхов</w:t>
      </w:r>
      <w:proofErr w:type="spellEnd"/>
      <w:r w:rsidRPr="00827233">
        <w:t xml:space="preserve"> В. Л. 1997. </w:t>
      </w:r>
      <w:proofErr w:type="spellStart"/>
      <w:r w:rsidRPr="00827233">
        <w:t>Численность</w:t>
      </w:r>
      <w:proofErr w:type="spellEnd"/>
      <w:r w:rsidRPr="00827233">
        <w:t xml:space="preserve"> и </w:t>
      </w:r>
      <w:proofErr w:type="spellStart"/>
      <w:r w:rsidRPr="00827233">
        <w:t>распределение</w:t>
      </w:r>
      <w:proofErr w:type="spellEnd"/>
      <w:r w:rsidRPr="00827233">
        <w:t xml:space="preserve"> </w:t>
      </w:r>
      <w:proofErr w:type="spellStart"/>
      <w:r w:rsidRPr="00827233">
        <w:t>черноморских</w:t>
      </w:r>
      <w:proofErr w:type="spellEnd"/>
      <w:r w:rsidRPr="00827233">
        <w:t xml:space="preserve"> </w:t>
      </w:r>
      <w:proofErr w:type="spellStart"/>
      <w:r w:rsidRPr="00827233">
        <w:t>афалин</w:t>
      </w:r>
      <w:proofErr w:type="spellEnd"/>
      <w:r w:rsidRPr="00827233">
        <w:t xml:space="preserve">. В: В. Е. </w:t>
      </w:r>
      <w:proofErr w:type="spellStart"/>
      <w:r w:rsidRPr="00827233">
        <w:t>Соколов</w:t>
      </w:r>
      <w:proofErr w:type="spellEnd"/>
      <w:r w:rsidRPr="00827233">
        <w:t xml:space="preserve"> и Е. В. </w:t>
      </w:r>
      <w:proofErr w:type="spellStart"/>
      <w:r w:rsidRPr="00827233">
        <w:t>Романенко</w:t>
      </w:r>
      <w:proofErr w:type="spellEnd"/>
      <w:r w:rsidRPr="00827233">
        <w:t xml:space="preserve"> (</w:t>
      </w:r>
      <w:proofErr w:type="spellStart"/>
      <w:r w:rsidRPr="00827233">
        <w:t>Ред</w:t>
      </w:r>
      <w:proofErr w:type="spellEnd"/>
      <w:r w:rsidRPr="00827233">
        <w:t xml:space="preserve">.), </w:t>
      </w:r>
      <w:proofErr w:type="spellStart"/>
      <w:r w:rsidRPr="00827233">
        <w:t>Черноморская</w:t>
      </w:r>
      <w:proofErr w:type="spellEnd"/>
      <w:r w:rsidRPr="00827233">
        <w:t xml:space="preserve"> </w:t>
      </w:r>
      <w:proofErr w:type="spellStart"/>
      <w:r w:rsidRPr="00827233">
        <w:t>Афалина</w:t>
      </w:r>
      <w:proofErr w:type="spellEnd"/>
      <w:r w:rsidRPr="00827233">
        <w:t xml:space="preserve"> </w:t>
      </w:r>
      <w:r w:rsidRPr="00827233">
        <w:rPr>
          <w:i/>
          <w:iCs/>
        </w:rPr>
        <w:t xml:space="preserve">Tursiops </w:t>
      </w:r>
      <w:proofErr w:type="spellStart"/>
      <w:r w:rsidRPr="00827233">
        <w:rPr>
          <w:i/>
          <w:iCs/>
        </w:rPr>
        <w:t>truncatus</w:t>
      </w:r>
      <w:proofErr w:type="spellEnd"/>
      <w:r w:rsidRPr="00827233">
        <w:rPr>
          <w:i/>
          <w:iCs/>
        </w:rPr>
        <w:t xml:space="preserve"> </w:t>
      </w:r>
      <w:proofErr w:type="spellStart"/>
      <w:r w:rsidRPr="00827233">
        <w:rPr>
          <w:i/>
          <w:iCs/>
        </w:rPr>
        <w:t>ponticus</w:t>
      </w:r>
      <w:proofErr w:type="spellEnd"/>
      <w:r w:rsidRPr="00827233">
        <w:t xml:space="preserve">: </w:t>
      </w:r>
      <w:proofErr w:type="spellStart"/>
      <w:r w:rsidRPr="00827233">
        <w:t>Морфология</w:t>
      </w:r>
      <w:proofErr w:type="spellEnd"/>
      <w:r w:rsidRPr="00827233">
        <w:t xml:space="preserve">, </w:t>
      </w:r>
      <w:proofErr w:type="spellStart"/>
      <w:r w:rsidRPr="00827233">
        <w:t>физиология</w:t>
      </w:r>
      <w:proofErr w:type="spellEnd"/>
      <w:r w:rsidRPr="00827233">
        <w:t xml:space="preserve">, </w:t>
      </w:r>
      <w:proofErr w:type="spellStart"/>
      <w:r w:rsidRPr="00827233">
        <w:t>акустика</w:t>
      </w:r>
      <w:proofErr w:type="spellEnd"/>
      <w:r w:rsidRPr="00827233">
        <w:t xml:space="preserve">, </w:t>
      </w:r>
      <w:proofErr w:type="spellStart"/>
      <w:r w:rsidRPr="00827233">
        <w:t>гидродинамика</w:t>
      </w:r>
      <w:proofErr w:type="spellEnd"/>
      <w:r w:rsidRPr="00827233">
        <w:t xml:space="preserve">. </w:t>
      </w:r>
      <w:proofErr w:type="spellStart"/>
      <w:r w:rsidRPr="00827233">
        <w:t>стр</w:t>
      </w:r>
      <w:proofErr w:type="spellEnd"/>
      <w:r w:rsidRPr="00827233">
        <w:t xml:space="preserve">. 19-26. </w:t>
      </w:r>
      <w:proofErr w:type="spellStart"/>
      <w:r w:rsidRPr="00827233">
        <w:t>Наука</w:t>
      </w:r>
      <w:proofErr w:type="spellEnd"/>
      <w:r w:rsidRPr="00827233">
        <w:t xml:space="preserve">, </w:t>
      </w:r>
      <w:proofErr w:type="spellStart"/>
      <w:r w:rsidRPr="00827233">
        <w:t>Москва</w:t>
      </w:r>
      <w:proofErr w:type="spellEnd"/>
      <w:r w:rsidRPr="00827233">
        <w:t>.</w:t>
      </w:r>
    </w:p>
    <w:p w14:paraId="493CBB71" w14:textId="77777777" w:rsidR="002C70FA" w:rsidRPr="00827233" w:rsidRDefault="002C70FA">
      <w:pPr>
        <w:ind w:firstLine="284"/>
        <w:jc w:val="both"/>
      </w:pPr>
    </w:p>
    <w:p w14:paraId="39EFA7DB" w14:textId="77777777" w:rsidR="002C70FA" w:rsidRPr="00827233" w:rsidRDefault="00F5568F">
      <w:pPr>
        <w:ind w:firstLine="284"/>
        <w:jc w:val="both"/>
      </w:pPr>
      <w:r w:rsidRPr="00827233">
        <w:t xml:space="preserve">ACCOBAMS, 2021. Estimates of abundance and distribution of cetaceans in the Black Sea from 2019 surveys. By </w:t>
      </w:r>
      <w:proofErr w:type="spellStart"/>
      <w:r w:rsidRPr="00827233">
        <w:t>Paiu</w:t>
      </w:r>
      <w:proofErr w:type="spellEnd"/>
      <w:r w:rsidRPr="00827233">
        <w:t xml:space="preserve">, R.M., </w:t>
      </w:r>
      <w:proofErr w:type="spellStart"/>
      <w:r w:rsidRPr="00827233">
        <w:t>Panigada</w:t>
      </w:r>
      <w:proofErr w:type="spellEnd"/>
      <w:r w:rsidRPr="00827233">
        <w:t xml:space="preserve">, S., </w:t>
      </w:r>
      <w:proofErr w:type="spellStart"/>
      <w:r w:rsidRPr="00827233">
        <w:t>Cañadas</w:t>
      </w:r>
      <w:proofErr w:type="spellEnd"/>
      <w:r w:rsidRPr="00827233">
        <w:t xml:space="preserve">, A., </w:t>
      </w:r>
      <w:proofErr w:type="spellStart"/>
      <w:r w:rsidRPr="00827233">
        <w:t>Gol’din</w:t>
      </w:r>
      <w:proofErr w:type="spellEnd"/>
      <w:r w:rsidRPr="00827233">
        <w:t xml:space="preserve">, P., Popov, D., David, L., </w:t>
      </w:r>
      <w:proofErr w:type="spellStart"/>
      <w:r w:rsidRPr="00827233">
        <w:t>Amaha</w:t>
      </w:r>
      <w:proofErr w:type="spellEnd"/>
      <w:r w:rsidRPr="00827233">
        <w:t xml:space="preserve"> Ozturk, A., </w:t>
      </w:r>
      <w:proofErr w:type="spellStart"/>
      <w:proofErr w:type="gramStart"/>
      <w:r w:rsidRPr="00827233">
        <w:t>Glazov,D</w:t>
      </w:r>
      <w:proofErr w:type="spellEnd"/>
      <w:r w:rsidRPr="00827233">
        <w:t>.</w:t>
      </w:r>
      <w:proofErr w:type="gramEnd"/>
      <w:r w:rsidRPr="00827233">
        <w:t xml:space="preserve"> Ed. ACCOBAMS - ACCOBAMS Survey Initiative/</w:t>
      </w:r>
      <w:proofErr w:type="spellStart"/>
      <w:r w:rsidRPr="00827233">
        <w:t>CeNoBS</w:t>
      </w:r>
      <w:proofErr w:type="spellEnd"/>
      <w:r w:rsidRPr="00827233">
        <w:t xml:space="preserve"> Projects, Monaco, 54 pages. </w:t>
      </w:r>
    </w:p>
    <w:p w14:paraId="3A07532D" w14:textId="77777777" w:rsidR="002C70FA" w:rsidRPr="00827233" w:rsidRDefault="00F5568F">
      <w:pPr>
        <w:ind w:firstLine="284"/>
        <w:jc w:val="both"/>
      </w:pPr>
      <w:r w:rsidRPr="00827233">
        <w:t>ACCOBAMS Guidelines for technical measures to minimize cetacean-fishery conflicts in the Mediterranean and black Seas</w:t>
      </w:r>
    </w:p>
    <w:p w14:paraId="460EBE4A" w14:textId="77777777" w:rsidR="002C70FA" w:rsidRPr="00827233" w:rsidRDefault="00F5568F">
      <w:pPr>
        <w:ind w:firstLine="284"/>
        <w:jc w:val="both"/>
      </w:pPr>
      <w:r w:rsidRPr="00827233">
        <w:lastRenderedPageBreak/>
        <w:t>ACCOBAMS Guidelines for the Development of National Networks of Cetacean Strandings Monitoring</w:t>
      </w:r>
    </w:p>
    <w:p w14:paraId="3EA6E7A9" w14:textId="2A36E2FB" w:rsidR="002C70FA" w:rsidRPr="00827233" w:rsidRDefault="00F5568F">
      <w:pPr>
        <w:ind w:firstLine="284"/>
        <w:jc w:val="both"/>
      </w:pPr>
      <w:proofErr w:type="spellStart"/>
      <w:r w:rsidRPr="00827233">
        <w:t>Artov</w:t>
      </w:r>
      <w:proofErr w:type="spellEnd"/>
      <w:r w:rsidRPr="00827233">
        <w:t xml:space="preserve">, A., Pavlov V., </w:t>
      </w:r>
      <w:proofErr w:type="spellStart"/>
      <w:r w:rsidRPr="00827233">
        <w:t>Zhuravleva</w:t>
      </w:r>
      <w:proofErr w:type="spellEnd"/>
      <w:r w:rsidRPr="00827233">
        <w:t xml:space="preserve"> T. 1996. Incidental killing of Black Sea dolphins off the Crimea and Krasnodar territory coasts: analysis of official data and outlook. Pp.58 - 59 in: P.G.H. Evans (Ed.), European research on cetaceans – 8 (Proc. 8th Annual Conf. European Cetacean Society, Montpellier, France, 2-5 Mar 1994). ECS, Lugano, 288 p.</w:t>
      </w:r>
    </w:p>
    <w:p w14:paraId="0D99A52F" w14:textId="77777777" w:rsidR="0057568C" w:rsidRPr="00827233" w:rsidRDefault="0057568C">
      <w:pPr>
        <w:ind w:firstLine="284"/>
        <w:jc w:val="both"/>
      </w:pPr>
    </w:p>
    <w:p w14:paraId="48BF720B" w14:textId="77777777" w:rsidR="0057568C" w:rsidRPr="00827233" w:rsidRDefault="0057568C" w:rsidP="0057568C">
      <w:pPr>
        <w:ind w:firstLine="284"/>
        <w:jc w:val="both"/>
      </w:pPr>
      <w:proofErr w:type="spellStart"/>
      <w:r w:rsidRPr="00827233">
        <w:t>Bearzi</w:t>
      </w:r>
      <w:proofErr w:type="spellEnd"/>
      <w:r w:rsidRPr="00827233">
        <w:t xml:space="preserve">, G., </w:t>
      </w:r>
      <w:proofErr w:type="spellStart"/>
      <w:r w:rsidRPr="00827233">
        <w:t>Politi</w:t>
      </w:r>
      <w:proofErr w:type="spellEnd"/>
      <w:r w:rsidRPr="00827233">
        <w:t xml:space="preserve">, E., </w:t>
      </w:r>
      <w:proofErr w:type="spellStart"/>
      <w:r w:rsidRPr="00827233">
        <w:t>Agazzi</w:t>
      </w:r>
      <w:proofErr w:type="spellEnd"/>
      <w:r w:rsidRPr="00827233">
        <w:t>, S. et al. 2005.Occurrence and present status of coastal dolphins (</w:t>
      </w:r>
      <w:r w:rsidRPr="00827233">
        <w:rPr>
          <w:i/>
          <w:iCs/>
        </w:rPr>
        <w:t xml:space="preserve">Delphinus </w:t>
      </w:r>
      <w:proofErr w:type="spellStart"/>
      <w:r w:rsidRPr="00827233">
        <w:rPr>
          <w:i/>
          <w:iCs/>
        </w:rPr>
        <w:t>delphis</w:t>
      </w:r>
      <w:proofErr w:type="spellEnd"/>
      <w:r w:rsidRPr="00827233">
        <w:t xml:space="preserve"> and </w:t>
      </w:r>
      <w:r w:rsidRPr="00827233">
        <w:rPr>
          <w:i/>
          <w:iCs/>
        </w:rPr>
        <w:t xml:space="preserve">Tursiops </w:t>
      </w:r>
      <w:proofErr w:type="spellStart"/>
      <w:r w:rsidRPr="00827233">
        <w:rPr>
          <w:i/>
          <w:iCs/>
        </w:rPr>
        <w:t>truncatus</w:t>
      </w:r>
      <w:proofErr w:type="spellEnd"/>
      <w:r w:rsidRPr="00827233">
        <w:t>) in the eastern Ionian Sea // Aquatic Conservation: Marine and Freshwater Ecosystems. 15, 243–257.</w:t>
      </w:r>
    </w:p>
    <w:p w14:paraId="19DF6741" w14:textId="77777777" w:rsidR="0057568C" w:rsidRPr="00827233" w:rsidRDefault="0057568C" w:rsidP="0057568C">
      <w:pPr>
        <w:ind w:firstLine="284"/>
        <w:jc w:val="both"/>
      </w:pPr>
      <w:proofErr w:type="spellStart"/>
      <w:r w:rsidRPr="00827233">
        <w:t>Bekova</w:t>
      </w:r>
      <w:proofErr w:type="spellEnd"/>
      <w:r w:rsidRPr="00827233">
        <w:t xml:space="preserve"> &amp; </w:t>
      </w:r>
      <w:proofErr w:type="spellStart"/>
      <w:r w:rsidRPr="00827233">
        <w:t>Raikova-Petrova</w:t>
      </w:r>
      <w:proofErr w:type="spellEnd"/>
      <w:r w:rsidRPr="00827233">
        <w:t xml:space="preserve">. 2017. Maturity, sex ratio and spawning time of Mugil </w:t>
      </w:r>
      <w:proofErr w:type="spellStart"/>
      <w:r w:rsidRPr="00827233">
        <w:t>cephalus</w:t>
      </w:r>
      <w:proofErr w:type="spellEnd"/>
      <w:r w:rsidRPr="00827233">
        <w:t xml:space="preserve"> Linnaeus, 1978 (</w:t>
      </w:r>
      <w:proofErr w:type="spellStart"/>
      <w:r w:rsidRPr="00827233">
        <w:t>Mugilidae</w:t>
      </w:r>
      <w:proofErr w:type="spellEnd"/>
      <w:r w:rsidRPr="00827233">
        <w:t xml:space="preserve">) from the Bulgarian Black Sea </w:t>
      </w:r>
      <w:proofErr w:type="gramStart"/>
      <w:r w:rsidRPr="00827233">
        <w:t>coast</w:t>
      </w:r>
      <w:proofErr w:type="gramEnd"/>
      <w:r w:rsidRPr="00827233">
        <w:t xml:space="preserve"> J. </w:t>
      </w:r>
      <w:proofErr w:type="spellStart"/>
      <w:r w:rsidRPr="00827233">
        <w:t>BioSci</w:t>
      </w:r>
      <w:proofErr w:type="spellEnd"/>
      <w:r w:rsidRPr="00827233">
        <w:t xml:space="preserve">. </w:t>
      </w:r>
      <w:proofErr w:type="spellStart"/>
      <w:r w:rsidRPr="00827233">
        <w:t>Biotechnol</w:t>
      </w:r>
      <w:proofErr w:type="spellEnd"/>
      <w:r w:rsidRPr="00827233">
        <w:t>. 2017, 6(1): 17-21</w:t>
      </w:r>
    </w:p>
    <w:p w14:paraId="3954427C" w14:textId="63A29D71" w:rsidR="0057568C" w:rsidRPr="00827233" w:rsidRDefault="00B60FC8" w:rsidP="0057568C">
      <w:pPr>
        <w:ind w:firstLine="284"/>
        <w:jc w:val="both"/>
      </w:pPr>
      <w:proofErr w:type="spellStart"/>
      <w:r w:rsidRPr="00827233">
        <w:t>Bekova</w:t>
      </w:r>
      <w:proofErr w:type="spellEnd"/>
      <w:r w:rsidRPr="00827233">
        <w:t xml:space="preserve">, R., </w:t>
      </w:r>
      <w:proofErr w:type="spellStart"/>
      <w:r w:rsidRPr="00827233">
        <w:t>Raikova-Petrova</w:t>
      </w:r>
      <w:proofErr w:type="spellEnd"/>
      <w:r w:rsidRPr="00827233">
        <w:t xml:space="preserve">, G. 2011. The catch of Mullets fish along the Bulgarian Black Sea </w:t>
      </w:r>
      <w:proofErr w:type="gramStart"/>
      <w:r w:rsidRPr="00827233">
        <w:t>coast</w:t>
      </w:r>
      <w:proofErr w:type="gramEnd"/>
      <w:r w:rsidRPr="00827233">
        <w:t xml:space="preserve"> Proc. Youth Scientific Conf., Second Book, Sofia, 2011, Sofia University “Kl. </w:t>
      </w:r>
      <w:proofErr w:type="spellStart"/>
      <w:r w:rsidRPr="00827233">
        <w:t>Okhridski</w:t>
      </w:r>
      <w:proofErr w:type="spellEnd"/>
      <w:r w:rsidRPr="00827233">
        <w:t>”, 77-80.</w:t>
      </w:r>
    </w:p>
    <w:p w14:paraId="0C86521D" w14:textId="77777777" w:rsidR="00B60FC8" w:rsidRPr="00827233" w:rsidRDefault="00B60FC8" w:rsidP="00B60FC8">
      <w:pPr>
        <w:ind w:firstLine="284"/>
        <w:jc w:val="both"/>
      </w:pPr>
      <w:proofErr w:type="spellStart"/>
      <w:r w:rsidRPr="00827233">
        <w:t>Bekova</w:t>
      </w:r>
      <w:proofErr w:type="spellEnd"/>
      <w:r w:rsidRPr="00827233">
        <w:t xml:space="preserve">, R., </w:t>
      </w:r>
      <w:proofErr w:type="spellStart"/>
      <w:r w:rsidRPr="00827233">
        <w:t>Raikova-Petrova</w:t>
      </w:r>
      <w:proofErr w:type="spellEnd"/>
      <w:r w:rsidRPr="00827233">
        <w:t xml:space="preserve">, G. 2017. </w:t>
      </w:r>
      <w:proofErr w:type="spellStart"/>
      <w:r w:rsidRPr="00827233">
        <w:t>Оn</w:t>
      </w:r>
      <w:proofErr w:type="spellEnd"/>
      <w:r w:rsidRPr="00827233">
        <w:t xml:space="preserve"> the pattern of correlation between the fecundity, length, </w:t>
      </w:r>
      <w:proofErr w:type="gramStart"/>
      <w:r w:rsidRPr="00827233">
        <w:t>weight</w:t>
      </w:r>
      <w:proofErr w:type="gramEnd"/>
      <w:r w:rsidRPr="00827233">
        <w:t xml:space="preserve"> and age of Mugil </w:t>
      </w:r>
      <w:proofErr w:type="spellStart"/>
      <w:r w:rsidRPr="00827233">
        <w:t>cephalus</w:t>
      </w:r>
      <w:proofErr w:type="spellEnd"/>
      <w:r w:rsidRPr="00827233">
        <w:t xml:space="preserve"> Linnaeus, 1978 (</w:t>
      </w:r>
      <w:proofErr w:type="spellStart"/>
      <w:r w:rsidRPr="00827233">
        <w:t>Mugilidae</w:t>
      </w:r>
      <w:proofErr w:type="spellEnd"/>
      <w:r w:rsidRPr="00827233">
        <w:t>) from the Bulgarian Black Sea coast.   Youth Scientific Conference “</w:t>
      </w:r>
      <w:proofErr w:type="spellStart"/>
      <w:r w:rsidRPr="00827233">
        <w:t>Kliment’s</w:t>
      </w:r>
      <w:proofErr w:type="spellEnd"/>
      <w:r w:rsidRPr="00827233">
        <w:t xml:space="preserve"> Days”, 2016, vol. 102, livre 4, pp. 89-96</w:t>
      </w:r>
    </w:p>
    <w:p w14:paraId="27C48EB8" w14:textId="77777777" w:rsidR="00B60FC8" w:rsidRPr="00827233" w:rsidRDefault="00B60FC8" w:rsidP="00B60FC8">
      <w:pPr>
        <w:ind w:firstLine="284"/>
        <w:jc w:val="both"/>
      </w:pPr>
      <w:proofErr w:type="spellStart"/>
      <w:r w:rsidRPr="00827233">
        <w:t>Bektas</w:t>
      </w:r>
      <w:proofErr w:type="spellEnd"/>
      <w:r w:rsidRPr="00827233">
        <w:t xml:space="preserve">, Yusuf &amp; </w:t>
      </w:r>
      <w:proofErr w:type="spellStart"/>
      <w:r w:rsidRPr="00827233">
        <w:t>Belduz</w:t>
      </w:r>
      <w:proofErr w:type="spellEnd"/>
      <w:r w:rsidRPr="00827233">
        <w:t xml:space="preserve">, Ali. 2008. Molecular phylogeny of Turkish </w:t>
      </w:r>
      <w:proofErr w:type="spellStart"/>
      <w:r w:rsidRPr="00827233">
        <w:t>Trachurus</w:t>
      </w:r>
      <w:proofErr w:type="spellEnd"/>
      <w:r w:rsidRPr="00827233">
        <w:t xml:space="preserve"> species (Perciformes: Carangidae) inferred from mitochondrial DNA analyses. Journal of Fish Biology. 73. 1228-1248. 10.1111/j.1095-8649.</w:t>
      </w:r>
      <w:proofErr w:type="gramStart"/>
      <w:r w:rsidRPr="00827233">
        <w:t>2008.01996.x</w:t>
      </w:r>
      <w:proofErr w:type="gramEnd"/>
    </w:p>
    <w:p w14:paraId="3D395117" w14:textId="77777777" w:rsidR="00B60FC8" w:rsidRPr="00827233" w:rsidRDefault="00B60FC8" w:rsidP="00B60FC8">
      <w:pPr>
        <w:ind w:firstLine="284"/>
        <w:jc w:val="both"/>
      </w:pPr>
      <w:proofErr w:type="spellStart"/>
      <w:r w:rsidRPr="00827233">
        <w:t>Bilgin</w:t>
      </w:r>
      <w:proofErr w:type="spellEnd"/>
      <w:r w:rsidRPr="00827233">
        <w:t xml:space="preserve"> S., </w:t>
      </w:r>
      <w:proofErr w:type="spellStart"/>
      <w:r w:rsidRPr="00827233">
        <w:t>Şahin</w:t>
      </w:r>
      <w:proofErr w:type="spellEnd"/>
      <w:r w:rsidRPr="00827233">
        <w:t xml:space="preserve"> C., </w:t>
      </w:r>
      <w:proofErr w:type="spellStart"/>
      <w:r w:rsidRPr="00827233">
        <w:t>Kalayci</w:t>
      </w:r>
      <w:proofErr w:type="spellEnd"/>
      <w:r w:rsidRPr="00827233">
        <w:t xml:space="preserve"> F., </w:t>
      </w:r>
      <w:proofErr w:type="spellStart"/>
      <w:r w:rsidRPr="00827233">
        <w:t>Köse</w:t>
      </w:r>
      <w:proofErr w:type="spellEnd"/>
      <w:r w:rsidRPr="00827233">
        <w:t xml:space="preserve"> Ö., </w:t>
      </w:r>
      <w:proofErr w:type="spellStart"/>
      <w:r w:rsidRPr="00827233">
        <w:t>Yeşilçiçek</w:t>
      </w:r>
      <w:proofErr w:type="spellEnd"/>
      <w:r w:rsidRPr="00827233">
        <w:t xml:space="preserve"> T., </w:t>
      </w:r>
      <w:proofErr w:type="spellStart"/>
      <w:r w:rsidRPr="00827233">
        <w:t>Ceylan</w:t>
      </w:r>
      <w:proofErr w:type="spellEnd"/>
      <w:r w:rsidRPr="00827233">
        <w:t xml:space="preserve"> Y., Bal H., </w:t>
      </w:r>
      <w:proofErr w:type="spellStart"/>
      <w:r w:rsidRPr="00827233">
        <w:t>Taşçi</w:t>
      </w:r>
      <w:proofErr w:type="spellEnd"/>
      <w:r w:rsidRPr="00827233">
        <w:t xml:space="preserve"> B. 2013. Interaction between the Black Sea dolphins and fisheries: stranded dolphins (</w:t>
      </w:r>
      <w:proofErr w:type="spellStart"/>
      <w:r w:rsidRPr="00827233">
        <w:t>Rize</w:t>
      </w:r>
      <w:proofErr w:type="spellEnd"/>
      <w:r w:rsidRPr="00827233">
        <w:t xml:space="preserve"> and </w:t>
      </w:r>
      <w:proofErr w:type="spellStart"/>
      <w:r w:rsidRPr="00827233">
        <w:t>Artvin</w:t>
      </w:r>
      <w:proofErr w:type="spellEnd"/>
      <w:r w:rsidRPr="00827233">
        <w:t xml:space="preserve"> coasts) and the effect of bottom gill nets for turbot. </w:t>
      </w:r>
      <w:proofErr w:type="spellStart"/>
      <w:proofErr w:type="gramStart"/>
      <w:r w:rsidRPr="00827233">
        <w:t>Ph.D</w:t>
      </w:r>
      <w:proofErr w:type="spellEnd"/>
      <w:proofErr w:type="gramEnd"/>
      <w:r w:rsidRPr="00827233">
        <w:t xml:space="preserve"> Thesis, T.C. Recep Tayyip </w:t>
      </w:r>
      <w:proofErr w:type="spellStart"/>
      <w:r w:rsidRPr="00827233">
        <w:t>Erdoğan</w:t>
      </w:r>
      <w:proofErr w:type="spellEnd"/>
      <w:r w:rsidRPr="00827233">
        <w:t xml:space="preserve"> University (in Turkish).</w:t>
      </w:r>
    </w:p>
    <w:p w14:paraId="241222E0" w14:textId="7AE33EE6" w:rsidR="002C70FA" w:rsidRPr="00827233" w:rsidRDefault="00F5568F">
      <w:pPr>
        <w:ind w:firstLine="284"/>
        <w:jc w:val="both"/>
      </w:pPr>
      <w:proofErr w:type="spellStart"/>
      <w:r w:rsidRPr="00827233">
        <w:t>Bilgin</w:t>
      </w:r>
      <w:proofErr w:type="spellEnd"/>
      <w:r w:rsidRPr="00827233">
        <w:t xml:space="preserve">, S. </w:t>
      </w:r>
      <w:proofErr w:type="spellStart"/>
      <w:r w:rsidRPr="00827233">
        <w:t>Kose</w:t>
      </w:r>
      <w:proofErr w:type="spellEnd"/>
      <w:r w:rsidRPr="00827233">
        <w:t xml:space="preserve">, О. &amp; </w:t>
      </w:r>
      <w:proofErr w:type="spellStart"/>
      <w:r w:rsidRPr="00827233">
        <w:t>Yesilcicek</w:t>
      </w:r>
      <w:proofErr w:type="spellEnd"/>
      <w:r w:rsidRPr="00827233">
        <w:t>, Т. 2018. Incidental catches of endangered (</w:t>
      </w:r>
      <w:proofErr w:type="spellStart"/>
      <w:r w:rsidRPr="00827233">
        <w:rPr>
          <w:i/>
          <w:iCs/>
        </w:rPr>
        <w:t>Phocoena</w:t>
      </w:r>
      <w:proofErr w:type="spellEnd"/>
      <w:r w:rsidRPr="00827233">
        <w:rPr>
          <w:i/>
          <w:iCs/>
        </w:rPr>
        <w:t xml:space="preserve"> </w:t>
      </w:r>
      <w:proofErr w:type="spellStart"/>
      <w:r w:rsidRPr="00827233">
        <w:rPr>
          <w:i/>
          <w:iCs/>
        </w:rPr>
        <w:t>phocoena</w:t>
      </w:r>
      <w:proofErr w:type="spellEnd"/>
      <w:r w:rsidRPr="00827233">
        <w:t>) and vulnerable (</w:t>
      </w:r>
      <w:r w:rsidRPr="00827233">
        <w:rPr>
          <w:i/>
          <w:iCs/>
        </w:rPr>
        <w:t xml:space="preserve">Delphinus </w:t>
      </w:r>
      <w:proofErr w:type="spellStart"/>
      <w:r w:rsidRPr="00827233">
        <w:rPr>
          <w:i/>
          <w:iCs/>
        </w:rPr>
        <w:t>delphis</w:t>
      </w:r>
      <w:proofErr w:type="spellEnd"/>
      <w:r w:rsidRPr="00827233">
        <w:t xml:space="preserve">) cetaceans and catch composition of turbot bottom gillnet fisheries in the southeastern Black Sea, Turkey </w:t>
      </w:r>
      <w:proofErr w:type="spellStart"/>
      <w:r w:rsidRPr="00827233">
        <w:t>Cah</w:t>
      </w:r>
      <w:proofErr w:type="spellEnd"/>
      <w:r w:rsidRPr="00827233">
        <w:t xml:space="preserve">. Biol. Mar. (2018) </w:t>
      </w:r>
      <w:proofErr w:type="gramStart"/>
      <w:r w:rsidRPr="00827233">
        <w:t>59 :</w:t>
      </w:r>
      <w:proofErr w:type="gramEnd"/>
      <w:r w:rsidRPr="00827233">
        <w:t xml:space="preserve"> 571 - 577.</w:t>
      </w:r>
    </w:p>
    <w:p w14:paraId="7BB25BBB" w14:textId="1D0DB503" w:rsidR="00B60FC8" w:rsidRPr="00827233" w:rsidRDefault="00B60FC8" w:rsidP="00B60FC8">
      <w:pPr>
        <w:ind w:firstLine="284"/>
        <w:jc w:val="both"/>
      </w:pPr>
      <w:proofErr w:type="spellStart"/>
      <w:r w:rsidRPr="00827233">
        <w:t>Bilyavsky</w:t>
      </w:r>
      <w:proofErr w:type="spellEnd"/>
      <w:r w:rsidRPr="00827233">
        <w:t xml:space="preserve"> G., </w:t>
      </w:r>
      <w:proofErr w:type="spellStart"/>
      <w:r w:rsidRPr="00827233">
        <w:t>Tarasova</w:t>
      </w:r>
      <w:proofErr w:type="spellEnd"/>
      <w:r w:rsidRPr="00827233">
        <w:t xml:space="preserve"> O., Denga Yi., </w:t>
      </w:r>
      <w:proofErr w:type="spellStart"/>
      <w:r w:rsidRPr="00827233">
        <w:t>Domashlinets</w:t>
      </w:r>
      <w:proofErr w:type="spellEnd"/>
      <w:r w:rsidRPr="00827233">
        <w:t xml:space="preserve"> V., </w:t>
      </w:r>
      <w:proofErr w:type="spellStart"/>
      <w:r w:rsidRPr="00827233">
        <w:t>Mischenko</w:t>
      </w:r>
      <w:proofErr w:type="spellEnd"/>
      <w:r w:rsidRPr="00827233">
        <w:t xml:space="preserve"> V., </w:t>
      </w:r>
      <w:proofErr w:type="spellStart"/>
      <w:r w:rsidRPr="00827233">
        <w:t>Tkachov</w:t>
      </w:r>
      <w:proofErr w:type="spellEnd"/>
      <w:r w:rsidRPr="00827233">
        <w:t xml:space="preserve"> A., </w:t>
      </w:r>
      <w:proofErr w:type="spellStart"/>
      <w:r w:rsidRPr="00827233">
        <w:t>Topchiyev</w:t>
      </w:r>
      <w:proofErr w:type="spellEnd"/>
      <w:r w:rsidRPr="00827233">
        <w:t xml:space="preserve"> O. 1998. Black Sea </w:t>
      </w:r>
      <w:proofErr w:type="spellStart"/>
      <w:r w:rsidRPr="00827233">
        <w:t>Environmenal</w:t>
      </w:r>
      <w:proofErr w:type="spellEnd"/>
      <w:r w:rsidRPr="00827233">
        <w:t xml:space="preserve"> Priorities Study: Ukraine. UN Publ., New York, 105 p.</w:t>
      </w:r>
    </w:p>
    <w:p w14:paraId="7A5B5661" w14:textId="77777777" w:rsidR="00405F49" w:rsidRPr="00827233" w:rsidRDefault="00405F49" w:rsidP="00405F49">
      <w:pPr>
        <w:ind w:firstLine="284"/>
        <w:jc w:val="both"/>
      </w:pPr>
      <w:proofErr w:type="spellStart"/>
      <w:r w:rsidRPr="00827233">
        <w:t>Birkun</w:t>
      </w:r>
      <w:proofErr w:type="spellEnd"/>
      <w:r w:rsidRPr="00827233">
        <w:t xml:space="preserve"> A., Jr., </w:t>
      </w:r>
      <w:proofErr w:type="spellStart"/>
      <w:r w:rsidRPr="00827233">
        <w:t>Krivokhizhin</w:t>
      </w:r>
      <w:proofErr w:type="spellEnd"/>
      <w:r w:rsidRPr="00827233">
        <w:t xml:space="preserve"> S., </w:t>
      </w:r>
      <w:proofErr w:type="spellStart"/>
      <w:r w:rsidRPr="00827233">
        <w:t>Stanenis</w:t>
      </w:r>
      <w:proofErr w:type="spellEnd"/>
      <w:r w:rsidRPr="00827233">
        <w:t xml:space="preserve"> A. 1996. The Black Sea common dolphin epizootic in 1994. Pp. 266-268 in: P.G.H. Evans and H. Nice (eds.), European research on cetaceans - 9 (Proc. 9th Annual Conf. European Cetacean Society, Lugano, Switzerland, 9-11 Feb 1995). ECS, Kiel, 3002 p. </w:t>
      </w:r>
    </w:p>
    <w:p w14:paraId="46FAA571" w14:textId="77777777" w:rsidR="00405F49" w:rsidRPr="00827233" w:rsidRDefault="00405F49" w:rsidP="00405F49">
      <w:pPr>
        <w:ind w:firstLine="284"/>
        <w:jc w:val="both"/>
      </w:pPr>
      <w:proofErr w:type="spellStart"/>
      <w:r w:rsidRPr="00827233">
        <w:t>Birkun</w:t>
      </w:r>
      <w:proofErr w:type="spellEnd"/>
      <w:r w:rsidRPr="00827233">
        <w:t xml:space="preserve"> A., Jr., </w:t>
      </w:r>
      <w:proofErr w:type="spellStart"/>
      <w:r w:rsidRPr="00827233">
        <w:t>Krivokhizhin</w:t>
      </w:r>
      <w:proofErr w:type="spellEnd"/>
      <w:r w:rsidRPr="00827233">
        <w:t xml:space="preserve"> S.V. 1997. Sudden ice formation – a cause of </w:t>
      </w:r>
      <w:proofErr w:type="spellStart"/>
      <w:r w:rsidRPr="00827233">
        <w:t>harbour</w:t>
      </w:r>
      <w:proofErr w:type="spellEnd"/>
      <w:r w:rsidRPr="00827233">
        <w:t xml:space="preserve"> porpoise die-offs in the Sea of Azov. Pp. 275-277. in: P.G.H Evans, E.C.M. Parsons, S.L. Clark (Ed.), European research on cetaceans – 11 (Proc. 11th Annual </w:t>
      </w:r>
      <w:proofErr w:type="spellStart"/>
      <w:r w:rsidRPr="00827233">
        <w:t>Conf.European</w:t>
      </w:r>
      <w:proofErr w:type="spellEnd"/>
      <w:r w:rsidRPr="00827233">
        <w:t xml:space="preserve"> Cetacean Society, Stralsund, Germany, 10-12 Mar, 1997), ECS, Kiel. 314 p.</w:t>
      </w:r>
    </w:p>
    <w:p w14:paraId="408CC5AD" w14:textId="77777777" w:rsidR="00405F49" w:rsidRPr="00827233" w:rsidRDefault="00405F49" w:rsidP="00405F49">
      <w:pPr>
        <w:ind w:firstLine="284"/>
        <w:jc w:val="both"/>
      </w:pPr>
      <w:proofErr w:type="spellStart"/>
      <w:r w:rsidRPr="00827233">
        <w:t>Birkun</w:t>
      </w:r>
      <w:proofErr w:type="spellEnd"/>
      <w:r w:rsidRPr="00827233">
        <w:t xml:space="preserve"> A., </w:t>
      </w:r>
      <w:proofErr w:type="spellStart"/>
      <w:r w:rsidRPr="00827233">
        <w:t>Krivokhizhin</w:t>
      </w:r>
      <w:proofErr w:type="spellEnd"/>
      <w:r w:rsidRPr="00827233">
        <w:t xml:space="preserve"> S., Goldin E., Pavlov V., </w:t>
      </w:r>
      <w:proofErr w:type="spellStart"/>
      <w:r w:rsidRPr="00827233">
        <w:t>Artov</w:t>
      </w:r>
      <w:proofErr w:type="spellEnd"/>
      <w:r w:rsidRPr="00827233">
        <w:t xml:space="preserve"> A., </w:t>
      </w:r>
      <w:proofErr w:type="spellStart"/>
      <w:r w:rsidRPr="00827233">
        <w:t>Suremkina</w:t>
      </w:r>
      <w:proofErr w:type="spellEnd"/>
      <w:r w:rsidRPr="00827233">
        <w:t xml:space="preserve"> A., </w:t>
      </w:r>
      <w:proofErr w:type="spellStart"/>
      <w:r w:rsidRPr="00827233">
        <w:t>Shibanova</w:t>
      </w:r>
      <w:proofErr w:type="spellEnd"/>
      <w:r w:rsidRPr="00827233">
        <w:t xml:space="preserve"> O., Goldin P., </w:t>
      </w:r>
      <w:proofErr w:type="spellStart"/>
      <w:r w:rsidRPr="00827233">
        <w:t>Stanev</w:t>
      </w:r>
      <w:proofErr w:type="spellEnd"/>
      <w:r w:rsidRPr="00827233">
        <w:t xml:space="preserve"> T., Mikhailov K., </w:t>
      </w:r>
      <w:proofErr w:type="spellStart"/>
      <w:r w:rsidRPr="00827233">
        <w:t>Petkov</w:t>
      </w:r>
      <w:proofErr w:type="spellEnd"/>
      <w:r w:rsidRPr="00827233">
        <w:t xml:space="preserve"> M., </w:t>
      </w:r>
      <w:proofErr w:type="spellStart"/>
      <w:r w:rsidRPr="00827233">
        <w:t>Komakhidze</w:t>
      </w:r>
      <w:proofErr w:type="spellEnd"/>
      <w:r w:rsidRPr="00827233">
        <w:t xml:space="preserve"> A., </w:t>
      </w:r>
      <w:proofErr w:type="spellStart"/>
      <w:r w:rsidRPr="00827233">
        <w:t>Mazmanidi</w:t>
      </w:r>
      <w:proofErr w:type="spellEnd"/>
      <w:r w:rsidRPr="00827233">
        <w:t xml:space="preserve"> N., </w:t>
      </w:r>
      <w:proofErr w:type="spellStart"/>
      <w:r w:rsidRPr="00827233">
        <w:t>Burchuladze</w:t>
      </w:r>
      <w:proofErr w:type="spellEnd"/>
      <w:r w:rsidRPr="00827233">
        <w:t xml:space="preserve"> M., </w:t>
      </w:r>
      <w:proofErr w:type="spellStart"/>
      <w:r w:rsidRPr="00827233">
        <w:t>Goradze</w:t>
      </w:r>
      <w:proofErr w:type="spellEnd"/>
      <w:r w:rsidRPr="00827233">
        <w:t xml:space="preserve"> I., </w:t>
      </w:r>
      <w:proofErr w:type="spellStart"/>
      <w:r w:rsidRPr="00827233">
        <w:t>Komakhidze</w:t>
      </w:r>
      <w:proofErr w:type="spellEnd"/>
      <w:r w:rsidRPr="00827233">
        <w:t xml:space="preserve"> G., </w:t>
      </w:r>
      <w:proofErr w:type="spellStart"/>
      <w:r w:rsidRPr="00827233">
        <w:t>Baumgaertner</w:t>
      </w:r>
      <w:proofErr w:type="spellEnd"/>
      <w:r w:rsidRPr="00827233">
        <w:t xml:space="preserve"> W., Siebert U., </w:t>
      </w:r>
      <w:proofErr w:type="spellStart"/>
      <w:r w:rsidRPr="00827233">
        <w:t>Wuenschmann</w:t>
      </w:r>
      <w:proofErr w:type="spellEnd"/>
      <w:r w:rsidRPr="00827233">
        <w:t xml:space="preserve"> A., </w:t>
      </w:r>
      <w:proofErr w:type="spellStart"/>
      <w:r w:rsidRPr="00827233">
        <w:t>Holsbeek</w:t>
      </w:r>
      <w:proofErr w:type="spellEnd"/>
      <w:r w:rsidRPr="00827233">
        <w:t xml:space="preserve"> L., Ali B., </w:t>
      </w:r>
      <w:proofErr w:type="spellStart"/>
      <w:r w:rsidRPr="00827233">
        <w:t>Joiris</w:t>
      </w:r>
      <w:proofErr w:type="spellEnd"/>
      <w:r w:rsidRPr="00827233">
        <w:t xml:space="preserve"> C. 1999. Cetacean by-catches and strandings along the north, west, and east coasts of the Black Sea in 1997-1998. P.81 in: P.G.H. Evans, J. </w:t>
      </w:r>
      <w:proofErr w:type="gramStart"/>
      <w:r w:rsidRPr="00827233">
        <w:t>Cruz</w:t>
      </w:r>
      <w:proofErr w:type="gramEnd"/>
      <w:r w:rsidRPr="00827233">
        <w:t xml:space="preserve"> and J.A. Raga (Eds.), European research on cetaceans – 13 (Proc. 13th Annual Conf. European Cetacean Society, Valencia, Spain, 5-8 April 1999). ECS, Valencia, 484 </w:t>
      </w:r>
      <w:proofErr w:type="gramStart"/>
      <w:r w:rsidRPr="00827233">
        <w:t>p..</w:t>
      </w:r>
      <w:proofErr w:type="gramEnd"/>
    </w:p>
    <w:p w14:paraId="4F231D6C" w14:textId="77777777" w:rsidR="00405F49" w:rsidRPr="00827233" w:rsidRDefault="00405F49" w:rsidP="00405F49">
      <w:pPr>
        <w:ind w:firstLine="284"/>
        <w:jc w:val="both"/>
      </w:pPr>
      <w:proofErr w:type="spellStart"/>
      <w:r w:rsidRPr="00827233">
        <w:lastRenderedPageBreak/>
        <w:t>Birkun</w:t>
      </w:r>
      <w:proofErr w:type="spellEnd"/>
      <w:r w:rsidRPr="00827233">
        <w:t xml:space="preserve"> A., Jr., </w:t>
      </w:r>
      <w:proofErr w:type="spellStart"/>
      <w:r w:rsidRPr="00827233">
        <w:t>Kuiken</w:t>
      </w:r>
      <w:proofErr w:type="spellEnd"/>
      <w:r w:rsidRPr="00827233">
        <w:t xml:space="preserve"> T., </w:t>
      </w:r>
      <w:proofErr w:type="spellStart"/>
      <w:r w:rsidRPr="00827233">
        <w:t>Krivokhizhin</w:t>
      </w:r>
      <w:proofErr w:type="spellEnd"/>
      <w:r w:rsidRPr="00827233">
        <w:t xml:space="preserve"> S., Haines D.M., Osterhaus A.D.M.E., van der </w:t>
      </w:r>
      <w:proofErr w:type="spellStart"/>
      <w:r w:rsidRPr="00827233">
        <w:t>Bildt</w:t>
      </w:r>
      <w:proofErr w:type="spellEnd"/>
      <w:r w:rsidRPr="00827233">
        <w:t xml:space="preserve"> M.W., </w:t>
      </w:r>
      <w:proofErr w:type="spellStart"/>
      <w:r w:rsidRPr="00827233">
        <w:t>Joiris</w:t>
      </w:r>
      <w:proofErr w:type="spellEnd"/>
      <w:r w:rsidRPr="00827233">
        <w:t xml:space="preserve"> C.R., Siebert U. 1999. Epizootic of morbilliviral disease in common dolphins (</w:t>
      </w:r>
      <w:r w:rsidRPr="00827233">
        <w:rPr>
          <w:i/>
          <w:iCs/>
        </w:rPr>
        <w:t xml:space="preserve">Delphinus </w:t>
      </w:r>
      <w:proofErr w:type="spellStart"/>
      <w:r w:rsidRPr="00827233">
        <w:rPr>
          <w:i/>
          <w:iCs/>
        </w:rPr>
        <w:t>delphis</w:t>
      </w:r>
      <w:proofErr w:type="spellEnd"/>
      <w:r w:rsidRPr="00827233">
        <w:rPr>
          <w:i/>
          <w:iCs/>
        </w:rPr>
        <w:t xml:space="preserve"> </w:t>
      </w:r>
      <w:proofErr w:type="spellStart"/>
      <w:r w:rsidRPr="00827233">
        <w:rPr>
          <w:i/>
          <w:iCs/>
        </w:rPr>
        <w:t>ponticus</w:t>
      </w:r>
      <w:proofErr w:type="spellEnd"/>
      <w:r w:rsidRPr="00827233">
        <w:t xml:space="preserve">) from the Black Sea. Vet. Rec. 144(4): 85-92. </w:t>
      </w:r>
    </w:p>
    <w:p w14:paraId="75A7B7AD" w14:textId="77777777" w:rsidR="00405F49" w:rsidRPr="00827233" w:rsidRDefault="00405F49" w:rsidP="00405F49">
      <w:pPr>
        <w:ind w:firstLine="284"/>
        <w:jc w:val="both"/>
      </w:pPr>
      <w:proofErr w:type="spellStart"/>
      <w:r w:rsidRPr="00827233">
        <w:t>Birkun</w:t>
      </w:r>
      <w:proofErr w:type="spellEnd"/>
      <w:r w:rsidRPr="00827233">
        <w:t xml:space="preserve"> A.A., Jr., </w:t>
      </w:r>
      <w:proofErr w:type="spellStart"/>
      <w:r w:rsidRPr="00827233">
        <w:t>Krivokhizhin</w:t>
      </w:r>
      <w:proofErr w:type="spellEnd"/>
      <w:r w:rsidRPr="00827233">
        <w:t xml:space="preserve"> S.V. 2000. Distribution of cetaceans and trends in their abundance off the coasts of the Crimea. Pp. 23-27 in: Proc. </w:t>
      </w:r>
      <w:proofErr w:type="spellStart"/>
      <w:r w:rsidRPr="00827233">
        <w:t>Internat.</w:t>
      </w:r>
      <w:proofErr w:type="spellEnd"/>
      <w:r w:rsidRPr="00827233">
        <w:t xml:space="preserve"> Conf. «Marine Mammals of Holarctic», Arkhangelsk, Russia, 21-23 Sep 2000. Pravda </w:t>
      </w:r>
      <w:proofErr w:type="spellStart"/>
      <w:r w:rsidRPr="00827233">
        <w:t>Severa</w:t>
      </w:r>
      <w:proofErr w:type="spellEnd"/>
      <w:r w:rsidRPr="00827233">
        <w:t>, Arkhangelsk, 464 p. (in Russian).</w:t>
      </w:r>
    </w:p>
    <w:p w14:paraId="78AC692D" w14:textId="642C493F" w:rsidR="00405F49" w:rsidRPr="00827233" w:rsidRDefault="00405F49" w:rsidP="00405F49">
      <w:pPr>
        <w:ind w:firstLine="284"/>
        <w:jc w:val="both"/>
      </w:pPr>
      <w:proofErr w:type="spellStart"/>
      <w:r w:rsidRPr="00827233">
        <w:t>Birkun</w:t>
      </w:r>
      <w:proofErr w:type="spellEnd"/>
      <w:r w:rsidRPr="00827233">
        <w:t xml:space="preserve"> A., Jr. 2002. Interactions between cetaceans and fisheries in the Black Sea. In: G. </w:t>
      </w:r>
      <w:proofErr w:type="spellStart"/>
      <w:r w:rsidRPr="00827233">
        <w:t>Notarbartolo</w:t>
      </w:r>
      <w:proofErr w:type="spellEnd"/>
      <w:r w:rsidRPr="00827233">
        <w:t xml:space="preserve"> di Sciara (Ed.), Cetaceans of the Mediterranean and Black Seas: state of knowledge and conservation strategies. A report to the ACCOBAMS Secretariat, Monaco, February 2002. </w:t>
      </w:r>
    </w:p>
    <w:p w14:paraId="29A8CC48" w14:textId="2D57BC7E" w:rsidR="00B60FC8" w:rsidRPr="00827233" w:rsidRDefault="00405F49">
      <w:pPr>
        <w:ind w:firstLine="284"/>
        <w:jc w:val="both"/>
      </w:pPr>
      <w:proofErr w:type="spellStart"/>
      <w:r w:rsidRPr="00827233">
        <w:t>Birkun</w:t>
      </w:r>
      <w:proofErr w:type="spellEnd"/>
      <w:r w:rsidRPr="00827233">
        <w:t xml:space="preserve"> A., Jr. 2002b. Natural mortality factors affecting cetaceans in the Black Sea. In: G. </w:t>
      </w:r>
      <w:proofErr w:type="spellStart"/>
      <w:r w:rsidRPr="00827233">
        <w:t>Notarbartolo</w:t>
      </w:r>
      <w:proofErr w:type="spellEnd"/>
      <w:r w:rsidRPr="00827233">
        <w:t xml:space="preserve"> di Sciara (Ed.), Cetaceans of the Mediterranean and Black Seas: state of knowledge and conservation strategies. A report to the ACCOBAMS Secretariat, Monaco, February 2002. Section 16, 13 p.</w:t>
      </w:r>
    </w:p>
    <w:p w14:paraId="3EF669FB" w14:textId="31E6D536" w:rsidR="00B60FC8" w:rsidRPr="00827233" w:rsidRDefault="00405F49">
      <w:pPr>
        <w:ind w:firstLine="284"/>
        <w:jc w:val="both"/>
      </w:pPr>
      <w:proofErr w:type="spellStart"/>
      <w:r w:rsidRPr="00827233">
        <w:t>Birkun</w:t>
      </w:r>
      <w:proofErr w:type="spellEnd"/>
      <w:r w:rsidRPr="00827233">
        <w:t xml:space="preserve"> A., Jr. 2002c. Disturbance to cetaceans in the Black Sea. In: </w:t>
      </w:r>
      <w:proofErr w:type="spellStart"/>
      <w:proofErr w:type="gramStart"/>
      <w:r w:rsidRPr="00827233">
        <w:t>G.Notarbartolo</w:t>
      </w:r>
      <w:proofErr w:type="spellEnd"/>
      <w:proofErr w:type="gramEnd"/>
      <w:r w:rsidRPr="00827233">
        <w:t xml:space="preserve"> di Sciara (Ed.), Cetaceans of the Mediterranean </w:t>
      </w:r>
      <w:proofErr w:type="spellStart"/>
      <w:r w:rsidRPr="00827233">
        <w:t>aand</w:t>
      </w:r>
      <w:proofErr w:type="spellEnd"/>
      <w:r w:rsidRPr="00827233">
        <w:t xml:space="preserve"> Black Sea: state of knowledge and conservation strategies. A report to the ACCOBAMS Secretariat, Monaco, February 2002. Section 14, 7 p.</w:t>
      </w:r>
    </w:p>
    <w:p w14:paraId="19D1B616" w14:textId="2BCBC7B4" w:rsidR="00405F49" w:rsidRPr="00827233" w:rsidRDefault="00405F49" w:rsidP="00405F49">
      <w:pPr>
        <w:ind w:firstLine="284"/>
        <w:jc w:val="both"/>
      </w:pPr>
      <w:proofErr w:type="spellStart"/>
      <w:r w:rsidRPr="00827233">
        <w:t>Birkun</w:t>
      </w:r>
      <w:proofErr w:type="spellEnd"/>
      <w:r w:rsidRPr="00827233">
        <w:t xml:space="preserve">, A., </w:t>
      </w:r>
      <w:proofErr w:type="spellStart"/>
      <w:r w:rsidRPr="00827233">
        <w:t>Cañadas</w:t>
      </w:r>
      <w:proofErr w:type="spellEnd"/>
      <w:r w:rsidRPr="00827233">
        <w:t xml:space="preserve">, A., Donovan, G., </w:t>
      </w:r>
      <w:proofErr w:type="spellStart"/>
      <w:r w:rsidRPr="00827233">
        <w:t>Holcer</w:t>
      </w:r>
      <w:proofErr w:type="spellEnd"/>
      <w:r w:rsidRPr="00827233">
        <w:t xml:space="preserve">, D., </w:t>
      </w:r>
      <w:proofErr w:type="spellStart"/>
      <w:r w:rsidRPr="00827233">
        <w:t>Lauriano</w:t>
      </w:r>
      <w:proofErr w:type="spellEnd"/>
      <w:r w:rsidRPr="00827233">
        <w:t xml:space="preserve">, G., </w:t>
      </w:r>
      <w:proofErr w:type="spellStart"/>
      <w:r w:rsidRPr="00827233">
        <w:t>Notarbartolo</w:t>
      </w:r>
      <w:proofErr w:type="spellEnd"/>
      <w:r w:rsidRPr="00827233">
        <w:t xml:space="preserve"> di Sciara, G., </w:t>
      </w:r>
      <w:proofErr w:type="spellStart"/>
      <w:r w:rsidRPr="00827233">
        <w:t>Panigada</w:t>
      </w:r>
      <w:proofErr w:type="spellEnd"/>
      <w:r w:rsidRPr="00827233">
        <w:t xml:space="preserve">, S., Radu, G. &amp; van </w:t>
      </w:r>
      <w:proofErr w:type="spellStart"/>
      <w:r w:rsidRPr="00827233">
        <w:t>Klaveren</w:t>
      </w:r>
      <w:proofErr w:type="spellEnd"/>
      <w:r w:rsidRPr="00827233">
        <w:t xml:space="preserve">, M.C. (2006). Conservation plan for Black Sea cetaceans. ACCOBAMS, Agreement on the Conservation of Cetaceans of the Black Sea, Mediterranean Sea and Contiguous Atlantic Area, 49 pp. </w:t>
      </w:r>
    </w:p>
    <w:p w14:paraId="51BCE74B" w14:textId="2D0C2EAA" w:rsidR="00405F49" w:rsidRPr="00827233" w:rsidRDefault="00405F49" w:rsidP="00405F49">
      <w:pPr>
        <w:ind w:firstLine="284"/>
        <w:jc w:val="both"/>
      </w:pPr>
      <w:proofErr w:type="spellStart"/>
      <w:r w:rsidRPr="00827233">
        <w:t>Birkun</w:t>
      </w:r>
      <w:proofErr w:type="spellEnd"/>
      <w:r w:rsidRPr="00827233">
        <w:t xml:space="preserve"> Jr., A.A. 2008. </w:t>
      </w:r>
      <w:r w:rsidRPr="00827233">
        <w:rPr>
          <w:i/>
          <w:iCs/>
        </w:rPr>
        <w:t xml:space="preserve">Delphinus </w:t>
      </w:r>
      <w:proofErr w:type="spellStart"/>
      <w:r w:rsidRPr="00827233">
        <w:rPr>
          <w:i/>
          <w:iCs/>
        </w:rPr>
        <w:t>delphis</w:t>
      </w:r>
      <w:proofErr w:type="spellEnd"/>
      <w:r w:rsidRPr="00827233">
        <w:rPr>
          <w:i/>
          <w:iCs/>
        </w:rPr>
        <w:t xml:space="preserve"> ssp. </w:t>
      </w:r>
      <w:proofErr w:type="spellStart"/>
      <w:r w:rsidRPr="00827233">
        <w:rPr>
          <w:i/>
          <w:iCs/>
        </w:rPr>
        <w:t>ponticus</w:t>
      </w:r>
      <w:proofErr w:type="spellEnd"/>
      <w:r w:rsidRPr="00827233">
        <w:t xml:space="preserve">. The IUCN Red List of Threatened Species 2008: e.T133729A3875256. </w:t>
      </w:r>
      <w:hyperlink r:id="rId69" w:history="1">
        <w:r w:rsidRPr="00827233">
          <w:rPr>
            <w:rStyle w:val="Hyperlink"/>
          </w:rPr>
          <w:t>https://dx.doi.org/10.2305/IUCN.UK.2008.RLTS.T133729A3875256.en</w:t>
        </w:r>
      </w:hyperlink>
      <w:r w:rsidRPr="00827233">
        <w:t>.</w:t>
      </w:r>
    </w:p>
    <w:p w14:paraId="5EE4FF62" w14:textId="77777777" w:rsidR="00405F49" w:rsidRPr="00827233" w:rsidRDefault="00405F49" w:rsidP="00405F49">
      <w:pPr>
        <w:ind w:firstLine="284"/>
        <w:jc w:val="both"/>
      </w:pPr>
      <w:proofErr w:type="spellStart"/>
      <w:r w:rsidRPr="00827233">
        <w:t>Birkun</w:t>
      </w:r>
      <w:proofErr w:type="spellEnd"/>
      <w:r w:rsidRPr="00827233">
        <w:t xml:space="preserve"> Jr., A. A., </w:t>
      </w:r>
      <w:proofErr w:type="spellStart"/>
      <w:r w:rsidRPr="00827233">
        <w:t>Frantzis</w:t>
      </w:r>
      <w:proofErr w:type="spellEnd"/>
      <w:r w:rsidRPr="00827233">
        <w:t xml:space="preserve">, A. 2008. </w:t>
      </w:r>
      <w:proofErr w:type="spellStart"/>
      <w:r w:rsidRPr="00827233">
        <w:rPr>
          <w:i/>
          <w:iCs/>
        </w:rPr>
        <w:t>Phocoena</w:t>
      </w:r>
      <w:proofErr w:type="spellEnd"/>
      <w:r w:rsidRPr="00827233">
        <w:rPr>
          <w:i/>
          <w:iCs/>
        </w:rPr>
        <w:t xml:space="preserve"> </w:t>
      </w:r>
      <w:proofErr w:type="spellStart"/>
      <w:r w:rsidRPr="00827233">
        <w:rPr>
          <w:i/>
          <w:iCs/>
        </w:rPr>
        <w:t>phocoena</w:t>
      </w:r>
      <w:proofErr w:type="spellEnd"/>
      <w:r w:rsidRPr="00827233">
        <w:rPr>
          <w:i/>
          <w:iCs/>
        </w:rPr>
        <w:t xml:space="preserve"> ssp. </w:t>
      </w:r>
      <w:proofErr w:type="spellStart"/>
      <w:r w:rsidRPr="00827233">
        <w:rPr>
          <w:i/>
          <w:iCs/>
        </w:rPr>
        <w:t>relicta</w:t>
      </w:r>
      <w:proofErr w:type="spellEnd"/>
      <w:r w:rsidRPr="00827233">
        <w:t xml:space="preserve">. In: IUCN 2012. IUCN Red List of Threatened Species. Version 2012.2. Available at </w:t>
      </w:r>
      <w:hyperlink r:id="rId70" w:history="1">
        <w:r w:rsidRPr="00827233">
          <w:rPr>
            <w:rStyle w:val="Hyperlink"/>
          </w:rPr>
          <w:t>http://www.iucnredlist.org/details/17030/0</w:t>
        </w:r>
      </w:hyperlink>
      <w:r w:rsidRPr="00827233">
        <w:rPr>
          <w:rStyle w:val="Hyperlink"/>
        </w:rPr>
        <w:t xml:space="preserve"> </w:t>
      </w:r>
    </w:p>
    <w:p w14:paraId="57021018" w14:textId="77777777" w:rsidR="00405F49" w:rsidRPr="00827233" w:rsidRDefault="00405F49" w:rsidP="00405F49">
      <w:pPr>
        <w:ind w:firstLine="284"/>
        <w:jc w:val="both"/>
      </w:pPr>
      <w:proofErr w:type="spellStart"/>
      <w:r w:rsidRPr="00827233">
        <w:t>Birkun</w:t>
      </w:r>
      <w:proofErr w:type="spellEnd"/>
      <w:r w:rsidRPr="00827233">
        <w:t xml:space="preserve"> Jr., A.A. &amp; </w:t>
      </w:r>
      <w:proofErr w:type="spellStart"/>
      <w:r w:rsidRPr="00827233">
        <w:t>Frantzis</w:t>
      </w:r>
      <w:proofErr w:type="spellEnd"/>
      <w:r w:rsidRPr="00827233">
        <w:t xml:space="preserve">, A. 2008. </w:t>
      </w:r>
      <w:proofErr w:type="spellStart"/>
      <w:r w:rsidRPr="00827233">
        <w:rPr>
          <w:i/>
          <w:iCs/>
        </w:rPr>
        <w:t>Phocoena</w:t>
      </w:r>
      <w:proofErr w:type="spellEnd"/>
      <w:r w:rsidRPr="00827233">
        <w:rPr>
          <w:i/>
          <w:iCs/>
        </w:rPr>
        <w:t xml:space="preserve"> </w:t>
      </w:r>
      <w:proofErr w:type="spellStart"/>
      <w:r w:rsidRPr="00827233">
        <w:rPr>
          <w:i/>
          <w:iCs/>
        </w:rPr>
        <w:t>phocoena</w:t>
      </w:r>
      <w:proofErr w:type="spellEnd"/>
      <w:r w:rsidRPr="00827233">
        <w:rPr>
          <w:i/>
          <w:iCs/>
        </w:rPr>
        <w:t xml:space="preserve"> ssp. </w:t>
      </w:r>
      <w:proofErr w:type="spellStart"/>
      <w:r w:rsidRPr="00827233">
        <w:rPr>
          <w:i/>
          <w:iCs/>
        </w:rPr>
        <w:t>relicta</w:t>
      </w:r>
      <w:proofErr w:type="spellEnd"/>
      <w:r w:rsidRPr="00827233">
        <w:t xml:space="preserve">. The IUCN Red List of Threatened Species 2008: e.T17030A6737111. </w:t>
      </w:r>
      <w:hyperlink r:id="rId71" w:history="1">
        <w:r w:rsidRPr="00827233">
          <w:rPr>
            <w:rStyle w:val="Hyperlink"/>
          </w:rPr>
          <w:t>https://dx.doi.org/10.2305/IUCN.UK.2008.RLTS.T17030A6737111.en</w:t>
        </w:r>
      </w:hyperlink>
      <w:r w:rsidRPr="00827233">
        <w:t>.</w:t>
      </w:r>
    </w:p>
    <w:p w14:paraId="53BCEDE3" w14:textId="77777777" w:rsidR="00405F49" w:rsidRPr="00827233" w:rsidRDefault="00405F49" w:rsidP="00405F49">
      <w:pPr>
        <w:ind w:firstLine="284"/>
        <w:jc w:val="both"/>
      </w:pPr>
      <w:proofErr w:type="spellStart"/>
      <w:r w:rsidRPr="00827233">
        <w:t>Birkun</w:t>
      </w:r>
      <w:proofErr w:type="spellEnd"/>
      <w:r w:rsidRPr="00827233">
        <w:t>, А. 2009. Black Sea Council for Marine Mammals, Simferopol, Ukraine.</w:t>
      </w:r>
    </w:p>
    <w:p w14:paraId="298DF4FA" w14:textId="77777777" w:rsidR="00405F49" w:rsidRPr="00827233" w:rsidRDefault="00405F49" w:rsidP="00405F49">
      <w:pPr>
        <w:ind w:firstLine="284"/>
        <w:jc w:val="both"/>
      </w:pPr>
      <w:proofErr w:type="spellStart"/>
      <w:r w:rsidRPr="00827233">
        <w:t>Birkun</w:t>
      </w:r>
      <w:proofErr w:type="spellEnd"/>
      <w:r w:rsidRPr="00827233">
        <w:t xml:space="preserve">, A. 2012. </w:t>
      </w:r>
      <w:r w:rsidRPr="00827233">
        <w:rPr>
          <w:i/>
          <w:iCs/>
        </w:rPr>
        <w:t xml:space="preserve">Tursiops </w:t>
      </w:r>
      <w:proofErr w:type="spellStart"/>
      <w:r w:rsidRPr="00827233">
        <w:rPr>
          <w:i/>
          <w:iCs/>
        </w:rPr>
        <w:t>truncatus</w:t>
      </w:r>
      <w:proofErr w:type="spellEnd"/>
      <w:r w:rsidRPr="00827233">
        <w:rPr>
          <w:i/>
          <w:iCs/>
        </w:rPr>
        <w:t xml:space="preserve"> ssp. </w:t>
      </w:r>
      <w:proofErr w:type="spellStart"/>
      <w:r w:rsidRPr="00827233">
        <w:rPr>
          <w:i/>
          <w:iCs/>
        </w:rPr>
        <w:t>ponticus</w:t>
      </w:r>
      <w:proofErr w:type="spellEnd"/>
      <w:r w:rsidRPr="00827233">
        <w:t>. The IUCN Red List of Threatened Species 2012: e.T133714A17771698. https://dx.doi.org/10.2305/IUCN.UK.2012.RLTS.T133714A17771698.en.</w:t>
      </w:r>
    </w:p>
    <w:p w14:paraId="2418BD8B" w14:textId="77777777" w:rsidR="00405F49" w:rsidRPr="00827233" w:rsidRDefault="00405F49" w:rsidP="00405F49">
      <w:pPr>
        <w:ind w:firstLine="284"/>
        <w:jc w:val="both"/>
      </w:pPr>
      <w:proofErr w:type="spellStart"/>
      <w:r w:rsidRPr="00827233">
        <w:t>Birkun</w:t>
      </w:r>
      <w:proofErr w:type="spellEnd"/>
      <w:r w:rsidRPr="00827233">
        <w:t xml:space="preserve"> A Jr, Northridge S P, </w:t>
      </w:r>
      <w:proofErr w:type="spellStart"/>
      <w:r w:rsidRPr="00827233">
        <w:t>Willsteed</w:t>
      </w:r>
      <w:proofErr w:type="spellEnd"/>
      <w:r w:rsidRPr="00827233">
        <w:t xml:space="preserve"> E A, James F A, Kilgour C, Lander M, Fitzgerald G D. 2014. Studies for Carrying Out the Common Fisheries Policy: Adverse Fisheries Impacts on Cetacean Populations in the Black Sea. Final report to the European Commission, Brussels, 347p</w:t>
      </w:r>
    </w:p>
    <w:p w14:paraId="758D20BE" w14:textId="77777777" w:rsidR="00405F49" w:rsidRPr="00827233" w:rsidRDefault="00405F49" w:rsidP="00405F49">
      <w:pPr>
        <w:ind w:firstLine="284"/>
        <w:jc w:val="both"/>
      </w:pPr>
      <w:r w:rsidRPr="00827233">
        <w:t xml:space="preserve">Black Sea Transboundary Diagnostic Analysis, 1997. UN Publ., New York, 142 p.56. </w:t>
      </w:r>
    </w:p>
    <w:p w14:paraId="7A89C59F" w14:textId="77777777" w:rsidR="00405F49" w:rsidRPr="00827233" w:rsidRDefault="00405F49" w:rsidP="00405F49">
      <w:pPr>
        <w:ind w:firstLine="284"/>
        <w:jc w:val="both"/>
      </w:pPr>
      <w:r w:rsidRPr="00827233">
        <w:t>Black Sea Transboundary Diagnostic Analysis, 2007. Black Sea Commission, Istanbul, Turkey, May 2007, 269 p.</w:t>
      </w:r>
    </w:p>
    <w:p w14:paraId="473699FA" w14:textId="77777777" w:rsidR="004274A1" w:rsidRPr="00827233" w:rsidRDefault="00405F49" w:rsidP="004274A1">
      <w:pPr>
        <w:ind w:firstLine="284"/>
        <w:jc w:val="both"/>
      </w:pPr>
      <w:r w:rsidRPr="00827233">
        <w:t xml:space="preserve">BLASDOL. 1999. Estimation of human impact on small cetaceans of the Black Sea and elaboration of appropriate conservation measures: Final report for EC Inco-Copernicus (contract No. ERBIC15CT960104). C.R. </w:t>
      </w:r>
      <w:proofErr w:type="spellStart"/>
      <w:r w:rsidRPr="00827233">
        <w:t>Joiris</w:t>
      </w:r>
      <w:proofErr w:type="spellEnd"/>
      <w:r w:rsidRPr="00827233">
        <w:t xml:space="preserve"> (Coord.), Free University of Brussels, Belgium; BREMA Laboratory, Ukraine; Justus Liebig University of Giessen, Germany;</w:t>
      </w:r>
      <w:r w:rsidR="004274A1" w:rsidRPr="00827233">
        <w:t xml:space="preserve"> Institute of Fisheries, Bulgaria; and Institute of Marine Ecology and Fisheries, Georgia. Brussels, 113 p.</w:t>
      </w:r>
    </w:p>
    <w:p w14:paraId="20F5E80C" w14:textId="217C991B" w:rsidR="002C70FA" w:rsidRPr="00827233" w:rsidRDefault="00F5568F">
      <w:pPr>
        <w:ind w:firstLine="284"/>
        <w:jc w:val="both"/>
      </w:pPr>
      <w:proofErr w:type="spellStart"/>
      <w:r w:rsidRPr="00827233">
        <w:t>Bologa</w:t>
      </w:r>
      <w:proofErr w:type="spellEnd"/>
      <w:r w:rsidRPr="00827233">
        <w:t xml:space="preserve"> and Sava 2012 </w:t>
      </w:r>
      <w:proofErr w:type="spellStart"/>
      <w:r w:rsidRPr="00827233">
        <w:t>Bologa</w:t>
      </w:r>
      <w:proofErr w:type="spellEnd"/>
      <w:r w:rsidRPr="00827233">
        <w:t xml:space="preserve">, A.S. and Sava, D., Present </w:t>
      </w:r>
      <w:proofErr w:type="gramStart"/>
      <w:r w:rsidRPr="00827233">
        <w:t>state</w:t>
      </w:r>
      <w:proofErr w:type="gramEnd"/>
      <w:r w:rsidRPr="00827233">
        <w:t xml:space="preserve"> and evolution trends of biodiversity in the Black Sea: decline and restoration (review), J. Black Sea/</w:t>
      </w:r>
      <w:proofErr w:type="spellStart"/>
      <w:r w:rsidRPr="00827233">
        <w:t>Mediterr.Environ</w:t>
      </w:r>
      <w:proofErr w:type="spellEnd"/>
      <w:r w:rsidRPr="00827233">
        <w:t>., 2012, vol. 18, pp. 144–154.</w:t>
      </w:r>
    </w:p>
    <w:p w14:paraId="7805B605" w14:textId="77777777" w:rsidR="00CC67BE" w:rsidRPr="00827233" w:rsidRDefault="00CC67BE" w:rsidP="00CC67BE">
      <w:pPr>
        <w:ind w:firstLine="284"/>
        <w:jc w:val="both"/>
      </w:pPr>
      <w:r w:rsidRPr="00827233">
        <w:lastRenderedPageBreak/>
        <w:t xml:space="preserve">BSC. 2008. State of the Environment of the Black Sea (2001 - 2006/7). In </w:t>
      </w:r>
      <w:proofErr w:type="spellStart"/>
      <w:r w:rsidRPr="00827233">
        <w:t>Oğuz</w:t>
      </w:r>
      <w:proofErr w:type="spellEnd"/>
      <w:r w:rsidRPr="00827233">
        <w:t xml:space="preserve"> T. (ed.). Publications </w:t>
      </w:r>
      <w:proofErr w:type="spellStart"/>
      <w:r w:rsidRPr="00827233">
        <w:t>ofthe</w:t>
      </w:r>
      <w:proofErr w:type="spellEnd"/>
      <w:r w:rsidRPr="00827233">
        <w:t xml:space="preserve"> Commission on the Protection of the Black Sea Against Pollution (BSC) 2008- 3, </w:t>
      </w:r>
      <w:proofErr w:type="spellStart"/>
      <w:r w:rsidRPr="00827233">
        <w:t>Istambul</w:t>
      </w:r>
      <w:proofErr w:type="spellEnd"/>
      <w:r w:rsidRPr="00827233">
        <w:t xml:space="preserve">, Turkey </w:t>
      </w:r>
    </w:p>
    <w:p w14:paraId="14D3DBB2" w14:textId="77777777" w:rsidR="002C70FA" w:rsidRPr="00827233" w:rsidRDefault="00F5568F">
      <w:pPr>
        <w:ind w:firstLine="284"/>
        <w:jc w:val="both"/>
      </w:pPr>
      <w:r w:rsidRPr="00827233">
        <w:t xml:space="preserve">Buckland, S.T., Smith, T.D. and </w:t>
      </w:r>
      <w:proofErr w:type="spellStart"/>
      <w:r w:rsidRPr="00827233">
        <w:t>Cattanach</w:t>
      </w:r>
      <w:proofErr w:type="spellEnd"/>
      <w:r w:rsidRPr="00827233">
        <w:t xml:space="preserve">, K.L. 1992. Status of small cetacean populations in the Black Sea: Review of current information and suggestions for future research. Report Of </w:t>
      </w:r>
      <w:proofErr w:type="gramStart"/>
      <w:r w:rsidRPr="00827233">
        <w:t>The</w:t>
      </w:r>
      <w:proofErr w:type="gramEnd"/>
      <w:r w:rsidRPr="00827233">
        <w:t xml:space="preserve"> International Whaling Commission. 42: 513-516.</w:t>
      </w:r>
    </w:p>
    <w:p w14:paraId="1E9FEC25" w14:textId="1EA76895" w:rsidR="002C70FA" w:rsidRPr="00827233" w:rsidRDefault="00F5568F">
      <w:pPr>
        <w:ind w:firstLine="284"/>
        <w:jc w:val="both"/>
      </w:pPr>
      <w:proofErr w:type="spellStart"/>
      <w:r w:rsidRPr="00827233">
        <w:t>Bushuyev</w:t>
      </w:r>
      <w:proofErr w:type="spellEnd"/>
      <w:r w:rsidRPr="00827233">
        <w:t xml:space="preserve">, S.G. 2000. Depletion of forage reserve as a factor limiting population size of Black Sea dolphins. Pp. 437 - 452 in: Ecological safety of coastal and shelf areas and a composite utilization of shelf resources. Proc. Marine </w:t>
      </w:r>
      <w:proofErr w:type="spellStart"/>
      <w:r w:rsidRPr="00827233">
        <w:t>Hydrophysical</w:t>
      </w:r>
      <w:proofErr w:type="spellEnd"/>
      <w:r w:rsidRPr="00827233">
        <w:t xml:space="preserve"> Institute, Sevastopol. (</w:t>
      </w:r>
      <w:proofErr w:type="gramStart"/>
      <w:r w:rsidRPr="00827233">
        <w:t>in</w:t>
      </w:r>
      <w:proofErr w:type="gramEnd"/>
      <w:r w:rsidRPr="00827233">
        <w:t xml:space="preserve"> Russian).</w:t>
      </w:r>
    </w:p>
    <w:p w14:paraId="59D05883" w14:textId="1763CC03" w:rsidR="002C70FA" w:rsidRPr="00827233" w:rsidRDefault="00F5568F">
      <w:pPr>
        <w:ind w:firstLine="284"/>
        <w:jc w:val="both"/>
      </w:pPr>
      <w:r w:rsidRPr="00827233">
        <w:t xml:space="preserve">CENOBS project Support MSFD implementation in the Black Sea through establishing a regional monitoring system of cetaceans (D1) and noise monitoring (D11) for achieving GES - Contract No 110661/2018/794677/SUB/ENV.C2 - WORK PACKAGE 2: FURTHER DEVELOPING D1 CETACEANS RELATED CRITERIA AND ESTABLISHMENT OF THRESHOLDS VALUE Deliverable ACTIVITY 2.2.1: STATE OF THE ART ON D1 CETACEANS RELATED CRITERIA IN BULGARIA AND ROMANIA AND PROPOSALS FOR FURTHER DEVELOPING REGIONAL INDICATORS </w:t>
      </w:r>
    </w:p>
    <w:p w14:paraId="28E07F45" w14:textId="77777777" w:rsidR="002C70FA" w:rsidRPr="00827233" w:rsidRDefault="00F5568F">
      <w:pPr>
        <w:ind w:firstLine="284"/>
        <w:jc w:val="both"/>
      </w:pPr>
      <w:r w:rsidRPr="00827233">
        <w:t xml:space="preserve">COMMISSION STAFF WORKING </w:t>
      </w:r>
      <w:proofErr w:type="spellStart"/>
      <w:r w:rsidRPr="00827233">
        <w:t>DOCUMENTon</w:t>
      </w:r>
      <w:proofErr w:type="spellEnd"/>
      <w:r w:rsidRPr="00827233">
        <w:t xml:space="preserve"> the establishment of conservation measures under the Common Fisheries Policy for Natura 2000 sites and for Marine Strategy Framework Directive purposes, Brussels, 24.5.2018 </w:t>
      </w:r>
      <w:proofErr w:type="gramStart"/>
      <w:r w:rsidRPr="00827233">
        <w:t>SWD(</w:t>
      </w:r>
      <w:proofErr w:type="gramEnd"/>
      <w:r w:rsidRPr="00827233">
        <w:t>2018) 288 final</w:t>
      </w:r>
    </w:p>
    <w:p w14:paraId="477F4033" w14:textId="6A964530" w:rsidR="002C70FA" w:rsidRPr="00827233" w:rsidRDefault="00F5568F">
      <w:pPr>
        <w:ind w:firstLine="284"/>
        <w:jc w:val="both"/>
      </w:pPr>
      <w:r w:rsidRPr="00827233">
        <w:t>COMMUNICATION FROM THE COMMISSION TO THE EUROPEAN PARLIAMENT AND THE COUNCIL Cetacean incidental catches in Fisheries: Report on the implementation of certain provisions of Council Regulation (EC) No 812/2004 and on a scientific assessment of the effects of using in particular gillnets, trammel nets and entangling nets on cetaceans in the Baltic Sea as requested through Council Regulation (EC) No 2187/</w:t>
      </w:r>
      <w:proofErr w:type="gramStart"/>
      <w:r w:rsidRPr="00827233">
        <w:t>2005  Brussels</w:t>
      </w:r>
      <w:proofErr w:type="gramEnd"/>
      <w:r w:rsidRPr="00827233">
        <w:t>, 16.7.2009 COM</w:t>
      </w:r>
      <w:r w:rsidR="008C1BF8" w:rsidRPr="00827233">
        <w:rPr>
          <w:lang w:val="bg-BG"/>
        </w:rPr>
        <w:t xml:space="preserve"> </w:t>
      </w:r>
      <w:r w:rsidRPr="00827233">
        <w:t>(2009) 368 final</w:t>
      </w:r>
    </w:p>
    <w:p w14:paraId="77CEBEF6" w14:textId="07C357E6" w:rsidR="002C70FA" w:rsidRPr="00827233" w:rsidRDefault="00F5568F">
      <w:pPr>
        <w:ind w:firstLine="284"/>
        <w:jc w:val="both"/>
      </w:pPr>
      <w:proofErr w:type="spellStart"/>
      <w:r w:rsidRPr="00827233">
        <w:t>Danilevsky</w:t>
      </w:r>
      <w:proofErr w:type="spellEnd"/>
      <w:r w:rsidRPr="00827233">
        <w:t xml:space="preserve">, </w:t>
      </w:r>
      <w:proofErr w:type="spellStart"/>
      <w:r w:rsidRPr="00827233">
        <w:t>N.Ya</w:t>
      </w:r>
      <w:proofErr w:type="spellEnd"/>
      <w:r w:rsidRPr="00827233">
        <w:t xml:space="preserve">. 1871. Investigations on the State of Fisheries in Russia. Vol. 8. St. Petersburg (cited according to </w:t>
      </w:r>
      <w:proofErr w:type="spellStart"/>
      <w:r w:rsidRPr="00827233">
        <w:t>Silantyev</w:t>
      </w:r>
      <w:proofErr w:type="spellEnd"/>
      <w:r w:rsidRPr="00827233">
        <w:t xml:space="preserve"> 1903, in Russian).</w:t>
      </w:r>
    </w:p>
    <w:p w14:paraId="5180ECC9" w14:textId="0E24CB11" w:rsidR="002C70FA" w:rsidRPr="00827233" w:rsidRDefault="00F5568F">
      <w:pPr>
        <w:ind w:firstLine="284"/>
        <w:jc w:val="both"/>
      </w:pPr>
      <w:proofErr w:type="spellStart"/>
      <w:r w:rsidRPr="00827233">
        <w:t>Daskalov</w:t>
      </w:r>
      <w:proofErr w:type="spellEnd"/>
      <w:r w:rsidRPr="00827233">
        <w:t xml:space="preserve">, G. 2002. Overfishing drives a trophic cascade in the Black Sea. Mar </w:t>
      </w:r>
      <w:proofErr w:type="spellStart"/>
      <w:r w:rsidRPr="00827233">
        <w:t>Ecol</w:t>
      </w:r>
      <w:proofErr w:type="spellEnd"/>
      <w:r w:rsidRPr="00827233">
        <w:t xml:space="preserve"> Prog Ser Vol. 225: 53–63</w:t>
      </w:r>
    </w:p>
    <w:p w14:paraId="1BD2A4CD" w14:textId="3E9A0A2E" w:rsidR="002C70FA" w:rsidRPr="00827233" w:rsidRDefault="00F5568F">
      <w:pPr>
        <w:ind w:firstLine="284"/>
        <w:jc w:val="both"/>
        <w:rPr>
          <w:rStyle w:val="Hyperlink"/>
        </w:rPr>
      </w:pPr>
      <w:proofErr w:type="spellStart"/>
      <w:r w:rsidRPr="00827233">
        <w:t>Daskalov</w:t>
      </w:r>
      <w:proofErr w:type="spellEnd"/>
      <w:r w:rsidRPr="00827233">
        <w:t xml:space="preserve"> G.M., Grishin A.N., </w:t>
      </w:r>
      <w:proofErr w:type="spellStart"/>
      <w:r w:rsidRPr="00827233">
        <w:t>Rodionov</w:t>
      </w:r>
      <w:proofErr w:type="spellEnd"/>
      <w:r w:rsidRPr="00827233">
        <w:t xml:space="preserve"> S., et al. 2007. Trophic cascades triggered by overfishing reveal possible mechanisms of ecosystem regime shifts. Proc. Natl. Acad. Sci. USA 104: 10518-10523. </w:t>
      </w:r>
      <w:hyperlink r:id="rId72" w:history="1">
        <w:r w:rsidRPr="00827233">
          <w:rPr>
            <w:rStyle w:val="Hyperlink"/>
          </w:rPr>
          <w:t>https://doi.org/10.1073/pnas.0701100104</w:t>
        </w:r>
      </w:hyperlink>
    </w:p>
    <w:p w14:paraId="7B091A2C" w14:textId="36855BE8" w:rsidR="002C70FA" w:rsidRPr="00827233" w:rsidRDefault="00F5568F">
      <w:pPr>
        <w:ind w:firstLine="284"/>
        <w:jc w:val="both"/>
      </w:pPr>
      <w:proofErr w:type="spellStart"/>
      <w:r w:rsidRPr="00827233">
        <w:t>Daskalov</w:t>
      </w:r>
      <w:proofErr w:type="spellEnd"/>
      <w:r w:rsidRPr="00827233">
        <w:t xml:space="preserve"> G, </w:t>
      </w:r>
      <w:proofErr w:type="spellStart"/>
      <w:r w:rsidRPr="00827233">
        <w:t>Gumus</w:t>
      </w:r>
      <w:proofErr w:type="spellEnd"/>
      <w:r w:rsidRPr="00827233">
        <w:t xml:space="preserve"> A., </w:t>
      </w:r>
      <w:proofErr w:type="spellStart"/>
      <w:r w:rsidRPr="00827233">
        <w:t>Maximov</w:t>
      </w:r>
      <w:proofErr w:type="spellEnd"/>
      <w:r w:rsidRPr="00827233">
        <w:t xml:space="preserve"> V., </w:t>
      </w:r>
      <w:proofErr w:type="spellStart"/>
      <w:r w:rsidRPr="00827233">
        <w:t>Panaytova</w:t>
      </w:r>
      <w:proofErr w:type="spellEnd"/>
      <w:r w:rsidRPr="00827233">
        <w:t xml:space="preserve"> M., Radu G., </w:t>
      </w:r>
      <w:proofErr w:type="spellStart"/>
      <w:r w:rsidRPr="00827233">
        <w:t>Raykov</w:t>
      </w:r>
      <w:proofErr w:type="spellEnd"/>
      <w:r w:rsidRPr="00827233">
        <w:t xml:space="preserve"> V., </w:t>
      </w:r>
      <w:proofErr w:type="spellStart"/>
      <w:r w:rsidRPr="00827233">
        <w:t>Shlyakhov</w:t>
      </w:r>
      <w:proofErr w:type="spellEnd"/>
      <w:r w:rsidRPr="00827233">
        <w:t xml:space="preserve"> V., </w:t>
      </w:r>
      <w:proofErr w:type="spellStart"/>
      <w:r w:rsidRPr="00827233">
        <w:t>Zengin</w:t>
      </w:r>
      <w:proofErr w:type="spellEnd"/>
      <w:r w:rsidRPr="00827233">
        <w:t xml:space="preserve"> M., </w:t>
      </w:r>
      <w:proofErr w:type="spellStart"/>
      <w:r w:rsidRPr="00827233">
        <w:t>Ratz</w:t>
      </w:r>
      <w:proofErr w:type="spellEnd"/>
      <w:r w:rsidRPr="00827233">
        <w:t xml:space="preserve"> H.-J., Scott R., </w:t>
      </w:r>
      <w:proofErr w:type="spellStart"/>
      <w:r w:rsidRPr="00827233">
        <w:t>Druon</w:t>
      </w:r>
      <w:proofErr w:type="spellEnd"/>
      <w:r w:rsidRPr="00827233">
        <w:t xml:space="preserve"> J.-N., 2010. Scientific, Technical and Economic Committee for Fisheries. Review of scientific advice for 2010 - part 3b. Advice on Stocks of Interest to the European Community in the Black Sea. EUR 24656 EN - Joint Research Centre - Institute for Protection and Security of the Citizen, EUR - Scientific and Technical Research series - ISSN 1831-9424, ISBN 978-92-79-18920-3, doi:10.2788/80318. </w:t>
      </w:r>
    </w:p>
    <w:p w14:paraId="273DF1B0" w14:textId="77777777" w:rsidR="002C70FA" w:rsidRPr="00827233" w:rsidRDefault="00F5568F">
      <w:pPr>
        <w:ind w:firstLine="284"/>
        <w:jc w:val="both"/>
      </w:pPr>
      <w:proofErr w:type="spellStart"/>
      <w:r w:rsidRPr="00827233">
        <w:t>Daskalov</w:t>
      </w:r>
      <w:proofErr w:type="spellEnd"/>
      <w:r w:rsidRPr="00827233">
        <w:t xml:space="preserve"> G, Cardinale, M., </w:t>
      </w:r>
      <w:proofErr w:type="spellStart"/>
      <w:r w:rsidRPr="00827233">
        <w:t>Aysun</w:t>
      </w:r>
      <w:proofErr w:type="spellEnd"/>
      <w:r w:rsidRPr="00827233">
        <w:t xml:space="preserve"> </w:t>
      </w:r>
      <w:proofErr w:type="spellStart"/>
      <w:r w:rsidRPr="00827233">
        <w:t>Gumus</w:t>
      </w:r>
      <w:proofErr w:type="spellEnd"/>
      <w:r w:rsidRPr="00827233">
        <w:t xml:space="preserve">, </w:t>
      </w:r>
      <w:proofErr w:type="spellStart"/>
      <w:r w:rsidRPr="00827233">
        <w:t>Zengin</w:t>
      </w:r>
      <w:proofErr w:type="spellEnd"/>
      <w:r w:rsidRPr="00827233">
        <w:t xml:space="preserve">, M., </w:t>
      </w:r>
      <w:proofErr w:type="spellStart"/>
      <w:r w:rsidRPr="00827233">
        <w:t>Panaytova</w:t>
      </w:r>
      <w:proofErr w:type="spellEnd"/>
      <w:r w:rsidRPr="00827233">
        <w:t xml:space="preserve"> M., </w:t>
      </w:r>
      <w:proofErr w:type="spellStart"/>
      <w:r w:rsidRPr="00827233">
        <w:t>Duzgunes</w:t>
      </w:r>
      <w:proofErr w:type="spellEnd"/>
      <w:r w:rsidRPr="00827233">
        <w:t xml:space="preserve">, E., </w:t>
      </w:r>
      <w:proofErr w:type="spellStart"/>
      <w:r w:rsidRPr="00827233">
        <w:t>Shlyakhov</w:t>
      </w:r>
      <w:proofErr w:type="spellEnd"/>
      <w:r w:rsidRPr="00827233">
        <w:t xml:space="preserve"> V., </w:t>
      </w:r>
      <w:proofErr w:type="spellStart"/>
      <w:r w:rsidRPr="00827233">
        <w:t>Genc</w:t>
      </w:r>
      <w:proofErr w:type="spellEnd"/>
      <w:r w:rsidRPr="00827233">
        <w:t xml:space="preserve">, Y., Radu, G., </w:t>
      </w:r>
      <w:proofErr w:type="spellStart"/>
      <w:r w:rsidRPr="00827233">
        <w:t>Yankova</w:t>
      </w:r>
      <w:proofErr w:type="spellEnd"/>
      <w:r w:rsidRPr="00827233">
        <w:t xml:space="preserve">, M., </w:t>
      </w:r>
      <w:proofErr w:type="spellStart"/>
      <w:r w:rsidRPr="00827233">
        <w:t>Maximov</w:t>
      </w:r>
      <w:proofErr w:type="spellEnd"/>
      <w:r w:rsidRPr="00827233">
        <w:t xml:space="preserve">, V., </w:t>
      </w:r>
      <w:proofErr w:type="spellStart"/>
      <w:r w:rsidRPr="00827233">
        <w:t>Mikhaylyuk</w:t>
      </w:r>
      <w:proofErr w:type="spellEnd"/>
      <w:r w:rsidRPr="00827233">
        <w:t xml:space="preserve">, A., </w:t>
      </w:r>
      <w:proofErr w:type="spellStart"/>
      <w:r w:rsidRPr="00827233">
        <w:t>Raykov</w:t>
      </w:r>
      <w:proofErr w:type="spellEnd"/>
      <w:r w:rsidRPr="00827233">
        <w:t xml:space="preserve">, V., </w:t>
      </w:r>
      <w:proofErr w:type="spellStart"/>
      <w:r w:rsidRPr="00827233">
        <w:t>Ratz</w:t>
      </w:r>
      <w:proofErr w:type="spellEnd"/>
      <w:r w:rsidRPr="00827233">
        <w:t xml:space="preserve">, H.-J., Casey, J., </w:t>
      </w:r>
      <w:proofErr w:type="spellStart"/>
      <w:r w:rsidRPr="00827233">
        <w:t>Abella</w:t>
      </w:r>
      <w:proofErr w:type="spellEnd"/>
      <w:r w:rsidRPr="00827233">
        <w:t xml:space="preserve">, J.A., Andersen, J., Bailey, N., Bertignac, M., Curtis, H., Delaney, A., </w:t>
      </w:r>
      <w:proofErr w:type="spellStart"/>
      <w:r w:rsidRPr="00827233">
        <w:t>Doring</w:t>
      </w:r>
      <w:proofErr w:type="spellEnd"/>
      <w:r w:rsidRPr="00827233">
        <w:t xml:space="preserve">, R., Garcia Rodriguez, M., </w:t>
      </w:r>
      <w:proofErr w:type="spellStart"/>
      <w:r w:rsidRPr="00827233">
        <w:t>Gascuel</w:t>
      </w:r>
      <w:proofErr w:type="spellEnd"/>
      <w:r w:rsidRPr="00827233">
        <w:t xml:space="preserve">, D., Graham, N., Gustavsson, T., Jennings, S., Kenny, A., </w:t>
      </w:r>
      <w:proofErr w:type="spellStart"/>
      <w:r w:rsidRPr="00827233">
        <w:t>Kirgelaard</w:t>
      </w:r>
      <w:proofErr w:type="spellEnd"/>
      <w:r w:rsidRPr="00827233">
        <w:t xml:space="preserve">, E., </w:t>
      </w:r>
      <w:proofErr w:type="spellStart"/>
      <w:r w:rsidRPr="00827233">
        <w:t>Kraak</w:t>
      </w:r>
      <w:proofErr w:type="spellEnd"/>
      <w:r w:rsidRPr="00827233">
        <w:t xml:space="preserve">, S., </w:t>
      </w:r>
      <w:proofErr w:type="spellStart"/>
      <w:r w:rsidRPr="00827233">
        <w:t>Kuikka</w:t>
      </w:r>
      <w:proofErr w:type="spellEnd"/>
      <w:r w:rsidRPr="00827233">
        <w:t xml:space="preserve">, S., </w:t>
      </w:r>
      <w:proofErr w:type="spellStart"/>
      <w:r w:rsidRPr="00827233">
        <w:t>Malvarosa</w:t>
      </w:r>
      <w:proofErr w:type="spellEnd"/>
      <w:r w:rsidRPr="00827233">
        <w:t xml:space="preserve">, L., Martin, P., </w:t>
      </w:r>
      <w:proofErr w:type="spellStart"/>
      <w:r w:rsidRPr="00827233">
        <w:t>Motova</w:t>
      </w:r>
      <w:proofErr w:type="spellEnd"/>
      <w:r w:rsidRPr="00827233">
        <w:t xml:space="preserve">, A., </w:t>
      </w:r>
      <w:proofErr w:type="spellStart"/>
      <w:r w:rsidRPr="00827233">
        <w:t>Murua</w:t>
      </w:r>
      <w:proofErr w:type="spellEnd"/>
      <w:r w:rsidRPr="00827233">
        <w:t xml:space="preserve">, A., </w:t>
      </w:r>
      <w:proofErr w:type="spellStart"/>
      <w:r w:rsidRPr="00827233">
        <w:t>Novakowski</w:t>
      </w:r>
      <w:proofErr w:type="spellEnd"/>
      <w:r w:rsidRPr="00827233">
        <w:t xml:space="preserve">, P., </w:t>
      </w:r>
      <w:proofErr w:type="spellStart"/>
      <w:r w:rsidRPr="00827233">
        <w:t>Prellezo</w:t>
      </w:r>
      <w:proofErr w:type="spellEnd"/>
      <w:r w:rsidRPr="00827233">
        <w:t xml:space="preserve">, R., Sala, A., </w:t>
      </w:r>
      <w:proofErr w:type="spellStart"/>
      <w:r w:rsidRPr="00827233">
        <w:t>Somarakis</w:t>
      </w:r>
      <w:proofErr w:type="spellEnd"/>
      <w:r w:rsidRPr="00827233">
        <w:t xml:space="preserve">, S., </w:t>
      </w:r>
      <w:proofErr w:type="spellStart"/>
      <w:r w:rsidRPr="00827233">
        <w:t>Stranski</w:t>
      </w:r>
      <w:proofErr w:type="spellEnd"/>
      <w:r w:rsidRPr="00827233">
        <w:t xml:space="preserve">, C., </w:t>
      </w:r>
      <w:proofErr w:type="spellStart"/>
      <w:r w:rsidRPr="00827233">
        <w:t>Theret</w:t>
      </w:r>
      <w:proofErr w:type="spellEnd"/>
      <w:r w:rsidRPr="00827233">
        <w:t xml:space="preserve">, F., Ulrich, C., </w:t>
      </w:r>
      <w:proofErr w:type="spellStart"/>
      <w:r w:rsidRPr="00827233">
        <w:t>Vanhee</w:t>
      </w:r>
      <w:proofErr w:type="spellEnd"/>
      <w:r w:rsidRPr="00827233">
        <w:t xml:space="preserve">, W. &amp; </w:t>
      </w:r>
      <w:proofErr w:type="spellStart"/>
      <w:r w:rsidRPr="00827233">
        <w:t>VanOostenbrugge</w:t>
      </w:r>
      <w:proofErr w:type="spellEnd"/>
      <w:r w:rsidRPr="00827233">
        <w:t>, H., 2011. Scientific, Technical and Economic Committee for Fisheries. Opinion by written procedure Assessment of Black Sea Stocks (STECF-OWP-11-06)., EUR - Scientific and Technical Research series - ISSN 1831-9424 (online), ISSN 1018-</w:t>
      </w:r>
      <w:proofErr w:type="gramStart"/>
      <w:r w:rsidRPr="00827233">
        <w:t>5593  (</w:t>
      </w:r>
      <w:proofErr w:type="gramEnd"/>
      <w:r w:rsidRPr="00827233">
        <w:t xml:space="preserve">print), ISBN 978-92-79-21872-9, doi:10.2788/94711. </w:t>
      </w:r>
    </w:p>
    <w:p w14:paraId="0E6DAF67" w14:textId="77777777" w:rsidR="002C70FA" w:rsidRPr="00827233" w:rsidRDefault="00F5568F">
      <w:pPr>
        <w:ind w:firstLine="284"/>
        <w:jc w:val="both"/>
      </w:pPr>
      <w:proofErr w:type="spellStart"/>
      <w:r w:rsidRPr="00827233">
        <w:lastRenderedPageBreak/>
        <w:t>Daskalov</w:t>
      </w:r>
      <w:proofErr w:type="spellEnd"/>
      <w:r w:rsidRPr="00827233">
        <w:t xml:space="preserve"> et. al., 2012 </w:t>
      </w:r>
      <w:proofErr w:type="spellStart"/>
      <w:r w:rsidRPr="00827233">
        <w:t>Daskalov</w:t>
      </w:r>
      <w:proofErr w:type="spellEnd"/>
      <w:r w:rsidRPr="00827233">
        <w:t xml:space="preserve">, G., Cardinale, M., </w:t>
      </w:r>
      <w:proofErr w:type="spellStart"/>
      <w:r w:rsidRPr="00827233">
        <w:t>Charef</w:t>
      </w:r>
      <w:proofErr w:type="spellEnd"/>
      <w:r w:rsidRPr="00827233">
        <w:t xml:space="preserve">, A., </w:t>
      </w:r>
      <w:proofErr w:type="spellStart"/>
      <w:r w:rsidRPr="00827233">
        <w:t>Duzgunes</w:t>
      </w:r>
      <w:proofErr w:type="spellEnd"/>
      <w:r w:rsidRPr="00827233">
        <w:t xml:space="preserve">, E., </w:t>
      </w:r>
      <w:proofErr w:type="spellStart"/>
      <w:r w:rsidRPr="00827233">
        <w:t>Genç</w:t>
      </w:r>
      <w:proofErr w:type="spellEnd"/>
      <w:r w:rsidRPr="00827233">
        <w:t xml:space="preserve">, Y., </w:t>
      </w:r>
      <w:proofErr w:type="spellStart"/>
      <w:r w:rsidRPr="00827233">
        <w:t>Gümüş</w:t>
      </w:r>
      <w:proofErr w:type="spellEnd"/>
      <w:r w:rsidRPr="00827233">
        <w:t xml:space="preserve">, A., </w:t>
      </w:r>
      <w:proofErr w:type="spellStart"/>
      <w:r w:rsidRPr="00827233">
        <w:t>Maximov</w:t>
      </w:r>
      <w:proofErr w:type="spellEnd"/>
      <w:r w:rsidRPr="00827233">
        <w:t xml:space="preserve">, V., </w:t>
      </w:r>
      <w:proofErr w:type="spellStart"/>
      <w:r w:rsidRPr="00827233">
        <w:t>Mikhaylyuk</w:t>
      </w:r>
      <w:proofErr w:type="spellEnd"/>
      <w:r w:rsidRPr="00827233">
        <w:t xml:space="preserve">, A., Nikolaev, S., </w:t>
      </w:r>
      <w:proofErr w:type="spellStart"/>
      <w:r w:rsidRPr="00827233">
        <w:t>Osio</w:t>
      </w:r>
      <w:proofErr w:type="spellEnd"/>
      <w:r w:rsidRPr="00827233">
        <w:t xml:space="preserve">, G. C., </w:t>
      </w:r>
      <w:proofErr w:type="spellStart"/>
      <w:r w:rsidRPr="00827233">
        <w:t>Panayotova</w:t>
      </w:r>
      <w:proofErr w:type="spellEnd"/>
      <w:r w:rsidRPr="00827233">
        <w:t xml:space="preserve">, M., Radu, G., </w:t>
      </w:r>
      <w:proofErr w:type="spellStart"/>
      <w:r w:rsidRPr="00827233">
        <w:t>Raykov</w:t>
      </w:r>
      <w:proofErr w:type="spellEnd"/>
      <w:r w:rsidRPr="00827233">
        <w:t xml:space="preserve">, V., </w:t>
      </w:r>
      <w:proofErr w:type="spellStart"/>
      <w:r w:rsidRPr="00827233">
        <w:t>Shlyakhov</w:t>
      </w:r>
      <w:proofErr w:type="spellEnd"/>
      <w:r w:rsidRPr="00827233">
        <w:t xml:space="preserve">, V., </w:t>
      </w:r>
      <w:proofErr w:type="spellStart"/>
      <w:r w:rsidRPr="00827233">
        <w:t>Yankova</w:t>
      </w:r>
      <w:proofErr w:type="spellEnd"/>
      <w:r w:rsidRPr="00827233">
        <w:t xml:space="preserve">, M. and </w:t>
      </w:r>
      <w:proofErr w:type="spellStart"/>
      <w:r w:rsidRPr="00827233">
        <w:t>Zengin</w:t>
      </w:r>
      <w:proofErr w:type="spellEnd"/>
      <w:r w:rsidRPr="00827233">
        <w:t xml:space="preserve">, M., STECF members: Casey, J., </w:t>
      </w:r>
      <w:proofErr w:type="spellStart"/>
      <w:r w:rsidRPr="00827233">
        <w:t>Abella</w:t>
      </w:r>
      <w:proofErr w:type="spellEnd"/>
      <w:r w:rsidRPr="00827233">
        <w:t xml:space="preserve">, J. A., Andersen, J., Bailey, N., Bertignac, M., Cardinale, M., Curtis, H.,., Delaney, A., </w:t>
      </w:r>
      <w:proofErr w:type="spellStart"/>
      <w:r w:rsidRPr="00827233">
        <w:t>Döring</w:t>
      </w:r>
      <w:proofErr w:type="spellEnd"/>
      <w:r w:rsidRPr="00827233">
        <w:t xml:space="preserve">, R., Garcia Rodriguez, M., </w:t>
      </w:r>
      <w:proofErr w:type="spellStart"/>
      <w:r w:rsidRPr="00827233">
        <w:t>Gascuel</w:t>
      </w:r>
      <w:proofErr w:type="spellEnd"/>
      <w:r w:rsidRPr="00827233">
        <w:t xml:space="preserve">, D., Graham, N., Gustavsson, T., Jennings, S., Kenny, A., </w:t>
      </w:r>
      <w:proofErr w:type="spellStart"/>
      <w:r w:rsidRPr="00827233">
        <w:t>Kirkegaard</w:t>
      </w:r>
      <w:proofErr w:type="spellEnd"/>
      <w:r w:rsidRPr="00827233">
        <w:t xml:space="preserve">, E., </w:t>
      </w:r>
      <w:proofErr w:type="spellStart"/>
      <w:r w:rsidRPr="00827233">
        <w:t>Kraak</w:t>
      </w:r>
      <w:proofErr w:type="spellEnd"/>
      <w:r w:rsidRPr="00827233">
        <w:t xml:space="preserve">, S., </w:t>
      </w:r>
      <w:proofErr w:type="spellStart"/>
      <w:r w:rsidRPr="00827233">
        <w:t>Kuikka</w:t>
      </w:r>
      <w:proofErr w:type="spellEnd"/>
      <w:r w:rsidRPr="00827233">
        <w:t xml:space="preserve">, S., </w:t>
      </w:r>
      <w:proofErr w:type="spellStart"/>
      <w:r w:rsidRPr="00827233">
        <w:t>Malvarosa</w:t>
      </w:r>
      <w:proofErr w:type="spellEnd"/>
      <w:r w:rsidRPr="00827233">
        <w:t xml:space="preserve">, L., Martin, P., </w:t>
      </w:r>
      <w:proofErr w:type="spellStart"/>
      <w:r w:rsidRPr="00827233">
        <w:t>Motova</w:t>
      </w:r>
      <w:proofErr w:type="spellEnd"/>
      <w:r w:rsidRPr="00827233">
        <w:t xml:space="preserve">, A., </w:t>
      </w:r>
      <w:proofErr w:type="spellStart"/>
      <w:r w:rsidRPr="00827233">
        <w:t>Murua</w:t>
      </w:r>
      <w:proofErr w:type="spellEnd"/>
      <w:r w:rsidRPr="00827233">
        <w:t xml:space="preserve">, H., Nowakowski, P., </w:t>
      </w:r>
      <w:proofErr w:type="spellStart"/>
      <w:r w:rsidRPr="00827233">
        <w:t>Prellezo</w:t>
      </w:r>
      <w:proofErr w:type="spellEnd"/>
      <w:r w:rsidRPr="00827233">
        <w:t xml:space="preserve">, R., Sala, A., </w:t>
      </w:r>
      <w:proofErr w:type="spellStart"/>
      <w:r w:rsidRPr="00827233">
        <w:t>Somarakis</w:t>
      </w:r>
      <w:proofErr w:type="spellEnd"/>
      <w:r w:rsidRPr="00827233">
        <w:t xml:space="preserve">, S., </w:t>
      </w:r>
      <w:proofErr w:type="spellStart"/>
      <w:r w:rsidRPr="00827233">
        <w:t>Stransky</w:t>
      </w:r>
      <w:proofErr w:type="spellEnd"/>
      <w:r w:rsidRPr="00827233">
        <w:t xml:space="preserve">, C., </w:t>
      </w:r>
      <w:proofErr w:type="spellStart"/>
      <w:r w:rsidRPr="00827233">
        <w:t>Theret</w:t>
      </w:r>
      <w:proofErr w:type="spellEnd"/>
      <w:r w:rsidRPr="00827233">
        <w:t xml:space="preserve">, F., Ulrich, C., </w:t>
      </w:r>
      <w:proofErr w:type="spellStart"/>
      <w:r w:rsidRPr="00827233">
        <w:t>Vanhee</w:t>
      </w:r>
      <w:proofErr w:type="spellEnd"/>
      <w:r w:rsidRPr="00827233">
        <w:t xml:space="preserve">, W. and Van </w:t>
      </w:r>
      <w:proofErr w:type="spellStart"/>
      <w:r w:rsidRPr="00827233">
        <w:t>Oostenbrugge</w:t>
      </w:r>
      <w:proofErr w:type="spellEnd"/>
      <w:r w:rsidRPr="00827233">
        <w:t xml:space="preserve">, H., 2012. JRC Scientific and Policy Reports. Scientific, Technical and Economic Committee for Fisheries. Assessment of Black Sea Stocks (STECF-12-15). JRC </w:t>
      </w:r>
      <w:proofErr w:type="gramStart"/>
      <w:r w:rsidRPr="00827233">
        <w:t>76532 ,</w:t>
      </w:r>
      <w:proofErr w:type="gramEnd"/>
      <w:r w:rsidRPr="00827233">
        <w:t xml:space="preserve"> EUR 25580 EN, ISBN 978-92-79-27208-0, ISSN 1831-9424, doi:10.2788/63715</w:t>
      </w:r>
    </w:p>
    <w:p w14:paraId="20EEBA51" w14:textId="77777777" w:rsidR="002C70FA" w:rsidRPr="00827233" w:rsidRDefault="00F5568F">
      <w:pPr>
        <w:ind w:firstLine="284"/>
        <w:jc w:val="both"/>
      </w:pPr>
      <w:proofErr w:type="spellStart"/>
      <w:r w:rsidRPr="00827233">
        <w:t>Deaville</w:t>
      </w:r>
      <w:proofErr w:type="spellEnd"/>
      <w:r w:rsidRPr="00827233">
        <w:t xml:space="preserve">, R, P.D. Jepson. 2006. UK Cetacean Strandings Investigation </w:t>
      </w:r>
      <w:proofErr w:type="spellStart"/>
      <w:r w:rsidRPr="00827233">
        <w:t>Programme</w:t>
      </w:r>
      <w:proofErr w:type="spellEnd"/>
      <w:r w:rsidRPr="00827233">
        <w:t xml:space="preserve">, Annual Report to Defra for the period 1st January – 31st December 2006 (Contract number CR0346), pp. 43 </w:t>
      </w:r>
    </w:p>
    <w:p w14:paraId="016E7C3D" w14:textId="77777777" w:rsidR="002C70FA" w:rsidRPr="00827233" w:rsidRDefault="00F5568F">
      <w:pPr>
        <w:ind w:firstLine="284"/>
        <w:jc w:val="both"/>
      </w:pPr>
      <w:r w:rsidRPr="00827233">
        <w:t xml:space="preserve">Dede и </w:t>
      </w:r>
      <w:proofErr w:type="spellStart"/>
      <w:r w:rsidRPr="00827233">
        <w:t>Tonay</w:t>
      </w:r>
      <w:proofErr w:type="spellEnd"/>
      <w:r w:rsidRPr="00827233">
        <w:t xml:space="preserve"> 2010, Dede A., </w:t>
      </w:r>
      <w:proofErr w:type="spellStart"/>
      <w:r w:rsidRPr="00827233">
        <w:t>Tonay</w:t>
      </w:r>
      <w:proofErr w:type="spellEnd"/>
      <w:r w:rsidRPr="00827233">
        <w:t xml:space="preserve"> A.M. 2010. Cetacean sightings in the Western Black Sea in autumn 2007. J. Environ. Prot. Ecol. 11: 1491-1494.</w:t>
      </w:r>
    </w:p>
    <w:p w14:paraId="06A0D63A" w14:textId="77777777" w:rsidR="002C70FA" w:rsidRPr="00827233" w:rsidRDefault="00F5568F">
      <w:pPr>
        <w:ind w:firstLine="284"/>
        <w:jc w:val="both"/>
      </w:pPr>
      <w:r w:rsidRPr="00827233">
        <w:t xml:space="preserve">Diaz Lopez, B., S. </w:t>
      </w:r>
      <w:proofErr w:type="spellStart"/>
      <w:r w:rsidRPr="00827233">
        <w:t>Methion</w:t>
      </w:r>
      <w:proofErr w:type="spellEnd"/>
      <w:r w:rsidRPr="00827233">
        <w:t xml:space="preserve">, 2018 Does interspecific competition drive patterns of habitat use and relative density in </w:t>
      </w:r>
      <w:proofErr w:type="spellStart"/>
      <w:r w:rsidRPr="00827233">
        <w:t>harbour</w:t>
      </w:r>
      <w:proofErr w:type="spellEnd"/>
      <w:r w:rsidRPr="00827233">
        <w:t xml:space="preserve"> </w:t>
      </w:r>
      <w:proofErr w:type="spellStart"/>
      <w:proofErr w:type="gramStart"/>
      <w:r w:rsidRPr="00827233">
        <w:t>porpoises?Marine</w:t>
      </w:r>
      <w:proofErr w:type="spellEnd"/>
      <w:proofErr w:type="gramEnd"/>
      <w:r w:rsidRPr="00827233">
        <w:t xml:space="preserve"> biology, 1-27, DOI: 10.1007/s00227-018-3345-8</w:t>
      </w:r>
    </w:p>
    <w:p w14:paraId="63472D09" w14:textId="77777777" w:rsidR="002C70FA" w:rsidRPr="00827233" w:rsidRDefault="00F5568F">
      <w:pPr>
        <w:ind w:firstLine="284"/>
        <w:jc w:val="both"/>
      </w:pPr>
      <w:r w:rsidRPr="00827233">
        <w:t xml:space="preserve">Evans P.G.H. 1987. The Natural History of Whales and Dolphins. Christopher Helm, London, UK, pp. 343.  </w:t>
      </w:r>
    </w:p>
    <w:p w14:paraId="3C979FEC" w14:textId="77777777" w:rsidR="002C70FA" w:rsidRPr="00827233" w:rsidRDefault="00F5568F">
      <w:pPr>
        <w:ind w:firstLine="284"/>
        <w:jc w:val="both"/>
      </w:pPr>
      <w:r w:rsidRPr="00827233">
        <w:t>FAO. 2018. The State of Mediterranean and Black Sea Fisheries. General Fisheries Commission for the Mediterranean. Rome. 172 pp</w:t>
      </w:r>
    </w:p>
    <w:p w14:paraId="1FDEFFAC" w14:textId="77777777" w:rsidR="002C70FA" w:rsidRPr="00827233" w:rsidRDefault="00F5568F">
      <w:pPr>
        <w:ind w:firstLine="284"/>
        <w:jc w:val="both"/>
      </w:pPr>
      <w:r w:rsidRPr="00827233">
        <w:t>FAO. 2019. Monitoring the incidental catch of vulnerable species in Mediterranean and Black Sea fisheries: Methodology for data collection. FAO Fisheries and Aquaculture Technical Paper No. 640. Rome, FAO.</w:t>
      </w:r>
    </w:p>
    <w:p w14:paraId="49032248" w14:textId="77777777" w:rsidR="002C70FA" w:rsidRPr="00827233" w:rsidRDefault="00F5568F">
      <w:pPr>
        <w:ind w:firstLine="284"/>
        <w:jc w:val="both"/>
      </w:pPr>
      <w:r w:rsidRPr="00827233">
        <w:t>FAO. 2021. Fishing operations. Guidelines to prevent and reduce bycatch of marine mammals in capture fisheries. FAO Technical Guidelines for Responsible Fisheries No.1, Suppl. 4. Rome. https://doi.org/10.4060/cb2887en</w:t>
      </w:r>
    </w:p>
    <w:p w14:paraId="1846F1DC" w14:textId="77777777" w:rsidR="002C70FA" w:rsidRPr="00827233" w:rsidRDefault="00F5568F">
      <w:pPr>
        <w:ind w:firstLine="284"/>
        <w:jc w:val="both"/>
      </w:pPr>
      <w:r w:rsidRPr="00827233">
        <w:t xml:space="preserve">Fontaine, M.C.A. </w:t>
      </w:r>
      <w:proofErr w:type="spellStart"/>
      <w:r w:rsidRPr="00827233">
        <w:t>Snirc</w:t>
      </w:r>
      <w:proofErr w:type="spellEnd"/>
      <w:r w:rsidRPr="00827233">
        <w:t xml:space="preserve">, A. </w:t>
      </w:r>
      <w:proofErr w:type="spellStart"/>
      <w:r w:rsidRPr="00827233">
        <w:t>Frantzis</w:t>
      </w:r>
      <w:proofErr w:type="spellEnd"/>
      <w:r w:rsidRPr="00827233">
        <w:t>, </w:t>
      </w:r>
      <w:proofErr w:type="spellStart"/>
      <w:proofErr w:type="gramStart"/>
      <w:r w:rsidRPr="00827233">
        <w:t>E.Koutrakis</w:t>
      </w:r>
      <w:proofErr w:type="spellEnd"/>
      <w:proofErr w:type="gramEnd"/>
      <w:r w:rsidRPr="00827233">
        <w:t xml:space="preserve">, B. </w:t>
      </w:r>
      <w:proofErr w:type="spellStart"/>
      <w:r w:rsidRPr="00827233">
        <w:t>Öztürk</w:t>
      </w:r>
      <w:proofErr w:type="spellEnd"/>
      <w:r w:rsidRPr="00827233">
        <w:t xml:space="preserve">, A. A. </w:t>
      </w:r>
      <w:proofErr w:type="spellStart"/>
      <w:r w:rsidRPr="00827233">
        <w:t>Öztürk</w:t>
      </w:r>
      <w:proofErr w:type="spellEnd"/>
      <w:r w:rsidRPr="00827233">
        <w:t>, and F. Austerlitz. 2012. History of expansion and anthropogenic collapse in a top marine predator of the Black Sea estimated from genetic data. PNAS September 18, </w:t>
      </w:r>
      <w:proofErr w:type="gramStart"/>
      <w:r w:rsidRPr="00827233">
        <w:t>2012</w:t>
      </w:r>
      <w:proofErr w:type="gramEnd"/>
      <w:r w:rsidRPr="00827233">
        <w:t> 109 (38) E2569-E2576</w:t>
      </w:r>
    </w:p>
    <w:p w14:paraId="74B94642" w14:textId="77777777" w:rsidR="002C70FA" w:rsidRPr="00827233" w:rsidRDefault="00F5568F">
      <w:pPr>
        <w:ind w:firstLine="284"/>
        <w:jc w:val="both"/>
      </w:pPr>
      <w:r w:rsidRPr="00827233">
        <w:t>Gaskin D.E. 1982. The Ecology of Whales and Dolphins. Heine­mann Educational Books Inc, London, 459 pp.</w:t>
      </w:r>
    </w:p>
    <w:p w14:paraId="02C93ACE" w14:textId="77777777" w:rsidR="002C70FA" w:rsidRPr="00827233" w:rsidRDefault="00F5568F">
      <w:pPr>
        <w:ind w:firstLine="284"/>
        <w:jc w:val="both"/>
      </w:pPr>
      <w:proofErr w:type="spellStart"/>
      <w:r w:rsidRPr="00827233">
        <w:t>Gladilina</w:t>
      </w:r>
      <w:proofErr w:type="spellEnd"/>
      <w:r w:rsidRPr="00827233">
        <w:t xml:space="preserve">, E. V., P. E. </w:t>
      </w:r>
      <w:proofErr w:type="spellStart"/>
      <w:r w:rsidRPr="00827233">
        <w:t>Gol’din</w:t>
      </w:r>
      <w:proofErr w:type="spellEnd"/>
      <w:r w:rsidRPr="00827233">
        <w:t xml:space="preserve">, 2014 New prey fishes in diet of </w:t>
      </w:r>
      <w:proofErr w:type="spellStart"/>
      <w:r w:rsidRPr="00827233">
        <w:t>Blacka</w:t>
      </w:r>
      <w:proofErr w:type="spellEnd"/>
      <w:r w:rsidRPr="00827233">
        <w:t xml:space="preserve"> Sea bottlenose </w:t>
      </w:r>
      <w:proofErr w:type="spellStart"/>
      <w:r w:rsidRPr="00827233">
        <w:t>dolpins</w:t>
      </w:r>
      <w:proofErr w:type="spellEnd"/>
      <w:r w:rsidRPr="00827233">
        <w:t xml:space="preserve"> Tursiops truncates Mammalia, Cetacea), </w:t>
      </w:r>
      <w:proofErr w:type="spellStart"/>
      <w:r w:rsidRPr="00827233">
        <w:t>Vestnik</w:t>
      </w:r>
      <w:proofErr w:type="spellEnd"/>
      <w:r w:rsidRPr="00827233">
        <w:t xml:space="preserve"> </w:t>
      </w:r>
      <w:proofErr w:type="spellStart"/>
      <w:r w:rsidRPr="00827233">
        <w:t>zoologii</w:t>
      </w:r>
      <w:proofErr w:type="spellEnd"/>
      <w:r w:rsidRPr="00827233">
        <w:t xml:space="preserve">, 48(1): 83–92, </w:t>
      </w:r>
      <w:proofErr w:type="gramStart"/>
      <w:r w:rsidRPr="00827233">
        <w:t>2014;</w:t>
      </w:r>
      <w:proofErr w:type="gramEnd"/>
    </w:p>
    <w:p w14:paraId="7CE1A8CE" w14:textId="77777777" w:rsidR="002C70FA" w:rsidRPr="00827233" w:rsidRDefault="00F5568F">
      <w:pPr>
        <w:ind w:firstLine="284"/>
        <w:jc w:val="both"/>
      </w:pPr>
      <w:proofErr w:type="spellStart"/>
      <w:r w:rsidRPr="00827233">
        <w:t>Gönener</w:t>
      </w:r>
      <w:proofErr w:type="spellEnd"/>
      <w:r w:rsidRPr="00827233">
        <w:t xml:space="preserve">, S., </w:t>
      </w:r>
      <w:proofErr w:type="spellStart"/>
      <w:r w:rsidRPr="00827233">
        <w:t>Bilgin</w:t>
      </w:r>
      <w:proofErr w:type="spellEnd"/>
      <w:r w:rsidRPr="00827233">
        <w:t xml:space="preserve">, S., (2009). The Effect of </w:t>
      </w:r>
      <w:proofErr w:type="spellStart"/>
      <w:r w:rsidRPr="00827233">
        <w:t>Pingers</w:t>
      </w:r>
      <w:proofErr w:type="spellEnd"/>
      <w:r w:rsidRPr="00827233">
        <w:t xml:space="preserve"> on </w:t>
      </w:r>
      <w:proofErr w:type="spellStart"/>
      <w:r w:rsidRPr="00827233">
        <w:t>Harbour</w:t>
      </w:r>
      <w:proofErr w:type="spellEnd"/>
      <w:r w:rsidRPr="00827233">
        <w:t xml:space="preserve"> Porpoise, </w:t>
      </w:r>
      <w:proofErr w:type="spellStart"/>
      <w:r w:rsidRPr="00827233">
        <w:t>Phocoena</w:t>
      </w:r>
      <w:proofErr w:type="spellEnd"/>
      <w:r w:rsidRPr="00827233">
        <w:t xml:space="preserve"> </w:t>
      </w:r>
      <w:proofErr w:type="spellStart"/>
      <w:r w:rsidRPr="00827233">
        <w:t>phocoena</w:t>
      </w:r>
      <w:proofErr w:type="spellEnd"/>
      <w:r w:rsidRPr="00827233">
        <w:t xml:space="preserve"> Bycatch and Fishing Effort in the Turbot Gill Net Fishery in the Turkish Black Sea Coast. Turkish Journal of Fisheries and Aquatic Sciences 9, (2), 151 - 158.</w:t>
      </w:r>
    </w:p>
    <w:p w14:paraId="7815DAF9" w14:textId="77777777" w:rsidR="002C70FA" w:rsidRPr="00827233" w:rsidRDefault="00F5568F">
      <w:pPr>
        <w:ind w:firstLine="284"/>
        <w:jc w:val="both"/>
      </w:pPr>
      <w:proofErr w:type="spellStart"/>
      <w:r w:rsidRPr="00827233">
        <w:t>Gucu</w:t>
      </w:r>
      <w:proofErr w:type="spellEnd"/>
      <w:r w:rsidRPr="00827233">
        <w:t xml:space="preserve">, A. C., O. E. </w:t>
      </w:r>
      <w:proofErr w:type="spellStart"/>
      <w:r w:rsidRPr="00827233">
        <w:t>Inanmaz</w:t>
      </w:r>
      <w:proofErr w:type="spellEnd"/>
      <w:r w:rsidRPr="00827233">
        <w:t xml:space="preserve">, M. Ok, and S. </w:t>
      </w:r>
      <w:proofErr w:type="spellStart"/>
      <w:r w:rsidRPr="00827233">
        <w:t>Sakinan</w:t>
      </w:r>
      <w:proofErr w:type="spellEnd"/>
      <w:r w:rsidRPr="00827233">
        <w:t xml:space="preserve">. 2016. Recent changes in the spawning grounds of Black Sea anchovy, </w:t>
      </w:r>
      <w:proofErr w:type="spellStart"/>
      <w:r w:rsidRPr="00827233">
        <w:t>Engraulis</w:t>
      </w:r>
      <w:proofErr w:type="spellEnd"/>
      <w:r w:rsidRPr="00827233">
        <w:t xml:space="preserve"> </w:t>
      </w:r>
      <w:proofErr w:type="spellStart"/>
      <w:r w:rsidRPr="00827233">
        <w:t>encrasicolus</w:t>
      </w:r>
      <w:proofErr w:type="spellEnd"/>
      <w:r w:rsidRPr="00827233">
        <w:t xml:space="preserve">. Fish </w:t>
      </w:r>
      <w:proofErr w:type="spellStart"/>
      <w:r w:rsidRPr="00827233">
        <w:t>Oceanogr</w:t>
      </w:r>
      <w:proofErr w:type="spellEnd"/>
      <w:r w:rsidRPr="00827233">
        <w:t xml:space="preserve">., 25(1): 67–84 (2016). </w:t>
      </w:r>
      <w:proofErr w:type="spellStart"/>
      <w:r w:rsidRPr="00827233">
        <w:t>doi</w:t>
      </w:r>
      <w:proofErr w:type="spellEnd"/>
      <w:r w:rsidRPr="00827233">
        <w:t>: 10.1111/fog.12135</w:t>
      </w:r>
    </w:p>
    <w:p w14:paraId="797E8833" w14:textId="34666FFE" w:rsidR="002C70FA" w:rsidRPr="00827233" w:rsidRDefault="00F5568F">
      <w:pPr>
        <w:ind w:firstLine="284"/>
        <w:jc w:val="both"/>
      </w:pPr>
      <w:proofErr w:type="spellStart"/>
      <w:r w:rsidRPr="00827233">
        <w:t>Gucu</w:t>
      </w:r>
      <w:proofErr w:type="spellEnd"/>
      <w:r w:rsidRPr="00827233">
        <w:t xml:space="preserve">, A., C., </w:t>
      </w:r>
      <w:proofErr w:type="spellStart"/>
      <w:r w:rsidRPr="00827233">
        <w:t>Genc</w:t>
      </w:r>
      <w:proofErr w:type="spellEnd"/>
      <w:r w:rsidRPr="00827233">
        <w:t xml:space="preserve">, Y., </w:t>
      </w:r>
      <w:proofErr w:type="spellStart"/>
      <w:r w:rsidRPr="00827233">
        <w:t>Daktekin</w:t>
      </w:r>
      <w:proofErr w:type="spellEnd"/>
      <w:r w:rsidRPr="00827233">
        <w:t xml:space="preserve">, M.  </w:t>
      </w:r>
      <w:proofErr w:type="spellStart"/>
      <w:r w:rsidRPr="00827233">
        <w:t>Sakinan</w:t>
      </w:r>
      <w:proofErr w:type="spellEnd"/>
      <w:r w:rsidRPr="00827233">
        <w:t xml:space="preserve">, S.,2017.  On Black Sea Anchovy and Its </w:t>
      </w:r>
      <w:proofErr w:type="spellStart"/>
      <w:r w:rsidRPr="00827233">
        <w:t>Fishery.Reviews</w:t>
      </w:r>
      <w:proofErr w:type="spellEnd"/>
      <w:r w:rsidRPr="00827233">
        <w:t xml:space="preserve"> in Fisheries Science &amp; Aquaculture</w:t>
      </w:r>
      <w:r w:rsidR="008C1BF8" w:rsidRPr="00827233">
        <w:rPr>
          <w:lang w:val="bg-BG"/>
        </w:rPr>
        <w:t xml:space="preserve"> </w:t>
      </w:r>
      <w:r w:rsidRPr="00827233">
        <w:t>25(3) DOI:10.1080/23308249.2016.1276152</w:t>
      </w:r>
    </w:p>
    <w:p w14:paraId="063C1593" w14:textId="77777777" w:rsidR="002C70FA" w:rsidRPr="00827233" w:rsidRDefault="00F5568F">
      <w:pPr>
        <w:ind w:firstLine="284"/>
        <w:jc w:val="both"/>
      </w:pPr>
      <w:r w:rsidRPr="00827233">
        <w:t xml:space="preserve">Hunter, J. </w:t>
      </w:r>
      <w:proofErr w:type="gramStart"/>
      <w:r w:rsidRPr="00827233">
        <w:t>R.</w:t>
      </w:r>
      <w:proofErr w:type="gramEnd"/>
      <w:r w:rsidRPr="00827233">
        <w:t xml:space="preserve"> and S. R. Goldberg. 1980. Spawning incidence and batch fecundity in northern anchovy, </w:t>
      </w:r>
      <w:proofErr w:type="spellStart"/>
      <w:r w:rsidRPr="00827233">
        <w:t>Engraulis</w:t>
      </w:r>
      <w:proofErr w:type="spellEnd"/>
      <w:r w:rsidRPr="00827233">
        <w:t xml:space="preserve"> </w:t>
      </w:r>
      <w:proofErr w:type="spellStart"/>
      <w:r w:rsidRPr="00827233">
        <w:t>mordax</w:t>
      </w:r>
      <w:proofErr w:type="spellEnd"/>
      <w:r w:rsidRPr="00827233">
        <w:t>. Fish. Bull. U.S. 77: 641-652</w:t>
      </w:r>
    </w:p>
    <w:p w14:paraId="4A14646B" w14:textId="77777777" w:rsidR="002C70FA" w:rsidRPr="00827233" w:rsidRDefault="00F5568F">
      <w:pPr>
        <w:ind w:firstLine="284"/>
        <w:jc w:val="both"/>
      </w:pPr>
      <w:r w:rsidRPr="00827233">
        <w:t xml:space="preserve">Hureau, J. C. 1986 - </w:t>
      </w:r>
      <w:proofErr w:type="spellStart"/>
      <w:r w:rsidRPr="00827233">
        <w:t>Mullidae</w:t>
      </w:r>
      <w:proofErr w:type="spellEnd"/>
      <w:r w:rsidRPr="00827233">
        <w:t>. In Fishes of the North-</w:t>
      </w:r>
      <w:proofErr w:type="spellStart"/>
      <w:r w:rsidRPr="00827233">
        <w:t>EasternAtlantic</w:t>
      </w:r>
      <w:proofErr w:type="spellEnd"/>
      <w:r w:rsidRPr="00827233">
        <w:t xml:space="preserve"> and the Mediterranean. Whitehead, P. J., </w:t>
      </w:r>
      <w:proofErr w:type="spellStart"/>
      <w:r w:rsidRPr="00827233">
        <w:t>Bauchot</w:t>
      </w:r>
      <w:proofErr w:type="spellEnd"/>
      <w:r w:rsidRPr="00827233">
        <w:t xml:space="preserve">, M. L., </w:t>
      </w:r>
      <w:proofErr w:type="spellStart"/>
      <w:r w:rsidRPr="00827233">
        <w:t>Hun~au</w:t>
      </w:r>
      <w:proofErr w:type="spellEnd"/>
      <w:r w:rsidRPr="00827233">
        <w:t xml:space="preserve">, J. c., Nielsen, </w:t>
      </w:r>
      <w:proofErr w:type="gramStart"/>
      <w:r w:rsidRPr="00827233">
        <w:t>J.</w:t>
      </w:r>
      <w:proofErr w:type="gramEnd"/>
      <w:r w:rsidRPr="00827233">
        <w:t xml:space="preserve"> and E. </w:t>
      </w:r>
      <w:proofErr w:type="spellStart"/>
      <w:r w:rsidRPr="00827233">
        <w:t>Tortonese</w:t>
      </w:r>
      <w:proofErr w:type="spellEnd"/>
      <w:r w:rsidRPr="00827233">
        <w:t xml:space="preserve"> (Eds). Paris; UNESCO: 877-882.</w:t>
      </w:r>
    </w:p>
    <w:p w14:paraId="14DFF513" w14:textId="77777777" w:rsidR="002C70FA" w:rsidRPr="00827233" w:rsidRDefault="00F5568F">
      <w:pPr>
        <w:ind w:firstLine="284"/>
        <w:jc w:val="both"/>
      </w:pPr>
      <w:r w:rsidRPr="00827233">
        <w:lastRenderedPageBreak/>
        <w:t xml:space="preserve">Ivanov L.S., </w:t>
      </w:r>
      <w:proofErr w:type="spellStart"/>
      <w:r w:rsidRPr="00827233">
        <w:t>Beverton</w:t>
      </w:r>
      <w:proofErr w:type="spellEnd"/>
      <w:r w:rsidRPr="00827233">
        <w:t xml:space="preserve"> R.J.H. 1985. The Fisheries Resources of the Mediterranean. Part 2: Black Sea. FAO Studies and Reviews, 60, 135 p.</w:t>
      </w:r>
    </w:p>
    <w:p w14:paraId="6EC9861C" w14:textId="77777777" w:rsidR="002C70FA" w:rsidRPr="00827233" w:rsidRDefault="00F5568F">
      <w:pPr>
        <w:ind w:firstLine="284"/>
        <w:jc w:val="both"/>
      </w:pPr>
      <w:r w:rsidRPr="00827233">
        <w:t xml:space="preserve">Ivanova, P.P., </w:t>
      </w:r>
      <w:proofErr w:type="gramStart"/>
      <w:r w:rsidRPr="00827233">
        <w:t>I..</w:t>
      </w:r>
      <w:proofErr w:type="gramEnd"/>
      <w:r w:rsidRPr="00827233">
        <w:t xml:space="preserve"> </w:t>
      </w:r>
      <w:proofErr w:type="spellStart"/>
      <w:r w:rsidRPr="00827233">
        <w:t>Dobrovolov</w:t>
      </w:r>
      <w:proofErr w:type="spellEnd"/>
      <w:r w:rsidRPr="00827233">
        <w:t xml:space="preserve">, A. G. </w:t>
      </w:r>
      <w:proofErr w:type="spellStart"/>
      <w:r w:rsidRPr="00827233">
        <w:t>Tsekov</w:t>
      </w:r>
      <w:proofErr w:type="spellEnd"/>
      <w:r w:rsidRPr="00827233">
        <w:t xml:space="preserve">. 2014. Genetic Differentiation between </w:t>
      </w:r>
      <w:proofErr w:type="spellStart"/>
      <w:r w:rsidRPr="00827233">
        <w:t>Mullus</w:t>
      </w:r>
      <w:proofErr w:type="spellEnd"/>
      <w:r w:rsidRPr="00827233">
        <w:t xml:space="preserve"> barbatus from the Western Part of the Black Sea and </w:t>
      </w:r>
      <w:proofErr w:type="spellStart"/>
      <w:r w:rsidRPr="00827233">
        <w:t>Mullus</w:t>
      </w:r>
      <w:proofErr w:type="spellEnd"/>
      <w:r w:rsidRPr="00827233">
        <w:t xml:space="preserve"> </w:t>
      </w:r>
      <w:proofErr w:type="spellStart"/>
      <w:r w:rsidRPr="00827233">
        <w:t>surmuletus</w:t>
      </w:r>
      <w:proofErr w:type="spellEnd"/>
      <w:r w:rsidRPr="00827233">
        <w:t xml:space="preserve"> (</w:t>
      </w:r>
      <w:r w:rsidRPr="00827233">
        <w:rPr>
          <w:i/>
          <w:iCs/>
        </w:rPr>
        <w:t xml:space="preserve">Pisces, </w:t>
      </w:r>
      <w:proofErr w:type="spellStart"/>
      <w:r w:rsidRPr="00827233">
        <w:rPr>
          <w:i/>
          <w:iCs/>
        </w:rPr>
        <w:t>Mullidae</w:t>
      </w:r>
      <w:proofErr w:type="spellEnd"/>
      <w:r w:rsidRPr="00827233">
        <w:t xml:space="preserve">) from the Mediterranean Sea.  </w:t>
      </w:r>
      <w:proofErr w:type="spellStart"/>
      <w:r w:rsidRPr="00827233">
        <w:t>Ecologia</w:t>
      </w:r>
      <w:proofErr w:type="spellEnd"/>
      <w:r w:rsidRPr="00827233">
        <w:t xml:space="preserve"> </w:t>
      </w:r>
      <w:proofErr w:type="spellStart"/>
      <w:r w:rsidRPr="00827233">
        <w:t>Balkanica</w:t>
      </w:r>
      <w:proofErr w:type="spellEnd"/>
      <w:r w:rsidRPr="00827233">
        <w:t>, vol. 6, Issue 1, pp. 37-44</w:t>
      </w:r>
    </w:p>
    <w:p w14:paraId="442AC074" w14:textId="77777777" w:rsidR="002C70FA" w:rsidRPr="00827233" w:rsidRDefault="00F5568F">
      <w:pPr>
        <w:ind w:firstLine="284"/>
        <w:jc w:val="both"/>
      </w:pPr>
      <w:r w:rsidRPr="00827233">
        <w:t>IWC. 2004. Annex L. Report of the Sub-committee on Small Cetaceans. Journal of Cetacean Research and Management 6 (Suppl.): 315-334.</w:t>
      </w:r>
    </w:p>
    <w:p w14:paraId="37260BB7" w14:textId="4D6A04F2" w:rsidR="002C70FA" w:rsidRPr="00827233" w:rsidRDefault="00F5568F">
      <w:pPr>
        <w:ind w:firstLine="284"/>
        <w:jc w:val="both"/>
      </w:pPr>
      <w:r w:rsidRPr="00827233">
        <w:t>Jefferson, T.A., S. Leatherwood &amp; M.A. Webber 1993.</w:t>
      </w:r>
      <w:r w:rsidR="008C1BF8" w:rsidRPr="00827233">
        <w:rPr>
          <w:lang w:val="bg-BG"/>
        </w:rPr>
        <w:t xml:space="preserve"> </w:t>
      </w:r>
      <w:r w:rsidRPr="00827233">
        <w:t xml:space="preserve">FAO species identification guide. Marine Mammals of the World. [Online]. Rome: United Nations Environment </w:t>
      </w:r>
      <w:proofErr w:type="spellStart"/>
      <w:r w:rsidRPr="00827233">
        <w:t>Programme</w:t>
      </w:r>
      <w:proofErr w:type="spellEnd"/>
      <w:r w:rsidRPr="00827233">
        <w:t>, Food and Agricultural Organization. Available from: ftp://ftp.fao.org/docrep/fao/009/t0725e/t0725e00.pdf. [Accessed: 15-Aug-2007].</w:t>
      </w:r>
    </w:p>
    <w:p w14:paraId="499C42B2" w14:textId="77777777" w:rsidR="002C70FA" w:rsidRPr="00827233" w:rsidRDefault="00F5568F">
      <w:pPr>
        <w:ind w:firstLine="284"/>
        <w:jc w:val="both"/>
      </w:pPr>
      <w:r w:rsidRPr="00827233">
        <w:t>Jepson, P.D. 2004. Cetaceans Strandings Investigation and Co-ordination in the UK. Report to Defra for the period 1st January 2000 - 31st December 2004, pp. 142Jepson PD, Baker JP. 1998. Bottlenose dolphins (</w:t>
      </w:r>
      <w:r w:rsidRPr="00827233">
        <w:rPr>
          <w:i/>
          <w:iCs/>
        </w:rPr>
        <w:t>Tursiops truncates</w:t>
      </w:r>
      <w:r w:rsidRPr="00827233">
        <w:t>) as a possible cause of acute traumatic injuries in porpoises (</w:t>
      </w:r>
      <w:proofErr w:type="spellStart"/>
      <w:r w:rsidRPr="00827233">
        <w:rPr>
          <w:i/>
          <w:iCs/>
        </w:rPr>
        <w:t>Phocoena</w:t>
      </w:r>
      <w:proofErr w:type="spellEnd"/>
      <w:r w:rsidRPr="00827233">
        <w:rPr>
          <w:i/>
          <w:iCs/>
        </w:rPr>
        <w:t xml:space="preserve"> </w:t>
      </w:r>
      <w:proofErr w:type="spellStart"/>
      <w:r w:rsidRPr="00827233">
        <w:rPr>
          <w:i/>
          <w:iCs/>
        </w:rPr>
        <w:t>phocoena</w:t>
      </w:r>
      <w:proofErr w:type="spellEnd"/>
      <w:r w:rsidRPr="00827233">
        <w:t xml:space="preserve">). Vet Rec 143:614. </w:t>
      </w:r>
    </w:p>
    <w:p w14:paraId="0AB790FE" w14:textId="77777777" w:rsidR="002C70FA" w:rsidRPr="00827233" w:rsidRDefault="00F5568F">
      <w:pPr>
        <w:ind w:firstLine="284"/>
        <w:jc w:val="both"/>
      </w:pPr>
      <w:proofErr w:type="spellStart"/>
      <w:r w:rsidRPr="00827233">
        <w:t>Kerestecioğlu</w:t>
      </w:r>
      <w:proofErr w:type="spellEnd"/>
      <w:r w:rsidRPr="00827233">
        <w:t xml:space="preserve"> M., </w:t>
      </w:r>
      <w:proofErr w:type="spellStart"/>
      <w:r w:rsidRPr="00827233">
        <w:t>Borotav</w:t>
      </w:r>
      <w:proofErr w:type="spellEnd"/>
      <w:r w:rsidRPr="00827233">
        <w:t xml:space="preserve"> Z., </w:t>
      </w:r>
      <w:proofErr w:type="spellStart"/>
      <w:r w:rsidRPr="00827233">
        <w:t>Ercan</w:t>
      </w:r>
      <w:proofErr w:type="spellEnd"/>
      <w:r w:rsidRPr="00827233">
        <w:t xml:space="preserve"> H. 1998. Black Sea Environmental Priorities Study: Turkey. UN Publ., New York, 177 p.</w:t>
      </w:r>
    </w:p>
    <w:p w14:paraId="3F420A15" w14:textId="4F5DEC56" w:rsidR="002C70FA" w:rsidRPr="00827233" w:rsidRDefault="00F5568F">
      <w:pPr>
        <w:ind w:firstLine="284"/>
        <w:jc w:val="both"/>
      </w:pPr>
      <w:proofErr w:type="spellStart"/>
      <w:r w:rsidRPr="00827233">
        <w:t>Kleinenberg</w:t>
      </w:r>
      <w:proofErr w:type="spellEnd"/>
      <w:r w:rsidRPr="00827233">
        <w:t>, S.E. 1956. Mammals of the Black and Azov Seas: Research Experience for Biology and Hunting. USSR Academy of Science Publishing House, Moscow. (</w:t>
      </w:r>
      <w:proofErr w:type="gramStart"/>
      <w:r w:rsidRPr="00827233">
        <w:t>in</w:t>
      </w:r>
      <w:proofErr w:type="gramEnd"/>
      <w:r w:rsidRPr="00827233">
        <w:t xml:space="preserve"> Russian).</w:t>
      </w:r>
    </w:p>
    <w:p w14:paraId="6389AF1A" w14:textId="77777777" w:rsidR="002C70FA" w:rsidRPr="00827233" w:rsidRDefault="00F5568F">
      <w:pPr>
        <w:ind w:firstLine="284"/>
        <w:jc w:val="both"/>
      </w:pPr>
      <w:r w:rsidRPr="00827233">
        <w:t>Lasker, R (ed). 1985. An egg production method for estimating spawning biomass of pelagic fish: application to the northern anchovy (</w:t>
      </w:r>
      <w:proofErr w:type="spellStart"/>
      <w:r w:rsidRPr="00827233">
        <w:t>Engraulismordax</w:t>
      </w:r>
      <w:proofErr w:type="spellEnd"/>
      <w:r w:rsidRPr="00827233">
        <w:t xml:space="preserve">). U.S. Dep. </w:t>
      </w:r>
      <w:proofErr w:type="spellStart"/>
      <w:r w:rsidRPr="00827233">
        <w:t>Commer</w:t>
      </w:r>
      <w:proofErr w:type="spellEnd"/>
      <w:r w:rsidRPr="00827233">
        <w:t>., NOAA Tech. Rep. NMFS 36, 99 p</w:t>
      </w:r>
    </w:p>
    <w:p w14:paraId="340F72BB" w14:textId="77777777" w:rsidR="002C70FA" w:rsidRPr="00827233" w:rsidRDefault="00F5568F">
      <w:pPr>
        <w:ind w:firstLine="284"/>
        <w:jc w:val="both"/>
      </w:pPr>
      <w:proofErr w:type="spellStart"/>
      <w:r w:rsidRPr="00827233">
        <w:t>Lisovenko</w:t>
      </w:r>
      <w:proofErr w:type="spellEnd"/>
      <w:r w:rsidRPr="00827233">
        <w:t xml:space="preserve">, L. A., D. P. </w:t>
      </w:r>
      <w:proofErr w:type="spellStart"/>
      <w:r w:rsidRPr="00827233">
        <w:t>Andrianov</w:t>
      </w:r>
      <w:proofErr w:type="spellEnd"/>
      <w:r w:rsidRPr="00827233">
        <w:t xml:space="preserve">, A. C. </w:t>
      </w:r>
      <w:proofErr w:type="spellStart"/>
      <w:r w:rsidRPr="00827233">
        <w:t>Arkhipov</w:t>
      </w:r>
      <w:proofErr w:type="spellEnd"/>
      <w:r w:rsidRPr="00827233">
        <w:t xml:space="preserve"> and K. M. </w:t>
      </w:r>
      <w:proofErr w:type="spellStart"/>
      <w:r w:rsidRPr="00827233">
        <w:t>Rashev</w:t>
      </w:r>
      <w:proofErr w:type="spellEnd"/>
      <w:r w:rsidRPr="00827233">
        <w:t xml:space="preserve">. 1995. In: Fishery Review, Department of the </w:t>
      </w:r>
      <w:proofErr w:type="spellStart"/>
      <w:r w:rsidRPr="00827233">
        <w:t>Interic</w:t>
      </w:r>
      <w:proofErr w:type="spellEnd"/>
      <w:r w:rsidRPr="00827233">
        <w:t xml:space="preserve"> National Biological Service, vol. 40, No 1, 1995, Spawning Habits and Movements Fecundity, etc. Maturation and Spawning of Yearling Black Sea Anchovy, (</w:t>
      </w:r>
      <w:proofErr w:type="spellStart"/>
      <w:r w:rsidRPr="00827233">
        <w:rPr>
          <w:i/>
          <w:iCs/>
        </w:rPr>
        <w:t>Engraulis</w:t>
      </w:r>
      <w:proofErr w:type="spellEnd"/>
      <w:r w:rsidRPr="00827233">
        <w:rPr>
          <w:i/>
          <w:iCs/>
        </w:rPr>
        <w:t xml:space="preserve"> </w:t>
      </w:r>
      <w:proofErr w:type="spellStart"/>
      <w:r w:rsidRPr="00827233">
        <w:rPr>
          <w:i/>
          <w:iCs/>
        </w:rPr>
        <w:t>encrasicolus</w:t>
      </w:r>
      <w:proofErr w:type="spellEnd"/>
      <w:r w:rsidRPr="00827233">
        <w:rPr>
          <w:i/>
          <w:iCs/>
        </w:rPr>
        <w:t xml:space="preserve"> </w:t>
      </w:r>
      <w:proofErr w:type="spellStart"/>
      <w:r w:rsidRPr="00827233">
        <w:rPr>
          <w:i/>
          <w:iCs/>
        </w:rPr>
        <w:t>ponticus</w:t>
      </w:r>
      <w:proofErr w:type="spellEnd"/>
      <w:r w:rsidRPr="00827233">
        <w:t xml:space="preserve">), in August 1990/ J. Ichthyology 34(6)94-100, 1904rR40(1), [All Russian Res Inst Fish. &amp; </w:t>
      </w:r>
      <w:proofErr w:type="spellStart"/>
      <w:r w:rsidRPr="00827233">
        <w:t>Oceanogr</w:t>
      </w:r>
      <w:proofErr w:type="spellEnd"/>
      <w:r w:rsidRPr="00827233">
        <w:t>, Moscow, Russia]</w:t>
      </w:r>
    </w:p>
    <w:p w14:paraId="5C2C27D9" w14:textId="77777777" w:rsidR="002C70FA" w:rsidRPr="00827233" w:rsidRDefault="00F5568F">
      <w:pPr>
        <w:ind w:firstLine="284"/>
        <w:jc w:val="both"/>
      </w:pPr>
      <w:proofErr w:type="spellStart"/>
      <w:r w:rsidRPr="00827233">
        <w:t>Mazzariol</w:t>
      </w:r>
      <w:proofErr w:type="spellEnd"/>
      <w:r w:rsidRPr="00827233">
        <w:t xml:space="preserve">, S. 2017. Unusual cetaceans’ mortality along Bulgarian Black Sea coast in the summer of 2016. Report to </w:t>
      </w:r>
      <w:proofErr w:type="spellStart"/>
      <w:r w:rsidRPr="00827233">
        <w:t>MoEW</w:t>
      </w:r>
      <w:proofErr w:type="spellEnd"/>
      <w:r w:rsidRPr="00827233">
        <w:t>. 2017</w:t>
      </w:r>
    </w:p>
    <w:p w14:paraId="250186D3" w14:textId="5647D7FB" w:rsidR="002C70FA" w:rsidRPr="00827233" w:rsidRDefault="00F5568F">
      <w:pPr>
        <w:ind w:firstLine="284"/>
        <w:jc w:val="both"/>
      </w:pPr>
      <w:proofErr w:type="spellStart"/>
      <w:r w:rsidRPr="00827233">
        <w:t>Mee</w:t>
      </w:r>
      <w:proofErr w:type="spellEnd"/>
      <w:r w:rsidRPr="00827233">
        <w:t xml:space="preserve"> L.D.</w:t>
      </w:r>
      <w:r w:rsidR="008C1BF8" w:rsidRPr="00827233">
        <w:rPr>
          <w:lang w:val="bg-BG"/>
        </w:rPr>
        <w:t xml:space="preserve"> </w:t>
      </w:r>
      <w:r w:rsidRPr="00827233">
        <w:t xml:space="preserve">1992. The Black Sea in crisis: A need for concerted international action. </w:t>
      </w:r>
      <w:proofErr w:type="spellStart"/>
      <w:r w:rsidRPr="00827233">
        <w:t>Ambio</w:t>
      </w:r>
      <w:proofErr w:type="spellEnd"/>
      <w:r w:rsidRPr="00827233">
        <w:t xml:space="preserve"> 21(4):278-286.</w:t>
      </w:r>
    </w:p>
    <w:p w14:paraId="469E2212" w14:textId="2B85FDF9" w:rsidR="002C70FA" w:rsidRPr="00827233" w:rsidRDefault="00F5568F">
      <w:pPr>
        <w:ind w:firstLine="284"/>
        <w:jc w:val="both"/>
      </w:pPr>
      <w:proofErr w:type="spellStart"/>
      <w:r w:rsidRPr="00827233">
        <w:t>Mee</w:t>
      </w:r>
      <w:proofErr w:type="spellEnd"/>
      <w:r w:rsidRPr="00827233">
        <w:t xml:space="preserve"> L.D., Topping G. (eds.). 1999. Black Sea pollution Assessment. UN Publ., New York, 380 p.</w:t>
      </w:r>
    </w:p>
    <w:p w14:paraId="3B8DE913" w14:textId="6232DF48" w:rsidR="002C70FA" w:rsidRPr="00827233" w:rsidRDefault="00F5568F">
      <w:pPr>
        <w:ind w:firstLine="284"/>
        <w:jc w:val="both"/>
      </w:pPr>
      <w:proofErr w:type="spellStart"/>
      <w:r w:rsidRPr="00827233">
        <w:t>Melnikova</w:t>
      </w:r>
      <w:proofErr w:type="spellEnd"/>
      <w:r w:rsidRPr="00827233">
        <w:t xml:space="preserve">, E.B., Natalya S. </w:t>
      </w:r>
      <w:proofErr w:type="spellStart"/>
      <w:r w:rsidRPr="00827233">
        <w:t>Kuzminova</w:t>
      </w:r>
      <w:proofErr w:type="spellEnd"/>
      <w:r w:rsidRPr="00827233">
        <w:t>. 2020. Influence of Climatic Factors on the Interannual Changes of Gonadosomatic Index of the Red Mullet </w:t>
      </w:r>
      <w:proofErr w:type="spellStart"/>
      <w:r w:rsidRPr="00827233">
        <w:t>Mullus</w:t>
      </w:r>
      <w:proofErr w:type="spellEnd"/>
      <w:r w:rsidRPr="00827233">
        <w:t xml:space="preserve"> barbatus </w:t>
      </w:r>
      <w:proofErr w:type="spellStart"/>
      <w:r w:rsidRPr="00827233">
        <w:t>ponticus</w:t>
      </w:r>
      <w:proofErr w:type="spellEnd"/>
      <w:r w:rsidR="004274A1" w:rsidRPr="00827233">
        <w:t xml:space="preserve"> </w:t>
      </w:r>
      <w:r w:rsidRPr="00827233">
        <w:t xml:space="preserve">in the Coastal Crimean Waters. </w:t>
      </w:r>
      <w:proofErr w:type="spellStart"/>
      <w:r w:rsidRPr="00827233">
        <w:t>Ecologica</w:t>
      </w:r>
      <w:proofErr w:type="spellEnd"/>
      <w:r w:rsidRPr="00827233">
        <w:t xml:space="preserve"> </w:t>
      </w:r>
      <w:proofErr w:type="spellStart"/>
      <w:r w:rsidRPr="00827233">
        <w:t>Montenegrina</w:t>
      </w:r>
      <w:proofErr w:type="spellEnd"/>
      <w:r w:rsidRPr="00827233">
        <w:t xml:space="preserve"> Vol 31, 10-19, DOI:</w:t>
      </w:r>
      <w:r w:rsidR="004274A1" w:rsidRPr="00827233">
        <w:t xml:space="preserve"> </w:t>
      </w:r>
      <w:hyperlink r:id="rId73" w:history="1">
        <w:r w:rsidRPr="00827233">
          <w:rPr>
            <w:rStyle w:val="Hyperlink"/>
          </w:rPr>
          <w:t>https://doi.org/10.37828/em.2020.31.3</w:t>
        </w:r>
      </w:hyperlink>
    </w:p>
    <w:p w14:paraId="4E336441" w14:textId="77777777" w:rsidR="002C70FA" w:rsidRPr="00827233" w:rsidRDefault="00F5568F">
      <w:pPr>
        <w:ind w:firstLine="284"/>
        <w:jc w:val="both"/>
      </w:pPr>
      <w:r w:rsidRPr="00827233">
        <w:t xml:space="preserve">Mikhailov, K. 1992. Early sex maturation of the young-of-the-year anchovy off the Bulgarian Black Sea coast in 1987, 354-358 in Proc. Intern. Symposium. "Ecology'92", </w:t>
      </w:r>
      <w:proofErr w:type="spellStart"/>
      <w:r w:rsidRPr="00827233">
        <w:t>Bourgas</w:t>
      </w:r>
      <w:proofErr w:type="spellEnd"/>
      <w:r w:rsidRPr="00827233">
        <w:t>, 24-26 Sep.</w:t>
      </w:r>
    </w:p>
    <w:p w14:paraId="2499F01A" w14:textId="77777777" w:rsidR="002C70FA" w:rsidRPr="00827233" w:rsidRDefault="00F5568F">
      <w:pPr>
        <w:ind w:firstLine="284"/>
        <w:jc w:val="both"/>
      </w:pPr>
      <w:r w:rsidRPr="00827233">
        <w:t xml:space="preserve">Mikhailov, K. 1993. Aspects of the reproductive biology of batch spawning fish - current state and application, p. 91-98 in Third Scientific Conference: Ecology, economics and environment of the Black Sea region, Varna, 3-4 June, 574 pp. </w:t>
      </w:r>
    </w:p>
    <w:p w14:paraId="409CCACB" w14:textId="77777777" w:rsidR="002C70FA" w:rsidRPr="00827233" w:rsidRDefault="00F5568F">
      <w:pPr>
        <w:ind w:firstLine="284"/>
        <w:jc w:val="both"/>
      </w:pPr>
      <w:r w:rsidRPr="00827233">
        <w:t xml:space="preserve">Mikhailov, K., L. </w:t>
      </w:r>
      <w:proofErr w:type="spellStart"/>
      <w:r w:rsidRPr="00827233">
        <w:t>Lissovenko</w:t>
      </w:r>
      <w:proofErr w:type="spellEnd"/>
      <w:r w:rsidRPr="00827233">
        <w:t xml:space="preserve">, D. </w:t>
      </w:r>
      <w:proofErr w:type="spellStart"/>
      <w:r w:rsidRPr="00827233">
        <w:t>Andrianov</w:t>
      </w:r>
      <w:proofErr w:type="spellEnd"/>
      <w:r w:rsidRPr="00827233">
        <w:t xml:space="preserve">, Y. </w:t>
      </w:r>
      <w:proofErr w:type="spellStart"/>
      <w:r w:rsidRPr="00827233">
        <w:t>Bulgacova</w:t>
      </w:r>
      <w:proofErr w:type="spellEnd"/>
      <w:r w:rsidRPr="00827233">
        <w:t xml:space="preserve"> &amp; L. Oven, 2000. Reproductive patterns determining the daily rhythm of gonad changes and spawning in the Black Sea anchovy, p. 121-125 in Proc., Fifth Intern. Conf. on Marine Science and Technology, 9-10 Nov, Varna.</w:t>
      </w:r>
    </w:p>
    <w:p w14:paraId="5A1CB42C" w14:textId="77777777" w:rsidR="002C70FA" w:rsidRPr="00827233" w:rsidRDefault="00F5568F">
      <w:pPr>
        <w:ind w:firstLine="284"/>
        <w:jc w:val="both"/>
      </w:pPr>
      <w:r w:rsidRPr="00827233">
        <w:t xml:space="preserve">Mikhailov, K., and </w:t>
      </w:r>
      <w:proofErr w:type="spellStart"/>
      <w:r w:rsidRPr="00827233">
        <w:t>Prodanov</w:t>
      </w:r>
      <w:proofErr w:type="spellEnd"/>
      <w:r w:rsidRPr="00827233">
        <w:t xml:space="preserve">, K. 2002. Early sex maturation of the anchovy </w:t>
      </w:r>
      <w:proofErr w:type="spellStart"/>
      <w:r w:rsidRPr="00827233">
        <w:t>Engraulis</w:t>
      </w:r>
      <w:proofErr w:type="spellEnd"/>
      <w:r w:rsidRPr="00827233">
        <w:t xml:space="preserve"> </w:t>
      </w:r>
      <w:proofErr w:type="spellStart"/>
      <w:r w:rsidRPr="00827233">
        <w:t>encrasicolus</w:t>
      </w:r>
      <w:proofErr w:type="spellEnd"/>
      <w:r w:rsidRPr="00827233">
        <w:t xml:space="preserve"> (L.) in the northwestern part of the Black Sea. In Proceedings of the 3rd </w:t>
      </w:r>
      <w:r w:rsidRPr="00827233">
        <w:lastRenderedPageBreak/>
        <w:t xml:space="preserve">International Conference on </w:t>
      </w:r>
      <w:proofErr w:type="spellStart"/>
      <w:r w:rsidRPr="00827233">
        <w:t>EuroGOOS</w:t>
      </w:r>
      <w:proofErr w:type="spellEnd"/>
      <w:r w:rsidRPr="00827233">
        <w:t>: Building the European Capacity in Operational Oceanography, 3 – 6 December 2002, Athens, p. 34</w:t>
      </w:r>
    </w:p>
    <w:p w14:paraId="1A38E171" w14:textId="77777777" w:rsidR="002C70FA" w:rsidRPr="00827233" w:rsidRDefault="00F5568F">
      <w:pPr>
        <w:ind w:firstLine="284"/>
        <w:jc w:val="both"/>
      </w:pPr>
      <w:r w:rsidRPr="00827233">
        <w:t xml:space="preserve">Mikhailov, K., K. </w:t>
      </w:r>
      <w:proofErr w:type="spellStart"/>
      <w:r w:rsidRPr="00827233">
        <w:t>Prodanov</w:t>
      </w:r>
      <w:proofErr w:type="spellEnd"/>
      <w:r w:rsidRPr="00827233">
        <w:t>, 2003. Commercial fishery of small pelagic fish along the Bulgarian Black Sea coast during 1925-2002. In: Proceedings of the International Conference on the Sustainable Development of the Mediterranean and Black Sea Environment, 4 p.</w:t>
      </w:r>
    </w:p>
    <w:p w14:paraId="132D5D48" w14:textId="77777777" w:rsidR="002C70FA" w:rsidRPr="00827233" w:rsidRDefault="00F5568F">
      <w:pPr>
        <w:ind w:firstLine="284"/>
        <w:jc w:val="both"/>
      </w:pPr>
      <w:r w:rsidRPr="00827233">
        <w:t xml:space="preserve">Mikhailov, K.R. 2007. Early sex maturation and spawning of the young-of-the-year anchovy, </w:t>
      </w:r>
      <w:proofErr w:type="spellStart"/>
      <w:r w:rsidRPr="00827233">
        <w:t>Engraulis</w:t>
      </w:r>
      <w:proofErr w:type="spellEnd"/>
      <w:r w:rsidRPr="00827233">
        <w:t xml:space="preserve"> </w:t>
      </w:r>
      <w:proofErr w:type="spellStart"/>
      <w:r w:rsidRPr="00827233">
        <w:t>encrasicolus</w:t>
      </w:r>
      <w:proofErr w:type="spellEnd"/>
      <w:r w:rsidRPr="00827233">
        <w:t xml:space="preserve"> (L.) in the Bulgarian Black Sea area. Proceedings Inst. Fish. Resources, vol. 26, 37-44</w:t>
      </w:r>
    </w:p>
    <w:p w14:paraId="4E605398" w14:textId="77777777" w:rsidR="002C70FA" w:rsidRPr="00827233" w:rsidRDefault="00F5568F">
      <w:pPr>
        <w:ind w:firstLine="284"/>
        <w:jc w:val="both"/>
      </w:pPr>
      <w:proofErr w:type="spellStart"/>
      <w:r w:rsidRPr="00827233">
        <w:t>Mikhaylov</w:t>
      </w:r>
      <w:proofErr w:type="spellEnd"/>
      <w:r w:rsidRPr="00827233">
        <w:t xml:space="preserve"> K. 2011. Development of national network for monitoring the Black Sea cetaceans (stranded and by-caught) in Bulgaria and identifying relevant measures for mitigation the adverse impact of fisheries: MoU ACCOBAMS, N° 01/2010: 70 p.</w:t>
      </w:r>
    </w:p>
    <w:p w14:paraId="6073D026" w14:textId="77777777" w:rsidR="002C70FA" w:rsidRPr="00827233" w:rsidRDefault="00F5568F">
      <w:pPr>
        <w:ind w:firstLine="284"/>
        <w:jc w:val="both"/>
      </w:pPr>
      <w:proofErr w:type="spellStart"/>
      <w:r w:rsidRPr="00827233">
        <w:t>Mioković</w:t>
      </w:r>
      <w:proofErr w:type="spellEnd"/>
      <w:r w:rsidRPr="00827233">
        <w:t xml:space="preserve">, D., </w:t>
      </w:r>
      <w:proofErr w:type="spellStart"/>
      <w:r w:rsidRPr="00827233">
        <w:t>Kovačić</w:t>
      </w:r>
      <w:proofErr w:type="spellEnd"/>
      <w:r w:rsidRPr="00827233">
        <w:t xml:space="preserve">, D., </w:t>
      </w:r>
      <w:proofErr w:type="spellStart"/>
      <w:r w:rsidRPr="00827233">
        <w:t>Pribanić</w:t>
      </w:r>
      <w:proofErr w:type="spellEnd"/>
      <w:r w:rsidRPr="00827233">
        <w:t>, S. 1999. Stomach content analysis of one bottlenose dolphin (</w:t>
      </w:r>
      <w:r w:rsidRPr="00827233">
        <w:rPr>
          <w:i/>
          <w:iCs/>
        </w:rPr>
        <w:t xml:space="preserve">Tursiops </w:t>
      </w:r>
      <w:proofErr w:type="spellStart"/>
      <w:r w:rsidRPr="00827233">
        <w:rPr>
          <w:i/>
          <w:iCs/>
        </w:rPr>
        <w:t>truncatus</w:t>
      </w:r>
      <w:proofErr w:type="spellEnd"/>
      <w:r w:rsidRPr="00827233">
        <w:t xml:space="preserve">, Montague 1821) from the Adriatic Sea // Natura </w:t>
      </w:r>
      <w:proofErr w:type="spellStart"/>
      <w:r w:rsidRPr="00827233">
        <w:t>Croatica</w:t>
      </w:r>
      <w:proofErr w:type="spellEnd"/>
      <w:r w:rsidRPr="00827233">
        <w:t>. 8, N 1, 61–65.</w:t>
      </w:r>
    </w:p>
    <w:p w14:paraId="56052B27" w14:textId="48312BCD" w:rsidR="002C70FA" w:rsidRPr="00827233" w:rsidRDefault="00F5568F">
      <w:pPr>
        <w:ind w:firstLine="284"/>
        <w:jc w:val="both"/>
      </w:pPr>
      <w:proofErr w:type="spellStart"/>
      <w:r w:rsidRPr="00827233">
        <w:t>Morozova</w:t>
      </w:r>
      <w:proofErr w:type="spellEnd"/>
      <w:r w:rsidRPr="00827233">
        <w:t xml:space="preserve">, N.N. 1982. Interrelations between species and ecology of Black Sea dolphins. Pp. 243-245 in: </w:t>
      </w:r>
      <w:proofErr w:type="spellStart"/>
      <w:r w:rsidRPr="00827233">
        <w:t>Abstr</w:t>
      </w:r>
      <w:proofErr w:type="spellEnd"/>
      <w:r w:rsidRPr="00827233">
        <w:t>. 8th All-Union Conf. on the Research, Conservation and Rational Use of Marine Mammals (Astrakhan, USSR, 5-8 Oct 1982). Astrakhan, 435 p. (in Russian).</w:t>
      </w:r>
    </w:p>
    <w:p w14:paraId="1F555FD8" w14:textId="014063C2" w:rsidR="002C70FA" w:rsidRPr="00827233" w:rsidRDefault="00F5568F">
      <w:pPr>
        <w:ind w:firstLine="284"/>
        <w:jc w:val="both"/>
      </w:pPr>
      <w:proofErr w:type="spellStart"/>
      <w:r w:rsidRPr="00827233">
        <w:t>Morozova</w:t>
      </w:r>
      <w:proofErr w:type="spellEnd"/>
      <w:r w:rsidRPr="00827233">
        <w:t xml:space="preserve">, N.N. 1986. Problem of interspecies relations of Black Sea dolphins. Pp. 281-282 in: </w:t>
      </w:r>
      <w:proofErr w:type="spellStart"/>
      <w:r w:rsidRPr="00827233">
        <w:t>Abstr</w:t>
      </w:r>
      <w:proofErr w:type="spellEnd"/>
      <w:r w:rsidRPr="00827233">
        <w:t>. 9th All - Union Conf. on the Research, Conservation and Rational Use of Marine Mammals (Arkhangelsk, USSR, 9-11 Sep 986). Arkhangelsk, 466 p. (in Russian).</w:t>
      </w:r>
    </w:p>
    <w:p w14:paraId="294AB1CB" w14:textId="0C3B4599" w:rsidR="002C70FA" w:rsidRPr="00827233" w:rsidRDefault="00F5568F">
      <w:pPr>
        <w:ind w:firstLine="284"/>
        <w:jc w:val="both"/>
      </w:pPr>
      <w:proofErr w:type="spellStart"/>
      <w:r w:rsidRPr="00827233">
        <w:t>Notarbartolo</w:t>
      </w:r>
      <w:proofErr w:type="spellEnd"/>
      <w:r w:rsidRPr="00827233">
        <w:t xml:space="preserve"> di Sciara G (ed.). 2002. Cetaceans of the Mediterranean and Black Seas: state of knowledge and conservation strategies. A Report to the ACCOBAMS Interim Secretariat, Monaco, 257 p.</w:t>
      </w:r>
    </w:p>
    <w:p w14:paraId="319387CC" w14:textId="77777777" w:rsidR="002C70FA" w:rsidRPr="00827233" w:rsidRDefault="00F5568F">
      <w:pPr>
        <w:ind w:firstLine="284"/>
        <w:jc w:val="both"/>
      </w:pPr>
      <w:proofErr w:type="spellStart"/>
      <w:r w:rsidRPr="00827233">
        <w:t>Nøttestad</w:t>
      </w:r>
      <w:proofErr w:type="spellEnd"/>
      <w:r w:rsidRPr="00827233">
        <w:t xml:space="preserve"> L., </w:t>
      </w:r>
      <w:proofErr w:type="spellStart"/>
      <w:r w:rsidRPr="00827233">
        <w:t>Sivle</w:t>
      </w:r>
      <w:proofErr w:type="spellEnd"/>
      <w:r w:rsidRPr="00827233">
        <w:t xml:space="preserve"> L.D., </w:t>
      </w:r>
      <w:proofErr w:type="spellStart"/>
      <w:r w:rsidRPr="00827233">
        <w:t>Krafft</w:t>
      </w:r>
      <w:proofErr w:type="spellEnd"/>
      <w:r w:rsidRPr="00827233">
        <w:t xml:space="preserve"> B.A., et al. 2014. Prey selection of offshore killer whales Orcinus orca in the Northeast Atlantic in late summer: Spatial associations with mackerel. Mar. Ecol. Prog. Ser. 499: 275-283.</w:t>
      </w:r>
    </w:p>
    <w:p w14:paraId="03CD68CA" w14:textId="77777777" w:rsidR="002C70FA" w:rsidRPr="00827233" w:rsidRDefault="00F5568F">
      <w:pPr>
        <w:ind w:firstLine="284"/>
        <w:jc w:val="both"/>
      </w:pPr>
      <w:proofErr w:type="spellStart"/>
      <w:r w:rsidRPr="00827233">
        <w:t>Numann</w:t>
      </w:r>
      <w:proofErr w:type="spellEnd"/>
      <w:r w:rsidRPr="00827233">
        <w:t xml:space="preserve">, W. 1956.Biologische </w:t>
      </w:r>
      <w:proofErr w:type="spellStart"/>
      <w:r w:rsidRPr="00827233">
        <w:t>Untersuchungen</w:t>
      </w:r>
      <w:proofErr w:type="spellEnd"/>
      <w:r w:rsidRPr="00827233">
        <w:t xml:space="preserve"> uber die Stocker des </w:t>
      </w:r>
      <w:proofErr w:type="spellStart"/>
      <w:r w:rsidRPr="00827233">
        <w:t>Bosphorus</w:t>
      </w:r>
      <w:proofErr w:type="spellEnd"/>
      <w:r w:rsidRPr="00827233">
        <w:t xml:space="preserve">, des </w:t>
      </w:r>
      <w:proofErr w:type="spellStart"/>
      <w:r w:rsidRPr="00827233">
        <w:t>Schwarzen</w:t>
      </w:r>
      <w:proofErr w:type="spellEnd"/>
      <w:r w:rsidRPr="00827233">
        <w:t xml:space="preserve"> </w:t>
      </w:r>
      <w:proofErr w:type="spellStart"/>
      <w:r w:rsidRPr="00827233">
        <w:t>Meeres</w:t>
      </w:r>
      <w:proofErr w:type="spellEnd"/>
      <w:r w:rsidRPr="00827233">
        <w:t xml:space="preserve"> und der Marmara. Istanbul University (B) 4:1.</w:t>
      </w:r>
    </w:p>
    <w:p w14:paraId="7A39D263" w14:textId="16376405" w:rsidR="002C70FA" w:rsidRPr="00827233" w:rsidRDefault="00F5568F">
      <w:pPr>
        <w:ind w:firstLine="284"/>
        <w:jc w:val="both"/>
      </w:pPr>
      <w:proofErr w:type="spellStart"/>
      <w:r w:rsidRPr="00827233">
        <w:t>Öztürk</w:t>
      </w:r>
      <w:proofErr w:type="spellEnd"/>
      <w:r w:rsidRPr="00827233">
        <w:t xml:space="preserve">, B. 1996. Whales and dolphins. Istanbul: </w:t>
      </w:r>
      <w:proofErr w:type="spellStart"/>
      <w:r w:rsidRPr="00827233">
        <w:t>Anahtar</w:t>
      </w:r>
      <w:proofErr w:type="spellEnd"/>
      <w:r w:rsidRPr="00827233">
        <w:t xml:space="preserve"> Publications [in Turkish].</w:t>
      </w:r>
    </w:p>
    <w:p w14:paraId="17492B56" w14:textId="77777777" w:rsidR="002C70FA" w:rsidRPr="00827233" w:rsidRDefault="00F5568F">
      <w:pPr>
        <w:ind w:firstLine="284"/>
        <w:jc w:val="both"/>
      </w:pPr>
      <w:proofErr w:type="spellStart"/>
      <w:r w:rsidRPr="00827233">
        <w:t>Öztürk</w:t>
      </w:r>
      <w:proofErr w:type="spellEnd"/>
      <w:r w:rsidRPr="00827233">
        <w:t xml:space="preserve">, B. (ed.). 1996. Proceedings of the First International Symposium on the Marine Mammals of the Black Sea. United Nations Environment </w:t>
      </w:r>
      <w:proofErr w:type="spellStart"/>
      <w:r w:rsidRPr="00827233">
        <w:t>Programme</w:t>
      </w:r>
      <w:proofErr w:type="spellEnd"/>
      <w:r w:rsidRPr="00827233">
        <w:t xml:space="preserve"> (UNEP), 27–30 June 1994, Istanbul University, Faculty of Fisheries, Istanbul, Turkey.</w:t>
      </w:r>
    </w:p>
    <w:p w14:paraId="6D103005" w14:textId="77777777" w:rsidR="002C70FA" w:rsidRPr="00827233" w:rsidRDefault="00F5568F">
      <w:pPr>
        <w:ind w:firstLine="284"/>
        <w:jc w:val="both"/>
      </w:pPr>
      <w:proofErr w:type="spellStart"/>
      <w:r w:rsidRPr="00827233">
        <w:t>Öztürk</w:t>
      </w:r>
      <w:proofErr w:type="spellEnd"/>
      <w:r w:rsidRPr="00827233">
        <w:t xml:space="preserve"> B., </w:t>
      </w:r>
      <w:proofErr w:type="spellStart"/>
      <w:r w:rsidRPr="00827233">
        <w:t>Öztürk</w:t>
      </w:r>
      <w:proofErr w:type="spellEnd"/>
      <w:r w:rsidRPr="00827233">
        <w:t xml:space="preserve"> A.A., Dede A. 1999. Cetacean bycatch in the western coast of the Turkish Black Sea in 1993- 1997. P. 134 in: P.G.H. Evans, J. </w:t>
      </w:r>
      <w:proofErr w:type="gramStart"/>
      <w:r w:rsidRPr="00827233">
        <w:t>Cruz</w:t>
      </w:r>
      <w:proofErr w:type="gramEnd"/>
      <w:r w:rsidRPr="00827233">
        <w:t xml:space="preserve"> and J.A. Raga (Eds.), European research on cetaceans – 13 (Proc. 13th Annual Conf. European Cetacean Society, Valencia, Spain, 5-8 Apr 1999). ECS, Valencia, 484 p.</w:t>
      </w:r>
    </w:p>
    <w:p w14:paraId="210F2F59" w14:textId="77777777" w:rsidR="002C70FA" w:rsidRPr="00827233" w:rsidRDefault="00F5568F">
      <w:pPr>
        <w:ind w:firstLine="284"/>
        <w:jc w:val="both"/>
      </w:pPr>
      <w:proofErr w:type="spellStart"/>
      <w:r w:rsidRPr="00827233">
        <w:t>Öztürk</w:t>
      </w:r>
      <w:proofErr w:type="spellEnd"/>
      <w:r w:rsidRPr="00827233">
        <w:t xml:space="preserve"> A. A., </w:t>
      </w:r>
      <w:proofErr w:type="spellStart"/>
      <w:r w:rsidRPr="00827233">
        <w:t>Tonay</w:t>
      </w:r>
      <w:proofErr w:type="spellEnd"/>
      <w:r w:rsidRPr="00827233">
        <w:t xml:space="preserve"> A., Dede A., </w:t>
      </w:r>
      <w:proofErr w:type="spellStart"/>
      <w:r w:rsidRPr="00827233">
        <w:t>Danyer</w:t>
      </w:r>
      <w:proofErr w:type="spellEnd"/>
      <w:r w:rsidRPr="00827233">
        <w:t xml:space="preserve"> E., </w:t>
      </w:r>
      <w:proofErr w:type="spellStart"/>
      <w:r w:rsidRPr="00827233">
        <w:t>Aytemiz</w:t>
      </w:r>
      <w:proofErr w:type="spellEnd"/>
      <w:r w:rsidRPr="00827233">
        <w:t xml:space="preserve"> </w:t>
      </w:r>
      <w:proofErr w:type="spellStart"/>
      <w:r w:rsidRPr="00827233">
        <w:t>Danyer</w:t>
      </w:r>
      <w:proofErr w:type="spellEnd"/>
      <w:r w:rsidRPr="00827233">
        <w:t xml:space="preserve"> I., Popov D. “Unusual mass mortality of </w:t>
      </w:r>
      <w:proofErr w:type="spellStart"/>
      <w:r w:rsidRPr="00827233">
        <w:t>harbour</w:t>
      </w:r>
      <w:proofErr w:type="spellEnd"/>
      <w:r w:rsidRPr="00827233">
        <w:t xml:space="preserve"> porpoises on the coast of the western Black Sea (Bulgaria and Turkey) in summer 2016”. Poster at 31st Annual conference of European Cetacean Society 29 April – 3 May 2017, </w:t>
      </w:r>
      <w:proofErr w:type="spellStart"/>
      <w:r w:rsidRPr="00827233">
        <w:t>Middelfart</w:t>
      </w:r>
      <w:proofErr w:type="spellEnd"/>
      <w:r w:rsidRPr="00827233">
        <w:t>, Denmark.</w:t>
      </w:r>
    </w:p>
    <w:p w14:paraId="5E9822CD" w14:textId="77777777" w:rsidR="002C70FA" w:rsidRPr="00827233" w:rsidRDefault="00F5568F">
      <w:pPr>
        <w:ind w:firstLine="284"/>
        <w:jc w:val="both"/>
      </w:pPr>
      <w:r w:rsidRPr="00827233">
        <w:t xml:space="preserve">Ozturk, T., A. </w:t>
      </w:r>
      <w:proofErr w:type="spellStart"/>
      <w:r w:rsidRPr="00827233">
        <w:t>Yesili</w:t>
      </w:r>
      <w:proofErr w:type="spellEnd"/>
      <w:r w:rsidRPr="00827233">
        <w:t xml:space="preserve">. 2018. Metazoan Parasite Fauna of the Red Mullet, </w:t>
      </w:r>
      <w:proofErr w:type="spellStart"/>
      <w:r w:rsidRPr="00827233">
        <w:t>Mullus</w:t>
      </w:r>
      <w:proofErr w:type="spellEnd"/>
      <w:r w:rsidRPr="00827233">
        <w:t xml:space="preserve"> barbatus </w:t>
      </w:r>
      <w:proofErr w:type="spellStart"/>
      <w:r w:rsidRPr="00827233">
        <w:t>ponticus</w:t>
      </w:r>
      <w:proofErr w:type="spellEnd"/>
      <w:r w:rsidRPr="00827233">
        <w:t xml:space="preserve"> </w:t>
      </w:r>
      <w:proofErr w:type="spellStart"/>
      <w:r w:rsidRPr="00827233">
        <w:t>Essipov</w:t>
      </w:r>
      <w:proofErr w:type="spellEnd"/>
      <w:r w:rsidRPr="00827233">
        <w:t xml:space="preserve">, 1927 in the </w:t>
      </w:r>
      <w:proofErr w:type="spellStart"/>
      <w:r w:rsidRPr="00827233">
        <w:t>Sinop</w:t>
      </w:r>
      <w:proofErr w:type="spellEnd"/>
      <w:r w:rsidRPr="00827233">
        <w:t xml:space="preserve"> Coasts of the Black Sea. Turk. J. Fish. </w:t>
      </w:r>
      <w:proofErr w:type="spellStart"/>
      <w:r w:rsidRPr="00827233">
        <w:t>Aquat</w:t>
      </w:r>
      <w:proofErr w:type="spellEnd"/>
      <w:r w:rsidRPr="00827233">
        <w:t>. Sci 18: 153-160, DOI: 10.4194/1303-2712-v18_1_17</w:t>
      </w:r>
    </w:p>
    <w:p w14:paraId="0D7BF887" w14:textId="7A696AF4" w:rsidR="002C70FA" w:rsidRPr="00827233" w:rsidRDefault="00F5568F">
      <w:pPr>
        <w:ind w:firstLine="284"/>
        <w:jc w:val="both"/>
      </w:pPr>
      <w:proofErr w:type="spellStart"/>
      <w:r w:rsidRPr="00827233">
        <w:t>Paiu</w:t>
      </w:r>
      <w:proofErr w:type="spellEnd"/>
      <w:r w:rsidRPr="00827233">
        <w:t xml:space="preserve">, R.M., </w:t>
      </w:r>
      <w:proofErr w:type="spellStart"/>
      <w:r w:rsidRPr="00827233">
        <w:t>Panigada</w:t>
      </w:r>
      <w:proofErr w:type="spellEnd"/>
      <w:r w:rsidRPr="00827233">
        <w:t xml:space="preserve">, S., </w:t>
      </w:r>
      <w:proofErr w:type="spellStart"/>
      <w:r w:rsidRPr="00827233">
        <w:t>Cañadas</w:t>
      </w:r>
      <w:proofErr w:type="spellEnd"/>
      <w:r w:rsidRPr="00827233">
        <w:t xml:space="preserve">, A., </w:t>
      </w:r>
      <w:proofErr w:type="spellStart"/>
      <w:r w:rsidRPr="00827233">
        <w:t>Gol`din</w:t>
      </w:r>
      <w:proofErr w:type="spellEnd"/>
      <w:r w:rsidRPr="00827233">
        <w:t xml:space="preserve">, P., Popov, D., David, L., </w:t>
      </w:r>
      <w:proofErr w:type="spellStart"/>
      <w:r w:rsidRPr="00827233">
        <w:t>Amaha</w:t>
      </w:r>
      <w:proofErr w:type="spellEnd"/>
      <w:r w:rsidRPr="00827233">
        <w:t xml:space="preserve"> Ozturk, A.,</w:t>
      </w:r>
    </w:p>
    <w:p w14:paraId="67FA15A7" w14:textId="77777777" w:rsidR="002C70FA" w:rsidRPr="00827233" w:rsidRDefault="00F5568F">
      <w:pPr>
        <w:ind w:firstLine="284"/>
        <w:jc w:val="both"/>
      </w:pPr>
      <w:proofErr w:type="spellStart"/>
      <w:r w:rsidRPr="00827233">
        <w:t>Panayotova</w:t>
      </w:r>
      <w:proofErr w:type="spellEnd"/>
      <w:r w:rsidRPr="00827233">
        <w:t xml:space="preserve"> M., V. Todorova, Ts. </w:t>
      </w:r>
      <w:proofErr w:type="spellStart"/>
      <w:r w:rsidRPr="00827233">
        <w:t>Konsulova</w:t>
      </w:r>
      <w:proofErr w:type="spellEnd"/>
      <w:r w:rsidRPr="00827233">
        <w:t>, 2006. Assessment of the Black Sea turbot (</w:t>
      </w:r>
      <w:r w:rsidRPr="00827233">
        <w:rPr>
          <w:i/>
          <w:iCs/>
        </w:rPr>
        <w:t>Psetta maxima</w:t>
      </w:r>
      <w:r w:rsidRPr="00827233">
        <w:t>) stock along the Bulgarian Black Sea coast by swept area method. Project report for the National Agency of Fisheries and Aquaculture, 38 pp; 71 pp.</w:t>
      </w:r>
    </w:p>
    <w:p w14:paraId="001D93DE" w14:textId="5A953CAB" w:rsidR="002C70FA" w:rsidRPr="00827233" w:rsidRDefault="00F5568F">
      <w:pPr>
        <w:ind w:firstLine="284"/>
        <w:jc w:val="both"/>
      </w:pPr>
      <w:proofErr w:type="spellStart"/>
      <w:r w:rsidRPr="00827233">
        <w:t>Panayotova</w:t>
      </w:r>
      <w:proofErr w:type="spellEnd"/>
      <w:r w:rsidRPr="00827233">
        <w:t xml:space="preserve"> M., Mikhailov K. 2006. State of most abundant pelagic fish resources along the Bulgarian Black Sea coast during the period 1970–2004. In: 1st Bilateral Scientific Conference </w:t>
      </w:r>
      <w:r w:rsidRPr="00827233">
        <w:lastRenderedPageBreak/>
        <w:t>‘Black Sea Ecosystem 2005 and Beyond’, Istanbul. www.blacksea-commission. org/_publ-1BSCConf.asp</w:t>
      </w:r>
    </w:p>
    <w:p w14:paraId="2A455FAA" w14:textId="4C4932A7" w:rsidR="008917A6" w:rsidRPr="00827233" w:rsidRDefault="00184D50">
      <w:pPr>
        <w:ind w:firstLine="284"/>
        <w:jc w:val="both"/>
      </w:pPr>
      <w:proofErr w:type="spellStart"/>
      <w:r w:rsidRPr="00827233">
        <w:t>Panayotova</w:t>
      </w:r>
      <w:proofErr w:type="spellEnd"/>
      <w:r w:rsidRPr="00827233">
        <w:t xml:space="preserve"> M., V. Todorova, Ts. </w:t>
      </w:r>
      <w:proofErr w:type="spellStart"/>
      <w:r w:rsidRPr="00827233">
        <w:t>Konsulova</w:t>
      </w:r>
      <w:proofErr w:type="spellEnd"/>
      <w:r w:rsidRPr="00827233">
        <w:t xml:space="preserve">, V. </w:t>
      </w:r>
      <w:proofErr w:type="spellStart"/>
      <w:r w:rsidRPr="00827233">
        <w:t>Raykov</w:t>
      </w:r>
      <w:proofErr w:type="spellEnd"/>
      <w:r w:rsidRPr="00827233">
        <w:t xml:space="preserve">, M. </w:t>
      </w:r>
      <w:proofErr w:type="spellStart"/>
      <w:r w:rsidRPr="00827233">
        <w:t>Yankova</w:t>
      </w:r>
      <w:proofErr w:type="spellEnd"/>
      <w:r w:rsidRPr="00827233">
        <w:t xml:space="preserve">, E. </w:t>
      </w:r>
      <w:proofErr w:type="spellStart"/>
      <w:r w:rsidRPr="00827233">
        <w:t>Petrova</w:t>
      </w:r>
      <w:proofErr w:type="spellEnd"/>
      <w:r w:rsidRPr="00827233">
        <w:t xml:space="preserve">, </w:t>
      </w:r>
      <w:proofErr w:type="spellStart"/>
      <w:r w:rsidRPr="00827233">
        <w:t>Stoykov</w:t>
      </w:r>
      <w:proofErr w:type="spellEnd"/>
      <w:r w:rsidRPr="00827233">
        <w:t xml:space="preserve">, 2007a. Species composition, </w:t>
      </w:r>
      <w:proofErr w:type="gramStart"/>
      <w:r w:rsidRPr="00827233">
        <w:t>distribution</w:t>
      </w:r>
      <w:proofErr w:type="gramEnd"/>
      <w:r w:rsidRPr="00827233">
        <w:t xml:space="preserve"> and stocks of demersal fish species along the Bulgarian Black Sea coast in 2006. Project report for the National Agency of Fisheries and Aquaculture, 71 pp.</w:t>
      </w:r>
    </w:p>
    <w:p w14:paraId="09BE6A38" w14:textId="77777777" w:rsidR="002C70FA" w:rsidRPr="00827233" w:rsidRDefault="00F5568F">
      <w:pPr>
        <w:ind w:firstLine="284"/>
        <w:jc w:val="both"/>
      </w:pPr>
      <w:proofErr w:type="spellStart"/>
      <w:r w:rsidRPr="00827233">
        <w:t>Panayotova</w:t>
      </w:r>
      <w:proofErr w:type="spellEnd"/>
      <w:r w:rsidRPr="00827233">
        <w:t xml:space="preserve"> M., V. Todorova, Ts. </w:t>
      </w:r>
      <w:proofErr w:type="spellStart"/>
      <w:r w:rsidRPr="00827233">
        <w:t>Konsulova</w:t>
      </w:r>
      <w:proofErr w:type="spellEnd"/>
      <w:r w:rsidRPr="00827233">
        <w:t xml:space="preserve">, V. </w:t>
      </w:r>
      <w:proofErr w:type="spellStart"/>
      <w:r w:rsidRPr="00827233">
        <w:t>Raykov</w:t>
      </w:r>
      <w:proofErr w:type="spellEnd"/>
      <w:r w:rsidRPr="00827233">
        <w:t xml:space="preserve">, M. </w:t>
      </w:r>
      <w:proofErr w:type="spellStart"/>
      <w:r w:rsidRPr="00827233">
        <w:t>Yankova</w:t>
      </w:r>
      <w:proofErr w:type="spellEnd"/>
      <w:r w:rsidRPr="00827233">
        <w:t xml:space="preserve">, E. </w:t>
      </w:r>
      <w:proofErr w:type="spellStart"/>
      <w:r w:rsidRPr="00827233">
        <w:t>Petrova</w:t>
      </w:r>
      <w:proofErr w:type="spellEnd"/>
      <w:r w:rsidRPr="00827233">
        <w:t xml:space="preserve">, </w:t>
      </w:r>
      <w:proofErr w:type="spellStart"/>
      <w:r w:rsidRPr="00827233">
        <w:t>Stoykov</w:t>
      </w:r>
      <w:proofErr w:type="spellEnd"/>
      <w:r w:rsidRPr="00827233">
        <w:t>, 2007b. Turbot stock assessment (</w:t>
      </w:r>
      <w:r w:rsidRPr="00827233">
        <w:rPr>
          <w:i/>
          <w:iCs/>
        </w:rPr>
        <w:t>Psetta maxima</w:t>
      </w:r>
      <w:r w:rsidRPr="00827233">
        <w:t>) by swept area method in front of Bulgarian Black Sea coast during spring 2007”. Project report for the National Agency of Fisheries and Aquaculture.</w:t>
      </w:r>
    </w:p>
    <w:p w14:paraId="68FD8D28" w14:textId="77777777" w:rsidR="002C70FA" w:rsidRPr="00827233" w:rsidRDefault="00F5568F">
      <w:pPr>
        <w:ind w:firstLine="284"/>
        <w:jc w:val="both"/>
      </w:pPr>
      <w:proofErr w:type="spellStart"/>
      <w:r w:rsidRPr="00827233">
        <w:t>Panayotova</w:t>
      </w:r>
      <w:proofErr w:type="spellEnd"/>
      <w:r w:rsidRPr="00827233">
        <w:t xml:space="preserve"> M., V. Todorova, Ts. </w:t>
      </w:r>
      <w:proofErr w:type="spellStart"/>
      <w:r w:rsidRPr="00827233">
        <w:t>Konsulova</w:t>
      </w:r>
      <w:proofErr w:type="spellEnd"/>
      <w:r w:rsidRPr="00827233">
        <w:t xml:space="preserve">, V. </w:t>
      </w:r>
      <w:proofErr w:type="spellStart"/>
      <w:r w:rsidRPr="00827233">
        <w:t>Raykov</w:t>
      </w:r>
      <w:proofErr w:type="spellEnd"/>
      <w:r w:rsidRPr="00827233">
        <w:t>, 2008a. „Turbot stock assessment (</w:t>
      </w:r>
      <w:r w:rsidRPr="00827233">
        <w:rPr>
          <w:i/>
          <w:iCs/>
        </w:rPr>
        <w:t>Psetta maxima</w:t>
      </w:r>
      <w:r w:rsidRPr="00827233">
        <w:t>) by swept area method in front of Bulgarian Black Sea coast during autumn – winter 2007”. Project report for the National Agency of Fisheries and Aquaculture.</w:t>
      </w:r>
    </w:p>
    <w:p w14:paraId="621D2331" w14:textId="77777777" w:rsidR="002C70FA" w:rsidRPr="00827233" w:rsidRDefault="00F5568F">
      <w:pPr>
        <w:ind w:firstLine="284"/>
        <w:jc w:val="both"/>
      </w:pPr>
      <w:proofErr w:type="spellStart"/>
      <w:r w:rsidRPr="00827233">
        <w:t>Panayotova</w:t>
      </w:r>
      <w:proofErr w:type="spellEnd"/>
      <w:r w:rsidRPr="00827233">
        <w:t xml:space="preserve"> M., V. Todorova, Ts. </w:t>
      </w:r>
      <w:proofErr w:type="spellStart"/>
      <w:r w:rsidRPr="00827233">
        <w:t>Konsulova</w:t>
      </w:r>
      <w:proofErr w:type="spellEnd"/>
      <w:r w:rsidRPr="00827233">
        <w:t xml:space="preserve">, V. </w:t>
      </w:r>
      <w:proofErr w:type="spellStart"/>
      <w:r w:rsidRPr="00827233">
        <w:t>Raykov</w:t>
      </w:r>
      <w:proofErr w:type="spellEnd"/>
      <w:r w:rsidRPr="00827233">
        <w:t>, 2008b. „Turbot stock assessment (</w:t>
      </w:r>
      <w:r w:rsidRPr="00827233">
        <w:rPr>
          <w:i/>
          <w:iCs/>
        </w:rPr>
        <w:t>Psetta maxima</w:t>
      </w:r>
      <w:r w:rsidRPr="00827233">
        <w:t>) by swept area method in front of Bulgarian Black Sea coast during spring 2008”. Project report for the National Agency of Fisheries and Aquaculture.</w:t>
      </w:r>
    </w:p>
    <w:p w14:paraId="12DC0065" w14:textId="77777777" w:rsidR="002C70FA" w:rsidRPr="00827233" w:rsidRDefault="00F5568F">
      <w:pPr>
        <w:ind w:firstLine="284"/>
        <w:jc w:val="both"/>
      </w:pPr>
      <w:proofErr w:type="spellStart"/>
      <w:r w:rsidRPr="00827233">
        <w:t>Panayotova</w:t>
      </w:r>
      <w:proofErr w:type="spellEnd"/>
      <w:r w:rsidRPr="00827233">
        <w:t xml:space="preserve"> M., V. Todorova, Ts. </w:t>
      </w:r>
      <w:proofErr w:type="spellStart"/>
      <w:r w:rsidRPr="00827233">
        <w:t>Konsulova</w:t>
      </w:r>
      <w:proofErr w:type="spellEnd"/>
      <w:r w:rsidRPr="00827233">
        <w:t xml:space="preserve">, V. </w:t>
      </w:r>
      <w:proofErr w:type="spellStart"/>
      <w:r w:rsidRPr="00827233">
        <w:t>Raykov</w:t>
      </w:r>
      <w:proofErr w:type="spellEnd"/>
      <w:r w:rsidRPr="00827233">
        <w:t>, 2009. „Turbot stock assessment (</w:t>
      </w:r>
      <w:r w:rsidRPr="00827233">
        <w:rPr>
          <w:i/>
          <w:iCs/>
        </w:rPr>
        <w:t>Psetta maxima</w:t>
      </w:r>
      <w:r w:rsidRPr="00827233">
        <w:t>) by swept area method in front of Bulgarian Black Sea coast during spring 2009”. Project report for the National Agency of Fisheries and Aquaculture.</w:t>
      </w:r>
    </w:p>
    <w:p w14:paraId="1D07E442" w14:textId="77777777" w:rsidR="002C70FA" w:rsidRPr="00827233" w:rsidRDefault="00F5568F">
      <w:pPr>
        <w:ind w:firstLine="284"/>
        <w:jc w:val="both"/>
      </w:pPr>
      <w:proofErr w:type="spellStart"/>
      <w:r w:rsidRPr="00827233">
        <w:t>Panayotova</w:t>
      </w:r>
      <w:proofErr w:type="spellEnd"/>
      <w:r w:rsidRPr="00827233">
        <w:t xml:space="preserve"> M., </w:t>
      </w:r>
      <w:proofErr w:type="spellStart"/>
      <w:proofErr w:type="gramStart"/>
      <w:r w:rsidRPr="00827233">
        <w:t>V.Todorova</w:t>
      </w:r>
      <w:proofErr w:type="spellEnd"/>
      <w:proofErr w:type="gramEnd"/>
      <w:r w:rsidRPr="00827233">
        <w:t xml:space="preserve">, </w:t>
      </w:r>
      <w:proofErr w:type="spellStart"/>
      <w:r w:rsidRPr="00827233">
        <w:t>V.Raykov</w:t>
      </w:r>
      <w:proofErr w:type="spellEnd"/>
      <w:r w:rsidRPr="00827233">
        <w:t xml:space="preserve">, </w:t>
      </w:r>
      <w:proofErr w:type="spellStart"/>
      <w:r w:rsidRPr="00827233">
        <w:t>G.Radu</w:t>
      </w:r>
      <w:proofErr w:type="spellEnd"/>
      <w:r w:rsidRPr="00827233">
        <w:t xml:space="preserve">, </w:t>
      </w:r>
      <w:proofErr w:type="spellStart"/>
      <w:r w:rsidRPr="00827233">
        <w:t>V.Maximov</w:t>
      </w:r>
      <w:proofErr w:type="spellEnd"/>
      <w:r w:rsidRPr="00827233">
        <w:t xml:space="preserve">, </w:t>
      </w:r>
      <w:proofErr w:type="spellStart"/>
      <w:r w:rsidRPr="00827233">
        <w:t>E.Anton</w:t>
      </w:r>
      <w:proofErr w:type="spellEnd"/>
      <w:r w:rsidRPr="00827233">
        <w:t xml:space="preserve">, 2010. Report from International Bottom Trawl Survey in the Black Sea, June 2010. Scientific report to National Agencies of Fisheries and Aquaculture of Bulgaria and Romania in relation to National </w:t>
      </w:r>
      <w:proofErr w:type="spellStart"/>
      <w:r w:rsidRPr="00827233">
        <w:t>DataCollection</w:t>
      </w:r>
      <w:proofErr w:type="spellEnd"/>
      <w:r w:rsidRPr="00827233">
        <w:t xml:space="preserve"> programs for 2010, 60 pp.</w:t>
      </w:r>
    </w:p>
    <w:p w14:paraId="52CC68FB" w14:textId="77777777" w:rsidR="002C70FA" w:rsidRPr="00827233" w:rsidRDefault="00F5568F">
      <w:pPr>
        <w:ind w:firstLine="284"/>
        <w:jc w:val="both"/>
      </w:pPr>
      <w:proofErr w:type="spellStart"/>
      <w:r w:rsidRPr="00827233">
        <w:t>Panayotova</w:t>
      </w:r>
      <w:proofErr w:type="spellEnd"/>
      <w:r w:rsidRPr="00827233">
        <w:t xml:space="preserve"> M., </w:t>
      </w:r>
      <w:proofErr w:type="spellStart"/>
      <w:proofErr w:type="gramStart"/>
      <w:r w:rsidRPr="00827233">
        <w:t>V.Raykov</w:t>
      </w:r>
      <w:proofErr w:type="spellEnd"/>
      <w:proofErr w:type="gramEnd"/>
      <w:r w:rsidRPr="00827233">
        <w:t xml:space="preserve">, </w:t>
      </w:r>
      <w:proofErr w:type="spellStart"/>
      <w:r w:rsidRPr="00827233">
        <w:t>G.Radu</w:t>
      </w:r>
      <w:proofErr w:type="spellEnd"/>
      <w:r w:rsidRPr="00827233">
        <w:t xml:space="preserve">, </w:t>
      </w:r>
      <w:proofErr w:type="spellStart"/>
      <w:r w:rsidRPr="00827233">
        <w:t>V.Maximov</w:t>
      </w:r>
      <w:proofErr w:type="spellEnd"/>
      <w:r w:rsidRPr="00827233">
        <w:t xml:space="preserve">, </w:t>
      </w:r>
      <w:proofErr w:type="spellStart"/>
      <w:r w:rsidRPr="00827233">
        <w:t>E.Anton</w:t>
      </w:r>
      <w:proofErr w:type="spellEnd"/>
      <w:r w:rsidRPr="00827233">
        <w:t>, 2011a. Scientific report from International Bottom Trawl Survey in the Black Sea, October-November 2010. Scientific report to National Agencies of Fisheries and Aquaculture of Bulgaria and Romania in relation to National Data Collection programs for 2010, 60 pp.</w:t>
      </w:r>
    </w:p>
    <w:p w14:paraId="06E43716" w14:textId="40279E43" w:rsidR="002C70FA" w:rsidRPr="00827233" w:rsidRDefault="00F5568F">
      <w:pPr>
        <w:ind w:firstLine="284"/>
        <w:jc w:val="both"/>
      </w:pPr>
      <w:proofErr w:type="spellStart"/>
      <w:r w:rsidRPr="00827233">
        <w:t>Panayotova</w:t>
      </w:r>
      <w:proofErr w:type="spellEnd"/>
      <w:r w:rsidRPr="00827233">
        <w:t xml:space="preserve"> M., </w:t>
      </w:r>
      <w:proofErr w:type="spellStart"/>
      <w:proofErr w:type="gramStart"/>
      <w:r w:rsidRPr="00827233">
        <w:t>V.Raykov</w:t>
      </w:r>
      <w:proofErr w:type="spellEnd"/>
      <w:proofErr w:type="gramEnd"/>
      <w:r w:rsidRPr="00827233">
        <w:t>, 2012. Scientific report from International Bottom Trawl Survey in the Black Sea, October-November 2011. Scientific report to National Agencies of Fisheries and Aquaculture of Bulgaria and Romania in relation to National Data Collection programs for 2011, 60 pp.</w:t>
      </w:r>
    </w:p>
    <w:p w14:paraId="4AEF3460" w14:textId="38738FE0" w:rsidR="00754549" w:rsidRPr="00827233" w:rsidRDefault="00754549">
      <w:pPr>
        <w:ind w:firstLine="284"/>
        <w:jc w:val="both"/>
      </w:pPr>
      <w:proofErr w:type="spellStart"/>
      <w:r w:rsidRPr="00827233">
        <w:t>Panayotova</w:t>
      </w:r>
      <w:proofErr w:type="spellEnd"/>
      <w:r w:rsidRPr="00827233">
        <w:t xml:space="preserve"> M., </w:t>
      </w:r>
      <w:proofErr w:type="spellStart"/>
      <w:proofErr w:type="gramStart"/>
      <w:r w:rsidRPr="00827233">
        <w:t>V.Marinova</w:t>
      </w:r>
      <w:proofErr w:type="gramEnd"/>
      <w:r w:rsidRPr="00827233">
        <w:t>,V.Raykov</w:t>
      </w:r>
      <w:proofErr w:type="spellEnd"/>
      <w:r w:rsidRPr="00827233">
        <w:t xml:space="preserve">, </w:t>
      </w:r>
      <w:proofErr w:type="spellStart"/>
      <w:r w:rsidRPr="00827233">
        <w:t>K.Stefanova</w:t>
      </w:r>
      <w:proofErr w:type="spellEnd"/>
      <w:r w:rsidRPr="00827233">
        <w:t xml:space="preserve">, </w:t>
      </w:r>
      <w:proofErr w:type="spellStart"/>
      <w:r w:rsidRPr="00827233">
        <w:t>G.Shtereva</w:t>
      </w:r>
      <w:proofErr w:type="spellEnd"/>
      <w:r w:rsidRPr="00827233">
        <w:t xml:space="preserve">, </w:t>
      </w:r>
      <w:proofErr w:type="spellStart"/>
      <w:r w:rsidRPr="00827233">
        <w:t>A.Apostolov</w:t>
      </w:r>
      <w:proofErr w:type="spellEnd"/>
      <w:r w:rsidRPr="00827233">
        <w:t xml:space="preserve">, </w:t>
      </w:r>
      <w:proofErr w:type="spellStart"/>
      <w:r w:rsidRPr="00827233">
        <w:t>A.Krastev</w:t>
      </w:r>
      <w:proofErr w:type="spellEnd"/>
      <w:r w:rsidRPr="00827233">
        <w:t>. 2012. Scientific report of Hydroacoustic survey for the assessment of pelagic fish stocks in front of Bulgarian Black Sea coast in November – December 2011 to National Agency of Fisheries and Aquaculture of Bulgaria in relation to National Data Collection program for 2011, 40 pp.</w:t>
      </w:r>
    </w:p>
    <w:p w14:paraId="7C21E88F" w14:textId="6152AEEC" w:rsidR="002C70FA" w:rsidRPr="00827233" w:rsidRDefault="00F5568F">
      <w:pPr>
        <w:ind w:firstLine="284"/>
        <w:jc w:val="both"/>
      </w:pPr>
      <w:proofErr w:type="spellStart"/>
      <w:r w:rsidRPr="00827233">
        <w:t>Panayotova</w:t>
      </w:r>
      <w:proofErr w:type="spellEnd"/>
      <w:r w:rsidRPr="00827233">
        <w:t xml:space="preserve">, M., </w:t>
      </w:r>
      <w:proofErr w:type="spellStart"/>
      <w:r w:rsidRPr="00827233">
        <w:t>Marinova</w:t>
      </w:r>
      <w:proofErr w:type="spellEnd"/>
      <w:r w:rsidRPr="00827233">
        <w:t xml:space="preserve">, V., </w:t>
      </w:r>
      <w:proofErr w:type="spellStart"/>
      <w:r w:rsidRPr="00827233">
        <w:t>Slavova</w:t>
      </w:r>
      <w:proofErr w:type="spellEnd"/>
      <w:r w:rsidRPr="00827233">
        <w:t xml:space="preserve">, K. &amp;Popov, D. 2017. Studying of </w:t>
      </w:r>
      <w:proofErr w:type="spellStart"/>
      <w:r w:rsidRPr="00827233">
        <w:t>thedistribution</w:t>
      </w:r>
      <w:proofErr w:type="spellEnd"/>
      <w:r w:rsidRPr="00827233">
        <w:t xml:space="preserve"> and abundance of </w:t>
      </w:r>
      <w:proofErr w:type="spellStart"/>
      <w:r w:rsidRPr="00827233">
        <w:t>marinemammals</w:t>
      </w:r>
      <w:proofErr w:type="spellEnd"/>
      <w:r w:rsidRPr="00827233">
        <w:t xml:space="preserve"> in the Bulgarian Black </w:t>
      </w:r>
      <w:proofErr w:type="spellStart"/>
      <w:r w:rsidRPr="00827233">
        <w:t>Seaarea</w:t>
      </w:r>
      <w:proofErr w:type="spellEnd"/>
      <w:r w:rsidRPr="00827233">
        <w:t xml:space="preserve"> by combination of visual </w:t>
      </w:r>
      <w:proofErr w:type="spellStart"/>
      <w:r w:rsidRPr="00827233">
        <w:t>andacoustic</w:t>
      </w:r>
      <w:proofErr w:type="spellEnd"/>
      <w:r w:rsidRPr="00827233">
        <w:t xml:space="preserve"> observations. Proceedings of the Institute of Fishing Resources (IFR) –Varna, 28, 34-40.</w:t>
      </w:r>
    </w:p>
    <w:p w14:paraId="3BE39E2D" w14:textId="6F1F594C" w:rsidR="002C70FA" w:rsidRPr="00827233" w:rsidRDefault="00F5568F">
      <w:pPr>
        <w:ind w:firstLine="284"/>
        <w:jc w:val="both"/>
      </w:pPr>
      <w:proofErr w:type="spellStart"/>
      <w:r w:rsidRPr="00827233">
        <w:t>Panayotova</w:t>
      </w:r>
      <w:proofErr w:type="spellEnd"/>
      <w:r w:rsidRPr="00827233">
        <w:t xml:space="preserve">, M., </w:t>
      </w:r>
      <w:proofErr w:type="spellStart"/>
      <w:r w:rsidRPr="00827233">
        <w:t>Bekova</w:t>
      </w:r>
      <w:proofErr w:type="spellEnd"/>
      <w:r w:rsidRPr="00827233">
        <w:t xml:space="preserve">, R., </w:t>
      </w:r>
      <w:proofErr w:type="spellStart"/>
      <w:r w:rsidRPr="00827233">
        <w:t>Prodanov</w:t>
      </w:r>
      <w:proofErr w:type="spellEnd"/>
      <w:r w:rsidRPr="00827233">
        <w:t xml:space="preserve">, B. 2020. Assessment of Marine Cetacean Populations in Bulgarian Black Sea in 2017 According to Indicators of the EU Marine Strategy Framework Directive. </w:t>
      </w:r>
      <w:proofErr w:type="spellStart"/>
      <w:r w:rsidRPr="00827233">
        <w:t>Ecologia</w:t>
      </w:r>
      <w:proofErr w:type="spellEnd"/>
      <w:r w:rsidRPr="00827233">
        <w:t xml:space="preserve"> </w:t>
      </w:r>
      <w:proofErr w:type="spellStart"/>
      <w:r w:rsidRPr="00827233">
        <w:t>Balkanica</w:t>
      </w:r>
      <w:proofErr w:type="spellEnd"/>
      <w:r w:rsidRPr="00827233">
        <w:t>, Special Edition 3/2020, 73-83</w:t>
      </w:r>
    </w:p>
    <w:p w14:paraId="2637F14D" w14:textId="2882D56A" w:rsidR="002C70FA" w:rsidRPr="00827233" w:rsidRDefault="00F5568F">
      <w:pPr>
        <w:ind w:firstLine="284"/>
        <w:jc w:val="both"/>
      </w:pPr>
      <w:proofErr w:type="spellStart"/>
      <w:r w:rsidRPr="00827233">
        <w:t>Panayotova</w:t>
      </w:r>
      <w:proofErr w:type="spellEnd"/>
      <w:r w:rsidRPr="00827233">
        <w:t xml:space="preserve">, M., </w:t>
      </w:r>
      <w:proofErr w:type="spellStart"/>
      <w:r w:rsidRPr="00827233">
        <w:t>Mirea-Candera</w:t>
      </w:r>
      <w:proofErr w:type="spellEnd"/>
      <w:r w:rsidRPr="00827233">
        <w:t xml:space="preserve">, M. 2021. Deliverable 2.2.2. Detailed Report on cetacean populations distribution and abundance in the Black Sea, including proposal for threshold values. </w:t>
      </w:r>
      <w:proofErr w:type="spellStart"/>
      <w:r w:rsidRPr="00827233">
        <w:t>CeNoBS</w:t>
      </w:r>
      <w:proofErr w:type="spellEnd"/>
      <w:r w:rsidRPr="00827233">
        <w:t xml:space="preserve"> project - contract No 110661/2018/794677/SUB/ENV.C2. Constanta. 96 pages.</w:t>
      </w:r>
    </w:p>
    <w:p w14:paraId="4B30DF5A" w14:textId="46891606" w:rsidR="002C70FA" w:rsidRPr="00827233" w:rsidRDefault="00F5568F">
      <w:pPr>
        <w:ind w:firstLine="284"/>
        <w:jc w:val="both"/>
      </w:pPr>
      <w:r w:rsidRPr="00827233">
        <w:t>Pauly, D., Christensen, V., Dalsgaard, J., Froese, R. &amp; Torres, F., Jr. 1998. Fishing down marine food webs. Science, 279:860 - 863.</w:t>
      </w:r>
    </w:p>
    <w:p w14:paraId="2CF56B5E" w14:textId="783C10B4" w:rsidR="002C70FA" w:rsidRPr="00827233" w:rsidRDefault="00F5568F">
      <w:pPr>
        <w:ind w:firstLine="284"/>
        <w:jc w:val="both"/>
      </w:pPr>
      <w:r w:rsidRPr="00827233">
        <w:lastRenderedPageBreak/>
        <w:t xml:space="preserve">Pavlov, V., </w:t>
      </w:r>
      <w:proofErr w:type="spellStart"/>
      <w:r w:rsidRPr="00827233">
        <w:t>Artov</w:t>
      </w:r>
      <w:proofErr w:type="spellEnd"/>
      <w:r w:rsidRPr="00827233">
        <w:t xml:space="preserve">, A., </w:t>
      </w:r>
      <w:proofErr w:type="spellStart"/>
      <w:r w:rsidRPr="00827233">
        <w:t>Zhuravleva</w:t>
      </w:r>
      <w:proofErr w:type="spellEnd"/>
      <w:r w:rsidRPr="00827233">
        <w:t xml:space="preserve">, T. 1996. Impact of fishing on Black Sea dolphins off the Crimea coasts. Pp. 41-43 in: B. </w:t>
      </w:r>
      <w:proofErr w:type="spellStart"/>
      <w:r w:rsidRPr="00827233">
        <w:t>Öztürk</w:t>
      </w:r>
      <w:proofErr w:type="spellEnd"/>
      <w:r w:rsidRPr="00827233">
        <w:t xml:space="preserve"> (Ed.), Proceedings of the First International Symposium on the Marine Mammals of the Black Sea (Istanbul, Turkey, 27-30 June 1994). ACAR </w:t>
      </w:r>
      <w:proofErr w:type="spellStart"/>
      <w:r w:rsidRPr="00827233">
        <w:t>Matbaacilik</w:t>
      </w:r>
      <w:proofErr w:type="spellEnd"/>
      <w:r w:rsidRPr="00827233">
        <w:t xml:space="preserve"> A.S., Istanbul, 120 p.</w:t>
      </w:r>
    </w:p>
    <w:p w14:paraId="5E24CFA9" w14:textId="1A832692" w:rsidR="002C70FA" w:rsidRPr="00827233" w:rsidRDefault="00F5568F">
      <w:pPr>
        <w:ind w:firstLine="284"/>
        <w:jc w:val="both"/>
      </w:pPr>
      <w:proofErr w:type="spellStart"/>
      <w:r w:rsidRPr="00827233">
        <w:t>Petrova</w:t>
      </w:r>
      <w:proofErr w:type="spellEnd"/>
      <w:r w:rsidRPr="00827233">
        <w:t xml:space="preserve"> E., </w:t>
      </w:r>
      <w:proofErr w:type="spellStart"/>
      <w:r w:rsidRPr="00827233">
        <w:t>Tserkova</w:t>
      </w:r>
      <w:proofErr w:type="spellEnd"/>
      <w:r w:rsidRPr="00827233">
        <w:t xml:space="preserve"> F., </w:t>
      </w:r>
      <w:proofErr w:type="spellStart"/>
      <w:r w:rsidRPr="00827233">
        <w:t>Mihneva</w:t>
      </w:r>
      <w:proofErr w:type="spellEnd"/>
      <w:r w:rsidRPr="00827233">
        <w:t xml:space="preserve"> V., </w:t>
      </w:r>
      <w:proofErr w:type="spellStart"/>
      <w:r w:rsidRPr="00827233">
        <w:t>Stoykov</w:t>
      </w:r>
      <w:proofErr w:type="spellEnd"/>
      <w:r w:rsidRPr="00827233">
        <w:t xml:space="preserve"> S., </w:t>
      </w:r>
      <w:proofErr w:type="spellStart"/>
      <w:r w:rsidRPr="00827233">
        <w:t>Valchev</w:t>
      </w:r>
      <w:proofErr w:type="spellEnd"/>
      <w:r w:rsidRPr="00827233">
        <w:t xml:space="preserve"> S., </w:t>
      </w:r>
      <w:proofErr w:type="spellStart"/>
      <w:r w:rsidRPr="00827233">
        <w:t>Penchev</w:t>
      </w:r>
      <w:proofErr w:type="spellEnd"/>
      <w:r w:rsidRPr="00827233">
        <w:t xml:space="preserve"> F.</w:t>
      </w:r>
      <w:r w:rsidR="008C1BF8" w:rsidRPr="00827233">
        <w:rPr>
          <w:lang w:val="bg-BG"/>
        </w:rPr>
        <w:t xml:space="preserve"> </w:t>
      </w:r>
      <w:r w:rsidRPr="00827233">
        <w:t>2018. Bottom trawl surveys for assessment of turbot (</w:t>
      </w:r>
      <w:proofErr w:type="spellStart"/>
      <w:r w:rsidRPr="00827233">
        <w:rPr>
          <w:i/>
          <w:iCs/>
        </w:rPr>
        <w:t>Scopthalmus</w:t>
      </w:r>
      <w:proofErr w:type="spellEnd"/>
      <w:r w:rsidRPr="00827233">
        <w:rPr>
          <w:i/>
          <w:iCs/>
        </w:rPr>
        <w:t xml:space="preserve"> maximus</w:t>
      </w:r>
      <w:r w:rsidRPr="00827233">
        <w:t>) in the western Black Sea during 2014-2016. Institute of Fish Resources-</w:t>
      </w:r>
      <w:proofErr w:type="spellStart"/>
      <w:r w:rsidRPr="00827233">
        <w:t>Varna.Conference</w:t>
      </w:r>
      <w:proofErr w:type="spellEnd"/>
      <w:r w:rsidRPr="00827233">
        <w:t>: Fish Forum 2018, Forum on Fisheries Science in the Mediterranean and Black Sea, 10-14 December 2018, FAO HEADQUARTERS, Rome, Italy</w:t>
      </w:r>
    </w:p>
    <w:p w14:paraId="453F706B" w14:textId="77777777" w:rsidR="002C70FA" w:rsidRPr="00827233" w:rsidRDefault="00F5568F">
      <w:pPr>
        <w:ind w:firstLine="284"/>
        <w:jc w:val="both"/>
      </w:pPr>
      <w:proofErr w:type="spellStart"/>
      <w:r w:rsidRPr="00827233">
        <w:t>Petrova</w:t>
      </w:r>
      <w:proofErr w:type="spellEnd"/>
      <w:r w:rsidRPr="00827233">
        <w:t xml:space="preserve">-Pavlova, E.P., S. </w:t>
      </w:r>
      <w:proofErr w:type="spellStart"/>
      <w:r w:rsidRPr="00827233">
        <w:t>Stoykov</w:t>
      </w:r>
      <w:proofErr w:type="spellEnd"/>
      <w:r w:rsidRPr="00827233">
        <w:t xml:space="preserve">, V. </w:t>
      </w:r>
      <w:proofErr w:type="spellStart"/>
      <w:r w:rsidRPr="00827233">
        <w:t>Mihneva</w:t>
      </w:r>
      <w:proofErr w:type="spellEnd"/>
      <w:r w:rsidRPr="00827233">
        <w:t xml:space="preserve">, S. </w:t>
      </w:r>
      <w:proofErr w:type="spellStart"/>
      <w:r w:rsidRPr="00827233">
        <w:t>Valchev</w:t>
      </w:r>
      <w:proofErr w:type="spellEnd"/>
      <w:r w:rsidRPr="00827233">
        <w:t xml:space="preserve">, </w:t>
      </w:r>
      <w:proofErr w:type="spellStart"/>
      <w:proofErr w:type="gramStart"/>
      <w:r w:rsidRPr="00827233">
        <w:t>Ph.Penchev</w:t>
      </w:r>
      <w:proofErr w:type="spellEnd"/>
      <w:proofErr w:type="gramEnd"/>
      <w:r w:rsidRPr="00827233">
        <w:t xml:space="preserve">, </w:t>
      </w:r>
      <w:proofErr w:type="spellStart"/>
      <w:r w:rsidRPr="00827233">
        <w:t>D.Klisarova</w:t>
      </w:r>
      <w:proofErr w:type="spellEnd"/>
      <w:r w:rsidRPr="00827233">
        <w:t xml:space="preserve">, D. </w:t>
      </w:r>
      <w:proofErr w:type="spellStart"/>
      <w:r w:rsidRPr="00827233">
        <w:t>Gerdjikov</w:t>
      </w:r>
      <w:proofErr w:type="spellEnd"/>
      <w:r w:rsidRPr="00827233">
        <w:t xml:space="preserve">, F. </w:t>
      </w:r>
      <w:proofErr w:type="spellStart"/>
      <w:r w:rsidRPr="00827233">
        <w:t>Tserkova</w:t>
      </w:r>
      <w:proofErr w:type="spellEnd"/>
      <w:r w:rsidRPr="00827233">
        <w:t xml:space="preserve">. 2018. Bottom Trawl Surveys in the Bulgarian Black Sea Area, Spring 2017 Technical Report, IFR, Agricultural Academy, March 2018, 44 pp.  </w:t>
      </w:r>
    </w:p>
    <w:p w14:paraId="2DC89389" w14:textId="44635BD1" w:rsidR="002C70FA" w:rsidRPr="00827233" w:rsidRDefault="00F5568F">
      <w:pPr>
        <w:ind w:firstLine="284"/>
        <w:jc w:val="both"/>
      </w:pPr>
      <w:r w:rsidRPr="00827233">
        <w:t xml:space="preserve">Pierce GJ, Caldas M, </w:t>
      </w:r>
      <w:proofErr w:type="spellStart"/>
      <w:r w:rsidRPr="00827233">
        <w:t>Cedera</w:t>
      </w:r>
      <w:proofErr w:type="spellEnd"/>
      <w:r w:rsidRPr="00827233">
        <w:t xml:space="preserve"> J, Santos MB, </w:t>
      </w:r>
      <w:proofErr w:type="spellStart"/>
      <w:r w:rsidRPr="00827233">
        <w:t>Llavona</w:t>
      </w:r>
      <w:proofErr w:type="spellEnd"/>
      <w:r w:rsidRPr="00827233">
        <w:t xml:space="preserve"> A, Covelo P, Martinez G, Torres J, </w:t>
      </w:r>
      <w:proofErr w:type="spellStart"/>
      <w:r w:rsidRPr="00827233">
        <w:t>Sacau</w:t>
      </w:r>
      <w:proofErr w:type="spellEnd"/>
      <w:r w:rsidRPr="00827233">
        <w:t xml:space="preserve"> M, Lopez A. 2010. Trends in </w:t>
      </w:r>
      <w:proofErr w:type="gramStart"/>
      <w:r w:rsidRPr="00827233">
        <w:t>cetaceans</w:t>
      </w:r>
      <w:proofErr w:type="gramEnd"/>
      <w:r w:rsidRPr="00827233">
        <w:t xml:space="preserve"> sightings along the Galician coast, north-west Spain, 2003-2007, and inferences about cetacean habitat preferences. J Mar Biol Assoc UK 90(Special issue 08): 1547-1560.</w:t>
      </w:r>
    </w:p>
    <w:p w14:paraId="34FDE05F" w14:textId="77777777" w:rsidR="00754549" w:rsidRPr="00827233" w:rsidRDefault="00754549" w:rsidP="00754549">
      <w:pPr>
        <w:ind w:firstLine="284"/>
        <w:jc w:val="both"/>
      </w:pPr>
      <w:r w:rsidRPr="00827233">
        <w:t xml:space="preserve">Popov, D., 30.10.2017. Cetacean distribution and abundance in Bulgarian territorial sea of the Black Sea, Final report, </w:t>
      </w:r>
      <w:proofErr w:type="spellStart"/>
      <w:r w:rsidRPr="00827233">
        <w:t>OceanCare</w:t>
      </w:r>
      <w:proofErr w:type="spellEnd"/>
      <w:r w:rsidRPr="00827233">
        <w:t xml:space="preserve"> Collaboration contract 31.01.2017, 15 pages.</w:t>
      </w:r>
    </w:p>
    <w:p w14:paraId="0A956A5E" w14:textId="77777777" w:rsidR="00754549" w:rsidRPr="00827233" w:rsidRDefault="00754549" w:rsidP="00754549">
      <w:pPr>
        <w:ind w:firstLine="284"/>
        <w:jc w:val="both"/>
      </w:pPr>
      <w:r w:rsidRPr="00827233">
        <w:t xml:space="preserve">Popov, D., 30.11.2018. Cetacean distribution and abundance in Bulgarian territorial sea of the Black Sea, Final report, </w:t>
      </w:r>
      <w:proofErr w:type="spellStart"/>
      <w:r w:rsidRPr="00827233">
        <w:t>OceanCare</w:t>
      </w:r>
      <w:proofErr w:type="spellEnd"/>
      <w:r w:rsidRPr="00827233">
        <w:t xml:space="preserve"> Collaboration contract 19.12.2017, 19 pages.</w:t>
      </w:r>
    </w:p>
    <w:p w14:paraId="211E4110" w14:textId="77777777" w:rsidR="00754549" w:rsidRPr="00827233" w:rsidRDefault="00754549" w:rsidP="00754549">
      <w:pPr>
        <w:ind w:firstLine="284"/>
        <w:jc w:val="both"/>
      </w:pPr>
      <w:r w:rsidRPr="00827233">
        <w:t xml:space="preserve">Popov, D., 30.10.2019. Cetacean distribution and abundance in Bulgarian territorial sea of the Black Sea, Final report, </w:t>
      </w:r>
      <w:proofErr w:type="spellStart"/>
      <w:r w:rsidRPr="00827233">
        <w:t>OceanCare</w:t>
      </w:r>
      <w:proofErr w:type="spellEnd"/>
      <w:r w:rsidRPr="00827233">
        <w:t xml:space="preserve"> Collaboration contract 07.01.2019, 22 pages.</w:t>
      </w:r>
    </w:p>
    <w:p w14:paraId="20B2BD09" w14:textId="77777777" w:rsidR="00754549" w:rsidRPr="00827233" w:rsidRDefault="00754549" w:rsidP="00754549">
      <w:pPr>
        <w:ind w:firstLine="284"/>
        <w:jc w:val="both"/>
      </w:pPr>
      <w:r w:rsidRPr="00827233">
        <w:t xml:space="preserve">Popov, D., 15.10.2020. “Cetacean distribution and abundance in Bulgarian territorial sea of the Black </w:t>
      </w:r>
      <w:proofErr w:type="gramStart"/>
      <w:r w:rsidRPr="00827233">
        <w:t>Sea ”</w:t>
      </w:r>
      <w:proofErr w:type="gramEnd"/>
      <w:r w:rsidRPr="00827233">
        <w:t xml:space="preserve">, Final report, </w:t>
      </w:r>
      <w:proofErr w:type="spellStart"/>
      <w:r w:rsidRPr="00827233">
        <w:t>OceanCare</w:t>
      </w:r>
      <w:proofErr w:type="spellEnd"/>
      <w:r w:rsidRPr="00827233">
        <w:t xml:space="preserve"> Collaboration contract of 25.02.20,  21 pages.</w:t>
      </w:r>
    </w:p>
    <w:p w14:paraId="32C639CB" w14:textId="70571B2C" w:rsidR="00754549" w:rsidRPr="00827233" w:rsidRDefault="00754549">
      <w:pPr>
        <w:ind w:firstLine="284"/>
        <w:jc w:val="both"/>
      </w:pPr>
      <w:r w:rsidRPr="00827233">
        <w:t xml:space="preserve">Popov D. V., G. D. </w:t>
      </w:r>
      <w:proofErr w:type="spellStart"/>
      <w:r w:rsidRPr="00827233">
        <w:t>Meshkova</w:t>
      </w:r>
      <w:proofErr w:type="spellEnd"/>
      <w:r w:rsidRPr="00827233">
        <w:t xml:space="preserve">, P. D. </w:t>
      </w:r>
      <w:proofErr w:type="spellStart"/>
      <w:r w:rsidRPr="00827233">
        <w:t>Hristova</w:t>
      </w:r>
      <w:proofErr w:type="spellEnd"/>
      <w:r w:rsidRPr="00827233">
        <w:t xml:space="preserve">, G Z. </w:t>
      </w:r>
      <w:proofErr w:type="spellStart"/>
      <w:r w:rsidRPr="00827233">
        <w:t>Gradev</w:t>
      </w:r>
      <w:proofErr w:type="spellEnd"/>
      <w:r w:rsidRPr="00827233">
        <w:t xml:space="preserve">, D. Z. </w:t>
      </w:r>
      <w:proofErr w:type="spellStart"/>
      <w:r w:rsidRPr="00827233">
        <w:t>Rusev</w:t>
      </w:r>
      <w:proofErr w:type="spellEnd"/>
      <w:r w:rsidRPr="00827233">
        <w:t xml:space="preserve">, M. D. </w:t>
      </w:r>
      <w:proofErr w:type="spellStart"/>
      <w:r w:rsidRPr="00827233">
        <w:t>Panayotova</w:t>
      </w:r>
      <w:proofErr w:type="spellEnd"/>
      <w:r w:rsidRPr="00827233">
        <w:t xml:space="preserve"> &amp; H. A. Dimitrova 2020. </w:t>
      </w:r>
      <w:proofErr w:type="spellStart"/>
      <w:r w:rsidRPr="00827233">
        <w:t>Pingers</w:t>
      </w:r>
      <w:proofErr w:type="spellEnd"/>
      <w:r w:rsidRPr="00827233">
        <w:t xml:space="preserve"> as Cetacean Bycatch Mitigation Measure in Bulgarian Turbot Fishery. Acta Zool. Bulg. 235-242.</w:t>
      </w:r>
    </w:p>
    <w:p w14:paraId="02D0C05F" w14:textId="34C05F31" w:rsidR="002C70FA" w:rsidRPr="00827233" w:rsidRDefault="00754549">
      <w:pPr>
        <w:ind w:firstLine="284"/>
        <w:jc w:val="both"/>
      </w:pPr>
      <w:r w:rsidRPr="00827233">
        <w:t xml:space="preserve">Popov, D., </w:t>
      </w:r>
      <w:proofErr w:type="spellStart"/>
      <w:r w:rsidRPr="00827233">
        <w:t>Meshkova</w:t>
      </w:r>
      <w:proofErr w:type="spellEnd"/>
      <w:r w:rsidRPr="00827233">
        <w:t xml:space="preserve">, G., </w:t>
      </w:r>
      <w:proofErr w:type="spellStart"/>
      <w:r w:rsidRPr="00827233">
        <w:t>Hristova</w:t>
      </w:r>
      <w:proofErr w:type="spellEnd"/>
      <w:r w:rsidRPr="00827233">
        <w:t xml:space="preserve">, P., </w:t>
      </w:r>
      <w:proofErr w:type="spellStart"/>
      <w:r w:rsidRPr="00827233">
        <w:t>Miteva</w:t>
      </w:r>
      <w:proofErr w:type="spellEnd"/>
      <w:r w:rsidRPr="00827233">
        <w:t xml:space="preserve">, A., </w:t>
      </w:r>
      <w:proofErr w:type="spellStart"/>
      <w:r w:rsidRPr="00827233">
        <w:t>Ilieva</w:t>
      </w:r>
      <w:proofErr w:type="spellEnd"/>
      <w:r w:rsidRPr="00827233">
        <w:t>, T. &amp; Dimitrov, H.</w:t>
      </w:r>
      <w:r w:rsidRPr="00827233">
        <w:rPr>
          <w:lang w:val="bg-BG"/>
        </w:rPr>
        <w:t xml:space="preserve"> </w:t>
      </w:r>
      <w:r w:rsidRPr="00827233">
        <w:t xml:space="preserve">2020. Pilot Line-transect Surveys of Cetaceans in a Bulgarian Marine Protected Area: BG0001007 </w:t>
      </w:r>
      <w:proofErr w:type="spellStart"/>
      <w:r w:rsidRPr="00827233">
        <w:t>Strandzha</w:t>
      </w:r>
      <w:proofErr w:type="spellEnd"/>
      <w:r w:rsidRPr="00827233">
        <w:t xml:space="preserve"> Site of Community Importance. Acta </w:t>
      </w:r>
      <w:proofErr w:type="spellStart"/>
      <w:r w:rsidRPr="00827233">
        <w:t>Zoologica</w:t>
      </w:r>
      <w:proofErr w:type="spellEnd"/>
      <w:r w:rsidRPr="00827233">
        <w:t xml:space="preserve"> </w:t>
      </w:r>
      <w:proofErr w:type="spellStart"/>
      <w:r w:rsidRPr="00827233">
        <w:t>Bulgarica</w:t>
      </w:r>
      <w:proofErr w:type="spellEnd"/>
      <w:r w:rsidRPr="00827233">
        <w:t>, Suppl. 15, 243-248.</w:t>
      </w:r>
    </w:p>
    <w:p w14:paraId="1D70A892" w14:textId="179AE906" w:rsidR="002C70FA" w:rsidRPr="00827233" w:rsidRDefault="00F5568F">
      <w:pPr>
        <w:ind w:firstLine="284"/>
        <w:jc w:val="both"/>
      </w:pPr>
      <w:r w:rsidRPr="00827233">
        <w:t xml:space="preserve">Popov D. V., </w:t>
      </w:r>
      <w:proofErr w:type="spellStart"/>
      <w:r w:rsidRPr="00827233">
        <w:t>Meshkova</w:t>
      </w:r>
      <w:proofErr w:type="spellEnd"/>
      <w:r w:rsidRPr="00827233">
        <w:t xml:space="preserve"> G. D., </w:t>
      </w:r>
      <w:proofErr w:type="spellStart"/>
      <w:r w:rsidRPr="00827233">
        <w:t>Hristova</w:t>
      </w:r>
      <w:proofErr w:type="spellEnd"/>
      <w:r w:rsidRPr="00827233">
        <w:t xml:space="preserve"> P. D., </w:t>
      </w:r>
      <w:proofErr w:type="spellStart"/>
      <w:r w:rsidRPr="00827233">
        <w:t>Miteva</w:t>
      </w:r>
      <w:proofErr w:type="spellEnd"/>
      <w:r w:rsidRPr="00827233">
        <w:t xml:space="preserve"> A. N., </w:t>
      </w:r>
      <w:proofErr w:type="spellStart"/>
      <w:r w:rsidRPr="00827233">
        <w:t>Ilieva</w:t>
      </w:r>
      <w:proofErr w:type="spellEnd"/>
      <w:r w:rsidRPr="00827233">
        <w:t xml:space="preserve"> T. A. &amp; Dimitrov H. A. — Line Transect Surveys of Abundance and Density of Cetaceans in the Marine Area of the Bulgarian Natura 2000 BG0001001 </w:t>
      </w:r>
      <w:proofErr w:type="spellStart"/>
      <w:r w:rsidRPr="00827233">
        <w:t>Ropotamo</w:t>
      </w:r>
      <w:proofErr w:type="spellEnd"/>
      <w:r w:rsidRPr="00827233">
        <w:t xml:space="preserve"> Site of Community Importance, Black Sea. Acta </w:t>
      </w:r>
      <w:proofErr w:type="spellStart"/>
      <w:r w:rsidRPr="00827233">
        <w:t>Zoologica</w:t>
      </w:r>
      <w:proofErr w:type="spellEnd"/>
      <w:r w:rsidRPr="00827233">
        <w:t xml:space="preserve"> </w:t>
      </w:r>
      <w:proofErr w:type="spellStart"/>
      <w:r w:rsidRPr="00827233">
        <w:t>Bulgarica</w:t>
      </w:r>
      <w:proofErr w:type="spellEnd"/>
      <w:r w:rsidRPr="00827233">
        <w:t>, In press: http://www.acta-zoologica-bulgarica.eu/002463.pdf</w:t>
      </w:r>
    </w:p>
    <w:p w14:paraId="59900D0C" w14:textId="3B2B6201" w:rsidR="002C70FA" w:rsidRPr="00827233" w:rsidRDefault="00F5568F">
      <w:pPr>
        <w:ind w:firstLine="284"/>
        <w:jc w:val="both"/>
      </w:pPr>
      <w:proofErr w:type="spellStart"/>
      <w:r w:rsidRPr="00827233">
        <w:t>Prodanov</w:t>
      </w:r>
      <w:proofErr w:type="spellEnd"/>
      <w:r w:rsidRPr="00827233">
        <w:t xml:space="preserve">, K., Mikhailov, K., </w:t>
      </w:r>
      <w:proofErr w:type="spellStart"/>
      <w:r w:rsidRPr="00827233">
        <w:t>Daskalov</w:t>
      </w:r>
      <w:proofErr w:type="spellEnd"/>
      <w:r w:rsidRPr="00827233">
        <w:t xml:space="preserve">, G., Maxim C., </w:t>
      </w:r>
      <w:proofErr w:type="spellStart"/>
      <w:r w:rsidRPr="00827233">
        <w:t>Chashchin</w:t>
      </w:r>
      <w:proofErr w:type="spellEnd"/>
      <w:r w:rsidRPr="00827233">
        <w:t xml:space="preserve"> A., </w:t>
      </w:r>
      <w:proofErr w:type="spellStart"/>
      <w:r w:rsidRPr="00827233">
        <w:t>Arkhipov</w:t>
      </w:r>
      <w:proofErr w:type="spellEnd"/>
      <w:r w:rsidRPr="00827233">
        <w:t xml:space="preserve">, A., </w:t>
      </w:r>
      <w:proofErr w:type="spellStart"/>
      <w:r w:rsidRPr="00827233">
        <w:t>Shlyakhov</w:t>
      </w:r>
      <w:proofErr w:type="spellEnd"/>
      <w:r w:rsidRPr="00827233">
        <w:t xml:space="preserve">, V., </w:t>
      </w:r>
      <w:proofErr w:type="spellStart"/>
      <w:r w:rsidRPr="00827233">
        <w:t>Özdamar</w:t>
      </w:r>
      <w:proofErr w:type="spellEnd"/>
      <w:r w:rsidRPr="00827233">
        <w:t xml:space="preserve"> E. 1997. Environmental Management of Fish Resources in the Black Sea and Their Rational Exploitation. General Fisheries Council for the Mediterranean, Studies and Reviews, No: 68:185 p. </w:t>
      </w:r>
    </w:p>
    <w:p w14:paraId="06517BFA" w14:textId="77777777" w:rsidR="002C70FA" w:rsidRPr="00827233" w:rsidRDefault="00F5568F">
      <w:pPr>
        <w:ind w:firstLine="284"/>
        <w:jc w:val="both"/>
      </w:pPr>
      <w:proofErr w:type="spellStart"/>
      <w:r w:rsidRPr="00827233">
        <w:t>Pоpоviсi</w:t>
      </w:r>
      <w:proofErr w:type="spellEnd"/>
      <w:r w:rsidRPr="00827233">
        <w:t xml:space="preserve"> Z. 1943. Das </w:t>
      </w:r>
      <w:proofErr w:type="spellStart"/>
      <w:r w:rsidRPr="00827233">
        <w:t>Verhalten</w:t>
      </w:r>
      <w:proofErr w:type="spellEnd"/>
      <w:r w:rsidRPr="00827233">
        <w:t xml:space="preserve"> der </w:t>
      </w:r>
      <w:proofErr w:type="spellStart"/>
      <w:r w:rsidRPr="00827233">
        <w:t>Dornhailzu</w:t>
      </w:r>
      <w:proofErr w:type="spellEnd"/>
      <w:r w:rsidRPr="00827233">
        <w:t xml:space="preserve"> den </w:t>
      </w:r>
      <w:proofErr w:type="spellStart"/>
      <w:r w:rsidRPr="00827233">
        <w:t>Delphinen</w:t>
      </w:r>
      <w:proofErr w:type="spellEnd"/>
      <w:r w:rsidRPr="00827233">
        <w:t xml:space="preserve"> </w:t>
      </w:r>
      <w:proofErr w:type="spellStart"/>
      <w:r w:rsidRPr="00827233">
        <w:t>im</w:t>
      </w:r>
      <w:proofErr w:type="spellEnd"/>
      <w:r w:rsidRPr="00827233">
        <w:t xml:space="preserve"> </w:t>
      </w:r>
      <w:proofErr w:type="spellStart"/>
      <w:r w:rsidRPr="00827233">
        <w:t>Schwarzen</w:t>
      </w:r>
      <w:proofErr w:type="spellEnd"/>
      <w:r w:rsidRPr="00827233">
        <w:t xml:space="preserve"> </w:t>
      </w:r>
      <w:proofErr w:type="spellStart"/>
      <w:r w:rsidRPr="00827233">
        <w:t>Meere</w:t>
      </w:r>
      <w:proofErr w:type="spellEnd"/>
      <w:r w:rsidRPr="00827233">
        <w:t xml:space="preserve"> // </w:t>
      </w:r>
      <w:proofErr w:type="spellStart"/>
      <w:r w:rsidRPr="00827233">
        <w:t>Analele</w:t>
      </w:r>
      <w:proofErr w:type="spellEnd"/>
      <w:r w:rsidRPr="00827233">
        <w:t xml:space="preserve"> </w:t>
      </w:r>
      <w:proofErr w:type="spellStart"/>
      <w:r w:rsidRPr="00827233">
        <w:t>institutului</w:t>
      </w:r>
      <w:proofErr w:type="spellEnd"/>
      <w:r w:rsidRPr="00827233">
        <w:t xml:space="preserve"> de </w:t>
      </w:r>
      <w:proofErr w:type="spellStart"/>
      <w:r w:rsidRPr="00827233">
        <w:t>cercetari</w:t>
      </w:r>
      <w:proofErr w:type="spellEnd"/>
      <w:r w:rsidRPr="00827233">
        <w:t xml:space="preserve"> </w:t>
      </w:r>
      <w:proofErr w:type="spellStart"/>
      <w:r w:rsidRPr="00827233">
        <w:t>piscircole</w:t>
      </w:r>
      <w:proofErr w:type="spellEnd"/>
      <w:r w:rsidRPr="00827233">
        <w:t xml:space="preserve"> al </w:t>
      </w:r>
      <w:proofErr w:type="spellStart"/>
      <w:r w:rsidRPr="00827233">
        <w:t>Romaniel</w:t>
      </w:r>
      <w:proofErr w:type="spellEnd"/>
      <w:r w:rsidRPr="00827233">
        <w:t>. vol. II, anus II.</w:t>
      </w:r>
    </w:p>
    <w:p w14:paraId="7F0DC789" w14:textId="7665B800" w:rsidR="002C70FA" w:rsidRPr="00827233" w:rsidRDefault="00F5568F">
      <w:pPr>
        <w:ind w:firstLine="284"/>
        <w:jc w:val="both"/>
      </w:pPr>
      <w:r w:rsidRPr="00827233">
        <w:t xml:space="preserve">Radu G., Anton E., Radu E. 2006. Conservation status of cetaceans in the Black Sea area. 4th Meeting of the ACCOBAMS </w:t>
      </w:r>
      <w:proofErr w:type="spellStart"/>
      <w:r w:rsidRPr="00827233">
        <w:t>Scienific</w:t>
      </w:r>
      <w:proofErr w:type="spellEnd"/>
      <w:r w:rsidRPr="00827233">
        <w:t xml:space="preserve"> Committee (Monaco, 5-8 November 2006), Doc. SC4/Inf14, 11 pp. (unpublished).</w:t>
      </w:r>
    </w:p>
    <w:p w14:paraId="4EACC8EE" w14:textId="77777777" w:rsidR="002C70FA" w:rsidRPr="00827233" w:rsidRDefault="00F5568F">
      <w:pPr>
        <w:ind w:firstLine="284"/>
        <w:jc w:val="both"/>
      </w:pPr>
      <w:proofErr w:type="spellStart"/>
      <w:r w:rsidRPr="00827233">
        <w:t>Raykov</w:t>
      </w:r>
      <w:proofErr w:type="spellEnd"/>
      <w:r w:rsidRPr="00827233">
        <w:t xml:space="preserve"> V.S., </w:t>
      </w:r>
      <w:proofErr w:type="spellStart"/>
      <w:r w:rsidRPr="00827233">
        <w:t>Panayotova</w:t>
      </w:r>
      <w:proofErr w:type="spellEnd"/>
      <w:r w:rsidRPr="00827233">
        <w:t xml:space="preserve"> M. 2012. Cetacean Sightings of the Bul­garian Black Sea Coast over the Period 2006-2010. J. Environ. Prot. Ecol. 13: 1824-1835.</w:t>
      </w:r>
    </w:p>
    <w:p w14:paraId="55A53D88" w14:textId="77777777" w:rsidR="002C70FA" w:rsidRPr="00827233" w:rsidRDefault="00F5568F">
      <w:pPr>
        <w:ind w:firstLine="284"/>
        <w:jc w:val="both"/>
      </w:pPr>
      <w:proofErr w:type="spellStart"/>
      <w:r w:rsidRPr="00827233">
        <w:t>Raykov</w:t>
      </w:r>
      <w:proofErr w:type="spellEnd"/>
      <w:r w:rsidRPr="00827233">
        <w:t xml:space="preserve">, </w:t>
      </w:r>
      <w:proofErr w:type="spellStart"/>
      <w:r w:rsidRPr="00827233">
        <w:t>V.St</w:t>
      </w:r>
      <w:proofErr w:type="spellEnd"/>
      <w:r w:rsidRPr="00827233">
        <w:t xml:space="preserve">. 2020. </w:t>
      </w:r>
      <w:proofErr w:type="spellStart"/>
      <w:r w:rsidRPr="00827233">
        <w:t>Raykov</w:t>
      </w:r>
      <w:proofErr w:type="spellEnd"/>
      <w:r w:rsidRPr="00827233">
        <w:t xml:space="preserve">, V., </w:t>
      </w:r>
      <w:proofErr w:type="spellStart"/>
      <w:proofErr w:type="gramStart"/>
      <w:r w:rsidRPr="00827233">
        <w:t>M.Yankova</w:t>
      </w:r>
      <w:proofErr w:type="spellEnd"/>
      <w:proofErr w:type="gramEnd"/>
      <w:r w:rsidRPr="00827233">
        <w:t xml:space="preserve">, </w:t>
      </w:r>
      <w:proofErr w:type="spellStart"/>
      <w:r w:rsidRPr="00827233">
        <w:t>P.Ivanova</w:t>
      </w:r>
      <w:proofErr w:type="spellEnd"/>
      <w:r w:rsidRPr="00827233">
        <w:t xml:space="preserve">, </w:t>
      </w:r>
      <w:proofErr w:type="spellStart"/>
      <w:r w:rsidRPr="00827233">
        <w:t>V.Mihneva</w:t>
      </w:r>
      <w:proofErr w:type="spellEnd"/>
      <w:r w:rsidRPr="00827233">
        <w:t xml:space="preserve">, </w:t>
      </w:r>
      <w:proofErr w:type="spellStart"/>
      <w:r w:rsidRPr="00827233">
        <w:t>D.Dimitrov</w:t>
      </w:r>
      <w:proofErr w:type="spellEnd"/>
      <w:r w:rsidRPr="00827233">
        <w:t xml:space="preserve">, </w:t>
      </w:r>
      <w:proofErr w:type="spellStart"/>
      <w:r w:rsidRPr="00827233">
        <w:t>Kr.Stefanova</w:t>
      </w:r>
      <w:proofErr w:type="spellEnd"/>
      <w:r w:rsidRPr="00827233">
        <w:t xml:space="preserve">, E. </w:t>
      </w:r>
      <w:proofErr w:type="spellStart"/>
      <w:r w:rsidRPr="00827233">
        <w:t>Stefanova</w:t>
      </w:r>
      <w:proofErr w:type="spellEnd"/>
      <w:r w:rsidRPr="00827233">
        <w:t xml:space="preserve">, </w:t>
      </w:r>
      <w:proofErr w:type="spellStart"/>
      <w:r w:rsidRPr="00827233">
        <w:t>I.Kotsev</w:t>
      </w:r>
      <w:proofErr w:type="spellEnd"/>
      <w:r w:rsidRPr="00827233">
        <w:t xml:space="preserve">, </w:t>
      </w:r>
      <w:proofErr w:type="spellStart"/>
      <w:r w:rsidRPr="00827233">
        <w:t>N.Dzembekova</w:t>
      </w:r>
      <w:proofErr w:type="spellEnd"/>
      <w:r w:rsidRPr="00827233">
        <w:t xml:space="preserve">, </w:t>
      </w:r>
      <w:proofErr w:type="spellStart"/>
      <w:r w:rsidRPr="00827233">
        <w:t>I.Zlateva</w:t>
      </w:r>
      <w:proofErr w:type="spellEnd"/>
      <w:r w:rsidRPr="00827233">
        <w:t xml:space="preserve">, </w:t>
      </w:r>
      <w:proofErr w:type="spellStart"/>
      <w:r w:rsidRPr="00827233">
        <w:t>N.Valcheva</w:t>
      </w:r>
      <w:proofErr w:type="spellEnd"/>
      <w:r w:rsidRPr="00827233">
        <w:t xml:space="preserve">  D. </w:t>
      </w:r>
      <w:proofErr w:type="spellStart"/>
      <w:r w:rsidRPr="00827233">
        <w:t>Dechev</w:t>
      </w:r>
      <w:proofErr w:type="spellEnd"/>
      <w:r w:rsidRPr="00827233">
        <w:t xml:space="preserve">, </w:t>
      </w:r>
      <w:proofErr w:type="spellStart"/>
      <w:r w:rsidRPr="00827233">
        <w:t>H.Stamatova</w:t>
      </w:r>
      <w:proofErr w:type="spellEnd"/>
      <w:r w:rsidRPr="00827233">
        <w:t xml:space="preserve"> </w:t>
      </w:r>
      <w:proofErr w:type="spellStart"/>
      <w:r w:rsidRPr="00827233">
        <w:t>Sv.Koleva</w:t>
      </w:r>
      <w:proofErr w:type="spellEnd"/>
      <w:r w:rsidRPr="00827233">
        <w:t xml:space="preserve">, </w:t>
      </w:r>
      <w:proofErr w:type="spellStart"/>
      <w:r w:rsidRPr="00827233">
        <w:t>P.Trandafilov</w:t>
      </w:r>
      <w:proofErr w:type="spellEnd"/>
      <w:r w:rsidRPr="00827233">
        <w:t xml:space="preserve">, </w:t>
      </w:r>
      <w:proofErr w:type="spellStart"/>
      <w:r w:rsidRPr="00827233">
        <w:t>S.Bacheva</w:t>
      </w:r>
      <w:proofErr w:type="spellEnd"/>
      <w:r w:rsidRPr="00827233">
        <w:t xml:space="preserve">.  Pelagic Trawl Surveys in the Bulgarian marine area 2017-2019.  Scientific Report, pp. 278, </w:t>
      </w:r>
      <w:hyperlink r:id="rId74" w:history="1">
        <w:r w:rsidRPr="00827233">
          <w:rPr>
            <w:rStyle w:val="Hyperlink"/>
          </w:rPr>
          <w:t>https://doi.org/10.7546/IO.BAS.2020.5</w:t>
        </w:r>
      </w:hyperlink>
    </w:p>
    <w:p w14:paraId="3F3679E6" w14:textId="77777777" w:rsidR="002C70FA" w:rsidRPr="00827233" w:rsidRDefault="00F5568F">
      <w:pPr>
        <w:ind w:firstLine="284"/>
        <w:jc w:val="both"/>
      </w:pPr>
      <w:proofErr w:type="spellStart"/>
      <w:r w:rsidRPr="00827233">
        <w:lastRenderedPageBreak/>
        <w:t>Readman</w:t>
      </w:r>
      <w:proofErr w:type="spellEnd"/>
      <w:r w:rsidRPr="00827233">
        <w:t xml:space="preserve"> J.W., </w:t>
      </w:r>
      <w:proofErr w:type="spellStart"/>
      <w:r w:rsidRPr="00827233">
        <w:t>Fillman</w:t>
      </w:r>
      <w:proofErr w:type="spellEnd"/>
      <w:r w:rsidRPr="00827233">
        <w:t xml:space="preserve"> G., </w:t>
      </w:r>
      <w:proofErr w:type="spellStart"/>
      <w:r w:rsidRPr="00827233">
        <w:t>Tolosa</w:t>
      </w:r>
      <w:proofErr w:type="spellEnd"/>
      <w:r w:rsidRPr="00827233">
        <w:t xml:space="preserve"> I., </w:t>
      </w:r>
      <w:proofErr w:type="spellStart"/>
      <w:r w:rsidRPr="00827233">
        <w:t>Bartocci</w:t>
      </w:r>
      <w:proofErr w:type="spellEnd"/>
      <w:r w:rsidRPr="00827233">
        <w:t xml:space="preserve"> J., Villeneuve J.P., Catini C., </w:t>
      </w:r>
      <w:proofErr w:type="spellStart"/>
      <w:r w:rsidRPr="00827233">
        <w:t>Coquery</w:t>
      </w:r>
      <w:proofErr w:type="spellEnd"/>
      <w:r w:rsidRPr="00827233">
        <w:t xml:space="preserve"> M., </w:t>
      </w:r>
      <w:proofErr w:type="spellStart"/>
      <w:r w:rsidRPr="00827233">
        <w:t>Azemard</w:t>
      </w:r>
      <w:proofErr w:type="spellEnd"/>
      <w:r w:rsidRPr="00827233">
        <w:t xml:space="preserve"> S., Horvat M., Wade T., </w:t>
      </w:r>
      <w:proofErr w:type="spellStart"/>
      <w:r w:rsidRPr="00827233">
        <w:t>Daurova</w:t>
      </w:r>
      <w:proofErr w:type="spellEnd"/>
      <w:r w:rsidRPr="00827233">
        <w:t xml:space="preserve"> Y., Topping G., </w:t>
      </w:r>
      <w:proofErr w:type="spellStart"/>
      <w:r w:rsidRPr="00827233">
        <w:t>Mee</w:t>
      </w:r>
      <w:proofErr w:type="spellEnd"/>
      <w:r w:rsidRPr="00827233">
        <w:t xml:space="preserve"> L.D. 1999. The Black Sea: </w:t>
      </w:r>
      <w:proofErr w:type="spellStart"/>
      <w:r w:rsidRPr="00827233">
        <w:t>Acomprehensive</w:t>
      </w:r>
      <w:proofErr w:type="spellEnd"/>
      <w:r w:rsidRPr="00827233">
        <w:t xml:space="preserve"> survey of contamination. Pp. 171-252 in: L.D. </w:t>
      </w:r>
      <w:proofErr w:type="spellStart"/>
      <w:r w:rsidRPr="00827233">
        <w:t>Mee</w:t>
      </w:r>
      <w:proofErr w:type="spellEnd"/>
      <w:r w:rsidRPr="00827233">
        <w:t xml:space="preserve"> and G. Topping (Eds.) Black Sea pollution assessment Un Publ., New York, 380 p</w:t>
      </w:r>
    </w:p>
    <w:p w14:paraId="27EF512F" w14:textId="77777777" w:rsidR="002C70FA" w:rsidRPr="00827233" w:rsidRDefault="00F5568F">
      <w:pPr>
        <w:ind w:firstLine="284"/>
        <w:jc w:val="both"/>
      </w:pPr>
      <w:r w:rsidRPr="00827233">
        <w:t>Recommendation GFCM/36/2012/2 on the mitigation of incidental catches of cetaceans in the GFCM area of application</w:t>
      </w:r>
    </w:p>
    <w:p w14:paraId="230A4FBE" w14:textId="77777777" w:rsidR="002C70FA" w:rsidRPr="00827233" w:rsidRDefault="00F5568F">
      <w:pPr>
        <w:ind w:firstLine="284"/>
        <w:jc w:val="both"/>
      </w:pPr>
      <w:proofErr w:type="spellStart"/>
      <w:r w:rsidRPr="00827233">
        <w:t>Résolution</w:t>
      </w:r>
      <w:proofErr w:type="spellEnd"/>
      <w:r w:rsidRPr="00827233">
        <w:t xml:space="preserve"> CGPM/43/2019/2 relative à </w:t>
      </w:r>
      <w:proofErr w:type="spellStart"/>
      <w:r w:rsidRPr="00827233">
        <w:t>l’amélioration</w:t>
      </w:r>
      <w:proofErr w:type="spellEnd"/>
      <w:r w:rsidRPr="00827233">
        <w:t xml:space="preserve"> de la conservation des </w:t>
      </w:r>
      <w:proofErr w:type="spellStart"/>
      <w:r w:rsidRPr="00827233">
        <w:t>cétacés</w:t>
      </w:r>
      <w:proofErr w:type="spellEnd"/>
      <w:r w:rsidRPr="00827233">
        <w:t xml:space="preserve"> dans la zone </w:t>
      </w:r>
      <w:proofErr w:type="spellStart"/>
      <w:r w:rsidRPr="00827233">
        <w:t>d’application</w:t>
      </w:r>
      <w:proofErr w:type="spellEnd"/>
      <w:r w:rsidRPr="00827233">
        <w:t xml:space="preserve"> de la CGPM</w:t>
      </w:r>
    </w:p>
    <w:p w14:paraId="5DA1F36E" w14:textId="0B6BAFA2" w:rsidR="002C70FA" w:rsidRPr="00827233" w:rsidRDefault="00F5568F">
      <w:pPr>
        <w:ind w:firstLine="284"/>
        <w:jc w:val="both"/>
      </w:pPr>
      <w:r w:rsidRPr="00827233">
        <w:t xml:space="preserve">Rogan, E., Penrose, R., </w:t>
      </w:r>
      <w:proofErr w:type="spellStart"/>
      <w:r w:rsidRPr="00827233">
        <w:t>Gassner</w:t>
      </w:r>
      <w:proofErr w:type="spellEnd"/>
      <w:r w:rsidRPr="00827233">
        <w:t xml:space="preserve">, I., </w:t>
      </w:r>
      <w:proofErr w:type="spellStart"/>
      <w:r w:rsidRPr="00827233">
        <w:t>Mackney</w:t>
      </w:r>
      <w:proofErr w:type="spellEnd"/>
      <w:r w:rsidRPr="00827233">
        <w:t>, M.J., Clayton, P. 2001. Marine</w:t>
      </w:r>
      <w:r w:rsidR="004274A1" w:rsidRPr="00827233">
        <w:t xml:space="preserve"> Mammal Strandings </w:t>
      </w:r>
      <w:proofErr w:type="gramStart"/>
      <w:r w:rsidR="004274A1" w:rsidRPr="00827233">
        <w:t>A</w:t>
      </w:r>
      <w:proofErr w:type="gramEnd"/>
      <w:r w:rsidR="004274A1" w:rsidRPr="00827233">
        <w:t xml:space="preserve"> Collaborative Study for the Irish Sea. Department of Zoology and Animal Ecology, National University of Ireland, Cork. Marine Environmental Monitoring (UK).</w:t>
      </w:r>
    </w:p>
    <w:p w14:paraId="2904A0C6" w14:textId="77777777" w:rsidR="002C70FA" w:rsidRPr="00827233" w:rsidRDefault="00F5568F">
      <w:pPr>
        <w:ind w:firstLine="284"/>
        <w:jc w:val="both"/>
      </w:pPr>
      <w:r w:rsidRPr="00827233">
        <w:t xml:space="preserve">Ross, H.M. &amp; Wilson, B. 1996. Violent interactions between bottlenose dolphins and </w:t>
      </w:r>
      <w:proofErr w:type="spellStart"/>
      <w:r w:rsidRPr="00827233">
        <w:t>harbour</w:t>
      </w:r>
      <w:proofErr w:type="spellEnd"/>
      <w:r w:rsidRPr="00827233">
        <w:t xml:space="preserve"> porpoises. Proceedings of the Royal Society London B. 263: 283-286.</w:t>
      </w:r>
    </w:p>
    <w:p w14:paraId="31988F4B" w14:textId="77777777" w:rsidR="002C70FA" w:rsidRPr="00827233" w:rsidRDefault="00F5568F">
      <w:pPr>
        <w:ind w:firstLine="284"/>
        <w:jc w:val="both"/>
      </w:pPr>
      <w:proofErr w:type="spellStart"/>
      <w:r w:rsidRPr="00827233">
        <w:t>Şahin</w:t>
      </w:r>
      <w:proofErr w:type="spellEnd"/>
      <w:r w:rsidRPr="00827233">
        <w:t xml:space="preserve"> T. &amp; </w:t>
      </w:r>
      <w:proofErr w:type="spellStart"/>
      <w:r w:rsidRPr="00827233">
        <w:t>Akbulut</w:t>
      </w:r>
      <w:proofErr w:type="spellEnd"/>
      <w:r w:rsidRPr="00827233">
        <w:t xml:space="preserve"> B. 1997. Some </w:t>
      </w:r>
      <w:proofErr w:type="spellStart"/>
      <w:r w:rsidRPr="00827233">
        <w:t>biologial</w:t>
      </w:r>
      <w:proofErr w:type="spellEnd"/>
      <w:r w:rsidRPr="00827233">
        <w:t xml:space="preserve"> characteristics of </w:t>
      </w:r>
      <w:proofErr w:type="spellStart"/>
      <w:r w:rsidRPr="00827233">
        <w:t>Mullus</w:t>
      </w:r>
      <w:proofErr w:type="spellEnd"/>
      <w:r w:rsidRPr="00827233">
        <w:t xml:space="preserve"> barbatus </w:t>
      </w:r>
      <w:proofErr w:type="spellStart"/>
      <w:r w:rsidRPr="00827233">
        <w:t>ponticus</w:t>
      </w:r>
      <w:proofErr w:type="spellEnd"/>
      <w:r w:rsidRPr="00827233">
        <w:t xml:space="preserve"> </w:t>
      </w:r>
      <w:proofErr w:type="spellStart"/>
      <w:r w:rsidRPr="00827233">
        <w:t>Essipov</w:t>
      </w:r>
      <w:proofErr w:type="spellEnd"/>
      <w:r w:rsidRPr="00827233">
        <w:t>, 1927 in the eastern Black Sea coast of Turkey. Turkish Journal of Zoology, 21: 179-185.</w:t>
      </w:r>
    </w:p>
    <w:p w14:paraId="44BDEF09" w14:textId="3288FFD1" w:rsidR="002C70FA" w:rsidRPr="00827233" w:rsidRDefault="00F5568F">
      <w:pPr>
        <w:ind w:firstLine="284"/>
        <w:jc w:val="both"/>
      </w:pPr>
      <w:proofErr w:type="spellStart"/>
      <w:r w:rsidRPr="00827233">
        <w:t>Salnikov</w:t>
      </w:r>
      <w:proofErr w:type="spellEnd"/>
      <w:r w:rsidRPr="00827233">
        <w:t>, N.E. 1967. Cetaceans (</w:t>
      </w:r>
      <w:r w:rsidRPr="00827233">
        <w:rPr>
          <w:i/>
          <w:iCs/>
        </w:rPr>
        <w:t>Cetacea</w:t>
      </w:r>
      <w:r w:rsidRPr="00827233">
        <w:t xml:space="preserve">). Pp. 235-240 in: K.A. </w:t>
      </w:r>
      <w:proofErr w:type="spellStart"/>
      <w:r w:rsidRPr="00827233">
        <w:t>Vinogradov</w:t>
      </w:r>
      <w:proofErr w:type="spellEnd"/>
      <w:r w:rsidRPr="00827233">
        <w:t xml:space="preserve"> (Ed.), Biology of the Northwest Part of the Black Sea. </w:t>
      </w:r>
      <w:proofErr w:type="spellStart"/>
      <w:r w:rsidRPr="00827233">
        <w:t>Naukova</w:t>
      </w:r>
      <w:proofErr w:type="spellEnd"/>
      <w:r w:rsidRPr="00827233">
        <w:t xml:space="preserve"> Dumka, Kiev, 268 p. (in Russian).</w:t>
      </w:r>
    </w:p>
    <w:p w14:paraId="45880E5A" w14:textId="77777777" w:rsidR="002C70FA" w:rsidRPr="00827233" w:rsidRDefault="00F5568F">
      <w:pPr>
        <w:ind w:firstLine="284"/>
        <w:jc w:val="both"/>
      </w:pPr>
      <w:r w:rsidRPr="00827233">
        <w:t xml:space="preserve">Sanchez-Cabanes et.al, 2017 Sánchez-Cabanes A., </w:t>
      </w:r>
      <w:proofErr w:type="spellStart"/>
      <w:r w:rsidRPr="00827233">
        <w:t>Nimak</w:t>
      </w:r>
      <w:proofErr w:type="spellEnd"/>
      <w:r w:rsidRPr="00827233">
        <w:t xml:space="preserve">-Wood M., Harris N., de </w:t>
      </w:r>
      <w:proofErr w:type="spellStart"/>
      <w:r w:rsidRPr="00827233">
        <w:t>Stephanis</w:t>
      </w:r>
      <w:proofErr w:type="spellEnd"/>
      <w:r w:rsidRPr="00827233">
        <w:t xml:space="preserve"> R. 2017. Habitat preferences among three top predators inhabiting a degraded ecosystem, the Black Sea. Sci. Mar. 81(2): 217-227. </w:t>
      </w:r>
      <w:proofErr w:type="spellStart"/>
      <w:r w:rsidRPr="00827233">
        <w:t>doi</w:t>
      </w:r>
      <w:proofErr w:type="spellEnd"/>
      <w:r w:rsidRPr="00827233">
        <w:t xml:space="preserve">: </w:t>
      </w:r>
      <w:hyperlink r:id="rId75" w:history="1">
        <w:r w:rsidRPr="00827233">
          <w:rPr>
            <w:rStyle w:val="Hyperlink"/>
          </w:rPr>
          <w:t>http://dx.doi.org/10.3989/scimar.04493.07A</w:t>
        </w:r>
      </w:hyperlink>
    </w:p>
    <w:p w14:paraId="0F9B639F" w14:textId="77777777" w:rsidR="002C70FA" w:rsidRPr="00827233" w:rsidRDefault="00F5568F">
      <w:pPr>
        <w:ind w:firstLine="284"/>
        <w:jc w:val="both"/>
      </w:pPr>
      <w:r w:rsidRPr="00827233">
        <w:t>Scientific, Technical and Economic Committee for Fisheries (STECF) – Stock assessments in the Black Sea (STECF-17-14). Publications Office of the European Union, Luxembourg, 2017, ISBN 978-92-79-67486-0, doi:10.2760/881421, PUBSY No. JRC108835</w:t>
      </w:r>
    </w:p>
    <w:p w14:paraId="414E1301" w14:textId="7E7CB5EA" w:rsidR="00754549" w:rsidRPr="00827233" w:rsidRDefault="00754549">
      <w:pPr>
        <w:ind w:firstLine="284"/>
        <w:jc w:val="both"/>
      </w:pPr>
      <w:proofErr w:type="spellStart"/>
      <w:r w:rsidRPr="00827233">
        <w:t>Shlyakhov</w:t>
      </w:r>
      <w:proofErr w:type="spellEnd"/>
      <w:r w:rsidRPr="00827233">
        <w:t xml:space="preserve"> V.A., </w:t>
      </w:r>
      <w:proofErr w:type="spellStart"/>
      <w:r w:rsidRPr="00827233">
        <w:t>Daskalov</w:t>
      </w:r>
      <w:proofErr w:type="spellEnd"/>
      <w:r w:rsidRPr="00827233">
        <w:t xml:space="preserve"> G.M. 2008. The state of marine living resources. Pp.321-364 in: State of the Environment of the Black Sea: 2001-2006/7 (Ed. by T. </w:t>
      </w:r>
      <w:proofErr w:type="spellStart"/>
      <w:r w:rsidRPr="00827233">
        <w:t>Oguz</w:t>
      </w:r>
      <w:proofErr w:type="spellEnd"/>
      <w:r w:rsidRPr="00827233">
        <w:t>). BSC Publ., Istanbul, Turkey, 448 p</w:t>
      </w:r>
    </w:p>
    <w:p w14:paraId="574984D4" w14:textId="5310A9C7" w:rsidR="002C70FA" w:rsidRPr="00827233" w:rsidRDefault="00F5568F">
      <w:pPr>
        <w:ind w:firstLine="284"/>
        <w:jc w:val="both"/>
      </w:pPr>
      <w:proofErr w:type="spellStart"/>
      <w:r w:rsidRPr="00827233">
        <w:t>Silantyev</w:t>
      </w:r>
      <w:proofErr w:type="spellEnd"/>
      <w:r w:rsidRPr="00827233">
        <w:t>, A.A. 1903. Black Sea Coast of the Caucasus in Agricultural and Commercial Respects. Issue 1. Dolphins Fishery off the Caucasian Coasts. Department of Agriculture, S.-</w:t>
      </w:r>
      <w:proofErr w:type="spellStart"/>
      <w:r w:rsidRPr="00827233">
        <w:t>Peterbourg</w:t>
      </w:r>
      <w:proofErr w:type="spellEnd"/>
      <w:r w:rsidRPr="00827233">
        <w:t>, 61 p. (in Russian).</w:t>
      </w:r>
    </w:p>
    <w:p w14:paraId="69731A25" w14:textId="77777777" w:rsidR="002C70FA" w:rsidRPr="00827233" w:rsidRDefault="00F5568F">
      <w:pPr>
        <w:ind w:firstLine="284"/>
        <w:jc w:val="both"/>
      </w:pPr>
      <w:r w:rsidRPr="00827233">
        <w:t>Smith, T. D. 1982. Current understanding of the status of the porpoise populations in the Black Sea. Mammals in the Seas, Vol. 4: FAO Fisheries Series 5(4): 121-130.</w:t>
      </w:r>
    </w:p>
    <w:p w14:paraId="7FBEECA2" w14:textId="7E919048" w:rsidR="002C70FA" w:rsidRPr="00827233" w:rsidRDefault="00F5568F">
      <w:pPr>
        <w:ind w:firstLine="284"/>
        <w:jc w:val="both"/>
      </w:pPr>
      <w:proofErr w:type="spellStart"/>
      <w:r w:rsidRPr="00827233">
        <w:t>Tomilin</w:t>
      </w:r>
      <w:proofErr w:type="spellEnd"/>
      <w:r w:rsidRPr="00827233">
        <w:t>, A.G. 1957. Mammals of the USSR and Adjacent Countries. Vol. IV. Cetaceans. USSR Acad. Science Publ. House, Moscow, 717 p. (in Russian).</w:t>
      </w:r>
    </w:p>
    <w:p w14:paraId="5A88F1F8" w14:textId="41F63183" w:rsidR="002C70FA" w:rsidRPr="00827233" w:rsidRDefault="00F5568F">
      <w:pPr>
        <w:ind w:firstLine="284"/>
        <w:jc w:val="both"/>
      </w:pPr>
      <w:proofErr w:type="spellStart"/>
      <w:r w:rsidRPr="00827233">
        <w:t>Tonay</w:t>
      </w:r>
      <w:proofErr w:type="spellEnd"/>
      <w:r w:rsidRPr="00827233">
        <w:t xml:space="preserve">, А., &amp; </w:t>
      </w:r>
      <w:proofErr w:type="spellStart"/>
      <w:r w:rsidRPr="00827233">
        <w:t>Öztürk</w:t>
      </w:r>
      <w:proofErr w:type="spellEnd"/>
      <w:r w:rsidRPr="00827233">
        <w:t xml:space="preserve"> B. 2003. Cetacean Bycatches </w:t>
      </w:r>
      <w:proofErr w:type="gramStart"/>
      <w:r w:rsidRPr="00827233">
        <w:t>In</w:t>
      </w:r>
      <w:proofErr w:type="gramEnd"/>
      <w:r w:rsidRPr="00827233">
        <w:t xml:space="preserve"> Turbot Fishery On The Western Coast Of The Turkish Black Sea. International Symposium of Fisheries and Zoology.</w:t>
      </w:r>
    </w:p>
    <w:p w14:paraId="52B79F51" w14:textId="77777777" w:rsidR="002C70FA" w:rsidRPr="00827233" w:rsidRDefault="00F5568F">
      <w:pPr>
        <w:ind w:firstLine="284"/>
        <w:jc w:val="both"/>
      </w:pPr>
      <w:proofErr w:type="spellStart"/>
      <w:r w:rsidRPr="00827233">
        <w:t>Tonay</w:t>
      </w:r>
      <w:proofErr w:type="spellEnd"/>
      <w:r w:rsidRPr="00827233">
        <w:t xml:space="preserve"> А. Т., </w:t>
      </w:r>
      <w:proofErr w:type="spellStart"/>
      <w:r w:rsidRPr="00827233">
        <w:t>Ayhan</w:t>
      </w:r>
      <w:proofErr w:type="spellEnd"/>
      <w:r w:rsidRPr="00827233">
        <w:t xml:space="preserve"> </w:t>
      </w:r>
      <w:proofErr w:type="gramStart"/>
      <w:r w:rsidRPr="00827233">
        <w:t>Dede ,</w:t>
      </w:r>
      <w:proofErr w:type="gramEnd"/>
      <w:r w:rsidRPr="00827233">
        <w:t xml:space="preserve"> Ayaka A. Ozturk and Bayram Ozturk. 2007. Stomach content of harbor porpoises (</w:t>
      </w:r>
      <w:proofErr w:type="spellStart"/>
      <w:r w:rsidRPr="00827233">
        <w:t>Phocoena</w:t>
      </w:r>
      <w:proofErr w:type="spellEnd"/>
      <w:r w:rsidRPr="00827233">
        <w:t xml:space="preserve"> </w:t>
      </w:r>
      <w:proofErr w:type="spellStart"/>
      <w:r w:rsidRPr="00827233">
        <w:t>phocoena</w:t>
      </w:r>
      <w:proofErr w:type="spellEnd"/>
      <w:r w:rsidRPr="00827233">
        <w:t xml:space="preserve"> from the Turkish western Black Sea in spring and early summer. Rapp. Comm. int. Mer Medit., 38, 615-616</w:t>
      </w:r>
    </w:p>
    <w:p w14:paraId="6967D9AA" w14:textId="77777777" w:rsidR="002C70FA" w:rsidRPr="00827233" w:rsidRDefault="00F5568F">
      <w:pPr>
        <w:ind w:firstLine="284"/>
        <w:jc w:val="both"/>
      </w:pPr>
      <w:proofErr w:type="spellStart"/>
      <w:r w:rsidRPr="00827233">
        <w:t>Tonay</w:t>
      </w:r>
      <w:proofErr w:type="spellEnd"/>
      <w:r w:rsidRPr="00827233">
        <w:t xml:space="preserve"> A.M. 2011. Estimates of cetacean by-catch in the turbot fishery on the Turkish Western Black Sea coast in 2007 and 2008. GFCM, Scientific Advisory Committee, 2nd Transversal Working Group on By-Catch (in collaboration with ACCOBAMS), 7-9 December 2011, Antalya, Turkey (unpublished).</w:t>
      </w:r>
    </w:p>
    <w:p w14:paraId="50163688" w14:textId="630D1C7C" w:rsidR="002C70FA" w:rsidRPr="00827233" w:rsidRDefault="00F5568F">
      <w:pPr>
        <w:ind w:firstLine="284"/>
        <w:jc w:val="both"/>
      </w:pPr>
      <w:proofErr w:type="spellStart"/>
      <w:r w:rsidRPr="00827233">
        <w:t>Tonay</w:t>
      </w:r>
      <w:proofErr w:type="spellEnd"/>
      <w:r w:rsidRPr="00827233">
        <w:t>, А. 2016. Estimates of cetacean by-catch in the turbot fishery on the Turkish Western Black Sea Coast in 2007 and 2008. Journal of the Marine Biological Association of the United Kingdom, 1 - 6.</w:t>
      </w:r>
    </w:p>
    <w:p w14:paraId="7F36EF32" w14:textId="77777777" w:rsidR="002C70FA" w:rsidRPr="00827233" w:rsidRDefault="00F5568F">
      <w:pPr>
        <w:ind w:firstLine="284"/>
        <w:jc w:val="both"/>
      </w:pPr>
      <w:proofErr w:type="spellStart"/>
      <w:r w:rsidRPr="00827233">
        <w:t>Tserkova</w:t>
      </w:r>
      <w:proofErr w:type="spellEnd"/>
      <w:r w:rsidRPr="00827233">
        <w:t xml:space="preserve">, F., E. </w:t>
      </w:r>
      <w:proofErr w:type="spellStart"/>
      <w:r w:rsidRPr="00827233">
        <w:t>Petrova</w:t>
      </w:r>
      <w:proofErr w:type="spellEnd"/>
      <w:r w:rsidRPr="00827233">
        <w:t xml:space="preserve">-Pavlova, S. </w:t>
      </w:r>
      <w:proofErr w:type="spellStart"/>
      <w:r w:rsidRPr="00827233">
        <w:t>Stoykova</w:t>
      </w:r>
      <w:proofErr w:type="spellEnd"/>
      <w:r w:rsidRPr="00827233">
        <w:t xml:space="preserve">, V. </w:t>
      </w:r>
      <w:proofErr w:type="spellStart"/>
      <w:r w:rsidRPr="00827233">
        <w:t>Mihneva</w:t>
      </w:r>
      <w:proofErr w:type="spellEnd"/>
      <w:r w:rsidRPr="00827233">
        <w:t xml:space="preserve">, S. </w:t>
      </w:r>
      <w:proofErr w:type="spellStart"/>
      <w:r w:rsidRPr="00827233">
        <w:t>Valchev</w:t>
      </w:r>
      <w:proofErr w:type="spellEnd"/>
      <w:r w:rsidRPr="00827233">
        <w:t xml:space="preserve">, D. </w:t>
      </w:r>
      <w:proofErr w:type="spellStart"/>
      <w:r w:rsidRPr="00827233">
        <w:t>Klisarova</w:t>
      </w:r>
      <w:proofErr w:type="spellEnd"/>
      <w:r w:rsidRPr="00827233">
        <w:t xml:space="preserve">, D. </w:t>
      </w:r>
      <w:proofErr w:type="spellStart"/>
      <w:r w:rsidRPr="00827233">
        <w:t>Gerdjikov</w:t>
      </w:r>
      <w:proofErr w:type="spellEnd"/>
      <w:r w:rsidRPr="00827233">
        <w:t xml:space="preserve">, V. </w:t>
      </w:r>
      <w:proofErr w:type="spellStart"/>
      <w:r w:rsidRPr="00827233">
        <w:t>Maximov</w:t>
      </w:r>
      <w:proofErr w:type="spellEnd"/>
      <w:r w:rsidRPr="00827233">
        <w:t xml:space="preserve">, G. Radu. 2017. Stock Assessment of </w:t>
      </w:r>
      <w:proofErr w:type="spellStart"/>
      <w:r w:rsidRPr="00827233">
        <w:t>Scopthalmus</w:t>
      </w:r>
      <w:proofErr w:type="spellEnd"/>
      <w:r w:rsidRPr="00827233">
        <w:t xml:space="preserve"> maximus during autumn 2015. Proc. IFR, v. 28,</w:t>
      </w:r>
    </w:p>
    <w:p w14:paraId="798351AA" w14:textId="77777777" w:rsidR="002C70FA" w:rsidRPr="00827233" w:rsidRDefault="00F5568F">
      <w:pPr>
        <w:ind w:firstLine="284"/>
        <w:jc w:val="both"/>
      </w:pPr>
      <w:proofErr w:type="spellStart"/>
      <w:r w:rsidRPr="00827233">
        <w:lastRenderedPageBreak/>
        <w:t>Tuncer</w:t>
      </w:r>
      <w:proofErr w:type="spellEnd"/>
      <w:r w:rsidRPr="00827233">
        <w:t xml:space="preserve"> G., Karakas T., </w:t>
      </w:r>
      <w:proofErr w:type="spellStart"/>
      <w:r w:rsidRPr="00827233">
        <w:t>Balkas</w:t>
      </w:r>
      <w:proofErr w:type="spellEnd"/>
      <w:r w:rsidRPr="00827233">
        <w:t xml:space="preserve"> T.I., </w:t>
      </w:r>
      <w:proofErr w:type="spellStart"/>
      <w:r w:rsidRPr="00827233">
        <w:t>Gokcay</w:t>
      </w:r>
      <w:proofErr w:type="spellEnd"/>
      <w:r w:rsidRPr="00827233">
        <w:t xml:space="preserve"> C.F., </w:t>
      </w:r>
      <w:proofErr w:type="spellStart"/>
      <w:r w:rsidRPr="00827233">
        <w:t>Aygun</w:t>
      </w:r>
      <w:proofErr w:type="spellEnd"/>
      <w:r w:rsidRPr="00827233">
        <w:t xml:space="preserve"> S., </w:t>
      </w:r>
      <w:proofErr w:type="spellStart"/>
      <w:r w:rsidRPr="00827233">
        <w:t>Yurteri</w:t>
      </w:r>
      <w:proofErr w:type="spellEnd"/>
      <w:r w:rsidRPr="00827233">
        <w:t xml:space="preserve"> C., </w:t>
      </w:r>
      <w:proofErr w:type="spellStart"/>
      <w:r w:rsidRPr="00827233">
        <w:t>Tuncel</w:t>
      </w:r>
      <w:proofErr w:type="spellEnd"/>
      <w:r w:rsidRPr="00827233">
        <w:t xml:space="preserve"> G. 1998. Land-based sources of pollution along the Black Sea coast of Turkey: Concentrations and annual loads to the Black Sea. Mar. </w:t>
      </w:r>
      <w:proofErr w:type="spellStart"/>
      <w:r w:rsidRPr="00827233">
        <w:t>Pollut</w:t>
      </w:r>
      <w:proofErr w:type="spellEnd"/>
      <w:r w:rsidRPr="00827233">
        <w:t>. Bull. 36(6): 409-423.</w:t>
      </w:r>
    </w:p>
    <w:p w14:paraId="3DE0D461" w14:textId="77777777" w:rsidR="002C70FA" w:rsidRPr="00827233" w:rsidRDefault="00F5568F">
      <w:pPr>
        <w:ind w:firstLine="284"/>
        <w:jc w:val="both"/>
      </w:pPr>
      <w:proofErr w:type="spellStart"/>
      <w:r w:rsidRPr="00827233">
        <w:t>Turan</w:t>
      </w:r>
      <w:proofErr w:type="spellEnd"/>
      <w:r w:rsidRPr="00827233">
        <w:t>, C. 2004. Stock identification of Mediterranean horse mackerel (</w:t>
      </w:r>
      <w:proofErr w:type="spellStart"/>
      <w:r w:rsidRPr="00827233">
        <w:rPr>
          <w:i/>
          <w:iCs/>
        </w:rPr>
        <w:t>Trachurus</w:t>
      </w:r>
      <w:proofErr w:type="spellEnd"/>
      <w:r w:rsidRPr="00827233">
        <w:rPr>
          <w:i/>
          <w:iCs/>
        </w:rPr>
        <w:t xml:space="preserve"> </w:t>
      </w:r>
      <w:proofErr w:type="spellStart"/>
      <w:r w:rsidRPr="00827233">
        <w:rPr>
          <w:i/>
          <w:iCs/>
        </w:rPr>
        <w:t>mediterraneus</w:t>
      </w:r>
      <w:proofErr w:type="spellEnd"/>
      <w:r w:rsidRPr="00827233">
        <w:t>) using morphometric and meristic characters. ICES. Mar. Sci., 61: 774-781.</w:t>
      </w:r>
    </w:p>
    <w:p w14:paraId="75405D2F" w14:textId="77777777" w:rsidR="002C70FA" w:rsidRPr="00827233" w:rsidRDefault="00F5568F">
      <w:pPr>
        <w:ind w:firstLine="284"/>
        <w:jc w:val="both"/>
      </w:pPr>
      <w:proofErr w:type="spellStart"/>
      <w:r w:rsidRPr="00827233">
        <w:t>Turan</w:t>
      </w:r>
      <w:proofErr w:type="spellEnd"/>
      <w:r w:rsidRPr="00827233">
        <w:t xml:space="preserve">, C. 2006. Phylogenetic relationships of Mediterranean </w:t>
      </w:r>
      <w:proofErr w:type="spellStart"/>
      <w:r w:rsidRPr="00827233">
        <w:t>Mullidae</w:t>
      </w:r>
      <w:proofErr w:type="spellEnd"/>
      <w:r w:rsidRPr="00827233">
        <w:t xml:space="preserve"> species (</w:t>
      </w:r>
      <w:r w:rsidRPr="00827233">
        <w:rPr>
          <w:i/>
          <w:iCs/>
        </w:rPr>
        <w:t>Perciformes</w:t>
      </w:r>
      <w:r w:rsidRPr="00827233">
        <w:t xml:space="preserve">) inferred from genetic and morphological data. - </w:t>
      </w:r>
      <w:proofErr w:type="spellStart"/>
      <w:r w:rsidRPr="00827233">
        <w:t>Scienita</w:t>
      </w:r>
      <w:proofErr w:type="spellEnd"/>
      <w:r w:rsidRPr="00827233">
        <w:t xml:space="preserve"> Marina, 70(2): 311-318.</w:t>
      </w:r>
    </w:p>
    <w:p w14:paraId="165916A2" w14:textId="77777777" w:rsidR="004274A1" w:rsidRPr="00827233" w:rsidRDefault="004274A1" w:rsidP="004274A1">
      <w:pPr>
        <w:ind w:firstLine="284"/>
        <w:jc w:val="both"/>
      </w:pPr>
      <w:proofErr w:type="spellStart"/>
      <w:r w:rsidRPr="00827233">
        <w:t>Vasiliu</w:t>
      </w:r>
      <w:proofErr w:type="spellEnd"/>
      <w:r w:rsidRPr="00827233">
        <w:t xml:space="preserve">, F., Dima, L. 1990. </w:t>
      </w:r>
      <w:proofErr w:type="spellStart"/>
      <w:r w:rsidRPr="00827233">
        <w:t>Quelques</w:t>
      </w:r>
      <w:proofErr w:type="spellEnd"/>
      <w:r w:rsidRPr="00827233">
        <w:t xml:space="preserve"> considerations sur la presence et la </w:t>
      </w:r>
      <w:proofErr w:type="spellStart"/>
      <w:r w:rsidRPr="00827233">
        <w:t>mortalite</w:t>
      </w:r>
      <w:proofErr w:type="spellEnd"/>
      <w:r w:rsidRPr="00827233">
        <w:t xml:space="preserve"> des dauphins sur le littoral </w:t>
      </w:r>
      <w:proofErr w:type="spellStart"/>
      <w:r w:rsidRPr="00827233">
        <w:t>Roumain</w:t>
      </w:r>
      <w:proofErr w:type="spellEnd"/>
      <w:r w:rsidRPr="00827233">
        <w:t xml:space="preserve"> de la </w:t>
      </w:r>
      <w:proofErr w:type="spellStart"/>
      <w:r w:rsidRPr="00827233">
        <w:t>mer</w:t>
      </w:r>
      <w:proofErr w:type="spellEnd"/>
      <w:r w:rsidRPr="00827233">
        <w:t xml:space="preserve"> Noire. Pp. 171 - 176 in: </w:t>
      </w:r>
      <w:proofErr w:type="spellStart"/>
      <w:r w:rsidRPr="00827233">
        <w:t>Recherches</w:t>
      </w:r>
      <w:proofErr w:type="spellEnd"/>
      <w:r w:rsidRPr="00827233">
        <w:t xml:space="preserve"> marine (Proc. Romanian Marine Research Institute). IRCM, </w:t>
      </w:r>
      <w:proofErr w:type="spellStart"/>
      <w:r w:rsidRPr="00827233">
        <w:t>Constantza</w:t>
      </w:r>
      <w:proofErr w:type="spellEnd"/>
      <w:r w:rsidRPr="00827233">
        <w:t>, 23, 200 p.</w:t>
      </w:r>
    </w:p>
    <w:p w14:paraId="4143CD02" w14:textId="77777777" w:rsidR="002C70FA" w:rsidRPr="00827233" w:rsidRDefault="00F5568F">
      <w:pPr>
        <w:ind w:firstLine="284"/>
        <w:jc w:val="both"/>
      </w:pPr>
      <w:proofErr w:type="spellStart"/>
      <w:r w:rsidRPr="00827233">
        <w:t>Velikov</w:t>
      </w:r>
      <w:proofErr w:type="spellEnd"/>
      <w:r w:rsidRPr="00827233">
        <w:t xml:space="preserve"> A. 1998. Marine mammals. Pp. 37-40 in: A. </w:t>
      </w:r>
      <w:proofErr w:type="spellStart"/>
      <w:r w:rsidRPr="00827233">
        <w:t>Konsulov</w:t>
      </w:r>
      <w:proofErr w:type="spellEnd"/>
      <w:r w:rsidRPr="00827233">
        <w:t xml:space="preserve"> (Comp.), Black Sea biological diversity: Bulgaria. UN Publ., New York, 131 p.</w:t>
      </w:r>
    </w:p>
    <w:p w14:paraId="231F43F8" w14:textId="17DD1BF3" w:rsidR="002C70FA" w:rsidRPr="00827233" w:rsidRDefault="00F5568F">
      <w:pPr>
        <w:ind w:firstLine="284"/>
        <w:jc w:val="both"/>
      </w:pPr>
      <w:r w:rsidRPr="00827233">
        <w:t>Walsh M.T. 1988 Ray encounters as a mortality factor in Atlantic bottlenose dolphins (</w:t>
      </w:r>
      <w:r w:rsidRPr="00827233">
        <w:rPr>
          <w:i/>
          <w:iCs/>
        </w:rPr>
        <w:t xml:space="preserve">Tursiops </w:t>
      </w:r>
      <w:proofErr w:type="spellStart"/>
      <w:r w:rsidRPr="00827233">
        <w:rPr>
          <w:i/>
          <w:iCs/>
        </w:rPr>
        <w:t>truncatus</w:t>
      </w:r>
      <w:proofErr w:type="spellEnd"/>
      <w:r w:rsidRPr="00827233">
        <w:t xml:space="preserve">) / M. T. Walsh, D. </w:t>
      </w:r>
      <w:proofErr w:type="spellStart"/>
      <w:r w:rsidRPr="00827233">
        <w:t>Beusse</w:t>
      </w:r>
      <w:proofErr w:type="spellEnd"/>
      <w:r w:rsidRPr="00827233">
        <w:t xml:space="preserve">, G. D. </w:t>
      </w:r>
      <w:proofErr w:type="spellStart"/>
      <w:r w:rsidRPr="00827233">
        <w:t>Bossart</w:t>
      </w:r>
      <w:proofErr w:type="spellEnd"/>
      <w:r w:rsidRPr="00827233">
        <w:t xml:space="preserve"> [et al.] // Mar. Mammal Sci. 1988. 4, № 2. 154–162.</w:t>
      </w:r>
    </w:p>
    <w:p w14:paraId="017F491B" w14:textId="72C60E6E" w:rsidR="002C70FA" w:rsidRPr="00827233" w:rsidRDefault="00F5568F">
      <w:pPr>
        <w:ind w:firstLine="284"/>
        <w:jc w:val="both"/>
      </w:pPr>
      <w:proofErr w:type="spellStart"/>
      <w:r w:rsidRPr="00827233">
        <w:t>Yankova</w:t>
      </w:r>
      <w:proofErr w:type="spellEnd"/>
      <w:r w:rsidRPr="00827233">
        <w:t xml:space="preserve">, M.H., V.S. </w:t>
      </w:r>
      <w:proofErr w:type="spellStart"/>
      <w:r w:rsidRPr="00827233">
        <w:t>Raykov</w:t>
      </w:r>
      <w:proofErr w:type="spellEnd"/>
      <w:r w:rsidRPr="00827233">
        <w:t xml:space="preserve">, D.B. </w:t>
      </w:r>
      <w:proofErr w:type="spellStart"/>
      <w:r w:rsidRPr="00827233">
        <w:t>Gerdzhikov</w:t>
      </w:r>
      <w:proofErr w:type="spellEnd"/>
      <w:r w:rsidRPr="00827233">
        <w:t xml:space="preserve">, and P. </w:t>
      </w:r>
      <w:proofErr w:type="spellStart"/>
      <w:proofErr w:type="gramStart"/>
      <w:r w:rsidRPr="00827233">
        <w:t>B.Frateva</w:t>
      </w:r>
      <w:proofErr w:type="spellEnd"/>
      <w:proofErr w:type="gramEnd"/>
      <w:r w:rsidRPr="00827233">
        <w:t xml:space="preserve">. 2010. Growth and length-weight relationships of the horse 6 ISRN Zoology mackerel, </w:t>
      </w:r>
      <w:proofErr w:type="spellStart"/>
      <w:r w:rsidRPr="00827233">
        <w:t>Trachurus</w:t>
      </w:r>
      <w:proofErr w:type="spellEnd"/>
      <w:r w:rsidRPr="00827233">
        <w:t xml:space="preserve"> </w:t>
      </w:r>
      <w:proofErr w:type="spellStart"/>
      <w:r w:rsidRPr="00827233">
        <w:t>mediterraneus</w:t>
      </w:r>
      <w:proofErr w:type="spellEnd"/>
      <w:r w:rsidRPr="00827233">
        <w:t xml:space="preserve"> </w:t>
      </w:r>
      <w:proofErr w:type="spellStart"/>
      <w:r w:rsidRPr="00827233">
        <w:t>ponticus</w:t>
      </w:r>
      <w:proofErr w:type="spellEnd"/>
      <w:r w:rsidRPr="00827233">
        <w:t xml:space="preserve"> (</w:t>
      </w:r>
      <w:proofErr w:type="spellStart"/>
      <w:r w:rsidRPr="00827233">
        <w:t>Aleev</w:t>
      </w:r>
      <w:proofErr w:type="spellEnd"/>
      <w:r w:rsidRPr="00827233">
        <w:t>, 1956), off the Bulgarian Black Sea coast,” Turkish Journal of Zoology, vol.34, no. 1, pp. 85–92, 2010.</w:t>
      </w:r>
    </w:p>
    <w:p w14:paraId="0B243347" w14:textId="77777777" w:rsidR="002C70FA" w:rsidRPr="00827233" w:rsidRDefault="00F5568F">
      <w:pPr>
        <w:ind w:firstLine="284"/>
        <w:jc w:val="both"/>
      </w:pPr>
      <w:proofErr w:type="spellStart"/>
      <w:r w:rsidRPr="00827233">
        <w:t>Zaharieva</w:t>
      </w:r>
      <w:proofErr w:type="spellEnd"/>
      <w:r w:rsidRPr="00827233">
        <w:t xml:space="preserve"> Z, </w:t>
      </w:r>
      <w:proofErr w:type="spellStart"/>
      <w:r w:rsidRPr="00827233">
        <w:t>Racheva</w:t>
      </w:r>
      <w:proofErr w:type="spellEnd"/>
      <w:r w:rsidRPr="00827233">
        <w:t xml:space="preserve"> V, Parvanov D, </w:t>
      </w:r>
      <w:proofErr w:type="spellStart"/>
      <w:r w:rsidRPr="00827233">
        <w:t>Delov</w:t>
      </w:r>
      <w:proofErr w:type="spellEnd"/>
      <w:r w:rsidRPr="00827233">
        <w:t xml:space="preserve"> V. 2020. “The conflict between fisheries and cetaceans in Bulgaria’s Black Sea territorial waters” Aquatic Mammals 2020, 46 (1), 99 – 110.</w:t>
      </w:r>
    </w:p>
    <w:p w14:paraId="06CFF38E" w14:textId="1885F0F4" w:rsidR="002C70FA" w:rsidRPr="00827233" w:rsidRDefault="00F5568F">
      <w:pPr>
        <w:ind w:firstLine="284"/>
        <w:jc w:val="both"/>
      </w:pPr>
      <w:r w:rsidRPr="00827233">
        <w:t xml:space="preserve">Zaitsev and </w:t>
      </w:r>
      <w:proofErr w:type="spellStart"/>
      <w:r w:rsidRPr="00827233">
        <w:t>Mamaev</w:t>
      </w:r>
      <w:proofErr w:type="spellEnd"/>
      <w:r w:rsidRPr="00827233">
        <w:t xml:space="preserve">, 1997 Zaitsev </w:t>
      </w:r>
      <w:proofErr w:type="spellStart"/>
      <w:r w:rsidRPr="00827233">
        <w:t>Уu</w:t>
      </w:r>
      <w:proofErr w:type="spellEnd"/>
      <w:r w:rsidRPr="00827233">
        <w:t xml:space="preserve">. P., </w:t>
      </w:r>
      <w:proofErr w:type="spellStart"/>
      <w:r w:rsidRPr="00827233">
        <w:t>Mamaev</w:t>
      </w:r>
      <w:proofErr w:type="spellEnd"/>
      <w:r w:rsidRPr="00827233">
        <w:t xml:space="preserve"> V. 1997. Marine Biological Diversity in the Black Sea: А Study of Change and Decline. New York: UN Publ., 208 р.</w:t>
      </w:r>
    </w:p>
    <w:p w14:paraId="72BF3582" w14:textId="196A90A6" w:rsidR="002C70FA" w:rsidRPr="00827233" w:rsidRDefault="00F5568F">
      <w:pPr>
        <w:ind w:firstLine="284"/>
        <w:jc w:val="both"/>
      </w:pPr>
      <w:r w:rsidRPr="00827233">
        <w:t xml:space="preserve">Zaitsev </w:t>
      </w:r>
      <w:proofErr w:type="spellStart"/>
      <w:r w:rsidRPr="00827233">
        <w:t>Yu.P</w:t>
      </w:r>
      <w:proofErr w:type="spellEnd"/>
      <w:r w:rsidRPr="00827233">
        <w:t xml:space="preserve">., Alexandrov B.G. (Comps.) 1998. Black Sea Biological Diversity: Ukraine. – New </w:t>
      </w:r>
      <w:proofErr w:type="gramStart"/>
      <w:r w:rsidRPr="00827233">
        <w:t>York :</w:t>
      </w:r>
      <w:proofErr w:type="gramEnd"/>
      <w:r w:rsidRPr="00827233">
        <w:t xml:space="preserve"> UN Publ., 351 p.</w:t>
      </w:r>
    </w:p>
    <w:p w14:paraId="2C74B726" w14:textId="7F2C1748" w:rsidR="002C70FA" w:rsidRPr="00827233" w:rsidRDefault="00F5568F">
      <w:pPr>
        <w:ind w:firstLine="284"/>
        <w:jc w:val="both"/>
      </w:pPr>
      <w:proofErr w:type="spellStart"/>
      <w:r w:rsidRPr="00827233">
        <w:t>Zalkin</w:t>
      </w:r>
      <w:proofErr w:type="spellEnd"/>
      <w:r w:rsidRPr="00827233">
        <w:t xml:space="preserve">, V.I. 1940. Certain observations on biology of Azov and Black Sea dolphins. Bull. </w:t>
      </w:r>
      <w:proofErr w:type="spellStart"/>
      <w:r w:rsidRPr="00827233">
        <w:t>Moskovskogo</w:t>
      </w:r>
      <w:proofErr w:type="spellEnd"/>
      <w:r w:rsidRPr="00827233">
        <w:t xml:space="preserve"> </w:t>
      </w:r>
      <w:proofErr w:type="spellStart"/>
      <w:r w:rsidRPr="00827233">
        <w:t>Obshchestva</w:t>
      </w:r>
      <w:proofErr w:type="spellEnd"/>
      <w:r w:rsidRPr="00827233">
        <w:t xml:space="preserve"> </w:t>
      </w:r>
      <w:proofErr w:type="spellStart"/>
      <w:r w:rsidRPr="00827233">
        <w:t>Ispytateley</w:t>
      </w:r>
      <w:proofErr w:type="spellEnd"/>
      <w:r w:rsidRPr="00827233">
        <w:t xml:space="preserve"> </w:t>
      </w:r>
      <w:proofErr w:type="spellStart"/>
      <w:r w:rsidRPr="00827233">
        <w:t>Prirody</w:t>
      </w:r>
      <w:proofErr w:type="spellEnd"/>
      <w:r w:rsidRPr="00827233">
        <w:t xml:space="preserve"> (Biol. Div.) 49(1):61 - 70. (</w:t>
      </w:r>
      <w:proofErr w:type="gramStart"/>
      <w:r w:rsidRPr="00827233">
        <w:t>in</w:t>
      </w:r>
      <w:proofErr w:type="gramEnd"/>
      <w:r w:rsidRPr="00827233">
        <w:t xml:space="preserve"> Russian).</w:t>
      </w:r>
    </w:p>
    <w:p w14:paraId="14A2F2DE" w14:textId="0BBB5BEE" w:rsidR="002C70FA" w:rsidRDefault="00F5568F">
      <w:pPr>
        <w:ind w:firstLine="284"/>
        <w:jc w:val="both"/>
      </w:pPr>
      <w:proofErr w:type="spellStart"/>
      <w:r w:rsidRPr="00827233">
        <w:t>Zhuravleva</w:t>
      </w:r>
      <w:proofErr w:type="spellEnd"/>
      <w:r w:rsidRPr="00827233">
        <w:t xml:space="preserve">. T.M., </w:t>
      </w:r>
      <w:proofErr w:type="spellStart"/>
      <w:r w:rsidRPr="00827233">
        <w:t>Shalamov</w:t>
      </w:r>
      <w:proofErr w:type="spellEnd"/>
      <w:r w:rsidRPr="00827233">
        <w:t xml:space="preserve">, A.I., </w:t>
      </w:r>
      <w:proofErr w:type="spellStart"/>
      <w:r w:rsidRPr="00827233">
        <w:t>Prutko</w:t>
      </w:r>
      <w:proofErr w:type="spellEnd"/>
      <w:r w:rsidRPr="00827233">
        <w:t xml:space="preserve">, Y.G. 1982. Supervision over the observance of dolphin fisheries ban in the Black Sea. Pp. 123 - 124 in: </w:t>
      </w:r>
      <w:proofErr w:type="spellStart"/>
      <w:r w:rsidRPr="00827233">
        <w:t>Abstr</w:t>
      </w:r>
      <w:proofErr w:type="spellEnd"/>
      <w:r w:rsidRPr="00827233">
        <w:t>. 8th All-Union Conf. on the Research, Conservation and</w:t>
      </w:r>
      <w:r>
        <w:t xml:space="preserve"> Rational Use of Marine Mammals (Astrakhan, USSR, 5-8 Oct 1982). Astrakhan, 435 p. (in Russian).</w:t>
      </w:r>
    </w:p>
    <w:bookmarkEnd w:id="66"/>
    <w:p w14:paraId="4A4BDBC1" w14:textId="77777777" w:rsidR="002C70FA" w:rsidRDefault="002C70FA">
      <w:pPr>
        <w:ind w:firstLine="284"/>
        <w:jc w:val="both"/>
      </w:pPr>
    </w:p>
    <w:p w14:paraId="69D98F4A" w14:textId="77777777" w:rsidR="002C70FA" w:rsidRDefault="002C70FA">
      <w:pPr>
        <w:jc w:val="both"/>
        <w:rPr>
          <w:rStyle w:val="Hyperlink"/>
          <w:b/>
          <w:bCs/>
          <w:i/>
          <w:iCs/>
          <w:color w:val="auto"/>
          <w:u w:val="none"/>
          <w:lang w:val="bg-BG"/>
        </w:rPr>
      </w:pPr>
    </w:p>
    <w:p w14:paraId="5A5B04FD" w14:textId="77777777" w:rsidR="002C70FA" w:rsidRDefault="002C70FA">
      <w:pPr>
        <w:jc w:val="both"/>
        <w:rPr>
          <w:rStyle w:val="Hyperlink"/>
          <w:b/>
          <w:bCs/>
          <w:i/>
          <w:iCs/>
          <w:color w:val="auto"/>
          <w:u w:val="none"/>
          <w:lang w:val="bg-BG"/>
        </w:rPr>
      </w:pPr>
    </w:p>
    <w:p w14:paraId="70DB4875" w14:textId="77777777" w:rsidR="002C70FA" w:rsidRDefault="00F5568F">
      <w:pPr>
        <w:spacing w:after="200" w:line="276" w:lineRule="auto"/>
        <w:rPr>
          <w:rStyle w:val="Hyperlink"/>
          <w:b/>
          <w:bCs/>
          <w:i/>
          <w:iCs/>
          <w:color w:val="auto"/>
          <w:u w:val="none"/>
        </w:rPr>
      </w:pPr>
      <w:bookmarkStart w:id="67" w:name="снимки"/>
      <w:r>
        <w:rPr>
          <w:rStyle w:val="Hyperlink"/>
          <w:b/>
          <w:bCs/>
          <w:i/>
          <w:iCs/>
          <w:color w:val="auto"/>
          <w:u w:val="none"/>
        </w:rPr>
        <w:br w:type="page"/>
      </w:r>
    </w:p>
    <w:p w14:paraId="27779596" w14:textId="77777777" w:rsidR="002C70FA" w:rsidRDefault="002C70FA">
      <w:pPr>
        <w:jc w:val="both"/>
        <w:rPr>
          <w:rStyle w:val="Hyperlink"/>
          <w:b/>
          <w:bCs/>
          <w:i/>
          <w:iCs/>
          <w:color w:val="auto"/>
          <w:u w:val="none"/>
        </w:rPr>
      </w:pPr>
    </w:p>
    <w:p w14:paraId="31B25051" w14:textId="77777777" w:rsidR="002C70FA" w:rsidRDefault="00F5568F">
      <w:pPr>
        <w:jc w:val="both"/>
        <w:rPr>
          <w:rStyle w:val="Hyperlink"/>
          <w:b/>
          <w:bCs/>
          <w:i/>
          <w:iCs/>
          <w:color w:val="auto"/>
          <w:u w:val="none"/>
          <w:lang w:val="bg-BG"/>
        </w:rPr>
      </w:pPr>
      <w:r>
        <w:rPr>
          <w:rStyle w:val="Hyperlink"/>
          <w:b/>
          <w:bCs/>
          <w:i/>
          <w:iCs/>
          <w:color w:val="auto"/>
          <w:u w:val="none"/>
        </w:rPr>
        <w:t>10.</w:t>
      </w:r>
      <w:r>
        <w:rPr>
          <w:rStyle w:val="Hyperlink"/>
          <w:b/>
          <w:bCs/>
          <w:i/>
          <w:iCs/>
          <w:color w:val="auto"/>
          <w:u w:val="none"/>
          <w:lang w:val="bg-BG"/>
        </w:rPr>
        <w:t>3. Снимки на местообитания на видовете в България</w:t>
      </w:r>
    </w:p>
    <w:bookmarkEnd w:id="67"/>
    <w:p w14:paraId="20C00F71" w14:textId="77777777" w:rsidR="002C70FA" w:rsidRDefault="002C70FA">
      <w:pPr>
        <w:jc w:val="both"/>
        <w:rPr>
          <w:rStyle w:val="Hyperlink"/>
          <w:b/>
          <w:bCs/>
          <w:i/>
          <w:iCs/>
          <w:color w:val="auto"/>
          <w:u w:val="none"/>
          <w:lang w:val="bg-BG"/>
        </w:rPr>
      </w:pPr>
    </w:p>
    <w:p w14:paraId="031D17A1" w14:textId="77777777" w:rsidR="002C70FA" w:rsidRDefault="00F5568F">
      <w:pPr>
        <w:jc w:val="center"/>
        <w:rPr>
          <w:rStyle w:val="Hyperlink"/>
          <w:b/>
          <w:bCs/>
          <w:i/>
          <w:iCs/>
          <w:color w:val="auto"/>
          <w:u w:val="none"/>
          <w:lang w:val="bg-BG"/>
        </w:rPr>
      </w:pPr>
      <w:r>
        <w:rPr>
          <w:noProof/>
          <w:lang w:val="bg-BG" w:eastAsia="bg-BG"/>
        </w:rPr>
        <w:drawing>
          <wp:inline distT="0" distB="0" distL="0" distR="0" wp14:anchorId="2F5CE88B" wp14:editId="1A51F956">
            <wp:extent cx="5760720" cy="3827780"/>
            <wp:effectExtent l="0" t="0" r="0" b="0"/>
            <wp:docPr id="2" name="Picture 2" descr="A body of water with a land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a land in the distance&#10;&#10;Description automatically generated with medium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760720" cy="3827780"/>
                    </a:xfrm>
                    <a:prstGeom prst="rect">
                      <a:avLst/>
                    </a:prstGeom>
                    <a:noFill/>
                    <a:ln>
                      <a:noFill/>
                    </a:ln>
                  </pic:spPr>
                </pic:pic>
              </a:graphicData>
            </a:graphic>
          </wp:inline>
        </w:drawing>
      </w:r>
    </w:p>
    <w:p w14:paraId="0E202A19" w14:textId="77777777" w:rsidR="002C70FA" w:rsidRDefault="002C70FA">
      <w:pPr>
        <w:jc w:val="center"/>
        <w:rPr>
          <w:rStyle w:val="Hyperlink"/>
          <w:b/>
          <w:bCs/>
          <w:i/>
          <w:iCs/>
          <w:color w:val="auto"/>
          <w:u w:val="none"/>
          <w:lang w:val="bg-BG"/>
        </w:rPr>
      </w:pPr>
    </w:p>
    <w:p w14:paraId="02FBB3D1" w14:textId="77777777" w:rsidR="002C70FA" w:rsidRDefault="002C70FA">
      <w:pPr>
        <w:jc w:val="center"/>
        <w:rPr>
          <w:rStyle w:val="Hyperlink"/>
          <w:b/>
          <w:bCs/>
          <w:i/>
          <w:iCs/>
          <w:color w:val="auto"/>
          <w:u w:val="none"/>
          <w:lang w:val="bg-BG"/>
        </w:rPr>
      </w:pPr>
    </w:p>
    <w:p w14:paraId="0D2DFBEC" w14:textId="77777777" w:rsidR="002C70FA" w:rsidRDefault="00F5568F">
      <w:pPr>
        <w:jc w:val="center"/>
        <w:rPr>
          <w:rStyle w:val="Hyperlink"/>
          <w:b/>
          <w:bCs/>
          <w:i/>
          <w:iCs/>
          <w:color w:val="auto"/>
          <w:u w:val="none"/>
          <w:lang w:val="bg-BG"/>
        </w:rPr>
      </w:pPr>
      <w:r>
        <w:rPr>
          <w:noProof/>
          <w:lang w:val="bg-BG" w:eastAsia="bg-BG"/>
        </w:rPr>
        <w:drawing>
          <wp:inline distT="0" distB="0" distL="0" distR="0" wp14:anchorId="55D70DBD" wp14:editId="36370006">
            <wp:extent cx="5732780" cy="3810000"/>
            <wp:effectExtent l="0" t="0" r="0" b="0"/>
            <wp:docPr id="1" name="Picture 1" descr="A body of water with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with waves&#10;&#10;Description automatically generated with low confiden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746657" cy="3818964"/>
                    </a:xfrm>
                    <a:prstGeom prst="rect">
                      <a:avLst/>
                    </a:prstGeom>
                    <a:noFill/>
                    <a:ln>
                      <a:noFill/>
                    </a:ln>
                  </pic:spPr>
                </pic:pic>
              </a:graphicData>
            </a:graphic>
          </wp:inline>
        </w:drawing>
      </w:r>
    </w:p>
    <w:p w14:paraId="3826398B" w14:textId="77777777" w:rsidR="002C70FA" w:rsidRDefault="002C70FA">
      <w:pPr>
        <w:jc w:val="center"/>
        <w:rPr>
          <w:rStyle w:val="Hyperlink"/>
          <w:b/>
          <w:bCs/>
          <w:i/>
          <w:iCs/>
          <w:color w:val="auto"/>
          <w:u w:val="none"/>
          <w:lang w:val="bg-BG"/>
        </w:rPr>
      </w:pPr>
    </w:p>
    <w:p w14:paraId="2D7A6BCB" w14:textId="77777777" w:rsidR="002C70FA" w:rsidRDefault="002C70FA">
      <w:pPr>
        <w:jc w:val="center"/>
        <w:rPr>
          <w:b/>
          <w:bCs/>
          <w:i/>
          <w:iCs/>
          <w:lang w:val="bg-BG"/>
        </w:rPr>
      </w:pPr>
    </w:p>
    <w:p w14:paraId="4C86214A" w14:textId="77777777" w:rsidR="002C70FA" w:rsidRDefault="002C70FA">
      <w:pPr>
        <w:jc w:val="center"/>
        <w:rPr>
          <w:b/>
          <w:bCs/>
          <w:i/>
          <w:iCs/>
          <w:lang w:val="bg-BG"/>
        </w:rPr>
      </w:pPr>
    </w:p>
    <w:p w14:paraId="50B7E5DB" w14:textId="77777777" w:rsidR="002C70FA" w:rsidRDefault="002C70FA">
      <w:pPr>
        <w:jc w:val="center"/>
        <w:rPr>
          <w:b/>
          <w:bCs/>
          <w:i/>
          <w:iCs/>
          <w:lang w:val="bg-BG"/>
        </w:rPr>
      </w:pPr>
    </w:p>
    <w:p w14:paraId="39F9D175" w14:textId="77777777" w:rsidR="002C70FA" w:rsidRDefault="002C70FA">
      <w:pPr>
        <w:jc w:val="center"/>
        <w:rPr>
          <w:b/>
          <w:bCs/>
          <w:i/>
          <w:iCs/>
          <w:lang w:val="bg-BG"/>
        </w:rPr>
      </w:pPr>
    </w:p>
    <w:p w14:paraId="3FE5599C" w14:textId="77777777" w:rsidR="002C70FA" w:rsidRDefault="00F5568F">
      <w:pPr>
        <w:jc w:val="center"/>
        <w:rPr>
          <w:b/>
          <w:bCs/>
          <w:i/>
          <w:iCs/>
          <w:lang w:val="bg-BG"/>
        </w:rPr>
      </w:pPr>
      <w:r>
        <w:rPr>
          <w:noProof/>
          <w:lang w:val="bg-BG" w:eastAsia="bg-BG"/>
        </w:rPr>
        <w:drawing>
          <wp:inline distT="0" distB="0" distL="0" distR="0" wp14:anchorId="7708C363" wp14:editId="263CABAC">
            <wp:extent cx="5760720" cy="3241040"/>
            <wp:effectExtent l="0" t="0" r="0" b="0"/>
            <wp:docPr id="3" name="Picture 3" descr="A group of fish swimming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fish swimming in the ocean&#10;&#10;Description automatically generated with low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760720" cy="3241040"/>
                    </a:xfrm>
                    <a:prstGeom prst="rect">
                      <a:avLst/>
                    </a:prstGeom>
                    <a:noFill/>
                    <a:ln>
                      <a:noFill/>
                    </a:ln>
                  </pic:spPr>
                </pic:pic>
              </a:graphicData>
            </a:graphic>
          </wp:inline>
        </w:drawing>
      </w:r>
    </w:p>
    <w:p w14:paraId="5CAB82EC" w14:textId="77777777" w:rsidR="002C70FA" w:rsidRDefault="002C70FA">
      <w:pPr>
        <w:jc w:val="center"/>
        <w:rPr>
          <w:b/>
          <w:bCs/>
          <w:i/>
          <w:iCs/>
          <w:lang w:val="bg-BG"/>
        </w:rPr>
      </w:pPr>
    </w:p>
    <w:p w14:paraId="3ACA7BFD" w14:textId="77777777" w:rsidR="002C70FA" w:rsidRDefault="002C70FA">
      <w:pPr>
        <w:jc w:val="center"/>
        <w:rPr>
          <w:b/>
          <w:bCs/>
          <w:i/>
          <w:iCs/>
          <w:lang w:val="bg-BG"/>
        </w:rPr>
      </w:pPr>
    </w:p>
    <w:p w14:paraId="0503741A" w14:textId="77777777" w:rsidR="002C70FA" w:rsidRDefault="002C70FA">
      <w:pPr>
        <w:jc w:val="center"/>
        <w:rPr>
          <w:b/>
          <w:bCs/>
          <w:i/>
          <w:iCs/>
          <w:lang w:val="bg-BG"/>
        </w:rPr>
      </w:pPr>
    </w:p>
    <w:p w14:paraId="7089BF17" w14:textId="77777777" w:rsidR="002C70FA" w:rsidRDefault="00F5568F">
      <w:pPr>
        <w:jc w:val="center"/>
        <w:rPr>
          <w:b/>
          <w:bCs/>
          <w:i/>
          <w:iCs/>
          <w:lang w:val="bg-BG"/>
        </w:rPr>
      </w:pPr>
      <w:r>
        <w:rPr>
          <w:noProof/>
          <w:lang w:val="bg-BG" w:eastAsia="bg-BG"/>
        </w:rPr>
        <w:drawing>
          <wp:inline distT="0" distB="0" distL="0" distR="0" wp14:anchorId="00929EF5" wp14:editId="13E8DCB2">
            <wp:extent cx="5760720" cy="4321175"/>
            <wp:effectExtent l="0" t="0" r="0" b="0"/>
            <wp:docPr id="4" name="Picture 4" descr="A rocky cliff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cky cliff next to a body of water&#10;&#10;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760720" cy="4321175"/>
                    </a:xfrm>
                    <a:prstGeom prst="rect">
                      <a:avLst/>
                    </a:prstGeom>
                    <a:noFill/>
                    <a:ln>
                      <a:noFill/>
                    </a:ln>
                  </pic:spPr>
                </pic:pic>
              </a:graphicData>
            </a:graphic>
          </wp:inline>
        </w:drawing>
      </w:r>
    </w:p>
    <w:p w14:paraId="6F74D7A7" w14:textId="46108A37" w:rsidR="00265D7F" w:rsidRDefault="00265D7F">
      <w:pPr>
        <w:rPr>
          <w:b/>
          <w:bCs/>
          <w:i/>
          <w:iCs/>
        </w:rPr>
      </w:pPr>
      <w:r>
        <w:rPr>
          <w:b/>
          <w:bCs/>
          <w:i/>
          <w:iCs/>
        </w:rPr>
        <w:br w:type="page"/>
      </w:r>
    </w:p>
    <w:p w14:paraId="0393304F" w14:textId="08FE3A7D" w:rsidR="002C70FA" w:rsidRDefault="002C70FA">
      <w:pPr>
        <w:jc w:val="both"/>
        <w:rPr>
          <w:b/>
          <w:bCs/>
          <w:i/>
          <w:iCs/>
        </w:rPr>
      </w:pPr>
    </w:p>
    <w:p w14:paraId="71E6CE55" w14:textId="470564F1" w:rsidR="00265D7F" w:rsidRPr="005C3650" w:rsidRDefault="00265D7F" w:rsidP="005C3650">
      <w:pPr>
        <w:jc w:val="both"/>
        <w:rPr>
          <w:rStyle w:val="Hyperlink"/>
          <w:b/>
          <w:bCs/>
          <w:i/>
          <w:iCs/>
          <w:color w:val="auto"/>
          <w:u w:val="none"/>
          <w:lang w:val="bg-BG"/>
        </w:rPr>
      </w:pPr>
      <w:bookmarkStart w:id="68" w:name="карти"/>
      <w:r w:rsidRPr="005C3650">
        <w:rPr>
          <w:rStyle w:val="Hyperlink"/>
          <w:b/>
          <w:bCs/>
          <w:i/>
          <w:iCs/>
          <w:color w:val="auto"/>
          <w:u w:val="none"/>
          <w:lang w:val="bg-BG"/>
        </w:rPr>
        <w:t>10.4. Карти на разпространениет</w:t>
      </w:r>
      <w:r>
        <w:rPr>
          <w:rStyle w:val="Hyperlink"/>
          <w:b/>
          <w:bCs/>
          <w:i/>
          <w:iCs/>
          <w:color w:val="auto"/>
          <w:u w:val="none"/>
          <w:lang w:val="bg-BG"/>
        </w:rPr>
        <w:t>о</w:t>
      </w:r>
    </w:p>
    <w:bookmarkEnd w:id="68"/>
    <w:p w14:paraId="1C168C5A" w14:textId="55167AB4" w:rsidR="00265D7F" w:rsidRDefault="00265D7F">
      <w:pPr>
        <w:jc w:val="both"/>
        <w:rPr>
          <w:b/>
          <w:bCs/>
          <w:i/>
          <w:iCs/>
        </w:rPr>
      </w:pPr>
    </w:p>
    <w:p w14:paraId="5A6E2CDF" w14:textId="77777777" w:rsidR="00265D7F" w:rsidRDefault="00265D7F">
      <w:pPr>
        <w:jc w:val="both"/>
        <w:rPr>
          <w:b/>
          <w:bCs/>
          <w:i/>
          <w:iCs/>
        </w:rPr>
      </w:pPr>
    </w:p>
    <w:sectPr w:rsidR="00265D7F">
      <w:headerReference w:type="even" r:id="rId80"/>
      <w:headerReference w:type="default" r:id="rId81"/>
      <w:footerReference w:type="default" r:id="rId82"/>
      <w:headerReference w:type="first" r:id="rId83"/>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3B857" w14:textId="77777777" w:rsidR="00923A32" w:rsidRDefault="00923A32">
      <w:r>
        <w:separator/>
      </w:r>
    </w:p>
  </w:endnote>
  <w:endnote w:type="continuationSeparator" w:id="0">
    <w:p w14:paraId="61B8EEF9" w14:textId="77777777" w:rsidR="00923A32" w:rsidRDefault="00923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MS Mincho"/>
    <w:panose1 w:val="00000000000000000000"/>
    <w:charset w:val="80"/>
    <w:family w:val="auto"/>
    <w:notTrueType/>
    <w:pitch w:val="default"/>
    <w:sig w:usb0="00000003" w:usb1="08070000" w:usb2="00000010" w:usb3="00000000" w:csb0="00020001" w:csb1="00000000"/>
  </w:font>
  <w:font w:name="Calibri-Bold">
    <w:altName w:val="MS Minch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30553"/>
    </w:sdtPr>
    <w:sdtEndPr/>
    <w:sdtContent>
      <w:p w14:paraId="70C406AF" w14:textId="77777777" w:rsidR="00F7727A" w:rsidRDefault="00F7727A">
        <w:pPr>
          <w:pStyle w:val="Footer"/>
          <w:jc w:val="center"/>
        </w:pPr>
        <w:r>
          <w:fldChar w:fldCharType="begin"/>
        </w:r>
        <w:r>
          <w:instrText xml:space="preserve"> PAGE   \* MERGEFORMAT </w:instrText>
        </w:r>
        <w:r>
          <w:fldChar w:fldCharType="separate"/>
        </w:r>
        <w:r w:rsidR="00630C86">
          <w:rPr>
            <w:noProof/>
          </w:rPr>
          <w:t>iv</w:t>
        </w:r>
        <w:r>
          <w:fldChar w:fldCharType="end"/>
        </w:r>
      </w:p>
    </w:sdtContent>
  </w:sdt>
  <w:p w14:paraId="2B415BCA" w14:textId="77777777" w:rsidR="00F7727A" w:rsidRDefault="00F77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CE67" w14:textId="77777777" w:rsidR="00F7727A" w:rsidRDefault="00F7727A">
    <w:pPr>
      <w:pStyle w:val="Footer"/>
      <w:jc w:val="right"/>
    </w:pPr>
  </w:p>
  <w:p w14:paraId="481B1272" w14:textId="77777777" w:rsidR="00F7727A" w:rsidRDefault="00F77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183794"/>
    </w:sdtPr>
    <w:sdtEndPr/>
    <w:sdtContent>
      <w:p w14:paraId="30EE978F" w14:textId="77777777" w:rsidR="00F7727A" w:rsidRDefault="00F7727A">
        <w:pPr>
          <w:pStyle w:val="Footer"/>
          <w:pBdr>
            <w:top w:val="single" w:sz="4" w:space="1" w:color="auto"/>
          </w:pBdr>
          <w:jc w:val="center"/>
        </w:pPr>
        <w:r>
          <w:fldChar w:fldCharType="begin"/>
        </w:r>
        <w:r>
          <w:instrText xml:space="preserve"> PAGE   \* MERGEFORMAT </w:instrText>
        </w:r>
        <w:r>
          <w:fldChar w:fldCharType="separate"/>
        </w:r>
        <w:r w:rsidR="00630C86">
          <w:rPr>
            <w:noProof/>
          </w:rPr>
          <w:t>116</w:t>
        </w:r>
        <w:r>
          <w:fldChar w:fldCharType="end"/>
        </w:r>
      </w:p>
    </w:sdtContent>
  </w:sdt>
  <w:p w14:paraId="4C390963" w14:textId="77777777" w:rsidR="00F7727A" w:rsidRDefault="00F772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54023"/>
    </w:sdtPr>
    <w:sdtEndPr/>
    <w:sdtContent>
      <w:p w14:paraId="5E8F87BD" w14:textId="77777777" w:rsidR="00F7727A" w:rsidRDefault="00F7727A">
        <w:pPr>
          <w:pStyle w:val="Footer"/>
          <w:pBdr>
            <w:top w:val="single" w:sz="4" w:space="1" w:color="auto"/>
          </w:pBdr>
          <w:jc w:val="center"/>
        </w:pPr>
        <w:r>
          <w:fldChar w:fldCharType="begin"/>
        </w:r>
        <w:r>
          <w:instrText xml:space="preserve"> PAGE   \* MERGEFORMAT </w:instrText>
        </w:r>
        <w:r>
          <w:fldChar w:fldCharType="separate"/>
        </w:r>
        <w:r w:rsidR="00630C86">
          <w:rPr>
            <w:noProof/>
          </w:rPr>
          <w:t>131</w:t>
        </w:r>
        <w:r>
          <w:fldChar w:fldCharType="end"/>
        </w:r>
      </w:p>
    </w:sdtContent>
  </w:sdt>
  <w:p w14:paraId="43574FED" w14:textId="77777777" w:rsidR="00F7727A" w:rsidRDefault="00F772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416195"/>
    </w:sdtPr>
    <w:sdtEndPr/>
    <w:sdtContent>
      <w:p w14:paraId="3DC6FCC1" w14:textId="77777777" w:rsidR="00F7727A" w:rsidRDefault="00F7727A">
        <w:pPr>
          <w:pStyle w:val="Footer"/>
          <w:pBdr>
            <w:top w:val="single" w:sz="4" w:space="1" w:color="auto"/>
          </w:pBdr>
          <w:jc w:val="center"/>
        </w:pPr>
        <w:r>
          <w:fldChar w:fldCharType="begin"/>
        </w:r>
        <w:r>
          <w:instrText xml:space="preserve"> PAGE   \* MERGEFORMAT </w:instrText>
        </w:r>
        <w:r>
          <w:fldChar w:fldCharType="separate"/>
        </w:r>
        <w:r w:rsidR="00630C86">
          <w:rPr>
            <w:noProof/>
          </w:rPr>
          <w:t>144</w:t>
        </w:r>
        <w:r>
          <w:fldChar w:fldCharType="end"/>
        </w:r>
      </w:p>
    </w:sdtContent>
  </w:sdt>
  <w:p w14:paraId="15DB56FA" w14:textId="77777777" w:rsidR="00F7727A" w:rsidRDefault="00F77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5AA72" w14:textId="77777777" w:rsidR="00923A32" w:rsidRDefault="00923A32">
      <w:r>
        <w:separator/>
      </w:r>
    </w:p>
  </w:footnote>
  <w:footnote w:type="continuationSeparator" w:id="0">
    <w:p w14:paraId="4B3D4A3C" w14:textId="77777777" w:rsidR="00923A32" w:rsidRDefault="00923A32">
      <w:r>
        <w:continuationSeparator/>
      </w:r>
    </w:p>
  </w:footnote>
  <w:footnote w:id="1">
    <w:p w14:paraId="0DCFBE2E" w14:textId="1447EB4C" w:rsidR="00C36677" w:rsidRDefault="00C36677">
      <w:pPr>
        <w:pStyle w:val="FootnoteText"/>
      </w:pPr>
      <w:r>
        <w:rPr>
          <w:rStyle w:val="FootnoteReference"/>
        </w:rPr>
        <w:footnoteRef/>
      </w:r>
      <w:r>
        <w:t xml:space="preserve"> </w:t>
      </w:r>
      <w:r w:rsidRPr="00C36677">
        <w:t>CI - Confidence interval (Доверителен интервал)</w:t>
      </w:r>
    </w:p>
  </w:footnote>
  <w:footnote w:id="2">
    <w:p w14:paraId="20039FB9" w14:textId="44E9333E" w:rsidR="00C36677" w:rsidRDefault="00C36677">
      <w:pPr>
        <w:pStyle w:val="FootnoteText"/>
      </w:pPr>
      <w:r>
        <w:rPr>
          <w:rStyle w:val="FootnoteReference"/>
        </w:rPr>
        <w:footnoteRef/>
      </w:r>
      <w:r>
        <w:t xml:space="preserve"> </w:t>
      </w:r>
      <w:r w:rsidRPr="00C36677">
        <w:t>CV - coefficient of variation ( коефициент на вариация)</w:t>
      </w:r>
    </w:p>
  </w:footnote>
  <w:footnote w:id="3">
    <w:p w14:paraId="07F2B220" w14:textId="6A88F97E" w:rsidR="00F20D56" w:rsidRPr="00BD2750" w:rsidRDefault="00F20D56">
      <w:pPr>
        <w:pStyle w:val="FootnoteText"/>
        <w:rPr>
          <w:lang w:val="bg-BG"/>
        </w:rPr>
      </w:pPr>
      <w:r>
        <w:rPr>
          <w:rStyle w:val="FootnoteReference"/>
        </w:rPr>
        <w:footnoteRef/>
      </w:r>
      <w:r>
        <w:t xml:space="preserve"> </w:t>
      </w:r>
      <w:r>
        <w:rPr>
          <w:lang w:val="bg-BG"/>
        </w:rPr>
        <w:t xml:space="preserve">5-степенна скала по </w:t>
      </w:r>
      <w:r>
        <w:t>MEDACES</w:t>
      </w:r>
      <w:r>
        <w:rPr>
          <w:lang w:val="bg-BG"/>
        </w:rPr>
        <w:t xml:space="preserve"> (</w:t>
      </w:r>
      <w:r>
        <w:t>Mediterranean</w:t>
      </w:r>
      <w:r>
        <w:rPr>
          <w:lang w:val="bg-BG"/>
        </w:rPr>
        <w:t xml:space="preserve"> </w:t>
      </w:r>
      <w:r>
        <w:t>Database</w:t>
      </w:r>
      <w:r>
        <w:rPr>
          <w:lang w:val="bg-BG"/>
        </w:rPr>
        <w:t xml:space="preserve"> </w:t>
      </w:r>
      <w:r>
        <w:t>of</w:t>
      </w:r>
      <w:r>
        <w:rPr>
          <w:lang w:val="bg-BG"/>
        </w:rPr>
        <w:t xml:space="preserve"> </w:t>
      </w:r>
      <w:r>
        <w:t>Cetacean</w:t>
      </w:r>
      <w:r>
        <w:rPr>
          <w:lang w:val="bg-BG"/>
        </w:rPr>
        <w:t xml:space="preserve"> </w:t>
      </w:r>
      <w:r>
        <w:t>Strandings</w:t>
      </w:r>
      <w:r>
        <w:rPr>
          <w:lang w:val="bg-BG"/>
        </w:rPr>
        <w:t>): 1) жив, 2) отскоро мъртъв, 3) разложен, но органите са основно интактни, 4) органите не се разпознават и 5) мумифициран или само останки от скелета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7021" w14:textId="77777777" w:rsidR="00F7727A" w:rsidRDefault="00923A32">
    <w:pPr>
      <w:pStyle w:val="Header"/>
    </w:pPr>
    <w:r>
      <w:pict w14:anchorId="44318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32" o:spid="_x0000_s1026" type="#_x0000_t136" style="position:absolute;margin-left:0;margin-top:0;width:453.6pt;height:151.2pt;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60A4" w14:textId="77777777" w:rsidR="00F7727A" w:rsidRDefault="00923A32">
    <w:pPr>
      <w:pStyle w:val="Header"/>
    </w:pPr>
    <w:r>
      <w:pict w14:anchorId="16EEA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44" o:spid="_x0000_s1038" type="#_x0000_t136" style="position:absolute;margin-left:0;margin-top:0;width:453.6pt;height:151.2pt;z-index:-25164697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F9E2" w14:textId="77777777" w:rsidR="00F7727A" w:rsidRDefault="00F7727A">
    <w:pPr>
      <w:pStyle w:val="Header"/>
      <w:pBdr>
        <w:bottom w:val="single" w:sz="4" w:space="1" w:color="auto"/>
      </w:pBdr>
      <w:jc w:val="center"/>
    </w:pPr>
    <w:r>
      <w:rPr>
        <w:rFonts w:eastAsia="Calibri"/>
        <w:bCs/>
        <w:sz w:val="20"/>
        <w:szCs w:val="20"/>
        <w:lang w:val="bg-BG"/>
      </w:rPr>
      <w:t xml:space="preserve">План за действие </w:t>
    </w:r>
    <w:r>
      <w:rPr>
        <w:rFonts w:eastAsia="Calibri"/>
        <w:bCs/>
        <w:iCs/>
        <w:sz w:val="20"/>
        <w:szCs w:val="20"/>
        <w:lang w:val="bg-BG"/>
      </w:rPr>
      <w:t xml:space="preserve">за опазване на </w:t>
    </w:r>
    <w:proofErr w:type="spellStart"/>
    <w:r>
      <w:rPr>
        <w:rFonts w:eastAsia="Calibri"/>
        <w:bCs/>
        <w:iCs/>
        <w:sz w:val="20"/>
        <w:szCs w:val="20"/>
        <w:lang w:val="bg-BG"/>
      </w:rPr>
      <w:t>китоподобните</w:t>
    </w:r>
    <w:proofErr w:type="spellEnd"/>
    <w:r>
      <w:rPr>
        <w:rFonts w:eastAsia="Calibri"/>
        <w:bCs/>
        <w:iCs/>
        <w:sz w:val="20"/>
        <w:szCs w:val="20"/>
        <w:lang w:val="bg-BG"/>
      </w:rPr>
      <w:t xml:space="preserve"> бозайници видовете черноморска </w:t>
    </w:r>
    <w:proofErr w:type="spellStart"/>
    <w:r>
      <w:rPr>
        <w:rFonts w:eastAsia="Calibri"/>
        <w:bCs/>
        <w:iCs/>
        <w:sz w:val="20"/>
        <w:szCs w:val="20"/>
        <w:lang w:val="bg-BG"/>
      </w:rPr>
      <w:t>афала</w:t>
    </w:r>
    <w:proofErr w:type="spellEnd"/>
    <w:r>
      <w:rPr>
        <w:rFonts w:eastAsia="Calibri"/>
        <w:bCs/>
        <w:iCs/>
        <w:sz w:val="20"/>
        <w:szCs w:val="20"/>
        <w:lang w:val="bg-BG"/>
      </w:rPr>
      <w:t xml:space="preserve"> </w:t>
    </w:r>
    <w:r>
      <w:rPr>
        <w:rFonts w:eastAsia="Calibri"/>
        <w:bCs/>
        <w:i/>
        <w:sz w:val="20"/>
        <w:szCs w:val="20"/>
        <w:lang w:val="bg-BG"/>
      </w:rPr>
      <w:t>(</w:t>
    </w:r>
    <w:proofErr w:type="spellStart"/>
    <w:r>
      <w:rPr>
        <w:rFonts w:eastAsia="Calibri"/>
        <w:bCs/>
        <w:i/>
        <w:sz w:val="20"/>
        <w:szCs w:val="20"/>
        <w:lang w:val="bg-BG"/>
      </w:rPr>
      <w:t>Tursiops</w:t>
    </w:r>
    <w:proofErr w:type="spellEnd"/>
    <w:r>
      <w:rPr>
        <w:rFonts w:eastAsia="Calibri"/>
        <w:bCs/>
        <w:i/>
        <w:sz w:val="20"/>
        <w:szCs w:val="20"/>
        <w:lang w:val="bg-BG"/>
      </w:rPr>
      <w:t xml:space="preserve"> </w:t>
    </w:r>
    <w:proofErr w:type="spellStart"/>
    <w:r>
      <w:rPr>
        <w:rFonts w:eastAsia="Calibri"/>
        <w:bCs/>
        <w:i/>
        <w:sz w:val="20"/>
        <w:szCs w:val="20"/>
        <w:lang w:val="bg-BG"/>
      </w:rPr>
      <w:t>truncatus</w:t>
    </w:r>
    <w:proofErr w:type="spellEnd"/>
    <w:r>
      <w:rPr>
        <w:rFonts w:eastAsia="Calibri"/>
        <w:bCs/>
        <w:i/>
        <w:sz w:val="20"/>
        <w:szCs w:val="20"/>
        <w:lang w:val="bg-BG"/>
      </w:rPr>
      <w:t xml:space="preserve"> </w:t>
    </w:r>
    <w:proofErr w:type="spellStart"/>
    <w:r>
      <w:rPr>
        <w:rFonts w:eastAsia="Calibri"/>
        <w:bCs/>
        <w:i/>
        <w:sz w:val="20"/>
        <w:szCs w:val="20"/>
        <w:lang w:val="bg-BG"/>
      </w:rPr>
      <w:t>ponticus</w:t>
    </w:r>
    <w:proofErr w:type="spellEnd"/>
    <w:r>
      <w:rPr>
        <w:rFonts w:eastAsia="Calibri"/>
        <w:bCs/>
        <w:i/>
        <w:sz w:val="20"/>
        <w:szCs w:val="20"/>
        <w:lang w:val="bg-BG"/>
      </w:rPr>
      <w:t>)</w:t>
    </w:r>
    <w:r>
      <w:rPr>
        <w:rFonts w:eastAsia="Calibri"/>
        <w:bCs/>
        <w:iCs/>
        <w:sz w:val="20"/>
        <w:szCs w:val="20"/>
        <w:lang w:val="bg-BG"/>
      </w:rPr>
      <w:t xml:space="preserve">, черноморска морска свиня </w:t>
    </w:r>
    <w:r>
      <w:rPr>
        <w:rFonts w:eastAsia="Calibri"/>
        <w:bCs/>
        <w:i/>
        <w:sz w:val="20"/>
        <w:szCs w:val="20"/>
        <w:lang w:val="bg-BG"/>
      </w:rPr>
      <w:t>(</w:t>
    </w:r>
    <w:proofErr w:type="spellStart"/>
    <w:r>
      <w:rPr>
        <w:rFonts w:eastAsia="Calibri"/>
        <w:bCs/>
        <w:i/>
        <w:sz w:val="20"/>
        <w:szCs w:val="20"/>
        <w:lang w:val="bg-BG"/>
      </w:rPr>
      <w:t>Phoceаna</w:t>
    </w:r>
    <w:proofErr w:type="spellEnd"/>
    <w:r>
      <w:rPr>
        <w:rFonts w:eastAsia="Calibri"/>
        <w:bCs/>
        <w:i/>
        <w:sz w:val="20"/>
        <w:szCs w:val="20"/>
        <w:lang w:val="bg-BG"/>
      </w:rPr>
      <w:t xml:space="preserve"> </w:t>
    </w:r>
    <w:proofErr w:type="spellStart"/>
    <w:r>
      <w:rPr>
        <w:rFonts w:eastAsia="Calibri"/>
        <w:bCs/>
        <w:i/>
        <w:sz w:val="20"/>
        <w:szCs w:val="20"/>
        <w:lang w:val="bg-BG"/>
      </w:rPr>
      <w:t>phocоena</w:t>
    </w:r>
    <w:proofErr w:type="spellEnd"/>
    <w:r>
      <w:rPr>
        <w:rFonts w:eastAsia="Calibri"/>
        <w:bCs/>
        <w:i/>
        <w:sz w:val="20"/>
        <w:szCs w:val="20"/>
        <w:lang w:val="bg-BG"/>
      </w:rPr>
      <w:t xml:space="preserve"> </w:t>
    </w:r>
    <w:proofErr w:type="spellStart"/>
    <w:r>
      <w:rPr>
        <w:rFonts w:eastAsia="Calibri"/>
        <w:bCs/>
        <w:i/>
        <w:sz w:val="20"/>
        <w:szCs w:val="20"/>
        <w:lang w:val="bg-BG"/>
      </w:rPr>
      <w:t>relicta</w:t>
    </w:r>
    <w:proofErr w:type="spellEnd"/>
    <w:r>
      <w:rPr>
        <w:rFonts w:eastAsia="Calibri"/>
        <w:bCs/>
        <w:i/>
        <w:sz w:val="20"/>
        <w:szCs w:val="20"/>
        <w:lang w:val="bg-BG"/>
      </w:rPr>
      <w:t>)</w:t>
    </w:r>
    <w:r>
      <w:rPr>
        <w:rFonts w:eastAsia="Calibri"/>
        <w:bCs/>
        <w:iCs/>
        <w:sz w:val="20"/>
        <w:szCs w:val="20"/>
        <w:lang w:val="bg-BG"/>
      </w:rPr>
      <w:t xml:space="preserve"> и черноморски обикновен делфин </w:t>
    </w:r>
    <w:r>
      <w:rPr>
        <w:rFonts w:eastAsia="Calibri"/>
        <w:bCs/>
        <w:i/>
        <w:sz w:val="20"/>
        <w:szCs w:val="20"/>
        <w:lang w:val="bg-BG"/>
      </w:rPr>
      <w:t>(</w:t>
    </w:r>
    <w:proofErr w:type="spellStart"/>
    <w:r>
      <w:rPr>
        <w:rFonts w:eastAsia="Calibri"/>
        <w:bCs/>
        <w:i/>
        <w:sz w:val="20"/>
        <w:szCs w:val="20"/>
        <w:lang w:val="bg-BG"/>
      </w:rPr>
      <w:t>Delphinus</w:t>
    </w:r>
    <w:proofErr w:type="spellEnd"/>
    <w:r>
      <w:rPr>
        <w:rFonts w:eastAsia="Calibri"/>
        <w:bCs/>
        <w:i/>
        <w:sz w:val="20"/>
        <w:szCs w:val="20"/>
        <w:lang w:val="bg-BG"/>
      </w:rPr>
      <w:t xml:space="preserve"> </w:t>
    </w:r>
    <w:proofErr w:type="spellStart"/>
    <w:r>
      <w:rPr>
        <w:rFonts w:eastAsia="Calibri"/>
        <w:bCs/>
        <w:i/>
        <w:sz w:val="20"/>
        <w:szCs w:val="20"/>
        <w:lang w:val="bg-BG"/>
      </w:rPr>
      <w:t>delphis</w:t>
    </w:r>
    <w:proofErr w:type="spellEnd"/>
    <w:r>
      <w:rPr>
        <w:rFonts w:eastAsia="Calibri"/>
        <w:bCs/>
        <w:i/>
        <w:sz w:val="20"/>
        <w:szCs w:val="20"/>
        <w:lang w:val="bg-BG"/>
      </w:rPr>
      <w:t xml:space="preserve"> </w:t>
    </w:r>
    <w:proofErr w:type="spellStart"/>
    <w:r>
      <w:rPr>
        <w:rFonts w:eastAsia="Calibri"/>
        <w:bCs/>
        <w:i/>
        <w:sz w:val="20"/>
        <w:szCs w:val="20"/>
        <w:lang w:val="bg-BG"/>
      </w:rPr>
      <w:t>ponticus</w:t>
    </w:r>
    <w:proofErr w:type="spellEnd"/>
    <w:r>
      <w:rPr>
        <w:rFonts w:eastAsia="Calibri"/>
        <w:bCs/>
        <w:i/>
        <w:sz w:val="20"/>
        <w:szCs w:val="20"/>
        <w:lang w:val="bg-BG"/>
      </w:rPr>
      <w:t>)</w:t>
    </w:r>
    <w:r>
      <w:rPr>
        <w:rFonts w:eastAsia="Calibri"/>
        <w:bCs/>
        <w:iCs/>
        <w:sz w:val="20"/>
        <w:szCs w:val="20"/>
        <w:lang w:val="bg-BG"/>
      </w:rPr>
      <w:t xml:space="preserve"> в България</w:t>
    </w:r>
    <w:r w:rsidR="00923A32">
      <w:pict w14:anchorId="5CC73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45" o:spid="_x0000_s1039" type="#_x0000_t136" style="position:absolute;left:0;text-align:left;margin-left:0;margin-top:0;width:453.6pt;height:151.2pt;z-index:-25164595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C021" w14:textId="77777777" w:rsidR="00F7727A" w:rsidRDefault="00923A32">
    <w:pPr>
      <w:pStyle w:val="Header"/>
    </w:pPr>
    <w:r>
      <w:pict w14:anchorId="62CB3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43" o:spid="_x0000_s1037" type="#_x0000_t136" style="position:absolute;margin-left:0;margin-top:0;width:453.6pt;height:151.2pt;z-index:-25164800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0458" w14:textId="77777777" w:rsidR="00F7727A" w:rsidRDefault="00923A32">
    <w:pPr>
      <w:pBdr>
        <w:bottom w:val="single" w:sz="4" w:space="1" w:color="auto"/>
      </w:pBdr>
      <w:spacing w:before="240" w:after="240"/>
      <w:jc w:val="center"/>
      <w:rPr>
        <w:bCs/>
        <w:sz w:val="20"/>
        <w:szCs w:val="20"/>
      </w:rPr>
    </w:pPr>
    <w:r>
      <w:pict w14:anchorId="3B0C5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33" o:spid="_x0000_s1027" type="#_x0000_t136" style="position:absolute;left:0;text-align:left;margin-left:0;margin-top:0;width:453.6pt;height:151.2pt;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r w:rsidR="00F7727A">
      <w:rPr>
        <w:rFonts w:eastAsia="Calibri"/>
        <w:bCs/>
        <w:sz w:val="20"/>
        <w:szCs w:val="20"/>
        <w:lang w:val="bg-BG"/>
      </w:rPr>
      <w:t xml:space="preserve">План за действие </w:t>
    </w:r>
    <w:r w:rsidR="00F7727A">
      <w:rPr>
        <w:rFonts w:eastAsia="Calibri"/>
        <w:bCs/>
        <w:iCs/>
        <w:sz w:val="20"/>
        <w:szCs w:val="20"/>
        <w:lang w:val="bg-BG"/>
      </w:rPr>
      <w:t xml:space="preserve">за опазване на </w:t>
    </w:r>
    <w:proofErr w:type="spellStart"/>
    <w:r w:rsidR="00F7727A">
      <w:rPr>
        <w:rFonts w:eastAsia="Calibri"/>
        <w:bCs/>
        <w:iCs/>
        <w:sz w:val="20"/>
        <w:szCs w:val="20"/>
        <w:lang w:val="bg-BG"/>
      </w:rPr>
      <w:t>китоподобните</w:t>
    </w:r>
    <w:proofErr w:type="spellEnd"/>
    <w:r w:rsidR="00F7727A">
      <w:rPr>
        <w:rFonts w:eastAsia="Calibri"/>
        <w:bCs/>
        <w:iCs/>
        <w:sz w:val="20"/>
        <w:szCs w:val="20"/>
        <w:lang w:val="bg-BG"/>
      </w:rPr>
      <w:t xml:space="preserve"> бозайници видовете черноморска </w:t>
    </w:r>
    <w:proofErr w:type="spellStart"/>
    <w:r w:rsidR="00F7727A">
      <w:rPr>
        <w:rFonts w:eastAsia="Calibri"/>
        <w:bCs/>
        <w:iCs/>
        <w:sz w:val="20"/>
        <w:szCs w:val="20"/>
        <w:lang w:val="bg-BG"/>
      </w:rPr>
      <w:t>афала</w:t>
    </w:r>
    <w:proofErr w:type="spellEnd"/>
    <w:r w:rsidR="00F7727A">
      <w:rPr>
        <w:rFonts w:eastAsia="Calibri"/>
        <w:bCs/>
        <w:iCs/>
        <w:sz w:val="20"/>
        <w:szCs w:val="20"/>
        <w:lang w:val="bg-BG"/>
      </w:rPr>
      <w:t xml:space="preserve"> </w:t>
    </w:r>
    <w:r w:rsidR="00F7727A">
      <w:rPr>
        <w:rFonts w:eastAsia="Calibri"/>
        <w:bCs/>
        <w:i/>
        <w:sz w:val="20"/>
        <w:szCs w:val="20"/>
        <w:lang w:val="bg-BG"/>
      </w:rPr>
      <w:t>(</w:t>
    </w:r>
    <w:proofErr w:type="spellStart"/>
    <w:r w:rsidR="00F7727A">
      <w:rPr>
        <w:rFonts w:eastAsia="Calibri"/>
        <w:bCs/>
        <w:i/>
        <w:sz w:val="20"/>
        <w:szCs w:val="20"/>
        <w:lang w:val="bg-BG"/>
      </w:rPr>
      <w:t>Tursiops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truncatus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ponticus</w:t>
    </w:r>
    <w:proofErr w:type="spellEnd"/>
    <w:r w:rsidR="00F7727A">
      <w:rPr>
        <w:rFonts w:eastAsia="Calibri"/>
        <w:bCs/>
        <w:i/>
        <w:sz w:val="20"/>
        <w:szCs w:val="20"/>
        <w:lang w:val="bg-BG"/>
      </w:rPr>
      <w:t>)</w:t>
    </w:r>
    <w:r w:rsidR="00F7727A">
      <w:rPr>
        <w:rFonts w:eastAsia="Calibri"/>
        <w:bCs/>
        <w:iCs/>
        <w:sz w:val="20"/>
        <w:szCs w:val="20"/>
        <w:lang w:val="bg-BG"/>
      </w:rPr>
      <w:t xml:space="preserve">, черноморска морска свиня </w:t>
    </w:r>
    <w:r w:rsidR="00F7727A">
      <w:rPr>
        <w:rFonts w:eastAsia="Calibri"/>
        <w:bCs/>
        <w:i/>
        <w:sz w:val="20"/>
        <w:szCs w:val="20"/>
        <w:lang w:val="bg-BG"/>
      </w:rPr>
      <w:t>(</w:t>
    </w:r>
    <w:proofErr w:type="spellStart"/>
    <w:r w:rsidR="00F7727A">
      <w:rPr>
        <w:rFonts w:eastAsia="Calibri"/>
        <w:bCs/>
        <w:i/>
        <w:sz w:val="20"/>
        <w:szCs w:val="20"/>
        <w:lang w:val="bg-BG"/>
      </w:rPr>
      <w:t>Phoceаna</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phocоena</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relicta</w:t>
    </w:r>
    <w:proofErr w:type="spellEnd"/>
    <w:r w:rsidR="00F7727A">
      <w:rPr>
        <w:rFonts w:eastAsia="Calibri"/>
        <w:bCs/>
        <w:i/>
        <w:sz w:val="20"/>
        <w:szCs w:val="20"/>
        <w:lang w:val="bg-BG"/>
      </w:rPr>
      <w:t>)</w:t>
    </w:r>
    <w:r w:rsidR="00F7727A">
      <w:rPr>
        <w:rFonts w:eastAsia="Calibri"/>
        <w:bCs/>
        <w:iCs/>
        <w:sz w:val="20"/>
        <w:szCs w:val="20"/>
        <w:lang w:val="bg-BG"/>
      </w:rPr>
      <w:t xml:space="preserve"> и черноморски обикновен делфин </w:t>
    </w:r>
    <w:r w:rsidR="00F7727A">
      <w:rPr>
        <w:rFonts w:eastAsia="Calibri"/>
        <w:bCs/>
        <w:i/>
        <w:sz w:val="20"/>
        <w:szCs w:val="20"/>
        <w:lang w:val="bg-BG"/>
      </w:rPr>
      <w:t>(</w:t>
    </w:r>
    <w:proofErr w:type="spellStart"/>
    <w:r w:rsidR="00F7727A">
      <w:rPr>
        <w:rFonts w:eastAsia="Calibri"/>
        <w:bCs/>
        <w:i/>
        <w:sz w:val="20"/>
        <w:szCs w:val="20"/>
        <w:lang w:val="bg-BG"/>
      </w:rPr>
      <w:t>Delphinus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delphis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ponticus</w:t>
    </w:r>
    <w:proofErr w:type="spellEnd"/>
    <w:r w:rsidR="00F7727A">
      <w:rPr>
        <w:rFonts w:eastAsia="Calibri"/>
        <w:bCs/>
        <w:i/>
        <w:sz w:val="20"/>
        <w:szCs w:val="20"/>
        <w:lang w:val="bg-BG"/>
      </w:rPr>
      <w:t>)</w:t>
    </w:r>
    <w:r w:rsidR="00F7727A">
      <w:rPr>
        <w:rFonts w:eastAsia="Calibri"/>
        <w:bCs/>
        <w:iCs/>
        <w:sz w:val="20"/>
        <w:szCs w:val="20"/>
        <w:lang w:val="bg-BG"/>
      </w:rPr>
      <w:t xml:space="preserve"> в България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A47B" w14:textId="77777777" w:rsidR="00F7727A" w:rsidRDefault="00923A32">
    <w:pPr>
      <w:pStyle w:val="Header"/>
    </w:pPr>
    <w:r>
      <w:pict w14:anchorId="62DF4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31" o:spid="_x0000_s1025" type="#_x0000_t136" style="position:absolute;margin-left:0;margin-top:0;width:453.6pt;height:151.2pt;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8EAF" w14:textId="77777777" w:rsidR="00F7727A" w:rsidRDefault="00923A32">
    <w:pPr>
      <w:pStyle w:val="Header"/>
    </w:pPr>
    <w:r>
      <w:pict w14:anchorId="2ADBF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35" o:spid="_x0000_s1029" type="#_x0000_t136" style="position:absolute;margin-left:0;margin-top:0;width:453.6pt;height:151.2pt;z-index:-25165312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B3BC" w14:textId="77777777" w:rsidR="00F7727A" w:rsidRDefault="00923A32">
    <w:pPr>
      <w:pBdr>
        <w:bottom w:val="single" w:sz="4" w:space="1" w:color="auto"/>
      </w:pBdr>
      <w:spacing w:before="240" w:after="240"/>
      <w:jc w:val="center"/>
      <w:rPr>
        <w:bCs/>
        <w:sz w:val="20"/>
        <w:szCs w:val="20"/>
      </w:rPr>
    </w:pPr>
    <w:r>
      <w:pict w14:anchorId="53226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36" o:spid="_x0000_s1030" type="#_x0000_t136" style="position:absolute;left:0;text-align:left;margin-left:0;margin-top:0;width:453.6pt;height:151.2pt;z-index:-25165209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r w:rsidR="00F7727A">
      <w:rPr>
        <w:rFonts w:eastAsia="Calibri"/>
        <w:bCs/>
        <w:sz w:val="20"/>
        <w:szCs w:val="20"/>
        <w:lang w:val="bg-BG"/>
      </w:rPr>
      <w:t xml:space="preserve">План за действие </w:t>
    </w:r>
    <w:r w:rsidR="00F7727A">
      <w:rPr>
        <w:rFonts w:eastAsia="Calibri"/>
        <w:bCs/>
        <w:iCs/>
        <w:sz w:val="20"/>
        <w:szCs w:val="20"/>
        <w:lang w:val="bg-BG"/>
      </w:rPr>
      <w:t xml:space="preserve">за опазване на </w:t>
    </w:r>
    <w:proofErr w:type="spellStart"/>
    <w:r w:rsidR="00F7727A">
      <w:rPr>
        <w:rFonts w:eastAsia="Calibri"/>
        <w:bCs/>
        <w:iCs/>
        <w:sz w:val="20"/>
        <w:szCs w:val="20"/>
        <w:lang w:val="bg-BG"/>
      </w:rPr>
      <w:t>китоподобните</w:t>
    </w:r>
    <w:proofErr w:type="spellEnd"/>
    <w:r w:rsidR="00F7727A">
      <w:rPr>
        <w:rFonts w:eastAsia="Calibri"/>
        <w:bCs/>
        <w:iCs/>
        <w:sz w:val="20"/>
        <w:szCs w:val="20"/>
        <w:lang w:val="bg-BG"/>
      </w:rPr>
      <w:t xml:space="preserve"> бозайници видовете черноморска </w:t>
    </w:r>
    <w:proofErr w:type="spellStart"/>
    <w:r w:rsidR="00F7727A">
      <w:rPr>
        <w:rFonts w:eastAsia="Calibri"/>
        <w:bCs/>
        <w:iCs/>
        <w:sz w:val="20"/>
        <w:szCs w:val="20"/>
        <w:lang w:val="bg-BG"/>
      </w:rPr>
      <w:t>афала</w:t>
    </w:r>
    <w:proofErr w:type="spellEnd"/>
    <w:r w:rsidR="00F7727A">
      <w:rPr>
        <w:rFonts w:eastAsia="Calibri"/>
        <w:bCs/>
        <w:iCs/>
        <w:sz w:val="20"/>
        <w:szCs w:val="20"/>
        <w:lang w:val="bg-BG"/>
      </w:rPr>
      <w:t xml:space="preserve"> </w:t>
    </w:r>
    <w:r w:rsidR="00F7727A">
      <w:rPr>
        <w:rFonts w:eastAsia="Calibri"/>
        <w:bCs/>
        <w:i/>
        <w:sz w:val="20"/>
        <w:szCs w:val="20"/>
        <w:lang w:val="bg-BG"/>
      </w:rPr>
      <w:t>(</w:t>
    </w:r>
    <w:proofErr w:type="spellStart"/>
    <w:r w:rsidR="00F7727A">
      <w:rPr>
        <w:rFonts w:eastAsia="Calibri"/>
        <w:bCs/>
        <w:i/>
        <w:sz w:val="20"/>
        <w:szCs w:val="20"/>
        <w:lang w:val="bg-BG"/>
      </w:rPr>
      <w:t>Tursiops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truncatus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ponticus</w:t>
    </w:r>
    <w:proofErr w:type="spellEnd"/>
    <w:r w:rsidR="00F7727A">
      <w:rPr>
        <w:rFonts w:eastAsia="Calibri"/>
        <w:bCs/>
        <w:i/>
        <w:sz w:val="20"/>
        <w:szCs w:val="20"/>
        <w:lang w:val="bg-BG"/>
      </w:rPr>
      <w:t>)</w:t>
    </w:r>
    <w:r w:rsidR="00F7727A">
      <w:rPr>
        <w:rFonts w:eastAsia="Calibri"/>
        <w:bCs/>
        <w:iCs/>
        <w:sz w:val="20"/>
        <w:szCs w:val="20"/>
        <w:lang w:val="bg-BG"/>
      </w:rPr>
      <w:t xml:space="preserve">, черноморска морска свиня </w:t>
    </w:r>
    <w:r w:rsidR="00F7727A">
      <w:rPr>
        <w:rFonts w:eastAsia="Calibri"/>
        <w:bCs/>
        <w:i/>
        <w:sz w:val="20"/>
        <w:szCs w:val="20"/>
        <w:lang w:val="bg-BG"/>
      </w:rPr>
      <w:t>(</w:t>
    </w:r>
    <w:proofErr w:type="spellStart"/>
    <w:r w:rsidR="00F7727A">
      <w:rPr>
        <w:rFonts w:eastAsia="Calibri"/>
        <w:bCs/>
        <w:i/>
        <w:sz w:val="20"/>
        <w:szCs w:val="20"/>
        <w:lang w:val="bg-BG"/>
      </w:rPr>
      <w:t>Phoceаna</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phocоena</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relicta</w:t>
    </w:r>
    <w:proofErr w:type="spellEnd"/>
    <w:r w:rsidR="00F7727A">
      <w:rPr>
        <w:rFonts w:eastAsia="Calibri"/>
        <w:bCs/>
        <w:i/>
        <w:sz w:val="20"/>
        <w:szCs w:val="20"/>
        <w:lang w:val="bg-BG"/>
      </w:rPr>
      <w:t>)</w:t>
    </w:r>
    <w:r w:rsidR="00F7727A">
      <w:rPr>
        <w:rFonts w:eastAsia="Calibri"/>
        <w:bCs/>
        <w:iCs/>
        <w:sz w:val="20"/>
        <w:szCs w:val="20"/>
        <w:lang w:val="bg-BG"/>
      </w:rPr>
      <w:t xml:space="preserve"> и черноморски обикновен делфин </w:t>
    </w:r>
    <w:r w:rsidR="00F7727A">
      <w:rPr>
        <w:rFonts w:eastAsia="Calibri"/>
        <w:bCs/>
        <w:i/>
        <w:sz w:val="20"/>
        <w:szCs w:val="20"/>
        <w:lang w:val="bg-BG"/>
      </w:rPr>
      <w:t>(</w:t>
    </w:r>
    <w:proofErr w:type="spellStart"/>
    <w:r w:rsidR="00F7727A">
      <w:rPr>
        <w:rFonts w:eastAsia="Calibri"/>
        <w:bCs/>
        <w:i/>
        <w:sz w:val="20"/>
        <w:szCs w:val="20"/>
        <w:lang w:val="bg-BG"/>
      </w:rPr>
      <w:t>Delphinus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delphis</w:t>
    </w:r>
    <w:proofErr w:type="spellEnd"/>
    <w:r w:rsidR="00F7727A">
      <w:rPr>
        <w:rFonts w:eastAsia="Calibri"/>
        <w:bCs/>
        <w:i/>
        <w:sz w:val="20"/>
        <w:szCs w:val="20"/>
        <w:lang w:val="bg-BG"/>
      </w:rPr>
      <w:t xml:space="preserve"> </w:t>
    </w:r>
    <w:proofErr w:type="spellStart"/>
    <w:r w:rsidR="00F7727A">
      <w:rPr>
        <w:rFonts w:eastAsia="Calibri"/>
        <w:bCs/>
        <w:i/>
        <w:sz w:val="20"/>
        <w:szCs w:val="20"/>
        <w:lang w:val="bg-BG"/>
      </w:rPr>
      <w:t>ponticus</w:t>
    </w:r>
    <w:proofErr w:type="spellEnd"/>
    <w:r w:rsidR="00F7727A">
      <w:rPr>
        <w:rFonts w:eastAsia="Calibri"/>
        <w:bCs/>
        <w:i/>
        <w:sz w:val="20"/>
        <w:szCs w:val="20"/>
        <w:lang w:val="bg-BG"/>
      </w:rPr>
      <w:t>)</w:t>
    </w:r>
    <w:r w:rsidR="00F7727A">
      <w:rPr>
        <w:rFonts w:eastAsia="Calibri"/>
        <w:bCs/>
        <w:iCs/>
        <w:sz w:val="20"/>
        <w:szCs w:val="20"/>
        <w:lang w:val="bg-BG"/>
      </w:rPr>
      <w:t xml:space="preserve"> в България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C68B" w14:textId="77777777" w:rsidR="00F7727A" w:rsidRDefault="00923A32">
    <w:pPr>
      <w:pStyle w:val="Header"/>
    </w:pPr>
    <w:r>
      <w:pict w14:anchorId="6A7F5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34" o:spid="_x0000_s1028" type="#_x0000_t136" style="position:absolute;margin-left:0;margin-top:0;width:453.6pt;height:151.2pt;z-index:-25165414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C986" w14:textId="77777777" w:rsidR="00F7727A" w:rsidRDefault="00923A32">
    <w:pPr>
      <w:pStyle w:val="Header"/>
    </w:pPr>
    <w:r>
      <w:pict w14:anchorId="31F21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41" o:spid="_x0000_s1035" type="#_x0000_t136" style="position:absolute;margin-left:0;margin-top:0;width:453.6pt;height:151.2pt;z-index:-25165004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199D" w14:textId="77777777" w:rsidR="00F7727A" w:rsidRDefault="00F7727A">
    <w:pPr>
      <w:pStyle w:val="Header"/>
      <w:pBdr>
        <w:bottom w:val="single" w:sz="4" w:space="1" w:color="auto"/>
      </w:pBdr>
      <w:jc w:val="center"/>
    </w:pPr>
    <w:r>
      <w:rPr>
        <w:rFonts w:eastAsia="Calibri"/>
        <w:bCs/>
        <w:sz w:val="20"/>
        <w:szCs w:val="20"/>
        <w:lang w:val="bg-BG"/>
      </w:rPr>
      <w:t xml:space="preserve">План за действие </w:t>
    </w:r>
    <w:r>
      <w:rPr>
        <w:rFonts w:eastAsia="Calibri"/>
        <w:bCs/>
        <w:iCs/>
        <w:sz w:val="20"/>
        <w:szCs w:val="20"/>
        <w:lang w:val="bg-BG"/>
      </w:rPr>
      <w:t xml:space="preserve">за опазване на </w:t>
    </w:r>
    <w:proofErr w:type="spellStart"/>
    <w:r>
      <w:rPr>
        <w:rFonts w:eastAsia="Calibri"/>
        <w:bCs/>
        <w:iCs/>
        <w:sz w:val="20"/>
        <w:szCs w:val="20"/>
        <w:lang w:val="bg-BG"/>
      </w:rPr>
      <w:t>китоподобните</w:t>
    </w:r>
    <w:proofErr w:type="spellEnd"/>
    <w:r>
      <w:rPr>
        <w:rFonts w:eastAsia="Calibri"/>
        <w:bCs/>
        <w:iCs/>
        <w:sz w:val="20"/>
        <w:szCs w:val="20"/>
        <w:lang w:val="bg-BG"/>
      </w:rPr>
      <w:t xml:space="preserve"> бозайници видовете черноморска </w:t>
    </w:r>
    <w:proofErr w:type="spellStart"/>
    <w:r>
      <w:rPr>
        <w:rFonts w:eastAsia="Calibri"/>
        <w:bCs/>
        <w:iCs/>
        <w:sz w:val="20"/>
        <w:szCs w:val="20"/>
        <w:lang w:val="bg-BG"/>
      </w:rPr>
      <w:t>афала</w:t>
    </w:r>
    <w:proofErr w:type="spellEnd"/>
    <w:r>
      <w:rPr>
        <w:rFonts w:eastAsia="Calibri"/>
        <w:bCs/>
        <w:iCs/>
        <w:sz w:val="20"/>
        <w:szCs w:val="20"/>
        <w:lang w:val="bg-BG"/>
      </w:rPr>
      <w:t xml:space="preserve"> </w:t>
    </w:r>
    <w:r>
      <w:rPr>
        <w:rFonts w:eastAsia="Calibri"/>
        <w:bCs/>
        <w:i/>
        <w:sz w:val="20"/>
        <w:szCs w:val="20"/>
        <w:lang w:val="bg-BG"/>
      </w:rPr>
      <w:t>(</w:t>
    </w:r>
    <w:proofErr w:type="spellStart"/>
    <w:r>
      <w:rPr>
        <w:rFonts w:eastAsia="Calibri"/>
        <w:bCs/>
        <w:i/>
        <w:sz w:val="20"/>
        <w:szCs w:val="20"/>
        <w:lang w:val="bg-BG"/>
      </w:rPr>
      <w:t>Tursiops</w:t>
    </w:r>
    <w:proofErr w:type="spellEnd"/>
    <w:r>
      <w:rPr>
        <w:rFonts w:eastAsia="Calibri"/>
        <w:bCs/>
        <w:i/>
        <w:sz w:val="20"/>
        <w:szCs w:val="20"/>
        <w:lang w:val="bg-BG"/>
      </w:rPr>
      <w:t xml:space="preserve"> </w:t>
    </w:r>
    <w:proofErr w:type="spellStart"/>
    <w:r>
      <w:rPr>
        <w:rFonts w:eastAsia="Calibri"/>
        <w:bCs/>
        <w:i/>
        <w:sz w:val="20"/>
        <w:szCs w:val="20"/>
        <w:lang w:val="bg-BG"/>
      </w:rPr>
      <w:t>truncatus</w:t>
    </w:r>
    <w:proofErr w:type="spellEnd"/>
    <w:r>
      <w:rPr>
        <w:rFonts w:eastAsia="Calibri"/>
        <w:bCs/>
        <w:i/>
        <w:sz w:val="20"/>
        <w:szCs w:val="20"/>
        <w:lang w:val="bg-BG"/>
      </w:rPr>
      <w:t xml:space="preserve"> </w:t>
    </w:r>
    <w:proofErr w:type="spellStart"/>
    <w:r>
      <w:rPr>
        <w:rFonts w:eastAsia="Calibri"/>
        <w:bCs/>
        <w:i/>
        <w:sz w:val="20"/>
        <w:szCs w:val="20"/>
        <w:lang w:val="bg-BG"/>
      </w:rPr>
      <w:t>ponticus</w:t>
    </w:r>
    <w:proofErr w:type="spellEnd"/>
    <w:r>
      <w:rPr>
        <w:rFonts w:eastAsia="Calibri"/>
        <w:bCs/>
        <w:i/>
        <w:sz w:val="20"/>
        <w:szCs w:val="20"/>
        <w:lang w:val="bg-BG"/>
      </w:rPr>
      <w:t>)</w:t>
    </w:r>
    <w:r>
      <w:rPr>
        <w:rFonts w:eastAsia="Calibri"/>
        <w:bCs/>
        <w:iCs/>
        <w:sz w:val="20"/>
        <w:szCs w:val="20"/>
        <w:lang w:val="bg-BG"/>
      </w:rPr>
      <w:t xml:space="preserve">, черноморска морска свиня </w:t>
    </w:r>
    <w:r>
      <w:rPr>
        <w:rFonts w:eastAsia="Calibri"/>
        <w:bCs/>
        <w:i/>
        <w:sz w:val="20"/>
        <w:szCs w:val="20"/>
        <w:lang w:val="bg-BG"/>
      </w:rPr>
      <w:t>(</w:t>
    </w:r>
    <w:proofErr w:type="spellStart"/>
    <w:r>
      <w:rPr>
        <w:rFonts w:eastAsia="Calibri"/>
        <w:bCs/>
        <w:i/>
        <w:sz w:val="20"/>
        <w:szCs w:val="20"/>
        <w:lang w:val="bg-BG"/>
      </w:rPr>
      <w:t>Phoceаna</w:t>
    </w:r>
    <w:proofErr w:type="spellEnd"/>
    <w:r>
      <w:rPr>
        <w:rFonts w:eastAsia="Calibri"/>
        <w:bCs/>
        <w:i/>
        <w:sz w:val="20"/>
        <w:szCs w:val="20"/>
        <w:lang w:val="bg-BG"/>
      </w:rPr>
      <w:t xml:space="preserve"> </w:t>
    </w:r>
    <w:proofErr w:type="spellStart"/>
    <w:r>
      <w:rPr>
        <w:rFonts w:eastAsia="Calibri"/>
        <w:bCs/>
        <w:i/>
        <w:sz w:val="20"/>
        <w:szCs w:val="20"/>
        <w:lang w:val="bg-BG"/>
      </w:rPr>
      <w:t>phocоena</w:t>
    </w:r>
    <w:proofErr w:type="spellEnd"/>
    <w:r>
      <w:rPr>
        <w:rFonts w:eastAsia="Calibri"/>
        <w:bCs/>
        <w:i/>
        <w:sz w:val="20"/>
        <w:szCs w:val="20"/>
        <w:lang w:val="bg-BG"/>
      </w:rPr>
      <w:t xml:space="preserve"> </w:t>
    </w:r>
    <w:proofErr w:type="spellStart"/>
    <w:r>
      <w:rPr>
        <w:rFonts w:eastAsia="Calibri"/>
        <w:bCs/>
        <w:i/>
        <w:sz w:val="20"/>
        <w:szCs w:val="20"/>
        <w:lang w:val="bg-BG"/>
      </w:rPr>
      <w:t>relicta</w:t>
    </w:r>
    <w:proofErr w:type="spellEnd"/>
    <w:r>
      <w:rPr>
        <w:rFonts w:eastAsia="Calibri"/>
        <w:bCs/>
        <w:i/>
        <w:sz w:val="20"/>
        <w:szCs w:val="20"/>
        <w:lang w:val="bg-BG"/>
      </w:rPr>
      <w:t>)</w:t>
    </w:r>
    <w:r>
      <w:rPr>
        <w:rFonts w:eastAsia="Calibri"/>
        <w:bCs/>
        <w:iCs/>
        <w:sz w:val="20"/>
        <w:szCs w:val="20"/>
        <w:lang w:val="bg-BG"/>
      </w:rPr>
      <w:t xml:space="preserve"> и черноморски обикновен делфин </w:t>
    </w:r>
    <w:r>
      <w:rPr>
        <w:rFonts w:eastAsia="Calibri"/>
        <w:bCs/>
        <w:i/>
        <w:sz w:val="20"/>
        <w:szCs w:val="20"/>
        <w:lang w:val="bg-BG"/>
      </w:rPr>
      <w:t>(</w:t>
    </w:r>
    <w:proofErr w:type="spellStart"/>
    <w:r>
      <w:rPr>
        <w:rFonts w:eastAsia="Calibri"/>
        <w:bCs/>
        <w:i/>
        <w:sz w:val="20"/>
        <w:szCs w:val="20"/>
        <w:lang w:val="bg-BG"/>
      </w:rPr>
      <w:t>Delphinus</w:t>
    </w:r>
    <w:proofErr w:type="spellEnd"/>
    <w:r>
      <w:rPr>
        <w:rFonts w:eastAsia="Calibri"/>
        <w:bCs/>
        <w:i/>
        <w:sz w:val="20"/>
        <w:szCs w:val="20"/>
        <w:lang w:val="bg-BG"/>
      </w:rPr>
      <w:t xml:space="preserve"> </w:t>
    </w:r>
    <w:proofErr w:type="spellStart"/>
    <w:r>
      <w:rPr>
        <w:rFonts w:eastAsia="Calibri"/>
        <w:bCs/>
        <w:i/>
        <w:sz w:val="20"/>
        <w:szCs w:val="20"/>
        <w:lang w:val="bg-BG"/>
      </w:rPr>
      <w:t>delphis</w:t>
    </w:r>
    <w:proofErr w:type="spellEnd"/>
    <w:r>
      <w:rPr>
        <w:rFonts w:eastAsia="Calibri"/>
        <w:bCs/>
        <w:i/>
        <w:sz w:val="20"/>
        <w:szCs w:val="20"/>
        <w:lang w:val="bg-BG"/>
      </w:rPr>
      <w:t xml:space="preserve"> </w:t>
    </w:r>
    <w:proofErr w:type="spellStart"/>
    <w:r>
      <w:rPr>
        <w:rFonts w:eastAsia="Calibri"/>
        <w:bCs/>
        <w:i/>
        <w:sz w:val="20"/>
        <w:szCs w:val="20"/>
        <w:lang w:val="bg-BG"/>
      </w:rPr>
      <w:t>ponticus</w:t>
    </w:r>
    <w:proofErr w:type="spellEnd"/>
    <w:r>
      <w:rPr>
        <w:rFonts w:eastAsia="Calibri"/>
        <w:bCs/>
        <w:i/>
        <w:sz w:val="20"/>
        <w:szCs w:val="20"/>
        <w:lang w:val="bg-BG"/>
      </w:rPr>
      <w:t>)</w:t>
    </w:r>
    <w:r>
      <w:rPr>
        <w:rFonts w:eastAsia="Calibri"/>
        <w:bCs/>
        <w:iCs/>
        <w:sz w:val="20"/>
        <w:szCs w:val="20"/>
        <w:lang w:val="bg-BG"/>
      </w:rPr>
      <w:t xml:space="preserve"> в България</w:t>
    </w:r>
    <w:r w:rsidR="00923A32">
      <w:pict w14:anchorId="2E63A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42" o:spid="_x0000_s1036" type="#_x0000_t136" style="position:absolute;left:0;text-align:left;margin-left:0;margin-top:0;width:453.6pt;height:151.2pt;z-index:-25164902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78BA" w14:textId="77777777" w:rsidR="00F7727A" w:rsidRDefault="00923A32">
    <w:pPr>
      <w:pStyle w:val="Header"/>
    </w:pPr>
    <w:r>
      <w:pict w14:anchorId="40123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7040" o:spid="_x0000_s1034" type="#_x0000_t136" style="position:absolute;margin-left:0;margin-top:0;width:453.6pt;height:151.2pt;z-index:-25165107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ПРОЕКТ"/>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D1BBC"/>
    <w:multiLevelType w:val="hybridMultilevel"/>
    <w:tmpl w:val="0D92FFA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1CE371A0"/>
    <w:multiLevelType w:val="multilevel"/>
    <w:tmpl w:val="1CE371A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22DB5BF4"/>
    <w:multiLevelType w:val="multilevel"/>
    <w:tmpl w:val="22DB5B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B47D8A"/>
    <w:multiLevelType w:val="multilevel"/>
    <w:tmpl w:val="2AB47D8A"/>
    <w:lvl w:ilvl="0">
      <w:start w:val="1"/>
      <w:numFmt w:val="bullet"/>
      <w:pStyle w:val="List"/>
      <w:lvlText w:val="→"/>
      <w:lvlJc w:val="left"/>
      <w:pPr>
        <w:ind w:left="720" w:hanging="360"/>
      </w:pPr>
      <w:rPr>
        <w:rFonts w:ascii="Calibri" w:hAnsi="Calibri" w:hint="default"/>
        <w:color w:val="3856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5211260"/>
    <w:multiLevelType w:val="hybridMultilevel"/>
    <w:tmpl w:val="9BF48BD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5" w15:restartNumberingAfterBreak="0">
    <w:nsid w:val="57D0168D"/>
    <w:multiLevelType w:val="multilevel"/>
    <w:tmpl w:val="57D016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BB4038"/>
    <w:multiLevelType w:val="hybridMultilevel"/>
    <w:tmpl w:val="252C8234"/>
    <w:lvl w:ilvl="0" w:tplc="1F36B05C">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668558EF"/>
    <w:multiLevelType w:val="hybridMultilevel"/>
    <w:tmpl w:val="33CECA04"/>
    <w:lvl w:ilvl="0" w:tplc="4992BA6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7C547ED3"/>
    <w:multiLevelType w:val="multilevel"/>
    <w:tmpl w:val="7C547ED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9F3"/>
    <w:rsid w:val="000002A0"/>
    <w:rsid w:val="00002612"/>
    <w:rsid w:val="00004E48"/>
    <w:rsid w:val="00010151"/>
    <w:rsid w:val="0001020C"/>
    <w:rsid w:val="00016941"/>
    <w:rsid w:val="00034AD6"/>
    <w:rsid w:val="000354B8"/>
    <w:rsid w:val="00036DC4"/>
    <w:rsid w:val="00041DC2"/>
    <w:rsid w:val="00043354"/>
    <w:rsid w:val="00043DEF"/>
    <w:rsid w:val="00044B53"/>
    <w:rsid w:val="00044EDD"/>
    <w:rsid w:val="00050A16"/>
    <w:rsid w:val="00065B09"/>
    <w:rsid w:val="0007290F"/>
    <w:rsid w:val="0007347B"/>
    <w:rsid w:val="000803A6"/>
    <w:rsid w:val="0008533E"/>
    <w:rsid w:val="00096661"/>
    <w:rsid w:val="000A1265"/>
    <w:rsid w:val="000B628A"/>
    <w:rsid w:val="000C3756"/>
    <w:rsid w:val="000C70A1"/>
    <w:rsid w:val="000C77EB"/>
    <w:rsid w:val="000D2888"/>
    <w:rsid w:val="000D66C5"/>
    <w:rsid w:val="000E5839"/>
    <w:rsid w:val="000F519F"/>
    <w:rsid w:val="00115202"/>
    <w:rsid w:val="0012396A"/>
    <w:rsid w:val="00131F2D"/>
    <w:rsid w:val="00135ED4"/>
    <w:rsid w:val="00142C53"/>
    <w:rsid w:val="001459F2"/>
    <w:rsid w:val="00153AB4"/>
    <w:rsid w:val="00156848"/>
    <w:rsid w:val="0016409C"/>
    <w:rsid w:val="0016532D"/>
    <w:rsid w:val="00167344"/>
    <w:rsid w:val="00167FC4"/>
    <w:rsid w:val="001701F0"/>
    <w:rsid w:val="001805F9"/>
    <w:rsid w:val="00184D50"/>
    <w:rsid w:val="001900F9"/>
    <w:rsid w:val="00196EBC"/>
    <w:rsid w:val="001A04B9"/>
    <w:rsid w:val="001B64B1"/>
    <w:rsid w:val="001E762F"/>
    <w:rsid w:val="001F0770"/>
    <w:rsid w:val="001F407C"/>
    <w:rsid w:val="0021277D"/>
    <w:rsid w:val="00215E49"/>
    <w:rsid w:val="00217C7C"/>
    <w:rsid w:val="00220CDD"/>
    <w:rsid w:val="00220EA4"/>
    <w:rsid w:val="00222C28"/>
    <w:rsid w:val="00224DFF"/>
    <w:rsid w:val="00237029"/>
    <w:rsid w:val="002415DB"/>
    <w:rsid w:val="002460EF"/>
    <w:rsid w:val="0026245F"/>
    <w:rsid w:val="00265D7F"/>
    <w:rsid w:val="00295910"/>
    <w:rsid w:val="002B01ED"/>
    <w:rsid w:val="002B2255"/>
    <w:rsid w:val="002B7161"/>
    <w:rsid w:val="002C70FA"/>
    <w:rsid w:val="002D4882"/>
    <w:rsid w:val="002E4550"/>
    <w:rsid w:val="002F28E7"/>
    <w:rsid w:val="003116B4"/>
    <w:rsid w:val="00311F2B"/>
    <w:rsid w:val="0032218D"/>
    <w:rsid w:val="00324848"/>
    <w:rsid w:val="003369F3"/>
    <w:rsid w:val="0034281F"/>
    <w:rsid w:val="00346CD2"/>
    <w:rsid w:val="003623F2"/>
    <w:rsid w:val="00362C5F"/>
    <w:rsid w:val="00362F51"/>
    <w:rsid w:val="0036379B"/>
    <w:rsid w:val="00372E82"/>
    <w:rsid w:val="00372EB0"/>
    <w:rsid w:val="00374B25"/>
    <w:rsid w:val="00380541"/>
    <w:rsid w:val="003A0FD3"/>
    <w:rsid w:val="003A7FDF"/>
    <w:rsid w:val="003D430C"/>
    <w:rsid w:val="003E5B64"/>
    <w:rsid w:val="003E7931"/>
    <w:rsid w:val="003F0A64"/>
    <w:rsid w:val="0040021A"/>
    <w:rsid w:val="00405F49"/>
    <w:rsid w:val="0041205C"/>
    <w:rsid w:val="0041466A"/>
    <w:rsid w:val="00415BD2"/>
    <w:rsid w:val="0042466A"/>
    <w:rsid w:val="0042622C"/>
    <w:rsid w:val="004274A1"/>
    <w:rsid w:val="0043579F"/>
    <w:rsid w:val="00436D98"/>
    <w:rsid w:val="00463617"/>
    <w:rsid w:val="0047086D"/>
    <w:rsid w:val="00480639"/>
    <w:rsid w:val="004826D6"/>
    <w:rsid w:val="00484D50"/>
    <w:rsid w:val="00491E0F"/>
    <w:rsid w:val="0049290B"/>
    <w:rsid w:val="004C3C32"/>
    <w:rsid w:val="004C4A8A"/>
    <w:rsid w:val="004C6EC2"/>
    <w:rsid w:val="004C75B9"/>
    <w:rsid w:val="004C7778"/>
    <w:rsid w:val="004E263B"/>
    <w:rsid w:val="004E60D0"/>
    <w:rsid w:val="004F0B6C"/>
    <w:rsid w:val="005165C2"/>
    <w:rsid w:val="00522F85"/>
    <w:rsid w:val="005256FB"/>
    <w:rsid w:val="00527068"/>
    <w:rsid w:val="00527785"/>
    <w:rsid w:val="00532055"/>
    <w:rsid w:val="00552A69"/>
    <w:rsid w:val="005618FC"/>
    <w:rsid w:val="00565B2B"/>
    <w:rsid w:val="00571B3A"/>
    <w:rsid w:val="00572148"/>
    <w:rsid w:val="0057568C"/>
    <w:rsid w:val="00581512"/>
    <w:rsid w:val="0058423E"/>
    <w:rsid w:val="00585996"/>
    <w:rsid w:val="00590A4A"/>
    <w:rsid w:val="00591E7A"/>
    <w:rsid w:val="00596665"/>
    <w:rsid w:val="005A449E"/>
    <w:rsid w:val="005A59D4"/>
    <w:rsid w:val="005A5B26"/>
    <w:rsid w:val="005A77FC"/>
    <w:rsid w:val="005B44D4"/>
    <w:rsid w:val="005C1AF7"/>
    <w:rsid w:val="005C330F"/>
    <w:rsid w:val="005C3650"/>
    <w:rsid w:val="005C3CC3"/>
    <w:rsid w:val="005D307A"/>
    <w:rsid w:val="005D3B5C"/>
    <w:rsid w:val="005F18EE"/>
    <w:rsid w:val="005F2150"/>
    <w:rsid w:val="00601CAB"/>
    <w:rsid w:val="00603BF3"/>
    <w:rsid w:val="006055AE"/>
    <w:rsid w:val="006125D3"/>
    <w:rsid w:val="00624BF3"/>
    <w:rsid w:val="0063045E"/>
    <w:rsid w:val="00630C49"/>
    <w:rsid w:val="00630C86"/>
    <w:rsid w:val="006416A9"/>
    <w:rsid w:val="00642FB9"/>
    <w:rsid w:val="0065247E"/>
    <w:rsid w:val="00655F07"/>
    <w:rsid w:val="00657AC7"/>
    <w:rsid w:val="00692023"/>
    <w:rsid w:val="006A0F9E"/>
    <w:rsid w:val="006A1ED8"/>
    <w:rsid w:val="006B7500"/>
    <w:rsid w:val="006C367A"/>
    <w:rsid w:val="006C6339"/>
    <w:rsid w:val="006D1A54"/>
    <w:rsid w:val="006D20AB"/>
    <w:rsid w:val="006D4638"/>
    <w:rsid w:val="006D6040"/>
    <w:rsid w:val="006E2FC3"/>
    <w:rsid w:val="006E4A61"/>
    <w:rsid w:val="007052FE"/>
    <w:rsid w:val="00711052"/>
    <w:rsid w:val="00711CAF"/>
    <w:rsid w:val="00716F7B"/>
    <w:rsid w:val="007205C1"/>
    <w:rsid w:val="00735FEA"/>
    <w:rsid w:val="00740FF0"/>
    <w:rsid w:val="00754549"/>
    <w:rsid w:val="00763B4A"/>
    <w:rsid w:val="00764BC5"/>
    <w:rsid w:val="00767B64"/>
    <w:rsid w:val="00774B3A"/>
    <w:rsid w:val="007767C9"/>
    <w:rsid w:val="00776E24"/>
    <w:rsid w:val="00793D95"/>
    <w:rsid w:val="007A506C"/>
    <w:rsid w:val="007B7558"/>
    <w:rsid w:val="007D65E6"/>
    <w:rsid w:val="007D6C1A"/>
    <w:rsid w:val="007D77AF"/>
    <w:rsid w:val="007E2BD3"/>
    <w:rsid w:val="007E49E3"/>
    <w:rsid w:val="007F6987"/>
    <w:rsid w:val="007F699A"/>
    <w:rsid w:val="008032E8"/>
    <w:rsid w:val="00812199"/>
    <w:rsid w:val="00817C6C"/>
    <w:rsid w:val="00826372"/>
    <w:rsid w:val="00827233"/>
    <w:rsid w:val="00830767"/>
    <w:rsid w:val="00834CC4"/>
    <w:rsid w:val="008445A6"/>
    <w:rsid w:val="00844D9C"/>
    <w:rsid w:val="00861EC5"/>
    <w:rsid w:val="00862FF2"/>
    <w:rsid w:val="00865121"/>
    <w:rsid w:val="00890335"/>
    <w:rsid w:val="008917A6"/>
    <w:rsid w:val="00897DA1"/>
    <w:rsid w:val="008A6916"/>
    <w:rsid w:val="008A775B"/>
    <w:rsid w:val="008C018D"/>
    <w:rsid w:val="008C083A"/>
    <w:rsid w:val="008C19EC"/>
    <w:rsid w:val="008C1BF8"/>
    <w:rsid w:val="008C47A2"/>
    <w:rsid w:val="008C5D7E"/>
    <w:rsid w:val="008D0417"/>
    <w:rsid w:val="008D1AF9"/>
    <w:rsid w:val="008E06DE"/>
    <w:rsid w:val="008F79B9"/>
    <w:rsid w:val="00923A32"/>
    <w:rsid w:val="009656C8"/>
    <w:rsid w:val="00973CE2"/>
    <w:rsid w:val="009925AB"/>
    <w:rsid w:val="00997B4E"/>
    <w:rsid w:val="009A2F5B"/>
    <w:rsid w:val="009A39E5"/>
    <w:rsid w:val="009B1DA2"/>
    <w:rsid w:val="009B286F"/>
    <w:rsid w:val="009B7200"/>
    <w:rsid w:val="009C0659"/>
    <w:rsid w:val="009C10C7"/>
    <w:rsid w:val="009C365C"/>
    <w:rsid w:val="009D1516"/>
    <w:rsid w:val="009D2A56"/>
    <w:rsid w:val="009F0B4C"/>
    <w:rsid w:val="009F2372"/>
    <w:rsid w:val="00A06D82"/>
    <w:rsid w:val="00A2201D"/>
    <w:rsid w:val="00A34AE3"/>
    <w:rsid w:val="00A42FB6"/>
    <w:rsid w:val="00A45F40"/>
    <w:rsid w:val="00A4777C"/>
    <w:rsid w:val="00A53C98"/>
    <w:rsid w:val="00A61761"/>
    <w:rsid w:val="00A64D7B"/>
    <w:rsid w:val="00A7377B"/>
    <w:rsid w:val="00A758F1"/>
    <w:rsid w:val="00A768C2"/>
    <w:rsid w:val="00A84118"/>
    <w:rsid w:val="00A84B9E"/>
    <w:rsid w:val="00A85DA8"/>
    <w:rsid w:val="00A93100"/>
    <w:rsid w:val="00AA6838"/>
    <w:rsid w:val="00AC1252"/>
    <w:rsid w:val="00AC33EE"/>
    <w:rsid w:val="00AD23D7"/>
    <w:rsid w:val="00AF0BBE"/>
    <w:rsid w:val="00AF1CDB"/>
    <w:rsid w:val="00AF72FB"/>
    <w:rsid w:val="00B03E20"/>
    <w:rsid w:val="00B04FF1"/>
    <w:rsid w:val="00B0544C"/>
    <w:rsid w:val="00B10444"/>
    <w:rsid w:val="00B132D0"/>
    <w:rsid w:val="00B2027F"/>
    <w:rsid w:val="00B43216"/>
    <w:rsid w:val="00B56781"/>
    <w:rsid w:val="00B60FC8"/>
    <w:rsid w:val="00B61913"/>
    <w:rsid w:val="00B6485D"/>
    <w:rsid w:val="00B821BA"/>
    <w:rsid w:val="00B870CE"/>
    <w:rsid w:val="00B8789D"/>
    <w:rsid w:val="00B87BDF"/>
    <w:rsid w:val="00B92B89"/>
    <w:rsid w:val="00B92D13"/>
    <w:rsid w:val="00BA08EF"/>
    <w:rsid w:val="00BA3648"/>
    <w:rsid w:val="00BA559F"/>
    <w:rsid w:val="00BB1FF0"/>
    <w:rsid w:val="00BB3107"/>
    <w:rsid w:val="00BB4D7B"/>
    <w:rsid w:val="00BB6C64"/>
    <w:rsid w:val="00BD2750"/>
    <w:rsid w:val="00C03DE3"/>
    <w:rsid w:val="00C0528F"/>
    <w:rsid w:val="00C160AD"/>
    <w:rsid w:val="00C36677"/>
    <w:rsid w:val="00C46797"/>
    <w:rsid w:val="00C51981"/>
    <w:rsid w:val="00C53C7E"/>
    <w:rsid w:val="00C57404"/>
    <w:rsid w:val="00C643C3"/>
    <w:rsid w:val="00C65274"/>
    <w:rsid w:val="00C66BDB"/>
    <w:rsid w:val="00C76E1B"/>
    <w:rsid w:val="00C91171"/>
    <w:rsid w:val="00C93040"/>
    <w:rsid w:val="00CB0A0E"/>
    <w:rsid w:val="00CB1494"/>
    <w:rsid w:val="00CB3A12"/>
    <w:rsid w:val="00CB565A"/>
    <w:rsid w:val="00CC3B75"/>
    <w:rsid w:val="00CC67BE"/>
    <w:rsid w:val="00CC732F"/>
    <w:rsid w:val="00CC7EF2"/>
    <w:rsid w:val="00CD024D"/>
    <w:rsid w:val="00CD2AAF"/>
    <w:rsid w:val="00CD4EB0"/>
    <w:rsid w:val="00CD5C1A"/>
    <w:rsid w:val="00CE20E9"/>
    <w:rsid w:val="00CE3487"/>
    <w:rsid w:val="00CF2E41"/>
    <w:rsid w:val="00D02429"/>
    <w:rsid w:val="00D0415F"/>
    <w:rsid w:val="00D11B07"/>
    <w:rsid w:val="00D20CFB"/>
    <w:rsid w:val="00D41E39"/>
    <w:rsid w:val="00D452C5"/>
    <w:rsid w:val="00D47FC5"/>
    <w:rsid w:val="00D52A04"/>
    <w:rsid w:val="00D70ED0"/>
    <w:rsid w:val="00D74635"/>
    <w:rsid w:val="00D75D8F"/>
    <w:rsid w:val="00D81FEB"/>
    <w:rsid w:val="00D97CB9"/>
    <w:rsid w:val="00DA37CD"/>
    <w:rsid w:val="00DB16C5"/>
    <w:rsid w:val="00DB5DE0"/>
    <w:rsid w:val="00DB7AB5"/>
    <w:rsid w:val="00DC022A"/>
    <w:rsid w:val="00DC1A31"/>
    <w:rsid w:val="00DC25BC"/>
    <w:rsid w:val="00DD3284"/>
    <w:rsid w:val="00DE6244"/>
    <w:rsid w:val="00DF2F99"/>
    <w:rsid w:val="00E00C51"/>
    <w:rsid w:val="00E070D1"/>
    <w:rsid w:val="00E0748C"/>
    <w:rsid w:val="00E11099"/>
    <w:rsid w:val="00E13DAE"/>
    <w:rsid w:val="00E228B8"/>
    <w:rsid w:val="00E2517C"/>
    <w:rsid w:val="00E26114"/>
    <w:rsid w:val="00E274E5"/>
    <w:rsid w:val="00E34C3B"/>
    <w:rsid w:val="00E3621F"/>
    <w:rsid w:val="00E42FC3"/>
    <w:rsid w:val="00E45495"/>
    <w:rsid w:val="00E45F57"/>
    <w:rsid w:val="00E55A13"/>
    <w:rsid w:val="00EA0F84"/>
    <w:rsid w:val="00EA2D25"/>
    <w:rsid w:val="00EA47FE"/>
    <w:rsid w:val="00EA7F2B"/>
    <w:rsid w:val="00EB0FBE"/>
    <w:rsid w:val="00EB5AD1"/>
    <w:rsid w:val="00EB693B"/>
    <w:rsid w:val="00EC2BAB"/>
    <w:rsid w:val="00EC45B1"/>
    <w:rsid w:val="00ED2DC6"/>
    <w:rsid w:val="00EE473B"/>
    <w:rsid w:val="00EF4442"/>
    <w:rsid w:val="00EF5037"/>
    <w:rsid w:val="00F04F4B"/>
    <w:rsid w:val="00F058D0"/>
    <w:rsid w:val="00F17015"/>
    <w:rsid w:val="00F20132"/>
    <w:rsid w:val="00F20D56"/>
    <w:rsid w:val="00F24B89"/>
    <w:rsid w:val="00F369FC"/>
    <w:rsid w:val="00F37E25"/>
    <w:rsid w:val="00F537DB"/>
    <w:rsid w:val="00F5568F"/>
    <w:rsid w:val="00F61853"/>
    <w:rsid w:val="00F67A95"/>
    <w:rsid w:val="00F71F64"/>
    <w:rsid w:val="00F73DA0"/>
    <w:rsid w:val="00F74E7C"/>
    <w:rsid w:val="00F75D9A"/>
    <w:rsid w:val="00F7727A"/>
    <w:rsid w:val="00F84022"/>
    <w:rsid w:val="00F96919"/>
    <w:rsid w:val="00FA3DAE"/>
    <w:rsid w:val="00FB3C2D"/>
    <w:rsid w:val="00FC5C72"/>
    <w:rsid w:val="00FD2AFD"/>
    <w:rsid w:val="00FD6320"/>
    <w:rsid w:val="00FD65CE"/>
    <w:rsid w:val="00FD7F5F"/>
    <w:rsid w:val="00FE5BFC"/>
    <w:rsid w:val="00FF577B"/>
    <w:rsid w:val="0DE12A4E"/>
    <w:rsid w:val="227B7352"/>
    <w:rsid w:val="28EC7878"/>
    <w:rsid w:val="35EC1DE5"/>
    <w:rsid w:val="3D99193F"/>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A76D5"/>
  <w15:docId w15:val="{D11713E7-743F-47AC-9C91-30FC3F1A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n-US" w:eastAsia="en-US"/>
    </w:rPr>
  </w:style>
  <w:style w:type="paragraph" w:styleId="Heading4">
    <w:name w:val="heading 4"/>
    <w:basedOn w:val="Normal"/>
    <w:link w:val="Heading4Char"/>
    <w:uiPriority w:val="9"/>
    <w:qFormat/>
    <w:rsid w:val="003A7FDF"/>
    <w:pPr>
      <w:spacing w:before="100" w:beforeAutospacing="1" w:after="100" w:afterAutospacing="1"/>
      <w:outlineLvl w:val="3"/>
    </w:pPr>
    <w:rPr>
      <w:b/>
      <w:bCs/>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Default"/>
    <w:next w:val="Default"/>
    <w:link w:val="BodyTextChar"/>
    <w:uiPriority w:val="99"/>
    <w:rPr>
      <w:color w:val="auto"/>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val="en-US" w:eastAsia="en-US"/>
    </w:rPr>
  </w:style>
  <w:style w:type="paragraph" w:styleId="BodyTextIndent">
    <w:name w:val="Body Text Indent"/>
    <w:basedOn w:val="Normal"/>
    <w:link w:val="BodyTextIndentChar"/>
    <w:uiPriority w:val="99"/>
    <w:semiHidden/>
    <w:unhideWhenUsed/>
    <w:qFormat/>
    <w:pPr>
      <w:spacing w:after="120"/>
      <w:ind w:left="283"/>
    </w:p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paragraph" w:styleId="List">
    <w:name w:val="List"/>
    <w:uiPriority w:val="99"/>
    <w:unhideWhenUsed/>
    <w:qFormat/>
    <w:pPr>
      <w:numPr>
        <w:numId w:val="1"/>
      </w:numPr>
      <w:spacing w:before="120" w:after="120" w:line="259" w:lineRule="auto"/>
      <w:jc w:val="both"/>
    </w:pPr>
    <w:rPr>
      <w:rFonts w:ascii="Times New Roman" w:eastAsia="Calibri" w:hAnsi="Times New Roman" w:cs="Times New Roman"/>
      <w:sz w:val="24"/>
      <w:szCs w:val="22"/>
      <w:lang w:eastAsia="en-US"/>
    </w:rPr>
  </w:style>
  <w:style w:type="paragraph" w:styleId="NormalWeb">
    <w:name w:val="Normal (Web)"/>
    <w:basedOn w:val="Normal"/>
    <w:uiPriority w:val="99"/>
    <w:unhideWhenUsed/>
    <w:pPr>
      <w:spacing w:before="100" w:beforeAutospacing="1" w:after="100" w:afterAutospacing="1"/>
    </w:pPr>
    <w:rPr>
      <w:lang w:val="bg-BG" w:eastAsia="bg-BG"/>
    </w:rPr>
  </w:style>
  <w:style w:type="table" w:styleId="TableGrid">
    <w:name w:val="Table Grid"/>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n-U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US"/>
    </w:rPr>
  </w:style>
  <w:style w:type="character" w:customStyle="1" w:styleId="BodyTextChar">
    <w:name w:val="Body Text Char"/>
    <w:basedOn w:val="DefaultParagraphFont"/>
    <w:link w:val="BodyText"/>
    <w:uiPriority w:val="99"/>
    <w:qFormat/>
    <w:rPr>
      <w:rFonts w:ascii="Times New Roman" w:eastAsia="Calibri" w:hAnsi="Times New Roman" w:cs="Times New Roman"/>
      <w:sz w:val="24"/>
      <w:szCs w:val="24"/>
      <w:lang w:val="en-US"/>
    </w:rPr>
  </w:style>
  <w:style w:type="character" w:customStyle="1" w:styleId="markedcontent">
    <w:name w:val="markedcontent"/>
    <w:basedOn w:val="DefaultParagraphFont"/>
    <w:qFormat/>
  </w:style>
  <w:style w:type="character" w:customStyle="1" w:styleId="jlqj4b">
    <w:name w:val="jlqj4b"/>
    <w:basedOn w:val="DefaultParagraphFont"/>
  </w:style>
  <w:style w:type="character" w:customStyle="1" w:styleId="viiyi">
    <w:name w:val="viiyi"/>
    <w:basedOn w:val="DefaultParagraphFont"/>
  </w:style>
  <w:style w:type="table" w:customStyle="1" w:styleId="TableGrid1">
    <w:name w:val="Table Grid1"/>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Редакция1"/>
    <w:hidden/>
    <w:uiPriority w:val="99"/>
    <w:semiHidden/>
    <w:qFormat/>
    <w:rPr>
      <w:rFonts w:ascii="Calibri" w:eastAsia="Calibri" w:hAnsi="Calibri" w:cs="Times New Roman"/>
      <w:sz w:val="22"/>
      <w:szCs w:val="22"/>
      <w:lang w:eastAsia="en-US"/>
    </w:rPr>
  </w:style>
  <w:style w:type="paragraph" w:styleId="NoSpacing">
    <w:name w:val="No Spacing"/>
    <w:uiPriority w:val="1"/>
    <w:qFormat/>
    <w:rPr>
      <w:rFonts w:ascii="Calibri" w:eastAsia="Calibri" w:hAnsi="Calibri" w:cs="Times New Roman"/>
      <w:sz w:val="22"/>
      <w:szCs w:val="22"/>
      <w:lang w:eastAsia="en-US"/>
    </w:rPr>
  </w:style>
  <w:style w:type="character" w:customStyle="1" w:styleId="BodyTextIndentChar">
    <w:name w:val="Body Text Indent Char"/>
    <w:basedOn w:val="DefaultParagraphFont"/>
    <w:link w:val="BodyTextIndent"/>
    <w:uiPriority w:val="99"/>
    <w:semiHidden/>
    <w:qFormat/>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US"/>
    </w:rPr>
  </w:style>
  <w:style w:type="character" w:customStyle="1" w:styleId="filled-value">
    <w:name w:val="filled-value"/>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Revision">
    <w:name w:val="Revision"/>
    <w:hidden/>
    <w:uiPriority w:val="99"/>
    <w:semiHidden/>
    <w:rsid w:val="00DB7AB5"/>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semiHidden/>
    <w:unhideWhenUsed/>
    <w:rsid w:val="00C36677"/>
    <w:rPr>
      <w:sz w:val="20"/>
      <w:szCs w:val="20"/>
    </w:rPr>
  </w:style>
  <w:style w:type="character" w:customStyle="1" w:styleId="FootnoteTextChar">
    <w:name w:val="Footnote Text Char"/>
    <w:basedOn w:val="DefaultParagraphFont"/>
    <w:link w:val="FootnoteText"/>
    <w:uiPriority w:val="99"/>
    <w:semiHidden/>
    <w:rsid w:val="00C36677"/>
    <w:rPr>
      <w:rFonts w:ascii="Times New Roman" w:eastAsia="Times New Roman" w:hAnsi="Times New Roman" w:cs="Times New Roman"/>
      <w:lang w:val="en-US" w:eastAsia="en-US"/>
    </w:rPr>
  </w:style>
  <w:style w:type="character" w:styleId="FootnoteReference">
    <w:name w:val="footnote reference"/>
    <w:basedOn w:val="DefaultParagraphFont"/>
    <w:uiPriority w:val="99"/>
    <w:semiHidden/>
    <w:unhideWhenUsed/>
    <w:rsid w:val="00C36677"/>
    <w:rPr>
      <w:vertAlign w:val="superscript"/>
    </w:rPr>
  </w:style>
  <w:style w:type="character" w:customStyle="1" w:styleId="Heading4Char">
    <w:name w:val="Heading 4 Char"/>
    <w:basedOn w:val="DefaultParagraphFont"/>
    <w:link w:val="Heading4"/>
    <w:uiPriority w:val="9"/>
    <w:rsid w:val="003A7FDF"/>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9A2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87889">
      <w:bodyDiv w:val="1"/>
      <w:marLeft w:val="0"/>
      <w:marRight w:val="0"/>
      <w:marTop w:val="0"/>
      <w:marBottom w:val="0"/>
      <w:divBdr>
        <w:top w:val="none" w:sz="0" w:space="0" w:color="auto"/>
        <w:left w:val="none" w:sz="0" w:space="0" w:color="auto"/>
        <w:bottom w:val="none" w:sz="0" w:space="0" w:color="auto"/>
        <w:right w:val="none" w:sz="0" w:space="0" w:color="auto"/>
      </w:divBdr>
    </w:div>
    <w:div w:id="148060205">
      <w:bodyDiv w:val="1"/>
      <w:marLeft w:val="0"/>
      <w:marRight w:val="0"/>
      <w:marTop w:val="0"/>
      <w:marBottom w:val="0"/>
      <w:divBdr>
        <w:top w:val="none" w:sz="0" w:space="0" w:color="auto"/>
        <w:left w:val="none" w:sz="0" w:space="0" w:color="auto"/>
        <w:bottom w:val="none" w:sz="0" w:space="0" w:color="auto"/>
        <w:right w:val="none" w:sz="0" w:space="0" w:color="auto"/>
      </w:divBdr>
    </w:div>
    <w:div w:id="219707571">
      <w:bodyDiv w:val="1"/>
      <w:marLeft w:val="0"/>
      <w:marRight w:val="0"/>
      <w:marTop w:val="0"/>
      <w:marBottom w:val="0"/>
      <w:divBdr>
        <w:top w:val="none" w:sz="0" w:space="0" w:color="auto"/>
        <w:left w:val="none" w:sz="0" w:space="0" w:color="auto"/>
        <w:bottom w:val="none" w:sz="0" w:space="0" w:color="auto"/>
        <w:right w:val="none" w:sz="0" w:space="0" w:color="auto"/>
      </w:divBdr>
    </w:div>
    <w:div w:id="482090279">
      <w:bodyDiv w:val="1"/>
      <w:marLeft w:val="0"/>
      <w:marRight w:val="0"/>
      <w:marTop w:val="0"/>
      <w:marBottom w:val="0"/>
      <w:divBdr>
        <w:top w:val="none" w:sz="0" w:space="0" w:color="auto"/>
        <w:left w:val="none" w:sz="0" w:space="0" w:color="auto"/>
        <w:bottom w:val="none" w:sz="0" w:space="0" w:color="auto"/>
        <w:right w:val="none" w:sz="0" w:space="0" w:color="auto"/>
      </w:divBdr>
    </w:div>
    <w:div w:id="710345534">
      <w:bodyDiv w:val="1"/>
      <w:marLeft w:val="0"/>
      <w:marRight w:val="0"/>
      <w:marTop w:val="0"/>
      <w:marBottom w:val="0"/>
      <w:divBdr>
        <w:top w:val="none" w:sz="0" w:space="0" w:color="auto"/>
        <w:left w:val="none" w:sz="0" w:space="0" w:color="auto"/>
        <w:bottom w:val="none" w:sz="0" w:space="0" w:color="auto"/>
        <w:right w:val="none" w:sz="0" w:space="0" w:color="auto"/>
      </w:divBdr>
    </w:div>
    <w:div w:id="813526341">
      <w:bodyDiv w:val="1"/>
      <w:marLeft w:val="0"/>
      <w:marRight w:val="0"/>
      <w:marTop w:val="0"/>
      <w:marBottom w:val="0"/>
      <w:divBdr>
        <w:top w:val="none" w:sz="0" w:space="0" w:color="auto"/>
        <w:left w:val="none" w:sz="0" w:space="0" w:color="auto"/>
        <w:bottom w:val="none" w:sz="0" w:space="0" w:color="auto"/>
        <w:right w:val="none" w:sz="0" w:space="0" w:color="auto"/>
      </w:divBdr>
    </w:div>
    <w:div w:id="834144740">
      <w:bodyDiv w:val="1"/>
      <w:marLeft w:val="0"/>
      <w:marRight w:val="0"/>
      <w:marTop w:val="0"/>
      <w:marBottom w:val="0"/>
      <w:divBdr>
        <w:top w:val="none" w:sz="0" w:space="0" w:color="auto"/>
        <w:left w:val="none" w:sz="0" w:space="0" w:color="auto"/>
        <w:bottom w:val="none" w:sz="0" w:space="0" w:color="auto"/>
        <w:right w:val="none" w:sz="0" w:space="0" w:color="auto"/>
      </w:divBdr>
    </w:div>
    <w:div w:id="860122017">
      <w:bodyDiv w:val="1"/>
      <w:marLeft w:val="0"/>
      <w:marRight w:val="0"/>
      <w:marTop w:val="0"/>
      <w:marBottom w:val="0"/>
      <w:divBdr>
        <w:top w:val="none" w:sz="0" w:space="0" w:color="auto"/>
        <w:left w:val="none" w:sz="0" w:space="0" w:color="auto"/>
        <w:bottom w:val="none" w:sz="0" w:space="0" w:color="auto"/>
        <w:right w:val="none" w:sz="0" w:space="0" w:color="auto"/>
      </w:divBdr>
    </w:div>
    <w:div w:id="971986535">
      <w:bodyDiv w:val="1"/>
      <w:marLeft w:val="0"/>
      <w:marRight w:val="0"/>
      <w:marTop w:val="0"/>
      <w:marBottom w:val="0"/>
      <w:divBdr>
        <w:top w:val="none" w:sz="0" w:space="0" w:color="auto"/>
        <w:left w:val="none" w:sz="0" w:space="0" w:color="auto"/>
        <w:bottom w:val="none" w:sz="0" w:space="0" w:color="auto"/>
        <w:right w:val="none" w:sz="0" w:space="0" w:color="auto"/>
      </w:divBdr>
    </w:div>
    <w:div w:id="1100445755">
      <w:bodyDiv w:val="1"/>
      <w:marLeft w:val="0"/>
      <w:marRight w:val="0"/>
      <w:marTop w:val="0"/>
      <w:marBottom w:val="0"/>
      <w:divBdr>
        <w:top w:val="none" w:sz="0" w:space="0" w:color="auto"/>
        <w:left w:val="none" w:sz="0" w:space="0" w:color="auto"/>
        <w:bottom w:val="none" w:sz="0" w:space="0" w:color="auto"/>
        <w:right w:val="none" w:sz="0" w:space="0" w:color="auto"/>
      </w:divBdr>
    </w:div>
    <w:div w:id="1169950181">
      <w:bodyDiv w:val="1"/>
      <w:marLeft w:val="0"/>
      <w:marRight w:val="0"/>
      <w:marTop w:val="0"/>
      <w:marBottom w:val="0"/>
      <w:divBdr>
        <w:top w:val="none" w:sz="0" w:space="0" w:color="auto"/>
        <w:left w:val="none" w:sz="0" w:space="0" w:color="auto"/>
        <w:bottom w:val="none" w:sz="0" w:space="0" w:color="auto"/>
        <w:right w:val="none" w:sz="0" w:space="0" w:color="auto"/>
      </w:divBdr>
    </w:div>
    <w:div w:id="1195535324">
      <w:bodyDiv w:val="1"/>
      <w:marLeft w:val="0"/>
      <w:marRight w:val="0"/>
      <w:marTop w:val="0"/>
      <w:marBottom w:val="0"/>
      <w:divBdr>
        <w:top w:val="none" w:sz="0" w:space="0" w:color="auto"/>
        <w:left w:val="none" w:sz="0" w:space="0" w:color="auto"/>
        <w:bottom w:val="none" w:sz="0" w:space="0" w:color="auto"/>
        <w:right w:val="none" w:sz="0" w:space="0" w:color="auto"/>
      </w:divBdr>
    </w:div>
    <w:div w:id="1376277002">
      <w:bodyDiv w:val="1"/>
      <w:marLeft w:val="0"/>
      <w:marRight w:val="0"/>
      <w:marTop w:val="0"/>
      <w:marBottom w:val="0"/>
      <w:divBdr>
        <w:top w:val="none" w:sz="0" w:space="0" w:color="auto"/>
        <w:left w:val="none" w:sz="0" w:space="0" w:color="auto"/>
        <w:bottom w:val="none" w:sz="0" w:space="0" w:color="auto"/>
        <w:right w:val="none" w:sz="0" w:space="0" w:color="auto"/>
      </w:divBdr>
    </w:div>
    <w:div w:id="1647515603">
      <w:bodyDiv w:val="1"/>
      <w:marLeft w:val="0"/>
      <w:marRight w:val="0"/>
      <w:marTop w:val="0"/>
      <w:marBottom w:val="0"/>
      <w:divBdr>
        <w:top w:val="none" w:sz="0" w:space="0" w:color="auto"/>
        <w:left w:val="none" w:sz="0" w:space="0" w:color="auto"/>
        <w:bottom w:val="none" w:sz="0" w:space="0" w:color="auto"/>
        <w:right w:val="none" w:sz="0" w:space="0" w:color="auto"/>
      </w:divBdr>
    </w:div>
    <w:div w:id="1724019512">
      <w:bodyDiv w:val="1"/>
      <w:marLeft w:val="0"/>
      <w:marRight w:val="0"/>
      <w:marTop w:val="0"/>
      <w:marBottom w:val="0"/>
      <w:divBdr>
        <w:top w:val="none" w:sz="0" w:space="0" w:color="auto"/>
        <w:left w:val="none" w:sz="0" w:space="0" w:color="auto"/>
        <w:bottom w:val="none" w:sz="0" w:space="0" w:color="auto"/>
        <w:right w:val="none" w:sz="0" w:space="0" w:color="auto"/>
      </w:divBdr>
    </w:div>
    <w:div w:id="1827478177">
      <w:bodyDiv w:val="1"/>
      <w:marLeft w:val="0"/>
      <w:marRight w:val="0"/>
      <w:marTop w:val="0"/>
      <w:marBottom w:val="0"/>
      <w:divBdr>
        <w:top w:val="none" w:sz="0" w:space="0" w:color="auto"/>
        <w:left w:val="none" w:sz="0" w:space="0" w:color="auto"/>
        <w:bottom w:val="none" w:sz="0" w:space="0" w:color="auto"/>
        <w:right w:val="none" w:sz="0" w:space="0" w:color="auto"/>
      </w:divBdr>
    </w:div>
    <w:div w:id="2131892441">
      <w:bodyDiv w:val="1"/>
      <w:marLeft w:val="0"/>
      <w:marRight w:val="0"/>
      <w:marTop w:val="0"/>
      <w:marBottom w:val="0"/>
      <w:divBdr>
        <w:top w:val="none" w:sz="0" w:space="0" w:color="auto"/>
        <w:left w:val="none" w:sz="0" w:space="0" w:color="auto"/>
        <w:bottom w:val="none" w:sz="0" w:space="0" w:color="auto"/>
        <w:right w:val="none" w:sz="0" w:space="0" w:color="auto"/>
      </w:divBdr>
    </w:div>
    <w:div w:id="213910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header" Target="header7.xml"/><Relationship Id="rId68" Type="http://schemas.openxmlformats.org/officeDocument/2006/relationships/hyperlink" Target="http://repository.ibss.org.ua/dspace/bitstream/99011/1196/1/Krivokhizhin.pdf" TargetMode="External"/><Relationship Id="rId84"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hyperlink" Target="https://www.marinemammalhabitat.org/imma-eatlas/" TargetMode="External"/><Relationship Id="rId74" Type="http://schemas.openxmlformats.org/officeDocument/2006/relationships/hyperlink" Target="https://doi.org/10.7546/IO.BAS.2020.5" TargetMode="External"/><Relationship Id="rId79" Type="http://schemas.openxmlformats.org/officeDocument/2006/relationships/image" Target="media/image46.jpeg"/><Relationship Id="rId5" Type="http://schemas.openxmlformats.org/officeDocument/2006/relationships/settings" Target="settings.xml"/><Relationship Id="rId19" Type="http://schemas.openxmlformats.org/officeDocument/2006/relationships/image" Target="media/image6.emf"/><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cbd.int/ebsa/" TargetMode="External"/><Relationship Id="rId64" Type="http://schemas.openxmlformats.org/officeDocument/2006/relationships/header" Target="header8.xml"/><Relationship Id="rId69" Type="http://schemas.openxmlformats.org/officeDocument/2006/relationships/hyperlink" Target="https://dx.doi.org/10.2305/IUCN.UK.2008.RLTS.T133729A3875256.en" TargetMode="External"/><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s://doi.org/10.1073/pnas.0701100104" TargetMode="External"/><Relationship Id="rId80" Type="http://schemas.openxmlformats.org/officeDocument/2006/relationships/header" Target="header10.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eader" Target="header4.xml"/><Relationship Id="rId67" Type="http://schemas.openxmlformats.org/officeDocument/2006/relationships/hyperlink" Target="http://iara.government.bg/"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header" Target="header6.xml"/><Relationship Id="rId70" Type="http://schemas.openxmlformats.org/officeDocument/2006/relationships/hyperlink" Target="http://www.iucnredlist.org/details/17030/0" TargetMode="External"/><Relationship Id="rId75" Type="http://schemas.openxmlformats.org/officeDocument/2006/relationships/hyperlink" Target="http://dx.doi.org/10.3989/scimar.04493.07A" TargetMode="External"/><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yperlink" Target="http://www.blacksea-commission.org/Inf.%20and%20Resources/Publications/SOE2014/" TargetMode="External"/><Relationship Id="rId60" Type="http://schemas.openxmlformats.org/officeDocument/2006/relationships/header" Target="header5.xml"/><Relationship Id="rId65" Type="http://schemas.openxmlformats.org/officeDocument/2006/relationships/footer" Target="footer4.xml"/><Relationship Id="rId73" Type="http://schemas.openxmlformats.org/officeDocument/2006/relationships/hyperlink" Target="https://doi.org/10.37828/em.2020.31.3" TargetMode="External"/><Relationship Id="rId78" Type="http://schemas.openxmlformats.org/officeDocument/2006/relationships/image" Target="media/image45.jpeg"/><Relationship Id="rId8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hyperlink" Target="https://dx.doi.org/10.2305/IUCN.UK.2008.RLTS.T17030A6737111.en"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header" Target="header9.xml"/><Relationship Id="rId61" Type="http://schemas.openxmlformats.org/officeDocument/2006/relationships/footer" Target="footer3.xml"/><Relationship Id="rId8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6"/>
    <customShpInfo spid="_x0000_s1025"/>
    <customShpInfo spid="_x0000_s1030"/>
    <customShpInfo spid="_x0000_s1029"/>
    <customShpInfo spid="_x0000_s1028"/>
    <customShpInfo spid="_x0000_s1036"/>
    <customShpInfo spid="_x0000_s1035"/>
    <customShpInfo spid="_x0000_s1034"/>
    <customShpInfo spid="_x0000_s1039"/>
    <customShpInfo spid="_x0000_s1038"/>
    <customShpInfo spid="_x0000_s1037"/>
  </customShpExts>
</s:customData>
</file>

<file path=customXml/itemProps1.xml><?xml version="1.0" encoding="utf-8"?>
<ds:datastoreItem xmlns:ds="http://schemas.openxmlformats.org/officeDocument/2006/customXml" ds:itemID="{EA165277-83BE-418F-BC95-C7B37CC922C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57054</Words>
  <Characters>325214</Characters>
  <Application>Microsoft Office Word</Application>
  <DocSecurity>0</DocSecurity>
  <Lines>2710</Lines>
  <Paragraphs>763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381505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Яна Кирилова</cp:lastModifiedBy>
  <cp:revision>14</cp:revision>
  <cp:lastPrinted>2021-12-30T09:28:00Z</cp:lastPrinted>
  <dcterms:created xsi:type="dcterms:W3CDTF">2021-12-29T09:31:00Z</dcterms:created>
  <dcterms:modified xsi:type="dcterms:W3CDTF">2021-12-30T09:29:00Z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26913A6CDA1A481A9F9D4A0A1873F242</vt:lpwstr>
  </property>
</Properties>
</file>