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A2F" w:rsidRPr="004B234A" w:rsidRDefault="00344A2F" w:rsidP="000D74E6">
      <w:pPr>
        <w:spacing w:before="120" w:after="0"/>
      </w:pPr>
    </w:p>
    <w:p w:rsidR="00F86063" w:rsidRPr="004B234A" w:rsidRDefault="00AE30AE" w:rsidP="00FE0C17">
      <w:pPr>
        <w:overflowPunct w:val="0"/>
        <w:autoSpaceDE w:val="0"/>
        <w:autoSpaceDN w:val="0"/>
        <w:adjustRightInd w:val="0"/>
        <w:spacing w:before="120" w:after="0" w:line="240" w:lineRule="auto"/>
        <w:jc w:val="center"/>
        <w:textAlignment w:val="baseline"/>
        <w:rPr>
          <w:rFonts w:ascii="Times New Roman" w:eastAsia="Times New Roman" w:hAnsi="Times New Roman" w:cs="Times New Roman"/>
          <w:b/>
          <w:bCs/>
          <w:sz w:val="24"/>
          <w:szCs w:val="24"/>
          <w:lang w:val="ru-RU"/>
        </w:rPr>
      </w:pPr>
      <w:r>
        <w:rPr>
          <w:rFonts w:ascii="Times New Roman" w:eastAsia="Times New Roman" w:hAnsi="Times New Roman" w:cs="Times New Roman"/>
          <w:b/>
          <w:bCs/>
          <w:sz w:val="24"/>
          <w:szCs w:val="24"/>
          <w:lang w:val="ru-RU"/>
        </w:rPr>
        <w:t xml:space="preserve">МОТИВИ ЗА </w:t>
      </w:r>
      <w:r w:rsidR="00FE0C17">
        <w:rPr>
          <w:rFonts w:ascii="Times New Roman" w:eastAsia="Times New Roman" w:hAnsi="Times New Roman" w:cs="Times New Roman"/>
          <w:b/>
          <w:bCs/>
          <w:sz w:val="24"/>
          <w:szCs w:val="24"/>
          <w:lang w:val="ru-RU"/>
        </w:rPr>
        <w:t xml:space="preserve">РАЗРАБОТВАНЕ НА НАРЕДБА ЗА ИЗМЕНЕНИЕ И ДОПЪЛНЕНИЕ НА НАРЕДБА №6 ЗА УСЛОВИЯТА И ИЗИСКВАНИЯТА ЗА ИЗГРАЖДАНЕ И ЕКСПЛОАТАЦИЯ </w:t>
      </w:r>
      <w:proofErr w:type="gramStart"/>
      <w:r w:rsidR="00FE0C17">
        <w:rPr>
          <w:rFonts w:ascii="Times New Roman" w:eastAsia="Times New Roman" w:hAnsi="Times New Roman" w:cs="Times New Roman"/>
          <w:b/>
          <w:bCs/>
          <w:sz w:val="24"/>
          <w:szCs w:val="24"/>
          <w:lang w:val="ru-RU"/>
        </w:rPr>
        <w:t>НА</w:t>
      </w:r>
      <w:proofErr w:type="gramEnd"/>
      <w:r w:rsidR="00FE0C17">
        <w:rPr>
          <w:rFonts w:ascii="Times New Roman" w:eastAsia="Times New Roman" w:hAnsi="Times New Roman" w:cs="Times New Roman"/>
          <w:b/>
          <w:bCs/>
          <w:sz w:val="24"/>
          <w:szCs w:val="24"/>
          <w:lang w:val="ru-RU"/>
        </w:rPr>
        <w:t xml:space="preserve"> ДЕПА И НА ДРУГИ СЪОРЪЖЕНИЯ И ИНСТАЛАЦИИ ЗА ОПОЛЗОТВОРАВАНЕ И ОБЕЗВРЕЖДАНЕ НА ОТПАДЪЦИ</w:t>
      </w:r>
    </w:p>
    <w:p w:rsidR="00FE0C17" w:rsidRDefault="00FE0C17" w:rsidP="000D74E6">
      <w:pPr>
        <w:widowControl w:val="0"/>
        <w:tabs>
          <w:tab w:val="left" w:pos="709"/>
        </w:tabs>
        <w:autoSpaceDE w:val="0"/>
        <w:autoSpaceDN w:val="0"/>
        <w:adjustRightInd w:val="0"/>
        <w:spacing w:before="120" w:after="0" w:line="240" w:lineRule="auto"/>
        <w:ind w:left="142" w:firstLine="566"/>
        <w:jc w:val="both"/>
        <w:outlineLvl w:val="0"/>
        <w:rPr>
          <w:rFonts w:ascii="Times New Roman" w:eastAsia="Times New Roman" w:hAnsi="Times New Roman" w:cs="Times New Roman"/>
          <w:sz w:val="24"/>
          <w:szCs w:val="24"/>
          <w:lang w:eastAsia="bg-BG"/>
        </w:rPr>
      </w:pPr>
    </w:p>
    <w:p w:rsidR="00792022" w:rsidRPr="004B234A" w:rsidRDefault="00792022" w:rsidP="000D74E6">
      <w:pPr>
        <w:widowControl w:val="0"/>
        <w:tabs>
          <w:tab w:val="left" w:pos="709"/>
        </w:tabs>
        <w:autoSpaceDE w:val="0"/>
        <w:autoSpaceDN w:val="0"/>
        <w:adjustRightInd w:val="0"/>
        <w:spacing w:before="120" w:after="0" w:line="240" w:lineRule="auto"/>
        <w:ind w:left="142" w:firstLine="566"/>
        <w:jc w:val="both"/>
        <w:outlineLvl w:val="0"/>
        <w:rPr>
          <w:rFonts w:ascii="Times New Roman" w:eastAsia="Times New Roman" w:hAnsi="Times New Roman"/>
          <w:bCs/>
          <w:sz w:val="24"/>
          <w:szCs w:val="24"/>
          <w:bdr w:val="none" w:sz="0" w:space="0" w:color="auto" w:frame="1"/>
          <w:lang w:eastAsia="bg-BG"/>
        </w:rPr>
      </w:pPr>
      <w:bookmarkStart w:id="0" w:name="_GoBack"/>
      <w:bookmarkEnd w:id="0"/>
      <w:r w:rsidRPr="004B234A">
        <w:rPr>
          <w:rFonts w:ascii="Times New Roman" w:eastAsia="Times New Roman" w:hAnsi="Times New Roman" w:cs="Times New Roman"/>
          <w:sz w:val="24"/>
          <w:szCs w:val="24"/>
          <w:lang w:eastAsia="bg-BG"/>
        </w:rPr>
        <w:t>С проекта</w:t>
      </w:r>
      <w:r w:rsidR="00F86063" w:rsidRPr="004B234A">
        <w:rPr>
          <w:rFonts w:ascii="Times New Roman" w:eastAsia="Times New Roman" w:hAnsi="Times New Roman" w:cs="Times New Roman"/>
          <w:sz w:val="24"/>
          <w:szCs w:val="24"/>
          <w:lang w:eastAsia="bg-BG"/>
        </w:rPr>
        <w:t xml:space="preserve"> на </w:t>
      </w:r>
      <w:r w:rsidR="00367A4D" w:rsidRPr="004B234A">
        <w:rPr>
          <w:rFonts w:ascii="Times New Roman" w:eastAsia="Times New Roman" w:hAnsi="Times New Roman" w:cs="Times New Roman"/>
          <w:sz w:val="24"/>
          <w:szCs w:val="24"/>
          <w:lang w:val="ru-RU" w:eastAsia="bg-BG"/>
        </w:rPr>
        <w:t>НИД</w:t>
      </w:r>
      <w:r w:rsidRPr="004B234A">
        <w:rPr>
          <w:rFonts w:ascii="Times New Roman" w:eastAsia="Times New Roman" w:hAnsi="Times New Roman" w:cs="Times New Roman"/>
          <w:sz w:val="24"/>
          <w:szCs w:val="24"/>
          <w:lang w:eastAsia="bg-BG"/>
        </w:rPr>
        <w:t xml:space="preserve"> </w:t>
      </w:r>
      <w:r w:rsidR="00AE30AE">
        <w:rPr>
          <w:rFonts w:ascii="Times New Roman" w:eastAsia="Times New Roman" w:hAnsi="Times New Roman" w:cs="Times New Roman"/>
          <w:sz w:val="24"/>
          <w:szCs w:val="24"/>
          <w:lang w:eastAsia="bg-BG"/>
        </w:rPr>
        <w:t>на Наредба №6</w:t>
      </w:r>
      <w:r w:rsidR="00FE0C17" w:rsidRPr="004B234A">
        <w:rPr>
          <w:rFonts w:ascii="Times New Roman" w:eastAsia="Times New Roman" w:hAnsi="Times New Roman" w:cs="Times New Roman"/>
          <w:bCs/>
          <w:i/>
          <w:sz w:val="24"/>
          <w:szCs w:val="24"/>
        </w:rPr>
        <w:t xml:space="preserve"> </w:t>
      </w:r>
      <w:r w:rsidR="00FE0C17" w:rsidRPr="00FE0C17">
        <w:rPr>
          <w:rFonts w:ascii="Times New Roman" w:eastAsia="Times New Roman" w:hAnsi="Times New Roman" w:cs="Times New Roman"/>
          <w:bCs/>
          <w:sz w:val="24"/>
          <w:szCs w:val="24"/>
        </w:rPr>
        <w:t>от 2</w:t>
      </w:r>
      <w:r w:rsidR="00FE0C17" w:rsidRPr="00FE0C17">
        <w:rPr>
          <w:rFonts w:ascii="Times New Roman" w:eastAsia="Times New Roman" w:hAnsi="Times New Roman" w:cs="Times New Roman"/>
          <w:bCs/>
          <w:sz w:val="24"/>
          <w:szCs w:val="24"/>
          <w:lang w:val="en-US"/>
        </w:rPr>
        <w:t>7</w:t>
      </w:r>
      <w:r w:rsidR="00FE0C17" w:rsidRPr="00FE0C17">
        <w:rPr>
          <w:rFonts w:ascii="Times New Roman" w:eastAsia="Times New Roman" w:hAnsi="Times New Roman" w:cs="Times New Roman"/>
          <w:bCs/>
          <w:sz w:val="24"/>
          <w:szCs w:val="24"/>
        </w:rPr>
        <w:t>.0</w:t>
      </w:r>
      <w:r w:rsidR="00FE0C17" w:rsidRPr="00FE0C17">
        <w:rPr>
          <w:rFonts w:ascii="Times New Roman" w:eastAsia="Times New Roman" w:hAnsi="Times New Roman" w:cs="Times New Roman"/>
          <w:bCs/>
          <w:sz w:val="24"/>
          <w:szCs w:val="24"/>
          <w:lang w:val="en-US"/>
        </w:rPr>
        <w:t>8</w:t>
      </w:r>
      <w:r w:rsidR="00FE0C17" w:rsidRPr="00FE0C17">
        <w:rPr>
          <w:rFonts w:ascii="Times New Roman" w:eastAsia="Times New Roman" w:hAnsi="Times New Roman" w:cs="Times New Roman"/>
          <w:bCs/>
          <w:sz w:val="24"/>
          <w:szCs w:val="24"/>
        </w:rPr>
        <w:t>.201</w:t>
      </w:r>
      <w:r w:rsidR="00FE0C17" w:rsidRPr="00FE0C17">
        <w:rPr>
          <w:rFonts w:ascii="Times New Roman" w:eastAsia="Times New Roman" w:hAnsi="Times New Roman" w:cs="Times New Roman"/>
          <w:bCs/>
          <w:sz w:val="24"/>
          <w:szCs w:val="24"/>
          <w:lang w:val="en-US"/>
        </w:rPr>
        <w:t>3</w:t>
      </w:r>
      <w:r w:rsidR="00FE0C17" w:rsidRPr="00FE0C17">
        <w:rPr>
          <w:rFonts w:ascii="Times New Roman" w:eastAsia="Times New Roman" w:hAnsi="Times New Roman" w:cs="Times New Roman"/>
          <w:bCs/>
          <w:sz w:val="24"/>
          <w:szCs w:val="24"/>
        </w:rPr>
        <w:t xml:space="preserve"> г. за условията и изискванията за изграждане и експлоатация на депа и на други съоръжения и инсталации за оползотворяване и обезвреждане на отпадъци</w:t>
      </w:r>
      <w:r w:rsidR="00AE30AE">
        <w:rPr>
          <w:rFonts w:ascii="Times New Roman" w:eastAsia="Times New Roman" w:hAnsi="Times New Roman" w:cs="Times New Roman"/>
          <w:sz w:val="24"/>
          <w:szCs w:val="24"/>
          <w:lang w:eastAsia="bg-BG"/>
        </w:rPr>
        <w:t xml:space="preserve"> </w:t>
      </w:r>
      <w:r w:rsidRPr="004B234A">
        <w:rPr>
          <w:rFonts w:ascii="Times New Roman" w:eastAsia="Times New Roman" w:hAnsi="Times New Roman" w:cs="Times New Roman"/>
          <w:sz w:val="24"/>
          <w:szCs w:val="24"/>
          <w:lang w:eastAsia="bg-BG"/>
        </w:rPr>
        <w:t>се</w:t>
      </w:r>
      <w:r w:rsidR="008F67B9" w:rsidRPr="004B234A">
        <w:rPr>
          <w:rFonts w:ascii="Times New Roman" w:eastAsia="Times New Roman" w:hAnsi="Times New Roman" w:cs="Times New Roman"/>
          <w:sz w:val="24"/>
          <w:szCs w:val="24"/>
          <w:lang w:val="en-US" w:eastAsia="bg-BG"/>
        </w:rPr>
        <w:t xml:space="preserve"> </w:t>
      </w:r>
      <w:r w:rsidRPr="004B234A">
        <w:rPr>
          <w:rFonts w:ascii="Times New Roman" w:eastAsia="Times New Roman" w:hAnsi="Times New Roman" w:cs="Times New Roman"/>
          <w:sz w:val="24"/>
          <w:szCs w:val="24"/>
          <w:lang w:eastAsia="bg-BG"/>
        </w:rPr>
        <w:t>въвеждат национални критерии за депониране на неорганични</w:t>
      </w:r>
      <w:r w:rsidR="006D1A32" w:rsidRPr="004B234A">
        <w:rPr>
          <w:rFonts w:ascii="Times New Roman" w:eastAsia="Times New Roman" w:hAnsi="Times New Roman" w:cs="Times New Roman"/>
          <w:sz w:val="24"/>
          <w:szCs w:val="24"/>
          <w:lang w:eastAsia="bg-BG"/>
        </w:rPr>
        <w:t xml:space="preserve"> неопасни отпадъци</w:t>
      </w:r>
      <w:r w:rsidRPr="004B234A">
        <w:rPr>
          <w:rFonts w:ascii="Times New Roman" w:eastAsia="Times New Roman" w:hAnsi="Times New Roman" w:cs="Times New Roman"/>
          <w:sz w:val="24"/>
          <w:szCs w:val="24"/>
          <w:lang w:eastAsia="bg-BG"/>
        </w:rPr>
        <w:t xml:space="preserve"> на депа за неопасни отпадъци с ниско органично съдържание.</w:t>
      </w:r>
      <w:r w:rsidR="006C190C" w:rsidRPr="004B234A">
        <w:rPr>
          <w:rFonts w:ascii="Times New Roman" w:eastAsia="Times New Roman" w:hAnsi="Times New Roman" w:cs="Times New Roman"/>
          <w:sz w:val="24"/>
          <w:szCs w:val="24"/>
          <w:lang w:eastAsia="bg-BG"/>
        </w:rPr>
        <w:t xml:space="preserve"> Критериите за приемане на отпадъци на депа за инертни, неопасни и опасни отпадъци </w:t>
      </w:r>
      <w:r w:rsidR="003B0458" w:rsidRPr="004B234A">
        <w:rPr>
          <w:rFonts w:ascii="Times New Roman" w:eastAsia="Times New Roman" w:hAnsi="Times New Roman" w:cs="Times New Roman"/>
          <w:sz w:val="24"/>
          <w:szCs w:val="24"/>
          <w:lang w:eastAsia="bg-BG"/>
        </w:rPr>
        <w:t>са транспонирани в</w:t>
      </w:r>
      <w:r w:rsidR="006C190C" w:rsidRPr="004B234A">
        <w:rPr>
          <w:rFonts w:ascii="Times New Roman" w:eastAsia="Times New Roman" w:hAnsi="Times New Roman" w:cs="Times New Roman"/>
          <w:sz w:val="24"/>
          <w:szCs w:val="24"/>
          <w:lang w:eastAsia="bg-BG"/>
        </w:rPr>
        <w:t xml:space="preserve"> българското законодателство от </w:t>
      </w:r>
      <w:r w:rsidR="006C190C" w:rsidRPr="004B234A">
        <w:rPr>
          <w:rFonts w:ascii="Times New Roman" w:eastAsia="Times New Roman" w:hAnsi="Times New Roman"/>
          <w:bCs/>
          <w:sz w:val="24"/>
          <w:szCs w:val="24"/>
          <w:bdr w:val="none" w:sz="0" w:space="0" w:color="auto" w:frame="1"/>
          <w:lang w:eastAsia="bg-BG"/>
        </w:rPr>
        <w:t>Решение на Съвета от 2002</w:t>
      </w:r>
      <w:r w:rsidR="000D74E6" w:rsidRPr="004B234A">
        <w:rPr>
          <w:rFonts w:ascii="Times New Roman" w:eastAsia="Times New Roman" w:hAnsi="Times New Roman"/>
          <w:bCs/>
          <w:sz w:val="24"/>
          <w:szCs w:val="24"/>
          <w:bdr w:val="none" w:sz="0" w:space="0" w:color="auto" w:frame="1"/>
          <w:lang w:val="en-US" w:eastAsia="bg-BG"/>
        </w:rPr>
        <w:t xml:space="preserve"> </w:t>
      </w:r>
      <w:r w:rsidR="006C190C" w:rsidRPr="004B234A">
        <w:rPr>
          <w:rFonts w:ascii="Times New Roman" w:eastAsia="Times New Roman" w:hAnsi="Times New Roman"/>
          <w:bCs/>
          <w:sz w:val="24"/>
          <w:szCs w:val="24"/>
          <w:bdr w:val="none" w:sz="0" w:space="0" w:color="auto" w:frame="1"/>
          <w:lang w:eastAsia="bg-BG"/>
        </w:rPr>
        <w:t>г. за определяне на критерии и процедури за приемане на отпадъци на депа съгласно чл.</w:t>
      </w:r>
      <w:r w:rsidR="000D74E6" w:rsidRPr="004B234A">
        <w:rPr>
          <w:rFonts w:ascii="Times New Roman" w:eastAsia="Times New Roman" w:hAnsi="Times New Roman"/>
          <w:bCs/>
          <w:sz w:val="24"/>
          <w:szCs w:val="24"/>
          <w:bdr w:val="none" w:sz="0" w:space="0" w:color="auto" w:frame="1"/>
          <w:lang w:val="en-US" w:eastAsia="bg-BG"/>
        </w:rPr>
        <w:t xml:space="preserve"> </w:t>
      </w:r>
      <w:r w:rsidR="006C190C" w:rsidRPr="004B234A">
        <w:rPr>
          <w:rFonts w:ascii="Times New Roman" w:eastAsia="Times New Roman" w:hAnsi="Times New Roman"/>
          <w:bCs/>
          <w:sz w:val="24"/>
          <w:szCs w:val="24"/>
          <w:bdr w:val="none" w:sz="0" w:space="0" w:color="auto" w:frame="1"/>
          <w:lang w:eastAsia="bg-BG"/>
        </w:rPr>
        <w:t>16 и приложение II към Директива 1999/31/ЕО.</w:t>
      </w:r>
    </w:p>
    <w:p w:rsidR="003B0458" w:rsidRPr="004B234A" w:rsidRDefault="00366B08" w:rsidP="000D74E6">
      <w:pPr>
        <w:widowControl w:val="0"/>
        <w:tabs>
          <w:tab w:val="left" w:pos="709"/>
        </w:tabs>
        <w:autoSpaceDE w:val="0"/>
        <w:autoSpaceDN w:val="0"/>
        <w:adjustRightInd w:val="0"/>
        <w:spacing w:before="120" w:after="0" w:line="240" w:lineRule="auto"/>
        <w:ind w:left="142" w:firstLine="566"/>
        <w:jc w:val="both"/>
        <w:outlineLvl w:val="0"/>
        <w:rPr>
          <w:rFonts w:ascii="Times New Roman" w:eastAsia="Times New Roman" w:hAnsi="Times New Roman" w:cs="Times New Roman"/>
          <w:sz w:val="24"/>
          <w:szCs w:val="24"/>
          <w:lang w:eastAsia="bg-BG"/>
        </w:rPr>
      </w:pPr>
      <w:r w:rsidRPr="004B234A">
        <w:rPr>
          <w:rFonts w:ascii="Times New Roman" w:eastAsia="Times New Roman" w:hAnsi="Times New Roman" w:cs="Times New Roman"/>
          <w:bCs/>
          <w:sz w:val="24"/>
          <w:szCs w:val="24"/>
          <w:bdr w:val="none" w:sz="0" w:space="0" w:color="auto" w:frame="1"/>
          <w:lang w:eastAsia="bg-BG"/>
        </w:rPr>
        <w:t xml:space="preserve">Съгласно </w:t>
      </w:r>
      <w:r w:rsidR="002078A2" w:rsidRPr="004B234A">
        <w:rPr>
          <w:rFonts w:ascii="Times New Roman" w:eastAsia="Times New Roman" w:hAnsi="Times New Roman" w:cs="Times New Roman"/>
          <w:bCs/>
          <w:sz w:val="24"/>
          <w:szCs w:val="24"/>
          <w:bdr w:val="none" w:sz="0" w:space="0" w:color="auto" w:frame="1"/>
          <w:lang w:eastAsia="bg-BG"/>
        </w:rPr>
        <w:t>доклад, изготвен по поръчка на</w:t>
      </w:r>
      <w:r w:rsidR="006C190C" w:rsidRPr="004B234A">
        <w:rPr>
          <w:rFonts w:ascii="Times New Roman" w:eastAsia="Times New Roman" w:hAnsi="Times New Roman" w:cs="Times New Roman"/>
          <w:bCs/>
          <w:sz w:val="24"/>
          <w:szCs w:val="24"/>
          <w:bdr w:val="none" w:sz="0" w:space="0" w:color="auto" w:frame="1"/>
          <w:lang w:eastAsia="bg-BG"/>
        </w:rPr>
        <w:t xml:space="preserve"> Европейската Комисия за прилагането на критериите за приемане на отпадъци на депа, решението на Комисията не съдържа критерии за приемане на депа за неопасни отпадъци на неопасни отпадъци, които се депонират отделно от </w:t>
      </w:r>
      <w:proofErr w:type="spellStart"/>
      <w:r w:rsidR="006C190C" w:rsidRPr="004B234A">
        <w:rPr>
          <w:rFonts w:ascii="Times New Roman" w:eastAsia="Times New Roman" w:hAnsi="Times New Roman" w:cs="Times New Roman"/>
          <w:bCs/>
          <w:sz w:val="24"/>
          <w:szCs w:val="24"/>
          <w:bdr w:val="none" w:sz="0" w:space="0" w:color="auto" w:frame="1"/>
          <w:lang w:eastAsia="bg-BG"/>
        </w:rPr>
        <w:t>нереактивоспособни</w:t>
      </w:r>
      <w:proofErr w:type="spellEnd"/>
      <w:r w:rsidR="006C190C" w:rsidRPr="004B234A">
        <w:rPr>
          <w:rFonts w:ascii="Times New Roman" w:eastAsia="Times New Roman" w:hAnsi="Times New Roman" w:cs="Times New Roman"/>
          <w:bCs/>
          <w:sz w:val="24"/>
          <w:szCs w:val="24"/>
          <w:bdr w:val="none" w:sz="0" w:space="0" w:color="auto" w:frame="1"/>
          <w:lang w:eastAsia="bg-BG"/>
        </w:rPr>
        <w:t xml:space="preserve"> опасни отпадъци. </w:t>
      </w:r>
    </w:p>
    <w:p w:rsidR="006C190C" w:rsidRPr="004B234A" w:rsidRDefault="006C190C" w:rsidP="000D74E6">
      <w:pPr>
        <w:spacing w:before="120" w:after="0" w:line="270" w:lineRule="atLeast"/>
        <w:ind w:firstLine="720"/>
        <w:jc w:val="both"/>
        <w:rPr>
          <w:rFonts w:ascii="Times New Roman" w:eastAsia="Times New Roman" w:hAnsi="Times New Roman" w:cs="Times New Roman"/>
          <w:bCs/>
          <w:sz w:val="24"/>
          <w:szCs w:val="24"/>
          <w:bdr w:val="none" w:sz="0" w:space="0" w:color="auto" w:frame="1"/>
          <w:lang w:eastAsia="bg-BG"/>
        </w:rPr>
      </w:pPr>
      <w:r w:rsidRPr="004B234A">
        <w:rPr>
          <w:rFonts w:ascii="Times New Roman" w:eastAsia="Times New Roman" w:hAnsi="Times New Roman" w:cs="Times New Roman"/>
          <w:bCs/>
          <w:sz w:val="24"/>
          <w:szCs w:val="24"/>
          <w:bdr w:val="none" w:sz="0" w:space="0" w:color="auto" w:frame="1"/>
          <w:lang w:eastAsia="bg-BG"/>
        </w:rPr>
        <w:t>В тази връзка държави като Белгия, Дания, Германия, Австрия и Португалия са се възползвали от възможността за</w:t>
      </w:r>
      <w:r w:rsidR="002078A2" w:rsidRPr="004B234A">
        <w:rPr>
          <w:rFonts w:ascii="Times New Roman" w:eastAsia="Times New Roman" w:hAnsi="Times New Roman" w:cs="Times New Roman"/>
          <w:bCs/>
          <w:sz w:val="24"/>
          <w:szCs w:val="24"/>
          <w:bdr w:val="none" w:sz="0" w:space="0" w:color="auto" w:frame="1"/>
          <w:lang w:eastAsia="bg-BG"/>
        </w:rPr>
        <w:t xml:space="preserve"> създаване на</w:t>
      </w:r>
      <w:r w:rsidR="009D4135" w:rsidRPr="004B234A">
        <w:rPr>
          <w:rFonts w:ascii="Times New Roman" w:eastAsia="Times New Roman" w:hAnsi="Times New Roman" w:cs="Times New Roman"/>
          <w:bCs/>
          <w:sz w:val="24"/>
          <w:szCs w:val="24"/>
          <w:bdr w:val="none" w:sz="0" w:space="0" w:color="auto" w:frame="1"/>
          <w:lang w:eastAsia="bg-BG"/>
        </w:rPr>
        <w:t xml:space="preserve"> </w:t>
      </w:r>
      <w:proofErr w:type="spellStart"/>
      <w:r w:rsidR="009D4135" w:rsidRPr="004B234A">
        <w:rPr>
          <w:rFonts w:ascii="Times New Roman" w:eastAsia="Times New Roman" w:hAnsi="Times New Roman" w:cs="Times New Roman"/>
          <w:bCs/>
          <w:sz w:val="24"/>
          <w:szCs w:val="24"/>
          <w:bdr w:val="none" w:sz="0" w:space="0" w:color="auto" w:frame="1"/>
          <w:lang w:eastAsia="bg-BG"/>
        </w:rPr>
        <w:t>подкатегории</w:t>
      </w:r>
      <w:proofErr w:type="spellEnd"/>
      <w:r w:rsidR="009D4135" w:rsidRPr="004B234A">
        <w:rPr>
          <w:rFonts w:ascii="Times New Roman" w:eastAsia="Times New Roman" w:hAnsi="Times New Roman" w:cs="Times New Roman"/>
          <w:bCs/>
          <w:sz w:val="24"/>
          <w:szCs w:val="24"/>
          <w:bdr w:val="none" w:sz="0" w:space="0" w:color="auto" w:frame="1"/>
          <w:lang w:eastAsia="bg-BG"/>
        </w:rPr>
        <w:t xml:space="preserve"> депа и са въвели</w:t>
      </w:r>
      <w:r w:rsidR="002078A2" w:rsidRPr="004B234A">
        <w:rPr>
          <w:rFonts w:ascii="Times New Roman" w:eastAsia="Times New Roman" w:hAnsi="Times New Roman" w:cs="Times New Roman"/>
          <w:bCs/>
          <w:sz w:val="24"/>
          <w:szCs w:val="24"/>
          <w:bdr w:val="none" w:sz="0" w:space="0" w:color="auto" w:frame="1"/>
          <w:lang w:eastAsia="bg-BG"/>
        </w:rPr>
        <w:t xml:space="preserve"> национални критерии за самостоятелно депониране на неопасни отпадъци на депа за неопасни отпадъци.</w:t>
      </w:r>
    </w:p>
    <w:p w:rsidR="00F202B8" w:rsidRPr="004B234A" w:rsidRDefault="002078A2" w:rsidP="00F202B8">
      <w:pPr>
        <w:spacing w:before="120" w:after="0" w:line="270" w:lineRule="atLeast"/>
        <w:ind w:firstLine="720"/>
        <w:jc w:val="both"/>
        <w:rPr>
          <w:rFonts w:ascii="Times New Roman" w:eastAsia="Times New Roman" w:hAnsi="Times New Roman" w:cs="Times New Roman"/>
          <w:bCs/>
          <w:sz w:val="24"/>
          <w:szCs w:val="24"/>
          <w:bdr w:val="none" w:sz="0" w:space="0" w:color="auto" w:frame="1"/>
          <w:lang w:eastAsia="bg-BG"/>
        </w:rPr>
      </w:pPr>
      <w:r w:rsidRPr="004B234A">
        <w:rPr>
          <w:rFonts w:ascii="Times New Roman" w:eastAsia="Times New Roman" w:hAnsi="Times New Roman" w:cs="Times New Roman"/>
          <w:bCs/>
          <w:sz w:val="24"/>
          <w:szCs w:val="24"/>
          <w:bdr w:val="none" w:sz="0" w:space="0" w:color="auto" w:frame="1"/>
          <w:lang w:eastAsia="bg-BG"/>
        </w:rPr>
        <w:t>Подобно на тези държави</w:t>
      </w:r>
      <w:r w:rsidR="00F202B8" w:rsidRPr="004B234A">
        <w:rPr>
          <w:rFonts w:ascii="Times New Roman" w:eastAsia="Times New Roman" w:hAnsi="Times New Roman" w:cs="Times New Roman"/>
          <w:bCs/>
          <w:sz w:val="24"/>
          <w:szCs w:val="24"/>
          <w:bdr w:val="none" w:sz="0" w:space="0" w:color="auto" w:frame="1"/>
          <w:lang w:eastAsia="bg-BG"/>
        </w:rPr>
        <w:t xml:space="preserve"> </w:t>
      </w:r>
      <w:r w:rsidRPr="004B234A">
        <w:rPr>
          <w:rFonts w:ascii="Times New Roman" w:eastAsia="Times New Roman" w:hAnsi="Times New Roman" w:cs="Times New Roman"/>
          <w:bCs/>
          <w:sz w:val="24"/>
          <w:szCs w:val="24"/>
          <w:bdr w:val="none" w:sz="0" w:space="0" w:color="auto" w:frame="1"/>
          <w:lang w:eastAsia="bg-BG"/>
        </w:rPr>
        <w:t xml:space="preserve">членки </w:t>
      </w:r>
      <w:r w:rsidR="00F202B8" w:rsidRPr="004B234A">
        <w:rPr>
          <w:rFonts w:ascii="Times New Roman" w:eastAsia="Times New Roman" w:hAnsi="Times New Roman" w:cs="Times New Roman"/>
          <w:bCs/>
          <w:sz w:val="24"/>
          <w:szCs w:val="24"/>
          <w:bdr w:val="none" w:sz="0" w:space="0" w:color="auto" w:frame="1"/>
          <w:lang w:eastAsia="bg-BG"/>
        </w:rPr>
        <w:t>на ЕС</w:t>
      </w:r>
      <w:r w:rsidR="00102D00" w:rsidRPr="004B234A">
        <w:rPr>
          <w:rFonts w:ascii="Times New Roman" w:eastAsia="Times New Roman" w:hAnsi="Times New Roman" w:cs="Times New Roman"/>
          <w:bCs/>
          <w:sz w:val="24"/>
          <w:szCs w:val="24"/>
          <w:bdr w:val="none" w:sz="0" w:space="0" w:color="auto" w:frame="1"/>
          <w:lang w:val="en-US" w:eastAsia="bg-BG"/>
        </w:rPr>
        <w:t>,</w:t>
      </w:r>
      <w:r w:rsidR="00F202B8" w:rsidRPr="004B234A">
        <w:rPr>
          <w:rFonts w:ascii="Times New Roman" w:eastAsia="Times New Roman" w:hAnsi="Times New Roman" w:cs="Times New Roman"/>
          <w:bCs/>
          <w:sz w:val="24"/>
          <w:szCs w:val="24"/>
          <w:bdr w:val="none" w:sz="0" w:space="0" w:color="auto" w:frame="1"/>
          <w:lang w:eastAsia="bg-BG"/>
        </w:rPr>
        <w:t xml:space="preserve"> </w:t>
      </w:r>
      <w:r w:rsidRPr="004B234A">
        <w:rPr>
          <w:rFonts w:ascii="Times New Roman" w:eastAsia="Times New Roman" w:hAnsi="Times New Roman" w:cs="Times New Roman"/>
          <w:bCs/>
          <w:sz w:val="24"/>
          <w:szCs w:val="24"/>
          <w:bdr w:val="none" w:sz="0" w:space="0" w:color="auto" w:frame="1"/>
          <w:lang w:eastAsia="bg-BG"/>
        </w:rPr>
        <w:t xml:space="preserve">до въвеждането на такива критерии на европейско ниво, следва да бъдат въведени в националното законодателство на България специфични критерии за </w:t>
      </w:r>
      <w:r w:rsidR="00F202B8" w:rsidRPr="004B234A">
        <w:rPr>
          <w:rFonts w:ascii="Times New Roman" w:eastAsia="Times New Roman" w:hAnsi="Times New Roman" w:cs="Times New Roman"/>
          <w:bCs/>
          <w:sz w:val="24"/>
          <w:szCs w:val="24"/>
          <w:bdr w:val="none" w:sz="0" w:space="0" w:color="auto" w:frame="1"/>
          <w:lang w:eastAsia="bg-BG"/>
        </w:rPr>
        <w:t xml:space="preserve"> самостоятелно депониране на неопасни отпадъци на депа за неопасни отпадъци.</w:t>
      </w:r>
    </w:p>
    <w:p w:rsidR="00AB3E94" w:rsidRPr="004B234A" w:rsidRDefault="003B0458" w:rsidP="000D74E6">
      <w:pPr>
        <w:pStyle w:val="BodyTextIndent"/>
        <w:spacing w:before="120" w:after="0"/>
        <w:ind w:left="0"/>
        <w:jc w:val="both"/>
        <w:rPr>
          <w:rFonts w:ascii="Times New Roman" w:hAnsi="Times New Roman"/>
          <w:bCs/>
          <w:sz w:val="24"/>
          <w:szCs w:val="24"/>
          <w:lang w:val="ru-RU"/>
        </w:rPr>
      </w:pPr>
      <w:r w:rsidRPr="004B234A">
        <w:rPr>
          <w:rFonts w:ascii="Times New Roman" w:hAnsi="Times New Roman"/>
          <w:bCs/>
          <w:sz w:val="24"/>
          <w:szCs w:val="24"/>
          <w:lang w:val="ru-RU"/>
        </w:rPr>
        <w:tab/>
      </w:r>
      <w:r w:rsidR="009F4247" w:rsidRPr="004B234A">
        <w:rPr>
          <w:rFonts w:ascii="Times New Roman" w:hAnsi="Times New Roman"/>
          <w:bCs/>
          <w:sz w:val="24"/>
          <w:szCs w:val="24"/>
          <w:lang w:val="ru-RU"/>
        </w:rPr>
        <w:t xml:space="preserve">С НИД на </w:t>
      </w:r>
      <w:proofErr w:type="spellStart"/>
      <w:r w:rsidR="009F4247" w:rsidRPr="004B234A">
        <w:rPr>
          <w:rFonts w:ascii="Times New Roman" w:hAnsi="Times New Roman"/>
          <w:bCs/>
          <w:sz w:val="24"/>
          <w:szCs w:val="24"/>
          <w:lang w:val="ru-RU"/>
        </w:rPr>
        <w:t>Наредба</w:t>
      </w:r>
      <w:proofErr w:type="spellEnd"/>
      <w:r w:rsidR="009F4247" w:rsidRPr="004B234A">
        <w:rPr>
          <w:rFonts w:ascii="Times New Roman" w:hAnsi="Times New Roman"/>
          <w:bCs/>
          <w:sz w:val="24"/>
          <w:szCs w:val="24"/>
          <w:lang w:val="ru-RU"/>
        </w:rPr>
        <w:t xml:space="preserve"> №6</w:t>
      </w:r>
      <w:r w:rsidR="005E4D2F" w:rsidRPr="004B234A">
        <w:rPr>
          <w:rFonts w:ascii="Times New Roman" w:hAnsi="Times New Roman"/>
          <w:bCs/>
          <w:sz w:val="24"/>
          <w:szCs w:val="24"/>
          <w:lang w:val="ru-RU"/>
        </w:rPr>
        <w:t xml:space="preserve"> се  </w:t>
      </w:r>
      <w:proofErr w:type="spellStart"/>
      <w:r w:rsidR="005E4D2F" w:rsidRPr="004B234A">
        <w:rPr>
          <w:rFonts w:ascii="Times New Roman" w:hAnsi="Times New Roman"/>
          <w:bCs/>
          <w:sz w:val="24"/>
          <w:szCs w:val="24"/>
          <w:lang w:val="ru-RU"/>
        </w:rPr>
        <w:t>прецизират</w:t>
      </w:r>
      <w:proofErr w:type="spellEnd"/>
      <w:r w:rsidR="005E4D2F" w:rsidRPr="004B234A">
        <w:rPr>
          <w:rFonts w:ascii="Times New Roman" w:hAnsi="Times New Roman"/>
          <w:bCs/>
          <w:sz w:val="24"/>
          <w:szCs w:val="24"/>
          <w:lang w:val="ru-RU"/>
        </w:rPr>
        <w:t xml:space="preserve"> </w:t>
      </w:r>
      <w:proofErr w:type="spellStart"/>
      <w:r w:rsidR="005E4D2F" w:rsidRPr="004B234A">
        <w:rPr>
          <w:rFonts w:ascii="Times New Roman" w:hAnsi="Times New Roman"/>
          <w:bCs/>
          <w:sz w:val="24"/>
          <w:szCs w:val="24"/>
          <w:lang w:val="ru-RU"/>
        </w:rPr>
        <w:t>текстове</w:t>
      </w:r>
      <w:proofErr w:type="spellEnd"/>
      <w:r w:rsidR="005E4D2F" w:rsidRPr="004B234A">
        <w:rPr>
          <w:rFonts w:ascii="Times New Roman" w:hAnsi="Times New Roman"/>
          <w:bCs/>
          <w:sz w:val="24"/>
          <w:szCs w:val="24"/>
          <w:lang w:val="ru-RU"/>
        </w:rPr>
        <w:t xml:space="preserve">, </w:t>
      </w:r>
      <w:proofErr w:type="spellStart"/>
      <w:r w:rsidR="005E4D2F" w:rsidRPr="004B234A">
        <w:rPr>
          <w:rFonts w:ascii="Times New Roman" w:hAnsi="Times New Roman"/>
          <w:bCs/>
          <w:sz w:val="24"/>
          <w:szCs w:val="24"/>
          <w:lang w:val="ru-RU"/>
        </w:rPr>
        <w:t>касаещи</w:t>
      </w:r>
      <w:proofErr w:type="spellEnd"/>
      <w:r w:rsidR="005E4D2F" w:rsidRPr="004B234A">
        <w:rPr>
          <w:rFonts w:ascii="Times New Roman" w:hAnsi="Times New Roman"/>
          <w:bCs/>
          <w:sz w:val="24"/>
          <w:szCs w:val="24"/>
          <w:lang w:val="ru-RU"/>
        </w:rPr>
        <w:t xml:space="preserve"> </w:t>
      </w:r>
      <w:proofErr w:type="spellStart"/>
      <w:r w:rsidR="005E4D2F" w:rsidRPr="004B234A">
        <w:rPr>
          <w:rFonts w:ascii="Times New Roman" w:hAnsi="Times New Roman"/>
          <w:bCs/>
          <w:sz w:val="24"/>
          <w:szCs w:val="24"/>
          <w:lang w:val="ru-RU"/>
        </w:rPr>
        <w:t>съдържание</w:t>
      </w:r>
      <w:r w:rsidR="004E0135" w:rsidRPr="004B234A">
        <w:rPr>
          <w:rFonts w:ascii="Times New Roman" w:hAnsi="Times New Roman"/>
          <w:bCs/>
          <w:sz w:val="24"/>
          <w:szCs w:val="24"/>
          <w:lang w:val="ru-RU"/>
        </w:rPr>
        <w:t>то</w:t>
      </w:r>
      <w:proofErr w:type="spellEnd"/>
      <w:r w:rsidR="004E0135" w:rsidRPr="004B234A">
        <w:rPr>
          <w:rFonts w:ascii="Times New Roman" w:hAnsi="Times New Roman"/>
          <w:bCs/>
          <w:sz w:val="24"/>
          <w:szCs w:val="24"/>
          <w:lang w:val="ru-RU"/>
        </w:rPr>
        <w:t xml:space="preserve"> на част </w:t>
      </w:r>
      <w:r w:rsidR="004E0135" w:rsidRPr="004B234A">
        <w:rPr>
          <w:rFonts w:ascii="Times New Roman" w:hAnsi="Times New Roman"/>
          <w:sz w:val="24"/>
          <w:szCs w:val="24"/>
        </w:rPr>
        <w:t>"</w:t>
      </w:r>
      <w:proofErr w:type="spellStart"/>
      <w:r w:rsidR="00CE076B" w:rsidRPr="004B234A">
        <w:rPr>
          <w:rFonts w:ascii="Times New Roman" w:hAnsi="Times New Roman"/>
          <w:bCs/>
          <w:sz w:val="24"/>
          <w:szCs w:val="24"/>
          <w:lang w:val="ru-RU"/>
        </w:rPr>
        <w:t>Хидротехническо</w:t>
      </w:r>
      <w:proofErr w:type="spellEnd"/>
      <w:r w:rsidR="00CE076B" w:rsidRPr="004B234A">
        <w:rPr>
          <w:rFonts w:ascii="Times New Roman" w:hAnsi="Times New Roman"/>
          <w:bCs/>
          <w:sz w:val="24"/>
          <w:szCs w:val="24"/>
          <w:lang w:val="ru-RU"/>
        </w:rPr>
        <w:t xml:space="preserve"> </w:t>
      </w:r>
      <w:proofErr w:type="spellStart"/>
      <w:r w:rsidR="00CE076B" w:rsidRPr="004B234A">
        <w:rPr>
          <w:rFonts w:ascii="Times New Roman" w:hAnsi="Times New Roman"/>
          <w:bCs/>
          <w:sz w:val="24"/>
          <w:szCs w:val="24"/>
          <w:lang w:val="ru-RU"/>
        </w:rPr>
        <w:t>стои</w:t>
      </w:r>
      <w:r w:rsidR="005E4D2F" w:rsidRPr="004B234A">
        <w:rPr>
          <w:rFonts w:ascii="Times New Roman" w:hAnsi="Times New Roman"/>
          <w:bCs/>
          <w:sz w:val="24"/>
          <w:szCs w:val="24"/>
          <w:lang w:val="ru-RU"/>
        </w:rPr>
        <w:t>те</w:t>
      </w:r>
      <w:r w:rsidR="00AF5ECA" w:rsidRPr="004B234A">
        <w:rPr>
          <w:rFonts w:ascii="Times New Roman" w:hAnsi="Times New Roman"/>
          <w:bCs/>
          <w:sz w:val="24"/>
          <w:szCs w:val="24"/>
          <w:lang w:val="ru-RU"/>
        </w:rPr>
        <w:t>л</w:t>
      </w:r>
      <w:r w:rsidR="004E0135" w:rsidRPr="004B234A">
        <w:rPr>
          <w:rFonts w:ascii="Times New Roman" w:hAnsi="Times New Roman"/>
          <w:bCs/>
          <w:sz w:val="24"/>
          <w:szCs w:val="24"/>
          <w:lang w:val="ru-RU"/>
        </w:rPr>
        <w:t>ство</w:t>
      </w:r>
      <w:proofErr w:type="spellEnd"/>
      <w:r w:rsidR="004E0135" w:rsidRPr="004B234A">
        <w:rPr>
          <w:rFonts w:ascii="Times New Roman" w:hAnsi="Times New Roman"/>
          <w:sz w:val="24"/>
          <w:szCs w:val="24"/>
        </w:rPr>
        <w:t xml:space="preserve">" </w:t>
      </w:r>
      <w:r w:rsidR="006C52B9" w:rsidRPr="004B234A">
        <w:rPr>
          <w:rFonts w:ascii="Times New Roman" w:hAnsi="Times New Roman"/>
          <w:bCs/>
          <w:sz w:val="24"/>
          <w:szCs w:val="24"/>
          <w:lang w:val="ru-RU"/>
        </w:rPr>
        <w:t xml:space="preserve"> при </w:t>
      </w:r>
      <w:proofErr w:type="spellStart"/>
      <w:r w:rsidR="006C52B9" w:rsidRPr="004B234A">
        <w:rPr>
          <w:rFonts w:ascii="Times New Roman" w:hAnsi="Times New Roman"/>
          <w:bCs/>
          <w:sz w:val="24"/>
          <w:szCs w:val="24"/>
          <w:lang w:val="ru-RU"/>
        </w:rPr>
        <w:t>изграждането</w:t>
      </w:r>
      <w:proofErr w:type="spellEnd"/>
      <w:r w:rsidR="006C52B9" w:rsidRPr="004B234A">
        <w:rPr>
          <w:rFonts w:ascii="Times New Roman" w:hAnsi="Times New Roman"/>
          <w:bCs/>
          <w:sz w:val="24"/>
          <w:szCs w:val="24"/>
          <w:lang w:val="ru-RU"/>
        </w:rPr>
        <w:t xml:space="preserve"> на </w:t>
      </w:r>
      <w:proofErr w:type="spellStart"/>
      <w:r w:rsidR="006C52B9" w:rsidRPr="004B234A">
        <w:rPr>
          <w:rFonts w:ascii="Times New Roman" w:hAnsi="Times New Roman"/>
          <w:bCs/>
          <w:sz w:val="24"/>
          <w:szCs w:val="24"/>
          <w:lang w:val="ru-RU"/>
        </w:rPr>
        <w:t>депа</w:t>
      </w:r>
      <w:proofErr w:type="spellEnd"/>
      <w:r w:rsidR="006C52B9" w:rsidRPr="004B234A">
        <w:rPr>
          <w:rFonts w:ascii="Times New Roman" w:hAnsi="Times New Roman"/>
          <w:bCs/>
          <w:sz w:val="24"/>
          <w:szCs w:val="24"/>
          <w:lang w:val="ru-RU"/>
        </w:rPr>
        <w:t>.</w:t>
      </w:r>
      <w:r w:rsidR="006C52B9" w:rsidRPr="004B234A">
        <w:t xml:space="preserve"> </w:t>
      </w:r>
      <w:r w:rsidR="006C52B9" w:rsidRPr="004B234A">
        <w:rPr>
          <w:rFonts w:ascii="Times New Roman" w:hAnsi="Times New Roman"/>
          <w:sz w:val="24"/>
          <w:szCs w:val="24"/>
          <w:lang w:val="bg-BG"/>
        </w:rPr>
        <w:t>О</w:t>
      </w:r>
      <w:proofErr w:type="spellStart"/>
      <w:r w:rsidR="006C52B9" w:rsidRPr="004B234A">
        <w:rPr>
          <w:rFonts w:ascii="Times New Roman" w:hAnsi="Times New Roman"/>
          <w:sz w:val="24"/>
          <w:szCs w:val="24"/>
        </w:rPr>
        <w:t>бединяването</w:t>
      </w:r>
      <w:proofErr w:type="spellEnd"/>
      <w:r w:rsidR="006C52B9" w:rsidRPr="004B234A">
        <w:rPr>
          <w:rFonts w:ascii="Times New Roman" w:hAnsi="Times New Roman"/>
          <w:sz w:val="24"/>
          <w:szCs w:val="24"/>
        </w:rPr>
        <w:t xml:space="preserve"> </w:t>
      </w:r>
      <w:proofErr w:type="spellStart"/>
      <w:r w:rsidR="006C52B9" w:rsidRPr="004B234A">
        <w:rPr>
          <w:rFonts w:ascii="Times New Roman" w:hAnsi="Times New Roman"/>
          <w:sz w:val="24"/>
          <w:szCs w:val="24"/>
        </w:rPr>
        <w:t>на</w:t>
      </w:r>
      <w:proofErr w:type="spellEnd"/>
      <w:r w:rsidR="006C52B9" w:rsidRPr="004B234A">
        <w:rPr>
          <w:rFonts w:ascii="Times New Roman" w:hAnsi="Times New Roman"/>
          <w:sz w:val="24"/>
          <w:szCs w:val="24"/>
        </w:rPr>
        <w:t xml:space="preserve"> </w:t>
      </w:r>
      <w:proofErr w:type="spellStart"/>
      <w:r w:rsidR="006C52B9" w:rsidRPr="004B234A">
        <w:rPr>
          <w:rFonts w:ascii="Times New Roman" w:hAnsi="Times New Roman"/>
          <w:sz w:val="24"/>
          <w:szCs w:val="24"/>
        </w:rPr>
        <w:t>двете</w:t>
      </w:r>
      <w:proofErr w:type="spellEnd"/>
      <w:r w:rsidR="006C52B9" w:rsidRPr="004B234A">
        <w:rPr>
          <w:rFonts w:ascii="Times New Roman" w:hAnsi="Times New Roman"/>
          <w:sz w:val="24"/>
          <w:szCs w:val="24"/>
        </w:rPr>
        <w:t xml:space="preserve"> </w:t>
      </w:r>
      <w:proofErr w:type="spellStart"/>
      <w:r w:rsidR="006C52B9" w:rsidRPr="004B234A">
        <w:rPr>
          <w:rFonts w:ascii="Times New Roman" w:hAnsi="Times New Roman"/>
          <w:sz w:val="24"/>
          <w:szCs w:val="24"/>
        </w:rPr>
        <w:t>части</w:t>
      </w:r>
      <w:proofErr w:type="spellEnd"/>
      <w:r w:rsidR="006C52B9" w:rsidRPr="004B234A">
        <w:rPr>
          <w:rFonts w:ascii="Times New Roman" w:hAnsi="Times New Roman"/>
          <w:sz w:val="24"/>
          <w:szCs w:val="24"/>
        </w:rPr>
        <w:t xml:space="preserve"> "</w:t>
      </w:r>
      <w:r w:rsidR="006C52B9" w:rsidRPr="004B234A">
        <w:rPr>
          <w:rFonts w:ascii="Times New Roman" w:hAnsi="Times New Roman"/>
          <w:sz w:val="24"/>
          <w:szCs w:val="24"/>
          <w:lang w:val="bg-BG"/>
        </w:rPr>
        <w:t>Хидротехническо строителство</w:t>
      </w:r>
      <w:r w:rsidR="006C52B9" w:rsidRPr="004B234A">
        <w:rPr>
          <w:rFonts w:ascii="Times New Roman" w:hAnsi="Times New Roman"/>
          <w:sz w:val="24"/>
          <w:szCs w:val="24"/>
        </w:rPr>
        <w:t>" и "</w:t>
      </w:r>
      <w:proofErr w:type="spellStart"/>
      <w:r w:rsidR="006C52B9" w:rsidRPr="004B234A">
        <w:rPr>
          <w:rFonts w:ascii="Times New Roman" w:hAnsi="Times New Roman"/>
          <w:sz w:val="24"/>
          <w:szCs w:val="24"/>
        </w:rPr>
        <w:t>Зе</w:t>
      </w:r>
      <w:r w:rsidR="009D4135" w:rsidRPr="004B234A">
        <w:rPr>
          <w:rFonts w:ascii="Times New Roman" w:hAnsi="Times New Roman"/>
          <w:sz w:val="24"/>
          <w:szCs w:val="24"/>
        </w:rPr>
        <w:t>мна</w:t>
      </w:r>
      <w:proofErr w:type="spellEnd"/>
      <w:r w:rsidR="009D4135" w:rsidRPr="004B234A">
        <w:rPr>
          <w:rFonts w:ascii="Times New Roman" w:hAnsi="Times New Roman"/>
          <w:sz w:val="24"/>
          <w:szCs w:val="24"/>
        </w:rPr>
        <w:t xml:space="preserve"> </w:t>
      </w:r>
      <w:proofErr w:type="spellStart"/>
      <w:r w:rsidR="009D4135" w:rsidRPr="004B234A">
        <w:rPr>
          <w:rFonts w:ascii="Times New Roman" w:hAnsi="Times New Roman"/>
          <w:sz w:val="24"/>
          <w:szCs w:val="24"/>
        </w:rPr>
        <w:t>основа</w:t>
      </w:r>
      <w:proofErr w:type="spellEnd"/>
      <w:r w:rsidR="009D4135" w:rsidRPr="004B234A">
        <w:rPr>
          <w:rFonts w:ascii="Times New Roman" w:hAnsi="Times New Roman"/>
          <w:sz w:val="24"/>
          <w:szCs w:val="24"/>
        </w:rPr>
        <w:t xml:space="preserve">" в </w:t>
      </w:r>
      <w:proofErr w:type="spellStart"/>
      <w:r w:rsidR="009D4135" w:rsidRPr="004B234A">
        <w:rPr>
          <w:rFonts w:ascii="Times New Roman" w:hAnsi="Times New Roman"/>
          <w:sz w:val="24"/>
          <w:szCs w:val="24"/>
        </w:rPr>
        <w:t>една</w:t>
      </w:r>
      <w:proofErr w:type="spellEnd"/>
      <w:r w:rsidR="009D4135" w:rsidRPr="004B234A">
        <w:rPr>
          <w:rFonts w:ascii="Times New Roman" w:hAnsi="Times New Roman"/>
          <w:sz w:val="24"/>
          <w:szCs w:val="24"/>
        </w:rPr>
        <w:t xml:space="preserve"> </w:t>
      </w:r>
      <w:proofErr w:type="spellStart"/>
      <w:r w:rsidR="009D4135" w:rsidRPr="004B234A">
        <w:rPr>
          <w:rFonts w:ascii="Times New Roman" w:hAnsi="Times New Roman"/>
          <w:sz w:val="24"/>
          <w:szCs w:val="24"/>
        </w:rPr>
        <w:t>обща</w:t>
      </w:r>
      <w:proofErr w:type="spellEnd"/>
      <w:r w:rsidR="009D4135" w:rsidRPr="004B234A">
        <w:rPr>
          <w:rFonts w:ascii="Times New Roman" w:hAnsi="Times New Roman"/>
          <w:sz w:val="24"/>
          <w:szCs w:val="24"/>
        </w:rPr>
        <w:t xml:space="preserve"> </w:t>
      </w:r>
      <w:proofErr w:type="spellStart"/>
      <w:r w:rsidR="009D4135" w:rsidRPr="004B234A">
        <w:rPr>
          <w:rFonts w:ascii="Times New Roman" w:hAnsi="Times New Roman"/>
          <w:sz w:val="24"/>
          <w:szCs w:val="24"/>
        </w:rPr>
        <w:t>част</w:t>
      </w:r>
      <w:proofErr w:type="spellEnd"/>
      <w:r w:rsidR="009D4135" w:rsidRPr="004B234A">
        <w:rPr>
          <w:rFonts w:ascii="Times New Roman" w:hAnsi="Times New Roman"/>
          <w:sz w:val="24"/>
          <w:szCs w:val="24"/>
        </w:rPr>
        <w:t xml:space="preserve"> </w:t>
      </w:r>
      <w:r w:rsidR="006C52B9" w:rsidRPr="004B234A">
        <w:rPr>
          <w:rFonts w:ascii="Times New Roman" w:hAnsi="Times New Roman"/>
          <w:sz w:val="24"/>
          <w:szCs w:val="24"/>
        </w:rPr>
        <w:t xml:space="preserve"> </w:t>
      </w:r>
      <w:proofErr w:type="spellStart"/>
      <w:r w:rsidR="006C52B9" w:rsidRPr="004B234A">
        <w:rPr>
          <w:rFonts w:ascii="Times New Roman" w:hAnsi="Times New Roman"/>
          <w:sz w:val="24"/>
          <w:szCs w:val="24"/>
        </w:rPr>
        <w:t>цел</w:t>
      </w:r>
      <w:proofErr w:type="spellEnd"/>
      <w:r w:rsidR="009D4135" w:rsidRPr="004B234A">
        <w:rPr>
          <w:rFonts w:ascii="Times New Roman" w:hAnsi="Times New Roman"/>
          <w:sz w:val="24"/>
          <w:szCs w:val="24"/>
          <w:lang w:val="bg-BG"/>
        </w:rPr>
        <w:t>и</w:t>
      </w:r>
      <w:r w:rsidR="009D4135" w:rsidRPr="004B234A">
        <w:rPr>
          <w:rFonts w:ascii="Times New Roman" w:hAnsi="Times New Roman"/>
          <w:sz w:val="24"/>
          <w:szCs w:val="24"/>
        </w:rPr>
        <w:t xml:space="preserve"> </w:t>
      </w:r>
      <w:proofErr w:type="spellStart"/>
      <w:r w:rsidR="009D4135" w:rsidRPr="004B234A">
        <w:rPr>
          <w:rFonts w:ascii="Times New Roman" w:hAnsi="Times New Roman"/>
          <w:sz w:val="24"/>
          <w:szCs w:val="24"/>
        </w:rPr>
        <w:t>да</w:t>
      </w:r>
      <w:proofErr w:type="spellEnd"/>
      <w:r w:rsidR="009D4135" w:rsidRPr="004B234A">
        <w:rPr>
          <w:rFonts w:ascii="Times New Roman" w:hAnsi="Times New Roman"/>
          <w:sz w:val="24"/>
          <w:szCs w:val="24"/>
        </w:rPr>
        <w:t xml:space="preserve"> </w:t>
      </w:r>
      <w:proofErr w:type="spellStart"/>
      <w:r w:rsidR="009D4135" w:rsidRPr="004B234A">
        <w:rPr>
          <w:rFonts w:ascii="Times New Roman" w:hAnsi="Times New Roman"/>
          <w:sz w:val="24"/>
          <w:szCs w:val="24"/>
        </w:rPr>
        <w:t>се</w:t>
      </w:r>
      <w:proofErr w:type="spellEnd"/>
      <w:r w:rsidR="009D4135" w:rsidRPr="004B234A">
        <w:rPr>
          <w:rFonts w:ascii="Times New Roman" w:hAnsi="Times New Roman"/>
          <w:sz w:val="24"/>
          <w:szCs w:val="24"/>
        </w:rPr>
        <w:t xml:space="preserve"> </w:t>
      </w:r>
      <w:r w:rsidR="009D4135" w:rsidRPr="004B234A">
        <w:rPr>
          <w:rFonts w:ascii="Times New Roman" w:hAnsi="Times New Roman"/>
          <w:sz w:val="24"/>
          <w:szCs w:val="24"/>
          <w:lang w:val="bg-BG"/>
        </w:rPr>
        <w:t>проектира</w:t>
      </w:r>
      <w:r w:rsidR="006C52B9" w:rsidRPr="004B234A">
        <w:rPr>
          <w:rFonts w:ascii="Times New Roman" w:hAnsi="Times New Roman"/>
          <w:sz w:val="24"/>
          <w:szCs w:val="24"/>
        </w:rPr>
        <w:t xml:space="preserve"> </w:t>
      </w:r>
      <w:proofErr w:type="spellStart"/>
      <w:r w:rsidR="006C52B9" w:rsidRPr="004B234A">
        <w:rPr>
          <w:rFonts w:ascii="Times New Roman" w:hAnsi="Times New Roman"/>
          <w:sz w:val="24"/>
          <w:szCs w:val="24"/>
        </w:rPr>
        <w:t>конструкц</w:t>
      </w:r>
      <w:r w:rsidR="009D4135" w:rsidRPr="004B234A">
        <w:rPr>
          <w:rFonts w:ascii="Times New Roman" w:hAnsi="Times New Roman"/>
          <w:sz w:val="24"/>
          <w:szCs w:val="24"/>
        </w:rPr>
        <w:t>ията</w:t>
      </w:r>
      <w:proofErr w:type="spellEnd"/>
      <w:r w:rsidR="009D4135" w:rsidRPr="004B234A">
        <w:rPr>
          <w:rFonts w:ascii="Times New Roman" w:hAnsi="Times New Roman"/>
          <w:sz w:val="24"/>
          <w:szCs w:val="24"/>
        </w:rPr>
        <w:t xml:space="preserve"> </w:t>
      </w:r>
      <w:proofErr w:type="spellStart"/>
      <w:r w:rsidR="009D4135" w:rsidRPr="004B234A">
        <w:rPr>
          <w:rFonts w:ascii="Times New Roman" w:hAnsi="Times New Roman"/>
          <w:sz w:val="24"/>
          <w:szCs w:val="24"/>
        </w:rPr>
        <w:t>на</w:t>
      </w:r>
      <w:proofErr w:type="spellEnd"/>
      <w:r w:rsidR="009D4135" w:rsidRPr="004B234A">
        <w:rPr>
          <w:rFonts w:ascii="Times New Roman" w:hAnsi="Times New Roman"/>
          <w:sz w:val="24"/>
          <w:szCs w:val="24"/>
        </w:rPr>
        <w:t xml:space="preserve"> </w:t>
      </w:r>
      <w:proofErr w:type="spellStart"/>
      <w:r w:rsidR="009D4135" w:rsidRPr="004B234A">
        <w:rPr>
          <w:rFonts w:ascii="Times New Roman" w:hAnsi="Times New Roman"/>
          <w:sz w:val="24"/>
          <w:szCs w:val="24"/>
        </w:rPr>
        <w:t>цялото</w:t>
      </w:r>
      <w:proofErr w:type="spellEnd"/>
      <w:r w:rsidR="009D4135" w:rsidRPr="004B234A">
        <w:rPr>
          <w:rFonts w:ascii="Times New Roman" w:hAnsi="Times New Roman"/>
          <w:sz w:val="24"/>
          <w:szCs w:val="24"/>
        </w:rPr>
        <w:t xml:space="preserve"> </w:t>
      </w:r>
      <w:proofErr w:type="spellStart"/>
      <w:r w:rsidR="009D4135" w:rsidRPr="004B234A">
        <w:rPr>
          <w:rFonts w:ascii="Times New Roman" w:hAnsi="Times New Roman"/>
          <w:sz w:val="24"/>
          <w:szCs w:val="24"/>
        </w:rPr>
        <w:t>съоръжение</w:t>
      </w:r>
      <w:proofErr w:type="spellEnd"/>
      <w:r w:rsidR="009D4135" w:rsidRPr="004B234A">
        <w:rPr>
          <w:rFonts w:ascii="Times New Roman" w:hAnsi="Times New Roman"/>
          <w:sz w:val="24"/>
          <w:szCs w:val="24"/>
          <w:lang w:val="bg-BG"/>
        </w:rPr>
        <w:t>, включително</w:t>
      </w:r>
      <w:r w:rsidR="009D4135" w:rsidRPr="004B234A">
        <w:rPr>
          <w:rFonts w:ascii="Times New Roman" w:hAnsi="Times New Roman"/>
          <w:sz w:val="24"/>
          <w:szCs w:val="24"/>
        </w:rPr>
        <w:t xml:space="preserve"> </w:t>
      </w:r>
      <w:proofErr w:type="spellStart"/>
      <w:r w:rsidR="009D4135" w:rsidRPr="004B234A">
        <w:rPr>
          <w:rFonts w:ascii="Times New Roman" w:hAnsi="Times New Roman"/>
          <w:sz w:val="24"/>
          <w:szCs w:val="24"/>
        </w:rPr>
        <w:t>надземната</w:t>
      </w:r>
      <w:proofErr w:type="spellEnd"/>
      <w:r w:rsidR="009D4135" w:rsidRPr="004B234A">
        <w:rPr>
          <w:rFonts w:ascii="Times New Roman" w:hAnsi="Times New Roman"/>
          <w:sz w:val="24"/>
          <w:szCs w:val="24"/>
        </w:rPr>
        <w:t xml:space="preserve"> </w:t>
      </w:r>
      <w:proofErr w:type="spellStart"/>
      <w:r w:rsidR="009D4135" w:rsidRPr="004B234A">
        <w:rPr>
          <w:rFonts w:ascii="Times New Roman" w:hAnsi="Times New Roman"/>
          <w:sz w:val="24"/>
          <w:szCs w:val="24"/>
        </w:rPr>
        <w:t>му</w:t>
      </w:r>
      <w:proofErr w:type="spellEnd"/>
      <w:r w:rsidR="009D4135" w:rsidRPr="004B234A">
        <w:rPr>
          <w:rFonts w:ascii="Times New Roman" w:hAnsi="Times New Roman"/>
          <w:sz w:val="24"/>
          <w:szCs w:val="24"/>
        </w:rPr>
        <w:t xml:space="preserve"> </w:t>
      </w:r>
      <w:proofErr w:type="spellStart"/>
      <w:r w:rsidR="009D4135" w:rsidRPr="004B234A">
        <w:rPr>
          <w:rFonts w:ascii="Times New Roman" w:hAnsi="Times New Roman"/>
          <w:sz w:val="24"/>
          <w:szCs w:val="24"/>
        </w:rPr>
        <w:t>част</w:t>
      </w:r>
      <w:proofErr w:type="spellEnd"/>
      <w:r w:rsidR="00102D00" w:rsidRPr="004B234A">
        <w:rPr>
          <w:rFonts w:ascii="Times New Roman" w:hAnsi="Times New Roman"/>
          <w:sz w:val="24"/>
          <w:szCs w:val="24"/>
        </w:rPr>
        <w:t xml:space="preserve">  и </w:t>
      </w:r>
      <w:r w:rsidR="006C52B9" w:rsidRPr="004B234A">
        <w:rPr>
          <w:rFonts w:ascii="Times New Roman" w:hAnsi="Times New Roman"/>
          <w:sz w:val="24"/>
          <w:szCs w:val="24"/>
        </w:rPr>
        <w:t xml:space="preserve"> </w:t>
      </w:r>
      <w:proofErr w:type="spellStart"/>
      <w:r w:rsidR="006C52B9" w:rsidRPr="004B234A">
        <w:rPr>
          <w:rFonts w:ascii="Times New Roman" w:hAnsi="Times New Roman"/>
          <w:sz w:val="24"/>
          <w:szCs w:val="24"/>
        </w:rPr>
        <w:t>основата</w:t>
      </w:r>
      <w:proofErr w:type="spellEnd"/>
      <w:r w:rsidR="006C52B9" w:rsidRPr="004B234A">
        <w:rPr>
          <w:rFonts w:ascii="Times New Roman" w:hAnsi="Times New Roman"/>
          <w:sz w:val="24"/>
          <w:szCs w:val="24"/>
        </w:rPr>
        <w:t xml:space="preserve"> </w:t>
      </w:r>
      <w:proofErr w:type="spellStart"/>
      <w:r w:rsidR="006C52B9" w:rsidRPr="004B234A">
        <w:rPr>
          <w:rFonts w:ascii="Times New Roman" w:hAnsi="Times New Roman"/>
          <w:sz w:val="24"/>
          <w:szCs w:val="24"/>
        </w:rPr>
        <w:t>му</w:t>
      </w:r>
      <w:proofErr w:type="spellEnd"/>
      <w:r w:rsidR="006C52B9" w:rsidRPr="004B234A">
        <w:rPr>
          <w:rFonts w:ascii="Times New Roman" w:hAnsi="Times New Roman"/>
          <w:sz w:val="24"/>
          <w:szCs w:val="24"/>
        </w:rPr>
        <w:t>.</w:t>
      </w:r>
      <w:r w:rsidR="00CE076B" w:rsidRPr="004B234A">
        <w:rPr>
          <w:rFonts w:ascii="Times New Roman" w:hAnsi="Times New Roman"/>
          <w:bCs/>
          <w:sz w:val="24"/>
          <w:szCs w:val="24"/>
          <w:lang w:val="ru-RU"/>
        </w:rPr>
        <w:t xml:space="preserve"> </w:t>
      </w:r>
    </w:p>
    <w:p w:rsidR="00AB3E94" w:rsidRPr="004B234A" w:rsidRDefault="00D83604" w:rsidP="009F4247">
      <w:pPr>
        <w:pStyle w:val="BodyTextIndent"/>
        <w:spacing w:before="120" w:after="0"/>
        <w:ind w:left="0" w:firstLine="708"/>
        <w:jc w:val="both"/>
        <w:rPr>
          <w:rFonts w:ascii="Times New Roman" w:hAnsi="Times New Roman"/>
          <w:bCs/>
          <w:sz w:val="24"/>
          <w:szCs w:val="24"/>
          <w:lang w:val="ru-RU"/>
        </w:rPr>
      </w:pPr>
      <w:r w:rsidRPr="004B234A">
        <w:rPr>
          <w:rFonts w:ascii="Times New Roman" w:hAnsi="Times New Roman"/>
          <w:bCs/>
          <w:sz w:val="24"/>
          <w:szCs w:val="24"/>
          <w:lang w:val="ru-RU"/>
        </w:rPr>
        <w:t xml:space="preserve"> П</w:t>
      </w:r>
      <w:r w:rsidR="009D4135" w:rsidRPr="004B234A">
        <w:rPr>
          <w:rFonts w:ascii="Times New Roman" w:hAnsi="Times New Roman"/>
          <w:bCs/>
          <w:sz w:val="24"/>
          <w:szCs w:val="24"/>
          <w:lang w:val="ru-RU"/>
        </w:rPr>
        <w:t>ро</w:t>
      </w:r>
      <w:r w:rsidRPr="004B234A">
        <w:rPr>
          <w:rFonts w:ascii="Times New Roman" w:hAnsi="Times New Roman"/>
          <w:bCs/>
          <w:sz w:val="24"/>
          <w:szCs w:val="24"/>
          <w:lang w:val="ru-RU"/>
        </w:rPr>
        <w:t>екта</w:t>
      </w:r>
      <w:r w:rsidR="006C2ECF" w:rsidRPr="004B234A">
        <w:rPr>
          <w:rFonts w:ascii="Times New Roman" w:hAnsi="Times New Roman"/>
          <w:bCs/>
          <w:sz w:val="24"/>
          <w:szCs w:val="24"/>
          <w:lang w:val="ru-RU"/>
        </w:rPr>
        <w:t xml:space="preserve"> на НИД на </w:t>
      </w:r>
      <w:proofErr w:type="spellStart"/>
      <w:r w:rsidR="006C2ECF" w:rsidRPr="004B234A">
        <w:rPr>
          <w:rFonts w:ascii="Times New Roman" w:hAnsi="Times New Roman"/>
          <w:bCs/>
          <w:sz w:val="24"/>
          <w:szCs w:val="24"/>
          <w:lang w:val="ru-RU"/>
        </w:rPr>
        <w:t>Наредба</w:t>
      </w:r>
      <w:proofErr w:type="spellEnd"/>
      <w:r w:rsidR="006C2ECF" w:rsidRPr="004B234A">
        <w:rPr>
          <w:rFonts w:ascii="Times New Roman" w:hAnsi="Times New Roman"/>
          <w:bCs/>
          <w:sz w:val="24"/>
          <w:szCs w:val="24"/>
          <w:lang w:val="ru-RU"/>
        </w:rPr>
        <w:t xml:space="preserve"> №6</w:t>
      </w:r>
      <w:r w:rsidRPr="004B234A">
        <w:rPr>
          <w:rFonts w:ascii="Times New Roman" w:hAnsi="Times New Roman"/>
          <w:bCs/>
          <w:sz w:val="24"/>
          <w:szCs w:val="24"/>
          <w:lang w:val="ru-RU"/>
        </w:rPr>
        <w:t xml:space="preserve"> </w:t>
      </w:r>
      <w:proofErr w:type="spellStart"/>
      <w:r w:rsidR="009D4135" w:rsidRPr="004B234A">
        <w:rPr>
          <w:rFonts w:ascii="Times New Roman" w:hAnsi="Times New Roman"/>
          <w:bCs/>
          <w:sz w:val="24"/>
          <w:szCs w:val="24"/>
          <w:lang w:val="ru-RU"/>
        </w:rPr>
        <w:t>определя</w:t>
      </w:r>
      <w:proofErr w:type="spellEnd"/>
      <w:r w:rsidR="009D4135" w:rsidRPr="004B234A">
        <w:rPr>
          <w:rFonts w:ascii="Times New Roman" w:hAnsi="Times New Roman"/>
          <w:bCs/>
          <w:sz w:val="24"/>
          <w:szCs w:val="24"/>
          <w:lang w:val="ru-RU"/>
        </w:rPr>
        <w:t xml:space="preserve"> </w:t>
      </w:r>
      <w:proofErr w:type="spellStart"/>
      <w:r w:rsidR="009D4135" w:rsidRPr="004B234A">
        <w:rPr>
          <w:rFonts w:ascii="Times New Roman" w:hAnsi="Times New Roman"/>
          <w:bCs/>
          <w:sz w:val="24"/>
          <w:szCs w:val="24"/>
          <w:lang w:val="ru-RU"/>
        </w:rPr>
        <w:t>директорът</w:t>
      </w:r>
      <w:proofErr w:type="spellEnd"/>
      <w:r w:rsidR="009D4135" w:rsidRPr="004B234A">
        <w:rPr>
          <w:rFonts w:ascii="Times New Roman" w:hAnsi="Times New Roman"/>
          <w:bCs/>
          <w:sz w:val="24"/>
          <w:szCs w:val="24"/>
          <w:lang w:val="ru-RU"/>
        </w:rPr>
        <w:t xml:space="preserve"> н</w:t>
      </w:r>
      <w:r w:rsidRPr="004B234A">
        <w:rPr>
          <w:rFonts w:ascii="Times New Roman" w:hAnsi="Times New Roman"/>
          <w:bCs/>
          <w:sz w:val="24"/>
          <w:szCs w:val="24"/>
          <w:lang w:val="ru-RU"/>
        </w:rPr>
        <w:t>а</w:t>
      </w:r>
      <w:r w:rsidR="009D4135" w:rsidRPr="004B234A">
        <w:rPr>
          <w:rFonts w:ascii="Times New Roman" w:hAnsi="Times New Roman"/>
          <w:bCs/>
          <w:sz w:val="24"/>
          <w:szCs w:val="24"/>
          <w:lang w:val="ru-RU"/>
        </w:rPr>
        <w:t xml:space="preserve"> РИОСВ</w:t>
      </w:r>
      <w:r w:rsidRPr="004B234A">
        <w:rPr>
          <w:rFonts w:ascii="Times New Roman" w:hAnsi="Times New Roman"/>
          <w:bCs/>
          <w:sz w:val="24"/>
          <w:szCs w:val="24"/>
          <w:lang w:val="ru-RU"/>
        </w:rPr>
        <w:t>,</w:t>
      </w:r>
      <w:r w:rsidR="009D4135" w:rsidRPr="004B234A">
        <w:rPr>
          <w:rFonts w:ascii="Times New Roman" w:hAnsi="Times New Roman"/>
          <w:bCs/>
          <w:sz w:val="24"/>
          <w:szCs w:val="24"/>
          <w:lang w:val="ru-RU"/>
        </w:rPr>
        <w:t xml:space="preserve"> на </w:t>
      </w:r>
      <w:proofErr w:type="spellStart"/>
      <w:r w:rsidR="009D4135" w:rsidRPr="004B234A">
        <w:rPr>
          <w:rFonts w:ascii="Times New Roman" w:hAnsi="Times New Roman"/>
          <w:bCs/>
          <w:sz w:val="24"/>
          <w:szCs w:val="24"/>
          <w:lang w:val="ru-RU"/>
        </w:rPr>
        <w:t>чиято</w:t>
      </w:r>
      <w:proofErr w:type="spellEnd"/>
      <w:r w:rsidR="009D4135" w:rsidRPr="004B234A">
        <w:rPr>
          <w:rFonts w:ascii="Times New Roman" w:hAnsi="Times New Roman"/>
          <w:bCs/>
          <w:sz w:val="24"/>
          <w:szCs w:val="24"/>
          <w:lang w:val="ru-RU"/>
        </w:rPr>
        <w:t xml:space="preserve"> </w:t>
      </w:r>
      <w:proofErr w:type="spellStart"/>
      <w:r w:rsidR="009D4135" w:rsidRPr="004B234A">
        <w:rPr>
          <w:rFonts w:ascii="Times New Roman" w:hAnsi="Times New Roman"/>
          <w:bCs/>
          <w:sz w:val="24"/>
          <w:szCs w:val="24"/>
          <w:lang w:val="ru-RU"/>
        </w:rPr>
        <w:t>територия</w:t>
      </w:r>
      <w:proofErr w:type="spellEnd"/>
      <w:r w:rsidR="009D4135" w:rsidRPr="004B234A">
        <w:rPr>
          <w:rFonts w:ascii="Times New Roman" w:hAnsi="Times New Roman"/>
          <w:bCs/>
          <w:sz w:val="24"/>
          <w:szCs w:val="24"/>
          <w:lang w:val="ru-RU"/>
        </w:rPr>
        <w:t xml:space="preserve"> е </w:t>
      </w:r>
      <w:proofErr w:type="spellStart"/>
      <w:r w:rsidR="009D4135" w:rsidRPr="004B234A">
        <w:rPr>
          <w:rFonts w:ascii="Times New Roman" w:hAnsi="Times New Roman"/>
          <w:bCs/>
          <w:sz w:val="24"/>
          <w:szCs w:val="24"/>
          <w:lang w:val="ru-RU"/>
        </w:rPr>
        <w:t>разположено</w:t>
      </w:r>
      <w:proofErr w:type="spellEnd"/>
      <w:r w:rsidR="009D4135" w:rsidRPr="004B234A">
        <w:rPr>
          <w:rFonts w:ascii="Times New Roman" w:hAnsi="Times New Roman"/>
          <w:bCs/>
          <w:sz w:val="24"/>
          <w:szCs w:val="24"/>
          <w:lang w:val="ru-RU"/>
        </w:rPr>
        <w:t xml:space="preserve"> </w:t>
      </w:r>
      <w:proofErr w:type="spellStart"/>
      <w:r w:rsidR="009D4135" w:rsidRPr="004B234A">
        <w:rPr>
          <w:rFonts w:ascii="Times New Roman" w:hAnsi="Times New Roman"/>
          <w:bCs/>
          <w:sz w:val="24"/>
          <w:szCs w:val="24"/>
          <w:lang w:val="ru-RU"/>
        </w:rPr>
        <w:t>депото</w:t>
      </w:r>
      <w:proofErr w:type="spellEnd"/>
      <w:r w:rsidR="009D4135" w:rsidRPr="004B234A">
        <w:rPr>
          <w:rFonts w:ascii="Times New Roman" w:hAnsi="Times New Roman"/>
          <w:bCs/>
          <w:sz w:val="24"/>
          <w:szCs w:val="24"/>
          <w:lang w:val="ru-RU"/>
        </w:rPr>
        <w:t xml:space="preserve"> </w:t>
      </w:r>
      <w:proofErr w:type="spellStart"/>
      <w:r w:rsidR="009D4135" w:rsidRPr="004B234A">
        <w:rPr>
          <w:rFonts w:ascii="Times New Roman" w:hAnsi="Times New Roman"/>
          <w:bCs/>
          <w:sz w:val="24"/>
          <w:szCs w:val="24"/>
          <w:lang w:val="ru-RU"/>
        </w:rPr>
        <w:t>като</w:t>
      </w:r>
      <w:proofErr w:type="spellEnd"/>
      <w:r w:rsidR="009D4135" w:rsidRPr="004B234A">
        <w:rPr>
          <w:rFonts w:ascii="Times New Roman" w:hAnsi="Times New Roman"/>
          <w:bCs/>
          <w:sz w:val="24"/>
          <w:szCs w:val="24"/>
          <w:lang w:val="ru-RU"/>
        </w:rPr>
        <w:t xml:space="preserve"> компетентен орган, </w:t>
      </w:r>
      <w:proofErr w:type="spellStart"/>
      <w:r w:rsidR="009D4135" w:rsidRPr="004B234A">
        <w:rPr>
          <w:rFonts w:ascii="Times New Roman" w:hAnsi="Times New Roman"/>
          <w:bCs/>
          <w:sz w:val="24"/>
          <w:szCs w:val="24"/>
          <w:lang w:val="ru-RU"/>
        </w:rPr>
        <w:t>произнасящ</w:t>
      </w:r>
      <w:proofErr w:type="spellEnd"/>
      <w:r w:rsidR="009D4135" w:rsidRPr="004B234A">
        <w:rPr>
          <w:rFonts w:ascii="Times New Roman" w:hAnsi="Times New Roman"/>
          <w:bCs/>
          <w:sz w:val="24"/>
          <w:szCs w:val="24"/>
          <w:lang w:val="ru-RU"/>
        </w:rPr>
        <w:t xml:space="preserve"> се</w:t>
      </w:r>
      <w:r w:rsidRPr="004B234A">
        <w:rPr>
          <w:rFonts w:ascii="Times New Roman" w:hAnsi="Times New Roman"/>
          <w:bCs/>
          <w:sz w:val="24"/>
          <w:szCs w:val="24"/>
          <w:lang w:val="ru-RU"/>
        </w:rPr>
        <w:t xml:space="preserve"> с  решение за </w:t>
      </w:r>
      <w:proofErr w:type="spellStart"/>
      <w:r w:rsidRPr="004B234A">
        <w:rPr>
          <w:rFonts w:ascii="Times New Roman" w:hAnsi="Times New Roman"/>
          <w:bCs/>
          <w:sz w:val="24"/>
          <w:szCs w:val="24"/>
          <w:lang w:val="ru-RU"/>
        </w:rPr>
        <w:t>закриване</w:t>
      </w:r>
      <w:proofErr w:type="spellEnd"/>
      <w:r w:rsidRPr="004B234A">
        <w:rPr>
          <w:rFonts w:ascii="Times New Roman" w:hAnsi="Times New Roman"/>
          <w:bCs/>
          <w:sz w:val="24"/>
          <w:szCs w:val="24"/>
          <w:lang w:val="ru-RU"/>
        </w:rPr>
        <w:t xml:space="preserve"> </w:t>
      </w:r>
      <w:proofErr w:type="gramStart"/>
      <w:r w:rsidRPr="004B234A">
        <w:rPr>
          <w:rFonts w:ascii="Times New Roman" w:hAnsi="Times New Roman"/>
          <w:bCs/>
          <w:sz w:val="24"/>
          <w:szCs w:val="24"/>
          <w:lang w:val="ru-RU"/>
        </w:rPr>
        <w:t>на</w:t>
      </w:r>
      <w:proofErr w:type="gramEnd"/>
      <w:r w:rsidRPr="004B234A">
        <w:rPr>
          <w:rFonts w:ascii="Times New Roman" w:hAnsi="Times New Roman"/>
          <w:bCs/>
          <w:sz w:val="24"/>
          <w:szCs w:val="24"/>
          <w:lang w:val="ru-RU"/>
        </w:rPr>
        <w:t xml:space="preserve"> </w:t>
      </w:r>
      <w:proofErr w:type="spellStart"/>
      <w:r w:rsidRPr="004B234A">
        <w:rPr>
          <w:rFonts w:ascii="Times New Roman" w:hAnsi="Times New Roman"/>
          <w:bCs/>
          <w:sz w:val="24"/>
          <w:szCs w:val="24"/>
          <w:lang w:val="ru-RU"/>
        </w:rPr>
        <w:t>депото</w:t>
      </w:r>
      <w:proofErr w:type="spellEnd"/>
      <w:r w:rsidR="00AF5ECA" w:rsidRPr="004B234A">
        <w:rPr>
          <w:rFonts w:ascii="Times New Roman" w:hAnsi="Times New Roman"/>
          <w:bCs/>
          <w:sz w:val="24"/>
          <w:szCs w:val="24"/>
          <w:lang w:val="ru-RU"/>
        </w:rPr>
        <w:t>.</w:t>
      </w:r>
      <w:r w:rsidR="00B57673" w:rsidRPr="004B234A">
        <w:rPr>
          <w:rFonts w:ascii="Times New Roman" w:hAnsi="Times New Roman"/>
          <w:bCs/>
          <w:sz w:val="24"/>
          <w:szCs w:val="24"/>
          <w:lang w:val="ru-RU"/>
        </w:rPr>
        <w:t xml:space="preserve">  </w:t>
      </w:r>
    </w:p>
    <w:p w:rsidR="00072DCB" w:rsidRPr="004B234A" w:rsidRDefault="009F4247" w:rsidP="00AB3E94">
      <w:pPr>
        <w:pStyle w:val="BodyTextIndent"/>
        <w:spacing w:before="120" w:after="0"/>
        <w:ind w:left="0" w:firstLine="708"/>
        <w:jc w:val="both"/>
        <w:rPr>
          <w:rFonts w:ascii="Times New Roman" w:hAnsi="Times New Roman"/>
          <w:bCs/>
          <w:sz w:val="24"/>
          <w:szCs w:val="24"/>
          <w:lang w:val="ru-RU"/>
        </w:rPr>
      </w:pPr>
      <w:r w:rsidRPr="004B234A">
        <w:rPr>
          <w:rFonts w:ascii="Times New Roman" w:hAnsi="Times New Roman"/>
          <w:bCs/>
          <w:sz w:val="24"/>
          <w:szCs w:val="24"/>
          <w:lang w:val="ru-RU"/>
        </w:rPr>
        <w:t xml:space="preserve">С проекта на НИД на </w:t>
      </w:r>
      <w:proofErr w:type="spellStart"/>
      <w:r w:rsidRPr="004B234A">
        <w:rPr>
          <w:rFonts w:ascii="Times New Roman" w:hAnsi="Times New Roman"/>
          <w:bCs/>
          <w:sz w:val="24"/>
          <w:szCs w:val="24"/>
          <w:lang w:val="ru-RU"/>
        </w:rPr>
        <w:t>Наредба</w:t>
      </w:r>
      <w:proofErr w:type="spellEnd"/>
      <w:r w:rsidRPr="004B234A">
        <w:rPr>
          <w:rFonts w:ascii="Times New Roman" w:hAnsi="Times New Roman"/>
          <w:bCs/>
          <w:sz w:val="24"/>
          <w:szCs w:val="24"/>
          <w:lang w:val="ru-RU"/>
        </w:rPr>
        <w:t xml:space="preserve"> №6 </w:t>
      </w:r>
      <w:proofErr w:type="spellStart"/>
      <w:r w:rsidRPr="004B234A">
        <w:rPr>
          <w:rFonts w:ascii="Times New Roman" w:hAnsi="Times New Roman"/>
          <w:bCs/>
          <w:sz w:val="24"/>
          <w:szCs w:val="24"/>
          <w:lang w:val="ru-RU"/>
        </w:rPr>
        <w:t>п</w:t>
      </w:r>
      <w:r w:rsidR="007A2103" w:rsidRPr="004B234A">
        <w:rPr>
          <w:rFonts w:ascii="Times New Roman" w:hAnsi="Times New Roman"/>
          <w:bCs/>
          <w:sz w:val="24"/>
          <w:szCs w:val="24"/>
          <w:lang w:val="ru-RU"/>
        </w:rPr>
        <w:t>риемането</w:t>
      </w:r>
      <w:proofErr w:type="spellEnd"/>
      <w:r w:rsidR="007A2103" w:rsidRPr="004B234A">
        <w:rPr>
          <w:rFonts w:ascii="Times New Roman" w:hAnsi="Times New Roman"/>
          <w:bCs/>
          <w:sz w:val="24"/>
          <w:szCs w:val="24"/>
          <w:lang w:val="ru-RU"/>
        </w:rPr>
        <w:t xml:space="preserve"> </w:t>
      </w:r>
      <w:r w:rsidR="00963A0E" w:rsidRPr="004B234A">
        <w:rPr>
          <w:rFonts w:ascii="Times New Roman" w:hAnsi="Times New Roman"/>
          <w:bCs/>
          <w:sz w:val="24"/>
          <w:szCs w:val="24"/>
          <w:lang w:val="ru-RU"/>
        </w:rPr>
        <w:t xml:space="preserve">на </w:t>
      </w:r>
      <w:proofErr w:type="spellStart"/>
      <w:r w:rsidR="007A2103" w:rsidRPr="004B234A">
        <w:rPr>
          <w:rFonts w:ascii="Times New Roman" w:hAnsi="Times New Roman"/>
          <w:bCs/>
          <w:sz w:val="24"/>
          <w:szCs w:val="24"/>
          <w:lang w:val="ru-RU"/>
        </w:rPr>
        <w:t>изпълнението</w:t>
      </w:r>
      <w:proofErr w:type="spellEnd"/>
      <w:r w:rsidR="007A2103" w:rsidRPr="004B234A">
        <w:rPr>
          <w:rFonts w:ascii="Times New Roman" w:hAnsi="Times New Roman"/>
          <w:bCs/>
          <w:sz w:val="24"/>
          <w:szCs w:val="24"/>
          <w:lang w:val="ru-RU"/>
        </w:rPr>
        <w:t xml:space="preserve"> на</w:t>
      </w:r>
      <w:r w:rsidR="00B57673" w:rsidRPr="004B234A">
        <w:rPr>
          <w:rFonts w:ascii="Times New Roman" w:hAnsi="Times New Roman"/>
          <w:bCs/>
          <w:sz w:val="24"/>
          <w:szCs w:val="24"/>
          <w:lang w:val="ru-RU"/>
        </w:rPr>
        <w:t xml:space="preserve"> </w:t>
      </w:r>
      <w:proofErr w:type="spellStart"/>
      <w:r w:rsidR="00B57673" w:rsidRPr="004B234A">
        <w:rPr>
          <w:rFonts w:ascii="Times New Roman" w:hAnsi="Times New Roman"/>
          <w:bCs/>
          <w:sz w:val="24"/>
          <w:szCs w:val="24"/>
          <w:lang w:val="ru-RU"/>
        </w:rPr>
        <w:t>горния</w:t>
      </w:r>
      <w:proofErr w:type="spellEnd"/>
      <w:r w:rsidR="00B57673" w:rsidRPr="004B234A">
        <w:rPr>
          <w:rFonts w:ascii="Times New Roman" w:hAnsi="Times New Roman"/>
          <w:bCs/>
          <w:sz w:val="24"/>
          <w:szCs w:val="24"/>
          <w:lang w:val="ru-RU"/>
        </w:rPr>
        <w:t xml:space="preserve"> </w:t>
      </w:r>
      <w:proofErr w:type="spellStart"/>
      <w:r w:rsidR="00B57673" w:rsidRPr="004B234A">
        <w:rPr>
          <w:rFonts w:ascii="Times New Roman" w:hAnsi="Times New Roman"/>
          <w:bCs/>
          <w:sz w:val="24"/>
          <w:szCs w:val="24"/>
          <w:lang w:val="ru-RU"/>
        </w:rPr>
        <w:t>изолиращ</w:t>
      </w:r>
      <w:proofErr w:type="spellEnd"/>
      <w:r w:rsidR="00B57673" w:rsidRPr="004B234A">
        <w:rPr>
          <w:rFonts w:ascii="Times New Roman" w:hAnsi="Times New Roman"/>
          <w:bCs/>
          <w:sz w:val="24"/>
          <w:szCs w:val="24"/>
          <w:lang w:val="ru-RU"/>
        </w:rPr>
        <w:t xml:space="preserve"> </w:t>
      </w:r>
      <w:proofErr w:type="spellStart"/>
      <w:r w:rsidR="00B57673" w:rsidRPr="004B234A">
        <w:rPr>
          <w:rFonts w:ascii="Times New Roman" w:hAnsi="Times New Roman"/>
          <w:bCs/>
          <w:sz w:val="24"/>
          <w:szCs w:val="24"/>
          <w:lang w:val="ru-RU"/>
        </w:rPr>
        <w:t>екран</w:t>
      </w:r>
      <w:proofErr w:type="spellEnd"/>
      <w:r w:rsidR="00B57673" w:rsidRPr="004B234A">
        <w:rPr>
          <w:rFonts w:ascii="Times New Roman" w:hAnsi="Times New Roman"/>
          <w:bCs/>
          <w:sz w:val="24"/>
          <w:szCs w:val="24"/>
          <w:lang w:val="ru-RU"/>
        </w:rPr>
        <w:t xml:space="preserve"> на </w:t>
      </w:r>
      <w:proofErr w:type="spellStart"/>
      <w:r w:rsidR="00B57673" w:rsidRPr="004B234A">
        <w:rPr>
          <w:rFonts w:ascii="Times New Roman" w:hAnsi="Times New Roman"/>
          <w:bCs/>
          <w:sz w:val="24"/>
          <w:szCs w:val="24"/>
          <w:lang w:val="ru-RU"/>
        </w:rPr>
        <w:t>депата</w:t>
      </w:r>
      <w:proofErr w:type="spellEnd"/>
      <w:r w:rsidR="00B57673" w:rsidRPr="004B234A">
        <w:rPr>
          <w:rFonts w:ascii="Times New Roman" w:hAnsi="Times New Roman"/>
          <w:bCs/>
          <w:sz w:val="24"/>
          <w:szCs w:val="24"/>
          <w:lang w:val="ru-RU"/>
        </w:rPr>
        <w:t xml:space="preserve">, </w:t>
      </w:r>
      <w:proofErr w:type="gramStart"/>
      <w:r w:rsidR="00B57673" w:rsidRPr="004B234A">
        <w:rPr>
          <w:rFonts w:ascii="Times New Roman" w:hAnsi="Times New Roman"/>
          <w:bCs/>
          <w:sz w:val="24"/>
          <w:szCs w:val="24"/>
          <w:lang w:val="ru-RU"/>
        </w:rPr>
        <w:t>при</w:t>
      </w:r>
      <w:proofErr w:type="gramEnd"/>
      <w:r w:rsidR="00B57673" w:rsidRPr="004B234A">
        <w:rPr>
          <w:rFonts w:ascii="Times New Roman" w:hAnsi="Times New Roman"/>
          <w:bCs/>
          <w:sz w:val="24"/>
          <w:szCs w:val="24"/>
          <w:lang w:val="ru-RU"/>
        </w:rPr>
        <w:t xml:space="preserve"> </w:t>
      </w:r>
      <w:proofErr w:type="spellStart"/>
      <w:r w:rsidR="00B57673" w:rsidRPr="004B234A">
        <w:rPr>
          <w:rFonts w:ascii="Times New Roman" w:hAnsi="Times New Roman"/>
          <w:bCs/>
          <w:sz w:val="24"/>
          <w:szCs w:val="24"/>
          <w:lang w:val="ru-RU"/>
        </w:rPr>
        <w:t>поетапното</w:t>
      </w:r>
      <w:proofErr w:type="spellEnd"/>
      <w:r w:rsidR="00B57673" w:rsidRPr="004B234A">
        <w:rPr>
          <w:rFonts w:ascii="Times New Roman" w:hAnsi="Times New Roman"/>
          <w:bCs/>
          <w:sz w:val="24"/>
          <w:szCs w:val="24"/>
          <w:lang w:val="ru-RU"/>
        </w:rPr>
        <w:t xml:space="preserve"> им </w:t>
      </w:r>
      <w:proofErr w:type="spellStart"/>
      <w:r w:rsidR="00B57673" w:rsidRPr="004B234A">
        <w:rPr>
          <w:rFonts w:ascii="Times New Roman" w:hAnsi="Times New Roman"/>
          <w:bCs/>
          <w:sz w:val="24"/>
          <w:szCs w:val="24"/>
          <w:lang w:val="ru-RU"/>
        </w:rPr>
        <w:t>запълване</w:t>
      </w:r>
      <w:proofErr w:type="spellEnd"/>
      <w:r w:rsidR="00B57673" w:rsidRPr="004B234A">
        <w:rPr>
          <w:rFonts w:ascii="Times New Roman" w:hAnsi="Times New Roman"/>
          <w:bCs/>
          <w:sz w:val="24"/>
          <w:szCs w:val="24"/>
          <w:lang w:val="ru-RU"/>
        </w:rPr>
        <w:t xml:space="preserve"> с </w:t>
      </w:r>
      <w:proofErr w:type="spellStart"/>
      <w:r w:rsidR="00B57673" w:rsidRPr="004B234A">
        <w:rPr>
          <w:rFonts w:ascii="Times New Roman" w:hAnsi="Times New Roman"/>
          <w:bCs/>
          <w:sz w:val="24"/>
          <w:szCs w:val="24"/>
          <w:lang w:val="ru-RU"/>
        </w:rPr>
        <w:t>отпадъци</w:t>
      </w:r>
      <w:proofErr w:type="spellEnd"/>
      <w:r w:rsidR="00B57673" w:rsidRPr="004B234A">
        <w:rPr>
          <w:rFonts w:ascii="Times New Roman" w:hAnsi="Times New Roman"/>
          <w:bCs/>
          <w:sz w:val="24"/>
          <w:szCs w:val="24"/>
          <w:lang w:val="ru-RU"/>
        </w:rPr>
        <w:t xml:space="preserve"> се </w:t>
      </w:r>
      <w:proofErr w:type="spellStart"/>
      <w:r w:rsidR="00B57673" w:rsidRPr="004B234A">
        <w:rPr>
          <w:rFonts w:ascii="Times New Roman" w:hAnsi="Times New Roman"/>
          <w:bCs/>
          <w:sz w:val="24"/>
          <w:szCs w:val="24"/>
          <w:lang w:val="ru-RU"/>
        </w:rPr>
        <w:t>вменява</w:t>
      </w:r>
      <w:proofErr w:type="spellEnd"/>
      <w:r w:rsidR="00B57673" w:rsidRPr="004B234A">
        <w:rPr>
          <w:rFonts w:ascii="Times New Roman" w:hAnsi="Times New Roman"/>
          <w:bCs/>
          <w:sz w:val="24"/>
          <w:szCs w:val="24"/>
          <w:lang w:val="ru-RU"/>
        </w:rPr>
        <w:t xml:space="preserve"> на РИОСВ по местонахождение на </w:t>
      </w:r>
      <w:proofErr w:type="spellStart"/>
      <w:r w:rsidR="00B57673" w:rsidRPr="004B234A">
        <w:rPr>
          <w:rFonts w:ascii="Times New Roman" w:hAnsi="Times New Roman"/>
          <w:bCs/>
          <w:sz w:val="24"/>
          <w:szCs w:val="24"/>
          <w:lang w:val="ru-RU"/>
        </w:rPr>
        <w:t>депото</w:t>
      </w:r>
      <w:proofErr w:type="spellEnd"/>
      <w:r w:rsidR="00B57673" w:rsidRPr="004B234A">
        <w:rPr>
          <w:rFonts w:ascii="Times New Roman" w:hAnsi="Times New Roman"/>
          <w:bCs/>
          <w:sz w:val="24"/>
          <w:szCs w:val="24"/>
          <w:lang w:val="ru-RU"/>
        </w:rPr>
        <w:t xml:space="preserve">, вместо на </w:t>
      </w:r>
      <w:proofErr w:type="spellStart"/>
      <w:r w:rsidR="00B57673" w:rsidRPr="004B234A">
        <w:rPr>
          <w:rFonts w:ascii="Times New Roman" w:hAnsi="Times New Roman"/>
          <w:bCs/>
          <w:sz w:val="24"/>
          <w:szCs w:val="24"/>
          <w:lang w:val="ru-RU"/>
        </w:rPr>
        <w:t>компетентния</w:t>
      </w:r>
      <w:proofErr w:type="spellEnd"/>
      <w:r w:rsidR="00B57673" w:rsidRPr="004B234A">
        <w:rPr>
          <w:rFonts w:ascii="Times New Roman" w:hAnsi="Times New Roman"/>
          <w:bCs/>
          <w:sz w:val="24"/>
          <w:szCs w:val="24"/>
          <w:lang w:val="ru-RU"/>
        </w:rPr>
        <w:t xml:space="preserve"> орган издал </w:t>
      </w:r>
      <w:proofErr w:type="spellStart"/>
      <w:r w:rsidR="00B57673" w:rsidRPr="004B234A">
        <w:rPr>
          <w:rFonts w:ascii="Times New Roman" w:hAnsi="Times New Roman"/>
          <w:bCs/>
          <w:sz w:val="24"/>
          <w:szCs w:val="24"/>
          <w:lang w:val="ru-RU"/>
        </w:rPr>
        <w:t>Комплексното</w:t>
      </w:r>
      <w:proofErr w:type="spellEnd"/>
      <w:r w:rsidR="00B57673" w:rsidRPr="004B234A">
        <w:rPr>
          <w:rFonts w:ascii="Times New Roman" w:hAnsi="Times New Roman"/>
          <w:bCs/>
          <w:sz w:val="24"/>
          <w:szCs w:val="24"/>
          <w:lang w:val="ru-RU"/>
        </w:rPr>
        <w:t xml:space="preserve"> </w:t>
      </w:r>
      <w:proofErr w:type="spellStart"/>
      <w:r w:rsidR="00B57673" w:rsidRPr="004B234A">
        <w:rPr>
          <w:rFonts w:ascii="Times New Roman" w:hAnsi="Times New Roman"/>
          <w:bCs/>
          <w:sz w:val="24"/>
          <w:szCs w:val="24"/>
          <w:lang w:val="ru-RU"/>
        </w:rPr>
        <w:t>разрешително</w:t>
      </w:r>
      <w:proofErr w:type="spellEnd"/>
      <w:r w:rsidR="00227A89" w:rsidRPr="004B234A">
        <w:rPr>
          <w:rFonts w:ascii="Times New Roman" w:hAnsi="Times New Roman"/>
          <w:bCs/>
          <w:sz w:val="24"/>
          <w:szCs w:val="24"/>
          <w:lang w:val="ru-RU"/>
        </w:rPr>
        <w:t xml:space="preserve">, </w:t>
      </w:r>
      <w:proofErr w:type="spellStart"/>
      <w:r w:rsidR="00227A89" w:rsidRPr="004B234A">
        <w:rPr>
          <w:rFonts w:ascii="Times New Roman" w:hAnsi="Times New Roman"/>
          <w:bCs/>
          <w:sz w:val="24"/>
          <w:szCs w:val="24"/>
          <w:lang w:val="ru-RU"/>
        </w:rPr>
        <w:t>тъй</w:t>
      </w:r>
      <w:proofErr w:type="spellEnd"/>
      <w:r w:rsidR="00227A89" w:rsidRPr="004B234A">
        <w:rPr>
          <w:rFonts w:ascii="Times New Roman" w:hAnsi="Times New Roman"/>
          <w:bCs/>
          <w:sz w:val="24"/>
          <w:szCs w:val="24"/>
          <w:lang w:val="ru-RU"/>
        </w:rPr>
        <w:t xml:space="preserve"> </w:t>
      </w:r>
      <w:proofErr w:type="spellStart"/>
      <w:r w:rsidR="00227A89" w:rsidRPr="004B234A">
        <w:rPr>
          <w:rFonts w:ascii="Times New Roman" w:hAnsi="Times New Roman"/>
          <w:bCs/>
          <w:sz w:val="24"/>
          <w:szCs w:val="24"/>
          <w:lang w:val="ru-RU"/>
        </w:rPr>
        <w:t>като</w:t>
      </w:r>
      <w:proofErr w:type="spellEnd"/>
      <w:r w:rsidR="00227A89" w:rsidRPr="004B234A">
        <w:rPr>
          <w:rFonts w:ascii="Times New Roman" w:hAnsi="Times New Roman"/>
          <w:bCs/>
          <w:sz w:val="24"/>
          <w:szCs w:val="24"/>
          <w:lang w:val="ru-RU"/>
        </w:rPr>
        <w:t xml:space="preserve"> </w:t>
      </w:r>
      <w:proofErr w:type="spellStart"/>
      <w:r w:rsidR="00227A89" w:rsidRPr="004B234A">
        <w:rPr>
          <w:rFonts w:ascii="Times New Roman" w:hAnsi="Times New Roman"/>
          <w:bCs/>
          <w:sz w:val="24"/>
          <w:szCs w:val="24"/>
          <w:lang w:val="ru-RU"/>
        </w:rPr>
        <w:t>контролната</w:t>
      </w:r>
      <w:proofErr w:type="spellEnd"/>
      <w:r w:rsidR="00227A89" w:rsidRPr="004B234A">
        <w:rPr>
          <w:rFonts w:ascii="Times New Roman" w:hAnsi="Times New Roman"/>
          <w:bCs/>
          <w:sz w:val="24"/>
          <w:szCs w:val="24"/>
          <w:lang w:val="ru-RU"/>
        </w:rPr>
        <w:t xml:space="preserve"> </w:t>
      </w:r>
      <w:proofErr w:type="spellStart"/>
      <w:r w:rsidR="00227A89" w:rsidRPr="004B234A">
        <w:rPr>
          <w:rFonts w:ascii="Times New Roman" w:hAnsi="Times New Roman"/>
          <w:bCs/>
          <w:sz w:val="24"/>
          <w:szCs w:val="24"/>
          <w:lang w:val="ru-RU"/>
        </w:rPr>
        <w:t>дейност</w:t>
      </w:r>
      <w:proofErr w:type="spellEnd"/>
      <w:r w:rsidR="00227A89" w:rsidRPr="004B234A">
        <w:rPr>
          <w:rFonts w:ascii="Times New Roman" w:hAnsi="Times New Roman"/>
          <w:bCs/>
          <w:sz w:val="24"/>
          <w:szCs w:val="24"/>
          <w:lang w:val="ru-RU"/>
        </w:rPr>
        <w:t xml:space="preserve"> се </w:t>
      </w:r>
      <w:proofErr w:type="spellStart"/>
      <w:r w:rsidR="00227A89" w:rsidRPr="004B234A">
        <w:rPr>
          <w:rFonts w:ascii="Times New Roman" w:hAnsi="Times New Roman"/>
          <w:bCs/>
          <w:sz w:val="24"/>
          <w:szCs w:val="24"/>
          <w:lang w:val="ru-RU"/>
        </w:rPr>
        <w:t>извършва</w:t>
      </w:r>
      <w:proofErr w:type="spellEnd"/>
      <w:r w:rsidR="00227A89" w:rsidRPr="004B234A">
        <w:rPr>
          <w:rFonts w:ascii="Times New Roman" w:hAnsi="Times New Roman"/>
          <w:bCs/>
          <w:sz w:val="24"/>
          <w:szCs w:val="24"/>
          <w:lang w:val="ru-RU"/>
        </w:rPr>
        <w:t xml:space="preserve"> от РИОСВ.</w:t>
      </w:r>
    </w:p>
    <w:p w:rsidR="00AF5ECA" w:rsidRPr="004B234A" w:rsidRDefault="00AF5ECA" w:rsidP="000D74E6">
      <w:pPr>
        <w:pStyle w:val="BodyTextIndent"/>
        <w:spacing w:before="120" w:after="0"/>
        <w:ind w:left="0"/>
        <w:jc w:val="both"/>
        <w:rPr>
          <w:rFonts w:ascii="Times New Roman" w:hAnsi="Times New Roman"/>
          <w:bCs/>
          <w:sz w:val="24"/>
          <w:szCs w:val="24"/>
          <w:lang w:val="ru-RU"/>
        </w:rPr>
      </w:pPr>
      <w:r w:rsidRPr="004B234A">
        <w:rPr>
          <w:rFonts w:ascii="Times New Roman" w:hAnsi="Times New Roman"/>
          <w:bCs/>
          <w:sz w:val="24"/>
          <w:szCs w:val="24"/>
          <w:lang w:val="ru-RU"/>
        </w:rPr>
        <w:tab/>
      </w:r>
    </w:p>
    <w:p w:rsidR="00BD4860" w:rsidRPr="004B234A" w:rsidRDefault="00BD4860" w:rsidP="000D74E6">
      <w:pPr>
        <w:widowControl w:val="0"/>
        <w:autoSpaceDE w:val="0"/>
        <w:autoSpaceDN w:val="0"/>
        <w:adjustRightInd w:val="0"/>
        <w:spacing w:before="120" w:after="0" w:line="240" w:lineRule="auto"/>
        <w:ind w:left="142"/>
        <w:jc w:val="both"/>
        <w:outlineLvl w:val="0"/>
        <w:rPr>
          <w:rFonts w:ascii="Times New Roman" w:eastAsia="Times New Roman" w:hAnsi="Times New Roman" w:cs="Times New Roman"/>
          <w:sz w:val="24"/>
          <w:szCs w:val="24"/>
          <w:lang w:eastAsia="bg-BG"/>
        </w:rPr>
      </w:pPr>
    </w:p>
    <w:p w:rsidR="00D14679" w:rsidRPr="004B234A" w:rsidRDefault="00D14679" w:rsidP="000D74E6">
      <w:pPr>
        <w:spacing w:before="120" w:after="0" w:line="270" w:lineRule="atLeast"/>
        <w:rPr>
          <w:rFonts w:ascii="Times New Roman" w:eastAsia="Times New Roman" w:hAnsi="Times New Roman" w:cs="Times New Roman"/>
          <w:b/>
          <w:bCs/>
          <w:sz w:val="20"/>
          <w:szCs w:val="20"/>
          <w:bdr w:val="none" w:sz="0" w:space="0" w:color="auto" w:frame="1"/>
          <w:lang w:eastAsia="bg-BG"/>
        </w:rPr>
      </w:pPr>
    </w:p>
    <w:p w:rsidR="00C8731A" w:rsidRPr="004B234A" w:rsidRDefault="00C8731A" w:rsidP="000D74E6">
      <w:pPr>
        <w:spacing w:before="120" w:after="0" w:line="270" w:lineRule="atLeast"/>
        <w:rPr>
          <w:rFonts w:ascii="Times New Roman" w:eastAsia="Times New Roman" w:hAnsi="Times New Roman" w:cs="Times New Roman"/>
          <w:b/>
          <w:bCs/>
          <w:sz w:val="20"/>
          <w:szCs w:val="20"/>
          <w:bdr w:val="none" w:sz="0" w:space="0" w:color="auto" w:frame="1"/>
          <w:lang w:eastAsia="bg-BG"/>
        </w:rPr>
      </w:pPr>
    </w:p>
    <w:sectPr w:rsidR="00C8731A" w:rsidRPr="004B234A" w:rsidSect="00583186">
      <w:headerReference w:type="default" r:id="rId9"/>
      <w:headerReference w:type="first" r:id="rId10"/>
      <w:footerReference w:type="first" r:id="rId11"/>
      <w:pgSz w:w="11906" w:h="16838"/>
      <w:pgMar w:top="1417" w:right="1417" w:bottom="1417" w:left="1417" w:header="567"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3EE2" w:rsidRDefault="00CE3EE2" w:rsidP="00344A2F">
      <w:pPr>
        <w:spacing w:after="0" w:line="240" w:lineRule="auto"/>
      </w:pPr>
      <w:r>
        <w:separator/>
      </w:r>
    </w:p>
  </w:endnote>
  <w:endnote w:type="continuationSeparator" w:id="0">
    <w:p w:rsidR="00CE3EE2" w:rsidRDefault="00CE3EE2" w:rsidP="00344A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Futura Bk">
    <w:altName w:val="Century Gothic"/>
    <w:charset w:val="CC"/>
    <w:family w:val="swiss"/>
    <w:pitch w:val="variable"/>
    <w:sig w:usb0="00000287" w:usb1="00000000" w:usb2="00000000" w:usb3="00000000" w:csb0="0000009F" w:csb1="00000000"/>
  </w:font>
  <w:font w:name="Times">
    <w:panose1 w:val="02020603050405020304"/>
    <w:charset w:val="00"/>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CC2" w:rsidRDefault="009A3CC2" w:rsidP="009A3CC2">
    <w:pPr>
      <w:pStyle w:val="Footer"/>
      <w:tabs>
        <w:tab w:val="clear" w:pos="4536"/>
        <w:tab w:val="clear" w:pos="9072"/>
        <w:tab w:val="left" w:pos="2775"/>
      </w:tabs>
    </w:pPr>
    <w:r w:rsidRPr="00492363">
      <w:rPr>
        <w:rFonts w:ascii="Calibri" w:eastAsia="Calibri" w:hAnsi="Calibri" w:cs="Times New Roman"/>
        <w:noProof/>
        <w:lang w:val="en-US"/>
      </w:rPr>
      <mc:AlternateContent>
        <mc:Choice Requires="wps">
          <w:drawing>
            <wp:anchor distT="0" distB="0" distL="114300" distR="114300" simplePos="0" relativeHeight="251661312" behindDoc="0" locked="0" layoutInCell="1" allowOverlap="1" wp14:anchorId="625531DC" wp14:editId="7966B40A">
              <wp:simplePos x="0" y="0"/>
              <wp:positionH relativeFrom="column">
                <wp:posOffset>72390</wp:posOffset>
              </wp:positionH>
              <wp:positionV relativeFrom="paragraph">
                <wp:posOffset>62230</wp:posOffset>
              </wp:positionV>
              <wp:extent cx="5864860" cy="20955"/>
              <wp:effectExtent l="0" t="0" r="21590" b="36195"/>
              <wp:wrapNone/>
              <wp:docPr id="8" name="Straight Connector 10"/>
              <wp:cNvGraphicFramePr/>
              <a:graphic xmlns:a="http://schemas.openxmlformats.org/drawingml/2006/main">
                <a:graphicData uri="http://schemas.microsoft.com/office/word/2010/wordprocessingShape">
                  <wps:wsp>
                    <wps:cNvCnPr/>
                    <wps:spPr>
                      <a:xfrm flipV="1">
                        <a:off x="0" y="0"/>
                        <a:ext cx="5864860" cy="2095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4.9pt" to="467.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"/>
          </w:pict>
        </mc:Fallback>
      </mc:AlternateContent>
    </w:r>
    <w:r>
      <w:tab/>
    </w:r>
  </w:p>
  <w:tbl>
    <w:tblPr>
      <w:tblW w:w="9647" w:type="dxa"/>
      <w:tblLook w:val="04A0" w:firstRow="1" w:lastRow="0" w:firstColumn="1" w:lastColumn="0" w:noHBand="0" w:noVBand="1"/>
    </w:tblPr>
    <w:tblGrid>
      <w:gridCol w:w="2356"/>
      <w:gridCol w:w="5290"/>
      <w:gridCol w:w="2001"/>
    </w:tblGrid>
    <w:tr w:rsidR="009A3CC2" w:rsidRPr="00492363" w:rsidTr="00B670A7">
      <w:trPr>
        <w:trHeight w:val="1013"/>
      </w:trPr>
      <w:tc>
        <w:tcPr>
          <w:tcW w:w="2356" w:type="dxa"/>
          <w:hideMark/>
        </w:tcPr>
        <w:p w:rsidR="009A3CC2" w:rsidRPr="00AE30AE" w:rsidRDefault="009A3CC2" w:rsidP="00B670A7">
          <w:pPr>
            <w:tabs>
              <w:tab w:val="center" w:pos="4703"/>
              <w:tab w:val="right" w:pos="9406"/>
            </w:tabs>
            <w:spacing w:after="0"/>
            <w:jc w:val="center"/>
            <w:rPr>
              <w:rFonts w:ascii="Calibri" w:eastAsia="Calibri" w:hAnsi="Calibri" w:cs="Times New Roman"/>
            </w:rPr>
          </w:pPr>
        </w:p>
      </w:tc>
      <w:tc>
        <w:tcPr>
          <w:tcW w:w="5290" w:type="dxa"/>
        </w:tcPr>
        <w:p w:rsidR="009A3CC2" w:rsidRPr="00AE30AE" w:rsidRDefault="009A3CC2" w:rsidP="00AE30AE">
          <w:pPr>
            <w:tabs>
              <w:tab w:val="center" w:pos="4703"/>
              <w:tab w:val="right" w:pos="9406"/>
            </w:tabs>
            <w:spacing w:after="0"/>
            <w:rPr>
              <w:rFonts w:ascii="Times" w:eastAsia="Calibri" w:hAnsi="Times" w:cs="Times New Roman"/>
            </w:rPr>
          </w:pPr>
        </w:p>
      </w:tc>
      <w:tc>
        <w:tcPr>
          <w:tcW w:w="2001" w:type="dxa"/>
          <w:hideMark/>
        </w:tcPr>
        <w:p w:rsidR="009A3CC2" w:rsidRPr="00492363" w:rsidRDefault="009A3CC2" w:rsidP="00B670A7">
          <w:pPr>
            <w:tabs>
              <w:tab w:val="center" w:pos="4703"/>
              <w:tab w:val="right" w:pos="9406"/>
            </w:tabs>
            <w:spacing w:after="0"/>
            <w:jc w:val="center"/>
            <w:rPr>
              <w:rFonts w:ascii="Calibri" w:eastAsia="Calibri" w:hAnsi="Calibri" w:cs="Times New Roman"/>
              <w:lang w:val="en-US"/>
            </w:rPr>
          </w:pPr>
        </w:p>
      </w:tc>
    </w:tr>
  </w:tbl>
  <w:p w:rsidR="009A3CC2" w:rsidRDefault="009A3CC2" w:rsidP="009A3CC2">
    <w:pPr>
      <w:pStyle w:val="Footer"/>
      <w:tabs>
        <w:tab w:val="clear" w:pos="4536"/>
        <w:tab w:val="clear" w:pos="9072"/>
        <w:tab w:val="left" w:pos="277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3EE2" w:rsidRDefault="00CE3EE2" w:rsidP="00344A2F">
      <w:pPr>
        <w:spacing w:after="0" w:line="240" w:lineRule="auto"/>
      </w:pPr>
      <w:r>
        <w:separator/>
      </w:r>
    </w:p>
  </w:footnote>
  <w:footnote w:type="continuationSeparator" w:id="0">
    <w:p w:rsidR="00CE3EE2" w:rsidRDefault="00CE3EE2" w:rsidP="00344A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727" w:rsidRDefault="00BD7727" w:rsidP="00BD7727">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CC2" w:rsidRPr="00AE30AE" w:rsidRDefault="009A3CC2" w:rsidP="00AE30AE">
    <w:pPr>
      <w:pStyle w:val="Header"/>
    </w:pPr>
  </w:p>
  <w:p w:rsidR="009A3CC2" w:rsidRPr="00BD7727" w:rsidRDefault="009A3CC2" w:rsidP="009A3CC2">
    <w:pPr>
      <w:pStyle w:val="Header"/>
    </w:pPr>
    <w:r w:rsidRPr="00BD7727">
      <w:t xml:space="preserve"> </w:t>
    </w:r>
  </w:p>
  <w:p w:rsidR="009A3CC2" w:rsidRDefault="009A3C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37A23"/>
    <w:multiLevelType w:val="hybridMultilevel"/>
    <w:tmpl w:val="CEDC78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BD33EA"/>
    <w:multiLevelType w:val="hybridMultilevel"/>
    <w:tmpl w:val="5C665200"/>
    <w:lvl w:ilvl="0" w:tplc="1AEE5CB0">
      <w:start w:val="1"/>
      <w:numFmt w:val="decimal"/>
      <w:lvlText w:val="%1."/>
      <w:lvlJc w:val="left"/>
      <w:pPr>
        <w:tabs>
          <w:tab w:val="num" w:pos="900"/>
        </w:tabs>
        <w:ind w:left="900" w:hanging="360"/>
      </w:pPr>
      <w:rPr>
        <w:rFonts w:cs="Arial" w:hint="default"/>
        <w:b/>
        <w:i w:val="0"/>
      </w:rPr>
    </w:lvl>
    <w:lvl w:ilvl="1" w:tplc="04020019">
      <w:start w:val="1"/>
      <w:numFmt w:val="lowerLetter"/>
      <w:lvlText w:val="%2."/>
      <w:lvlJc w:val="left"/>
      <w:pPr>
        <w:tabs>
          <w:tab w:val="num" w:pos="1620"/>
        </w:tabs>
        <w:ind w:left="1620" w:hanging="360"/>
      </w:pPr>
    </w:lvl>
    <w:lvl w:ilvl="2" w:tplc="0402001B" w:tentative="1">
      <w:start w:val="1"/>
      <w:numFmt w:val="lowerRoman"/>
      <w:lvlText w:val="%3."/>
      <w:lvlJc w:val="right"/>
      <w:pPr>
        <w:tabs>
          <w:tab w:val="num" w:pos="2340"/>
        </w:tabs>
        <w:ind w:left="2340" w:hanging="180"/>
      </w:pPr>
    </w:lvl>
    <w:lvl w:ilvl="3" w:tplc="0402000F" w:tentative="1">
      <w:start w:val="1"/>
      <w:numFmt w:val="decimal"/>
      <w:lvlText w:val="%4."/>
      <w:lvlJc w:val="left"/>
      <w:pPr>
        <w:tabs>
          <w:tab w:val="num" w:pos="3060"/>
        </w:tabs>
        <w:ind w:left="3060" w:hanging="360"/>
      </w:pPr>
    </w:lvl>
    <w:lvl w:ilvl="4" w:tplc="04020019" w:tentative="1">
      <w:start w:val="1"/>
      <w:numFmt w:val="lowerLetter"/>
      <w:lvlText w:val="%5."/>
      <w:lvlJc w:val="left"/>
      <w:pPr>
        <w:tabs>
          <w:tab w:val="num" w:pos="3780"/>
        </w:tabs>
        <w:ind w:left="3780" w:hanging="360"/>
      </w:pPr>
    </w:lvl>
    <w:lvl w:ilvl="5" w:tplc="0402001B" w:tentative="1">
      <w:start w:val="1"/>
      <w:numFmt w:val="lowerRoman"/>
      <w:lvlText w:val="%6."/>
      <w:lvlJc w:val="right"/>
      <w:pPr>
        <w:tabs>
          <w:tab w:val="num" w:pos="4500"/>
        </w:tabs>
        <w:ind w:left="4500" w:hanging="180"/>
      </w:pPr>
    </w:lvl>
    <w:lvl w:ilvl="6" w:tplc="0402000F" w:tentative="1">
      <w:start w:val="1"/>
      <w:numFmt w:val="decimal"/>
      <w:lvlText w:val="%7."/>
      <w:lvlJc w:val="left"/>
      <w:pPr>
        <w:tabs>
          <w:tab w:val="num" w:pos="5220"/>
        </w:tabs>
        <w:ind w:left="5220" w:hanging="360"/>
      </w:pPr>
    </w:lvl>
    <w:lvl w:ilvl="7" w:tplc="04020019" w:tentative="1">
      <w:start w:val="1"/>
      <w:numFmt w:val="lowerLetter"/>
      <w:lvlText w:val="%8."/>
      <w:lvlJc w:val="left"/>
      <w:pPr>
        <w:tabs>
          <w:tab w:val="num" w:pos="5940"/>
        </w:tabs>
        <w:ind w:left="5940" w:hanging="360"/>
      </w:pPr>
    </w:lvl>
    <w:lvl w:ilvl="8" w:tplc="0402001B" w:tentative="1">
      <w:start w:val="1"/>
      <w:numFmt w:val="lowerRoman"/>
      <w:lvlText w:val="%9."/>
      <w:lvlJc w:val="right"/>
      <w:pPr>
        <w:tabs>
          <w:tab w:val="num" w:pos="6660"/>
        </w:tabs>
        <w:ind w:left="66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A2F"/>
    <w:rsid w:val="00001CE3"/>
    <w:rsid w:val="00030B2E"/>
    <w:rsid w:val="000479B9"/>
    <w:rsid w:val="00055FE0"/>
    <w:rsid w:val="000652F9"/>
    <w:rsid w:val="00072DCB"/>
    <w:rsid w:val="000B2D81"/>
    <w:rsid w:val="000C2F56"/>
    <w:rsid w:val="000D74E6"/>
    <w:rsid w:val="000F3BC2"/>
    <w:rsid w:val="00102D00"/>
    <w:rsid w:val="0014712E"/>
    <w:rsid w:val="00147F4C"/>
    <w:rsid w:val="00184C7D"/>
    <w:rsid w:val="001A097A"/>
    <w:rsid w:val="001A3998"/>
    <w:rsid w:val="001C6111"/>
    <w:rsid w:val="001D1927"/>
    <w:rsid w:val="001E434D"/>
    <w:rsid w:val="001E75C7"/>
    <w:rsid w:val="001F59DF"/>
    <w:rsid w:val="00201B4F"/>
    <w:rsid w:val="002078A2"/>
    <w:rsid w:val="00216E03"/>
    <w:rsid w:val="00227A89"/>
    <w:rsid w:val="00253896"/>
    <w:rsid w:val="002925CF"/>
    <w:rsid w:val="002C5D30"/>
    <w:rsid w:val="002F0DB4"/>
    <w:rsid w:val="00315CF8"/>
    <w:rsid w:val="00317C74"/>
    <w:rsid w:val="0033355B"/>
    <w:rsid w:val="00344A2F"/>
    <w:rsid w:val="0035774D"/>
    <w:rsid w:val="003600C7"/>
    <w:rsid w:val="00366B08"/>
    <w:rsid w:val="00367A4D"/>
    <w:rsid w:val="0038686F"/>
    <w:rsid w:val="00390A01"/>
    <w:rsid w:val="003A1549"/>
    <w:rsid w:val="003B0458"/>
    <w:rsid w:val="003C00B7"/>
    <w:rsid w:val="004310D6"/>
    <w:rsid w:val="004458E5"/>
    <w:rsid w:val="00454BA8"/>
    <w:rsid w:val="00460619"/>
    <w:rsid w:val="00483195"/>
    <w:rsid w:val="004857D1"/>
    <w:rsid w:val="00492363"/>
    <w:rsid w:val="004B234A"/>
    <w:rsid w:val="004C343E"/>
    <w:rsid w:val="004D2676"/>
    <w:rsid w:val="004E0135"/>
    <w:rsid w:val="004E46FA"/>
    <w:rsid w:val="005038C4"/>
    <w:rsid w:val="005113B3"/>
    <w:rsid w:val="005236A1"/>
    <w:rsid w:val="00543F3C"/>
    <w:rsid w:val="0055178A"/>
    <w:rsid w:val="00571F7E"/>
    <w:rsid w:val="005745E4"/>
    <w:rsid w:val="00583186"/>
    <w:rsid w:val="005C1259"/>
    <w:rsid w:val="005C6783"/>
    <w:rsid w:val="005D1A51"/>
    <w:rsid w:val="005E3DFF"/>
    <w:rsid w:val="005E4D2F"/>
    <w:rsid w:val="00636A9D"/>
    <w:rsid w:val="00644312"/>
    <w:rsid w:val="00682109"/>
    <w:rsid w:val="00693531"/>
    <w:rsid w:val="006A29D4"/>
    <w:rsid w:val="006B5910"/>
    <w:rsid w:val="006C190C"/>
    <w:rsid w:val="006C2ECF"/>
    <w:rsid w:val="006C52B5"/>
    <w:rsid w:val="006C52B9"/>
    <w:rsid w:val="006C6791"/>
    <w:rsid w:val="006D1A32"/>
    <w:rsid w:val="006D258C"/>
    <w:rsid w:val="006D52DD"/>
    <w:rsid w:val="006D692C"/>
    <w:rsid w:val="00704414"/>
    <w:rsid w:val="007218CE"/>
    <w:rsid w:val="0073037B"/>
    <w:rsid w:val="007367E8"/>
    <w:rsid w:val="0074373A"/>
    <w:rsid w:val="00773B76"/>
    <w:rsid w:val="007833F9"/>
    <w:rsid w:val="00792022"/>
    <w:rsid w:val="007A0D9E"/>
    <w:rsid w:val="007A2103"/>
    <w:rsid w:val="007C6684"/>
    <w:rsid w:val="007F0B35"/>
    <w:rsid w:val="00806BD7"/>
    <w:rsid w:val="00842D3D"/>
    <w:rsid w:val="00856325"/>
    <w:rsid w:val="0087539E"/>
    <w:rsid w:val="0089426A"/>
    <w:rsid w:val="00896761"/>
    <w:rsid w:val="008A7C8D"/>
    <w:rsid w:val="008B036A"/>
    <w:rsid w:val="008F67B9"/>
    <w:rsid w:val="009217C8"/>
    <w:rsid w:val="00932DDB"/>
    <w:rsid w:val="0094333E"/>
    <w:rsid w:val="00946131"/>
    <w:rsid w:val="00963A0E"/>
    <w:rsid w:val="009A1565"/>
    <w:rsid w:val="009A3CC2"/>
    <w:rsid w:val="009B2729"/>
    <w:rsid w:val="009B4766"/>
    <w:rsid w:val="009C4707"/>
    <w:rsid w:val="009C50B9"/>
    <w:rsid w:val="009D4135"/>
    <w:rsid w:val="009F4247"/>
    <w:rsid w:val="00A139C6"/>
    <w:rsid w:val="00A50983"/>
    <w:rsid w:val="00A6513B"/>
    <w:rsid w:val="00A674C0"/>
    <w:rsid w:val="00AB1C0D"/>
    <w:rsid w:val="00AB3E94"/>
    <w:rsid w:val="00AC5D58"/>
    <w:rsid w:val="00AE30AE"/>
    <w:rsid w:val="00AF5ECA"/>
    <w:rsid w:val="00B25638"/>
    <w:rsid w:val="00B40A08"/>
    <w:rsid w:val="00B57673"/>
    <w:rsid w:val="00B615BF"/>
    <w:rsid w:val="00B61B98"/>
    <w:rsid w:val="00B73D9C"/>
    <w:rsid w:val="00BA61F1"/>
    <w:rsid w:val="00BD2C20"/>
    <w:rsid w:val="00BD4860"/>
    <w:rsid w:val="00BD7027"/>
    <w:rsid w:val="00BD7727"/>
    <w:rsid w:val="00C20C6B"/>
    <w:rsid w:val="00C4329B"/>
    <w:rsid w:val="00C8731A"/>
    <w:rsid w:val="00CC30C6"/>
    <w:rsid w:val="00CC6712"/>
    <w:rsid w:val="00CD5554"/>
    <w:rsid w:val="00CE076B"/>
    <w:rsid w:val="00CE3EE2"/>
    <w:rsid w:val="00CF78E0"/>
    <w:rsid w:val="00D14679"/>
    <w:rsid w:val="00D32393"/>
    <w:rsid w:val="00D80CA4"/>
    <w:rsid w:val="00D83604"/>
    <w:rsid w:val="00D97A62"/>
    <w:rsid w:val="00DB4218"/>
    <w:rsid w:val="00DB4E82"/>
    <w:rsid w:val="00DD4F46"/>
    <w:rsid w:val="00DE140B"/>
    <w:rsid w:val="00DE3086"/>
    <w:rsid w:val="00DF2C18"/>
    <w:rsid w:val="00DF2E0E"/>
    <w:rsid w:val="00E17695"/>
    <w:rsid w:val="00E40E2D"/>
    <w:rsid w:val="00E67651"/>
    <w:rsid w:val="00E73458"/>
    <w:rsid w:val="00E763AA"/>
    <w:rsid w:val="00E85C6F"/>
    <w:rsid w:val="00EA7A2A"/>
    <w:rsid w:val="00EB2C02"/>
    <w:rsid w:val="00EB3AE7"/>
    <w:rsid w:val="00EC569F"/>
    <w:rsid w:val="00EC7BA5"/>
    <w:rsid w:val="00F02815"/>
    <w:rsid w:val="00F202B8"/>
    <w:rsid w:val="00F24BAD"/>
    <w:rsid w:val="00F71C65"/>
    <w:rsid w:val="00F7370C"/>
    <w:rsid w:val="00F82AB6"/>
    <w:rsid w:val="00F86063"/>
    <w:rsid w:val="00FB3AD4"/>
    <w:rsid w:val="00FC79A7"/>
    <w:rsid w:val="00FD34A2"/>
    <w:rsid w:val="00FE0C17"/>
    <w:rsid w:val="00FE37C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A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4A2F"/>
    <w:pPr>
      <w:tabs>
        <w:tab w:val="center" w:pos="4536"/>
        <w:tab w:val="right" w:pos="9072"/>
      </w:tabs>
      <w:spacing w:after="0" w:line="240" w:lineRule="auto"/>
    </w:pPr>
  </w:style>
  <w:style w:type="character" w:customStyle="1" w:styleId="HeaderChar">
    <w:name w:val="Header Char"/>
    <w:basedOn w:val="DefaultParagraphFont"/>
    <w:link w:val="Header"/>
    <w:uiPriority w:val="99"/>
    <w:rsid w:val="00344A2F"/>
  </w:style>
  <w:style w:type="paragraph" w:styleId="Footer">
    <w:name w:val="footer"/>
    <w:basedOn w:val="Normal"/>
    <w:link w:val="FooterChar"/>
    <w:unhideWhenUsed/>
    <w:rsid w:val="00344A2F"/>
    <w:pPr>
      <w:tabs>
        <w:tab w:val="center" w:pos="4536"/>
        <w:tab w:val="right" w:pos="9072"/>
      </w:tabs>
      <w:spacing w:after="0" w:line="240" w:lineRule="auto"/>
    </w:pPr>
  </w:style>
  <w:style w:type="character" w:customStyle="1" w:styleId="FooterChar">
    <w:name w:val="Footer Char"/>
    <w:basedOn w:val="DefaultParagraphFont"/>
    <w:link w:val="Footer"/>
    <w:uiPriority w:val="99"/>
    <w:rsid w:val="00344A2F"/>
  </w:style>
  <w:style w:type="paragraph" w:styleId="BalloonText">
    <w:name w:val="Balloon Text"/>
    <w:basedOn w:val="Normal"/>
    <w:link w:val="BalloonTextChar"/>
    <w:uiPriority w:val="99"/>
    <w:semiHidden/>
    <w:unhideWhenUsed/>
    <w:rsid w:val="00344A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4A2F"/>
    <w:rPr>
      <w:rFonts w:ascii="Tahoma" w:hAnsi="Tahoma" w:cs="Tahoma"/>
      <w:sz w:val="16"/>
      <w:szCs w:val="16"/>
    </w:rPr>
  </w:style>
  <w:style w:type="paragraph" w:customStyle="1" w:styleId="CharChar1Char">
    <w:name w:val="Char Char1 Char"/>
    <w:basedOn w:val="Normal"/>
    <w:semiHidden/>
    <w:rsid w:val="00704414"/>
    <w:pPr>
      <w:tabs>
        <w:tab w:val="left" w:pos="709"/>
      </w:tabs>
      <w:spacing w:after="0" w:line="240" w:lineRule="auto"/>
    </w:pPr>
    <w:rPr>
      <w:rFonts w:ascii="Futura Bk" w:eastAsia="Times New Roman" w:hAnsi="Futura Bk" w:cs="Times New Roman"/>
      <w:sz w:val="20"/>
      <w:szCs w:val="24"/>
      <w:lang w:val="pl-PL" w:eastAsia="pl-PL"/>
    </w:rPr>
  </w:style>
  <w:style w:type="paragraph" w:styleId="Caption">
    <w:name w:val="caption"/>
    <w:basedOn w:val="Normal"/>
    <w:next w:val="Normal"/>
    <w:qFormat/>
    <w:rsid w:val="005745E4"/>
    <w:pPr>
      <w:spacing w:after="0" w:line="240" w:lineRule="auto"/>
      <w:jc w:val="center"/>
    </w:pPr>
    <w:rPr>
      <w:rFonts w:ascii="Times New Roman" w:eastAsia="Times New Roman" w:hAnsi="Times New Roman" w:cs="Times New Roman"/>
      <w:b/>
      <w:caps/>
      <w:spacing w:val="20"/>
      <w:sz w:val="24"/>
      <w:szCs w:val="20"/>
    </w:rPr>
  </w:style>
  <w:style w:type="paragraph" w:customStyle="1" w:styleId="CharChar1Char0">
    <w:name w:val="Char Char1 Char"/>
    <w:basedOn w:val="Normal"/>
    <w:semiHidden/>
    <w:rsid w:val="00072DCB"/>
    <w:pPr>
      <w:tabs>
        <w:tab w:val="left" w:pos="709"/>
      </w:tabs>
      <w:spacing w:after="0" w:line="240" w:lineRule="auto"/>
    </w:pPr>
    <w:rPr>
      <w:rFonts w:ascii="Futura Bk" w:eastAsia="Times New Roman" w:hAnsi="Futura Bk" w:cs="Times New Roman"/>
      <w:sz w:val="20"/>
      <w:szCs w:val="24"/>
      <w:lang w:val="pl-PL" w:eastAsia="pl-PL"/>
    </w:rPr>
  </w:style>
  <w:style w:type="paragraph" w:styleId="BodyTextIndent">
    <w:name w:val="Body Text Indent"/>
    <w:basedOn w:val="Normal"/>
    <w:link w:val="BodyTextIndentChar"/>
    <w:rsid w:val="00072DCB"/>
    <w:pPr>
      <w:overflowPunct w:val="0"/>
      <w:autoSpaceDE w:val="0"/>
      <w:autoSpaceDN w:val="0"/>
      <w:adjustRightInd w:val="0"/>
      <w:spacing w:after="120" w:line="240" w:lineRule="auto"/>
      <w:ind w:left="283"/>
      <w:textAlignment w:val="baseline"/>
    </w:pPr>
    <w:rPr>
      <w:rFonts w:ascii="Arial" w:eastAsia="Times New Roman" w:hAnsi="Arial" w:cs="Times New Roman"/>
      <w:sz w:val="20"/>
      <w:szCs w:val="20"/>
      <w:lang w:val="en-US"/>
    </w:rPr>
  </w:style>
  <w:style w:type="character" w:customStyle="1" w:styleId="BodyTextIndentChar">
    <w:name w:val="Body Text Indent Char"/>
    <w:basedOn w:val="DefaultParagraphFont"/>
    <w:link w:val="BodyTextIndent"/>
    <w:rsid w:val="00072DCB"/>
    <w:rPr>
      <w:rFonts w:ascii="Arial" w:eastAsia="Times New Roman" w:hAnsi="Arial" w:cs="Times New Roman"/>
      <w:sz w:val="20"/>
      <w:szCs w:val="20"/>
      <w:lang w:val="en-US"/>
    </w:rPr>
  </w:style>
  <w:style w:type="paragraph" w:customStyle="1" w:styleId="CharChar1Char1">
    <w:name w:val="Char Char1 Char"/>
    <w:basedOn w:val="Normal"/>
    <w:semiHidden/>
    <w:rsid w:val="0073037B"/>
    <w:pPr>
      <w:tabs>
        <w:tab w:val="left" w:pos="709"/>
      </w:tabs>
      <w:spacing w:after="0" w:line="240" w:lineRule="auto"/>
    </w:pPr>
    <w:rPr>
      <w:rFonts w:ascii="Futura Bk" w:eastAsia="Times New Roman" w:hAnsi="Futura Bk" w:cs="Times New Roman"/>
      <w:sz w:val="20"/>
      <w:szCs w:val="24"/>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A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4A2F"/>
    <w:pPr>
      <w:tabs>
        <w:tab w:val="center" w:pos="4536"/>
        <w:tab w:val="right" w:pos="9072"/>
      </w:tabs>
      <w:spacing w:after="0" w:line="240" w:lineRule="auto"/>
    </w:pPr>
  </w:style>
  <w:style w:type="character" w:customStyle="1" w:styleId="HeaderChar">
    <w:name w:val="Header Char"/>
    <w:basedOn w:val="DefaultParagraphFont"/>
    <w:link w:val="Header"/>
    <w:uiPriority w:val="99"/>
    <w:rsid w:val="00344A2F"/>
  </w:style>
  <w:style w:type="paragraph" w:styleId="Footer">
    <w:name w:val="footer"/>
    <w:basedOn w:val="Normal"/>
    <w:link w:val="FooterChar"/>
    <w:unhideWhenUsed/>
    <w:rsid w:val="00344A2F"/>
    <w:pPr>
      <w:tabs>
        <w:tab w:val="center" w:pos="4536"/>
        <w:tab w:val="right" w:pos="9072"/>
      </w:tabs>
      <w:spacing w:after="0" w:line="240" w:lineRule="auto"/>
    </w:pPr>
  </w:style>
  <w:style w:type="character" w:customStyle="1" w:styleId="FooterChar">
    <w:name w:val="Footer Char"/>
    <w:basedOn w:val="DefaultParagraphFont"/>
    <w:link w:val="Footer"/>
    <w:uiPriority w:val="99"/>
    <w:rsid w:val="00344A2F"/>
  </w:style>
  <w:style w:type="paragraph" w:styleId="BalloonText">
    <w:name w:val="Balloon Text"/>
    <w:basedOn w:val="Normal"/>
    <w:link w:val="BalloonTextChar"/>
    <w:uiPriority w:val="99"/>
    <w:semiHidden/>
    <w:unhideWhenUsed/>
    <w:rsid w:val="00344A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4A2F"/>
    <w:rPr>
      <w:rFonts w:ascii="Tahoma" w:hAnsi="Tahoma" w:cs="Tahoma"/>
      <w:sz w:val="16"/>
      <w:szCs w:val="16"/>
    </w:rPr>
  </w:style>
  <w:style w:type="paragraph" w:customStyle="1" w:styleId="CharChar1Char">
    <w:name w:val="Char Char1 Char"/>
    <w:basedOn w:val="Normal"/>
    <w:semiHidden/>
    <w:rsid w:val="00704414"/>
    <w:pPr>
      <w:tabs>
        <w:tab w:val="left" w:pos="709"/>
      </w:tabs>
      <w:spacing w:after="0" w:line="240" w:lineRule="auto"/>
    </w:pPr>
    <w:rPr>
      <w:rFonts w:ascii="Futura Bk" w:eastAsia="Times New Roman" w:hAnsi="Futura Bk" w:cs="Times New Roman"/>
      <w:sz w:val="20"/>
      <w:szCs w:val="24"/>
      <w:lang w:val="pl-PL" w:eastAsia="pl-PL"/>
    </w:rPr>
  </w:style>
  <w:style w:type="paragraph" w:styleId="Caption">
    <w:name w:val="caption"/>
    <w:basedOn w:val="Normal"/>
    <w:next w:val="Normal"/>
    <w:qFormat/>
    <w:rsid w:val="005745E4"/>
    <w:pPr>
      <w:spacing w:after="0" w:line="240" w:lineRule="auto"/>
      <w:jc w:val="center"/>
    </w:pPr>
    <w:rPr>
      <w:rFonts w:ascii="Times New Roman" w:eastAsia="Times New Roman" w:hAnsi="Times New Roman" w:cs="Times New Roman"/>
      <w:b/>
      <w:caps/>
      <w:spacing w:val="20"/>
      <w:sz w:val="24"/>
      <w:szCs w:val="20"/>
    </w:rPr>
  </w:style>
  <w:style w:type="paragraph" w:customStyle="1" w:styleId="CharChar1Char0">
    <w:name w:val="Char Char1 Char"/>
    <w:basedOn w:val="Normal"/>
    <w:semiHidden/>
    <w:rsid w:val="00072DCB"/>
    <w:pPr>
      <w:tabs>
        <w:tab w:val="left" w:pos="709"/>
      </w:tabs>
      <w:spacing w:after="0" w:line="240" w:lineRule="auto"/>
    </w:pPr>
    <w:rPr>
      <w:rFonts w:ascii="Futura Bk" w:eastAsia="Times New Roman" w:hAnsi="Futura Bk" w:cs="Times New Roman"/>
      <w:sz w:val="20"/>
      <w:szCs w:val="24"/>
      <w:lang w:val="pl-PL" w:eastAsia="pl-PL"/>
    </w:rPr>
  </w:style>
  <w:style w:type="paragraph" w:styleId="BodyTextIndent">
    <w:name w:val="Body Text Indent"/>
    <w:basedOn w:val="Normal"/>
    <w:link w:val="BodyTextIndentChar"/>
    <w:rsid w:val="00072DCB"/>
    <w:pPr>
      <w:overflowPunct w:val="0"/>
      <w:autoSpaceDE w:val="0"/>
      <w:autoSpaceDN w:val="0"/>
      <w:adjustRightInd w:val="0"/>
      <w:spacing w:after="120" w:line="240" w:lineRule="auto"/>
      <w:ind w:left="283"/>
      <w:textAlignment w:val="baseline"/>
    </w:pPr>
    <w:rPr>
      <w:rFonts w:ascii="Arial" w:eastAsia="Times New Roman" w:hAnsi="Arial" w:cs="Times New Roman"/>
      <w:sz w:val="20"/>
      <w:szCs w:val="20"/>
      <w:lang w:val="en-US"/>
    </w:rPr>
  </w:style>
  <w:style w:type="character" w:customStyle="1" w:styleId="BodyTextIndentChar">
    <w:name w:val="Body Text Indent Char"/>
    <w:basedOn w:val="DefaultParagraphFont"/>
    <w:link w:val="BodyTextIndent"/>
    <w:rsid w:val="00072DCB"/>
    <w:rPr>
      <w:rFonts w:ascii="Arial" w:eastAsia="Times New Roman" w:hAnsi="Arial" w:cs="Times New Roman"/>
      <w:sz w:val="20"/>
      <w:szCs w:val="20"/>
      <w:lang w:val="en-US"/>
    </w:rPr>
  </w:style>
  <w:style w:type="paragraph" w:customStyle="1" w:styleId="CharChar1Char1">
    <w:name w:val="Char Char1 Char"/>
    <w:basedOn w:val="Normal"/>
    <w:semiHidden/>
    <w:rsid w:val="0073037B"/>
    <w:pPr>
      <w:tabs>
        <w:tab w:val="left" w:pos="709"/>
      </w:tabs>
      <w:spacing w:after="0" w:line="240" w:lineRule="auto"/>
    </w:pPr>
    <w:rPr>
      <w:rFonts w:ascii="Futura Bk" w:eastAsia="Times New Roman" w:hAnsi="Futura Bk" w:cs="Times New Roman"/>
      <w:sz w:val="20"/>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655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F91D7B-8018-4ECC-A923-D56B6D3F4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367</Words>
  <Characters>2093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MToteva</dc:creator>
  <cp:lastModifiedBy>RTsenkova</cp:lastModifiedBy>
  <cp:revision>3</cp:revision>
  <cp:lastPrinted>2016-11-18T06:55:00Z</cp:lastPrinted>
  <dcterms:created xsi:type="dcterms:W3CDTF">2016-12-05T06:55:00Z</dcterms:created>
  <dcterms:modified xsi:type="dcterms:W3CDTF">2016-12-05T07:01:00Z</dcterms:modified>
</cp:coreProperties>
</file>