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63" w:rsidRPr="00F86063" w:rsidRDefault="003C5437" w:rsidP="003C54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МОТИВИ ЗА РАЗРАБОТВАНЕ НА НАРЕДБА ЗА ИЗМЕНЕНИЕ И ДОПЪЛНЕНИЕ НА НАРЕДБА №2 ЗА КЛАСИФИКАЦИЯ НА ОТПАДЪЦИТЕ</w:t>
      </w:r>
    </w:p>
    <w:p w:rsidR="00F86063" w:rsidRPr="00F86063" w:rsidRDefault="00F86063" w:rsidP="00BD70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61F1" w:rsidRDefault="00F86063" w:rsidP="00BD7027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142" w:firstLine="56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0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Проектът на </w:t>
      </w:r>
      <w:r w:rsidR="0070595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изменение и допълнение (</w:t>
      </w:r>
      <w:r w:rsidR="00367A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НИД</w:t>
      </w:r>
      <w:r w:rsidR="007059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) на </w:t>
      </w:r>
      <w:proofErr w:type="spellStart"/>
      <w:r w:rsidR="007059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Наредба</w:t>
      </w:r>
      <w:proofErr w:type="spellEnd"/>
      <w:r w:rsidR="007059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№2 за </w:t>
      </w:r>
      <w:proofErr w:type="spellStart"/>
      <w:r w:rsidR="007059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класификация</w:t>
      </w:r>
      <w:proofErr w:type="spellEnd"/>
      <w:r w:rsidR="007059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7059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отпадъците</w:t>
      </w:r>
      <w:proofErr w:type="spellEnd"/>
      <w:r w:rsidRPr="00F860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разработен </w:t>
      </w:r>
      <w:r w:rsidR="00A6513B">
        <w:rPr>
          <w:rFonts w:ascii="Times New Roman" w:eastAsia="Times New Roman" w:hAnsi="Times New Roman" w:cs="Times New Roman"/>
          <w:sz w:val="24"/>
          <w:szCs w:val="24"/>
          <w:lang w:eastAsia="bg-BG"/>
        </w:rPr>
        <w:t>с цел</w:t>
      </w:r>
      <w:r w:rsidR="008F67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15CF8" w:rsidRPr="00F86063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транспонира</w:t>
      </w:r>
      <w:r w:rsidR="00315C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r w:rsidR="00315CF8" w:rsidRPr="00F86063">
        <w:rPr>
          <w:rFonts w:ascii="Times New Roman" w:eastAsia="Times New Roman" w:hAnsi="Times New Roman" w:cs="Times New Roman"/>
          <w:sz w:val="24"/>
          <w:szCs w:val="24"/>
          <w:lang w:eastAsia="bg-BG"/>
        </w:rPr>
        <w:t>в българското законодателство</w:t>
      </w:r>
      <w:r w:rsidR="00315C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1C6111" w:rsidRPr="001C6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="00386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2014/955/ЕС на Комисията </w:t>
      </w:r>
      <w:r w:rsidR="001C6111" w:rsidRPr="001C6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изменение на Решение 2000/532/ЕО, отнасящо се за списъка на отпадъците съгласно Директива 2008/98/ЕО на Европейския пар</w:t>
      </w:r>
      <w:r w:rsidR="001C6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ламент и на Съвета и </w:t>
      </w:r>
      <w:r w:rsidR="00386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въвеждането на прилагащи мерки на </w:t>
      </w:r>
      <w:r w:rsidR="001C6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Регламент </w:t>
      </w:r>
      <w:r w:rsidR="001C6111" w:rsidRPr="001C6111">
        <w:rPr>
          <w:rFonts w:ascii="Times New Roman" w:eastAsia="Times New Roman" w:hAnsi="Times New Roman" w:cs="Times New Roman"/>
          <w:sz w:val="24"/>
          <w:szCs w:val="24"/>
          <w:lang w:eastAsia="bg-BG"/>
        </w:rPr>
        <w:t>(ЕС) №1357/2014 на Комисията от 18</w:t>
      </w:r>
      <w:r w:rsidR="001C6111" w:rsidRPr="001C611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C6111" w:rsidRPr="001C6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декември 2014 година за замяна на приложение </w:t>
      </w:r>
      <w:r w:rsidR="001C6111" w:rsidRPr="001C611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III </w:t>
      </w:r>
      <w:r w:rsidR="001C6111" w:rsidRPr="001C6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Директива 2008/98/ЕО на Европейския Парламент и на Съвета</w:t>
      </w:r>
      <w:r w:rsidR="001C611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A61F1" w:rsidRPr="00EA7A2A" w:rsidRDefault="00F86063" w:rsidP="00BD7027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142" w:firstLine="56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проекта на </w:t>
      </w:r>
      <w:r w:rsidR="00367A4D" w:rsidRPr="00EB3AE7">
        <w:rPr>
          <w:rFonts w:ascii="Times New Roman" w:eastAsia="Times New Roman" w:hAnsi="Times New Roman" w:cs="Times New Roman"/>
          <w:sz w:val="24"/>
          <w:szCs w:val="24"/>
          <w:lang w:eastAsia="bg-BG"/>
        </w:rPr>
        <w:t>НИД</w:t>
      </w:r>
      <w:r w:rsidR="00BA61F1" w:rsidRPr="00EB3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059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Наредба №2 </w:t>
      </w:r>
      <w:r w:rsidRPr="00EB3AE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5113B3" w:rsidRPr="00EB3AE7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CC6712" w:rsidRPr="00EB3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13B3" w:rsidRPr="00EB3A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правят</w:t>
      </w:r>
      <w:r w:rsidR="00CC6712" w:rsidRPr="00EB3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промени в</w:t>
      </w:r>
      <w:r w:rsidRPr="00EB3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8686F" w:rsidRPr="00EB3AE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обозначенията</w:t>
      </w:r>
      <w:r w:rsidR="00BA61F1" w:rsidRPr="00EB3AE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38686F" w:rsidRPr="00EB3AE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на </w:t>
      </w:r>
      <w:r w:rsidR="00BA61F1" w:rsidRPr="00EB3AE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свойства</w:t>
      </w:r>
      <w:r w:rsidR="0038686F" w:rsidRPr="00EB3AE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та</w:t>
      </w:r>
      <w:r w:rsidR="00BA61F1" w:rsidRPr="00EB3AE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,</w:t>
      </w:r>
      <w:r w:rsidR="0038686F" w:rsidRPr="00EB3AE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определящи отпадъците като опасни</w:t>
      </w:r>
      <w:r w:rsidR="00D1467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,</w:t>
      </w:r>
      <w:r w:rsidR="00BA61F1" w:rsidRPr="00EB3AE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за да се приведат в съответствие със </w:t>
      </w:r>
      <w:r w:rsidR="00367A4D" w:rsidRPr="00EB3AE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Регламент (ЕС) №1357/2014</w:t>
      </w:r>
      <w:r w:rsidR="005A0003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за замяна на приложение </w:t>
      </w:r>
      <w:r w:rsidR="005A0003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 w:eastAsia="bg-BG"/>
        </w:rPr>
        <w:t>III</w:t>
      </w:r>
      <w:r w:rsidR="00355F5F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 w:eastAsia="bg-BG"/>
        </w:rPr>
        <w:t xml:space="preserve"> </w:t>
      </w:r>
      <w:bookmarkStart w:id="0" w:name="_GoBack"/>
      <w:bookmarkEnd w:id="0"/>
      <w:r w:rsidR="005A0003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към Директива 2008/98/ЕО на Европейския парламент и на Съвета относно отпадъците и за отмяна на определени директиви.</w:t>
      </w:r>
      <w:r w:rsidR="00EA7A2A" w:rsidRPr="003C5437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 w:eastAsia="bg-BG"/>
        </w:rPr>
        <w:t xml:space="preserve"> </w:t>
      </w:r>
      <w:r w:rsidR="00EA7A2A" w:rsidRPr="003C543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Промяната цели наименованията на определени опасни свойства да се приведат в съответствие със законодателството на съюза в областта на химикалите и по специално с новите кодове за клас и катег</w:t>
      </w:r>
      <w:r w:rsidR="005A0003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ория на опасност, определени в Р</w:t>
      </w:r>
      <w:r w:rsidR="00EA7A2A" w:rsidRPr="003C543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егламент ЕО №1272/2008</w:t>
      </w:r>
      <w:r w:rsidR="004E46FA" w:rsidRPr="003C543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EA7A2A" w:rsidRPr="003C543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/</w:t>
      </w:r>
      <w:r w:rsidR="00EA7A2A" w:rsidRPr="003C5437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 w:eastAsia="bg-BG"/>
        </w:rPr>
        <w:t>CLP</w:t>
      </w:r>
      <w:r w:rsidR="00EA7A2A" w:rsidRPr="003C543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регламент/.</w:t>
      </w:r>
      <w:r w:rsidR="00F82AB6" w:rsidRPr="003C543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Промяната на наименованията на опасните свойства е адаптирана и към научно техническия прогрес, за да бъдат съгласувани с нормативната уредба по химикали.</w:t>
      </w:r>
      <w:r w:rsidR="004E46FA" w:rsidRPr="003C543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Въведени са нови наименования на опасните свойства Н12 и Н15, за да се осигури съответствие с наименованието на другите опасни свойства.</w:t>
      </w:r>
    </w:p>
    <w:p w:rsidR="009217C8" w:rsidRDefault="00F86063" w:rsidP="00BD7027">
      <w:pPr>
        <w:widowControl w:val="0"/>
        <w:autoSpaceDE w:val="0"/>
        <w:autoSpaceDN w:val="0"/>
        <w:adjustRightInd w:val="0"/>
        <w:spacing w:before="120" w:after="0" w:line="240" w:lineRule="auto"/>
        <w:ind w:left="142"/>
        <w:jc w:val="both"/>
        <w:outlineLvl w:val="0"/>
        <w:rPr>
          <w:rFonts w:ascii="Times New Roman" w:hAnsi="Times New Roman"/>
          <w:bCs/>
          <w:szCs w:val="24"/>
          <w:bdr w:val="none" w:sz="0" w:space="0" w:color="auto" w:frame="1"/>
          <w:lang w:eastAsia="bg-BG"/>
        </w:rPr>
      </w:pPr>
      <w:r w:rsidRPr="00F8606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 </w:t>
      </w:r>
      <w:r w:rsidR="00CC6712" w:rsidRPr="00F860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проекта на </w:t>
      </w:r>
      <w:r w:rsidR="00367A4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НИД</w:t>
      </w:r>
      <w:r w:rsidR="00367A4D" w:rsidRPr="00F860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7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изменя списъка на отпадъците в съответствие с </w:t>
      </w:r>
      <w:r w:rsidR="00367A4D" w:rsidRPr="001C6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="00367A4D">
        <w:rPr>
          <w:rFonts w:ascii="Times New Roman" w:eastAsia="Times New Roman" w:hAnsi="Times New Roman" w:cs="Times New Roman"/>
          <w:sz w:val="24"/>
          <w:szCs w:val="24"/>
          <w:lang w:eastAsia="bg-BG"/>
        </w:rPr>
        <w:t>2014/955/ЕС</w:t>
      </w:r>
      <w:r w:rsidR="009217C8">
        <w:rPr>
          <w:rFonts w:ascii="Times New Roman" w:hAnsi="Times New Roman"/>
          <w:bCs/>
          <w:szCs w:val="24"/>
          <w:bdr w:val="none" w:sz="0" w:space="0" w:color="auto" w:frame="1"/>
          <w:lang w:eastAsia="bg-BG"/>
        </w:rPr>
        <w:t xml:space="preserve">. </w:t>
      </w:r>
    </w:p>
    <w:p w:rsidR="00F86063" w:rsidRPr="00571F7E" w:rsidRDefault="00E67651" w:rsidP="00BD702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bCs/>
          <w:szCs w:val="24"/>
          <w:bdr w:val="none" w:sz="0" w:space="0" w:color="auto" w:frame="1"/>
          <w:lang w:eastAsia="bg-BG"/>
        </w:rPr>
      </w:pPr>
      <w:r w:rsidRPr="00F860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проекта на </w:t>
      </w:r>
      <w:r w:rsidR="00367A4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НИД</w:t>
      </w:r>
      <w:r w:rsidRPr="00F860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добавен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реда за съгласуване на план за вземане на проби за класификация на отп</w:t>
      </w:r>
      <w:r w:rsidR="00571F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адъците въз основа на изпитване, по </w:t>
      </w:r>
      <w:proofErr w:type="spellStart"/>
      <w:r w:rsidR="00571F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настоящем</w:t>
      </w:r>
      <w:proofErr w:type="spellEnd"/>
      <w:r w:rsidR="00571F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 от Приложение № 5 към Заповед № РД-250/21.04.2015 г. на министъра на околната среда и водите. </w:t>
      </w:r>
      <w:r w:rsidR="00F86063" w:rsidRPr="00F8606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86063" w:rsidRPr="00F86063" w:rsidRDefault="00367A4D" w:rsidP="00BD702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проекта на НИД се въвеждат </w:t>
      </w:r>
      <w:r w:rsidR="009C4707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критерии за определяне на опасното свойство НР 14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„Токсични за околната среда</w:t>
      </w:r>
      <w:r w:rsidR="00A6513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9C47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B4E82">
        <w:rPr>
          <w:rFonts w:ascii="Times New Roman" w:hAnsi="Times New Roman" w:cs="Times New Roman"/>
          <w:color w:val="000000"/>
          <w:sz w:val="24"/>
          <w:szCs w:val="24"/>
        </w:rPr>
        <w:t>в съответствие с</w:t>
      </w:r>
      <w:r w:rsidR="009C4707" w:rsidRPr="001F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13B">
        <w:rPr>
          <w:rFonts w:ascii="Times New Roman" w:hAnsi="Times New Roman" w:cs="Times New Roman"/>
          <w:color w:val="000000"/>
          <w:sz w:val="24"/>
          <w:szCs w:val="24"/>
        </w:rPr>
        <w:t>критериите на европейското законодателство за опасните химични вещества и смеси</w:t>
      </w:r>
      <w:r w:rsidR="009C47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2DCB" w:rsidRPr="0021633D" w:rsidRDefault="00072DCB" w:rsidP="001F59DF">
      <w:pPr>
        <w:pStyle w:val="BodyTextIndent"/>
        <w:ind w:left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3355B" w:rsidRDefault="0033355B" w:rsidP="0033355B">
      <w:pPr>
        <w:spacing w:before="120" w:after="12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D14679" w:rsidRPr="00583186" w:rsidRDefault="00D14679" w:rsidP="0033355B">
      <w:pPr>
        <w:spacing w:before="120" w:after="12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sectPr w:rsidR="00D14679" w:rsidRPr="00583186" w:rsidSect="00583186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3B" w:rsidRDefault="006F423B" w:rsidP="00344A2F">
      <w:pPr>
        <w:spacing w:after="0" w:line="240" w:lineRule="auto"/>
      </w:pPr>
      <w:r>
        <w:separator/>
      </w:r>
    </w:p>
  </w:endnote>
  <w:endnote w:type="continuationSeparator" w:id="0">
    <w:p w:rsidR="006F423B" w:rsidRDefault="006F423B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3B" w:rsidRDefault="006F423B" w:rsidP="00344A2F">
      <w:pPr>
        <w:spacing w:after="0" w:line="240" w:lineRule="auto"/>
      </w:pPr>
      <w:r>
        <w:separator/>
      </w:r>
    </w:p>
  </w:footnote>
  <w:footnote w:type="continuationSeparator" w:id="0">
    <w:p w:rsidR="006F423B" w:rsidRDefault="006F423B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27" w:rsidRDefault="00BD7727" w:rsidP="00BD7727">
    <w:pPr>
      <w:pStyle w:val="Header"/>
      <w:jc w:val="center"/>
    </w:pPr>
  </w:p>
  <w:p w:rsidR="00BD7727" w:rsidRDefault="00BD7727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7A23"/>
    <w:multiLevelType w:val="hybridMultilevel"/>
    <w:tmpl w:val="CEDC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33EA"/>
    <w:multiLevelType w:val="hybridMultilevel"/>
    <w:tmpl w:val="5C665200"/>
    <w:lvl w:ilvl="0" w:tplc="1AEE5C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Arial"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01CE3"/>
    <w:rsid w:val="00030B2E"/>
    <w:rsid w:val="000652F9"/>
    <w:rsid w:val="00072DCB"/>
    <w:rsid w:val="000A1DB8"/>
    <w:rsid w:val="000B2D81"/>
    <w:rsid w:val="0014712E"/>
    <w:rsid w:val="00147F4C"/>
    <w:rsid w:val="00184C7D"/>
    <w:rsid w:val="001A097A"/>
    <w:rsid w:val="001A3998"/>
    <w:rsid w:val="001C6111"/>
    <w:rsid w:val="001E434D"/>
    <w:rsid w:val="001F59DF"/>
    <w:rsid w:val="00201B4F"/>
    <w:rsid w:val="00216E03"/>
    <w:rsid w:val="00253896"/>
    <w:rsid w:val="002925CF"/>
    <w:rsid w:val="002C5D30"/>
    <w:rsid w:val="002F0DB4"/>
    <w:rsid w:val="00315CF8"/>
    <w:rsid w:val="00317C74"/>
    <w:rsid w:val="0033355B"/>
    <w:rsid w:val="00344A2F"/>
    <w:rsid w:val="00355F5F"/>
    <w:rsid w:val="00367A4D"/>
    <w:rsid w:val="0038686F"/>
    <w:rsid w:val="00390A01"/>
    <w:rsid w:val="003C5437"/>
    <w:rsid w:val="004310D6"/>
    <w:rsid w:val="00460619"/>
    <w:rsid w:val="00483195"/>
    <w:rsid w:val="004857D1"/>
    <w:rsid w:val="00492363"/>
    <w:rsid w:val="004C343E"/>
    <w:rsid w:val="004D2676"/>
    <w:rsid w:val="004E46FA"/>
    <w:rsid w:val="005113B3"/>
    <w:rsid w:val="00543F3C"/>
    <w:rsid w:val="00571F7E"/>
    <w:rsid w:val="005745E4"/>
    <w:rsid w:val="00583186"/>
    <w:rsid w:val="005A0003"/>
    <w:rsid w:val="005A2F83"/>
    <w:rsid w:val="005C6783"/>
    <w:rsid w:val="005D1A51"/>
    <w:rsid w:val="00636A9D"/>
    <w:rsid w:val="00644312"/>
    <w:rsid w:val="00682109"/>
    <w:rsid w:val="006A29D4"/>
    <w:rsid w:val="006C52B5"/>
    <w:rsid w:val="006D52DD"/>
    <w:rsid w:val="006F423B"/>
    <w:rsid w:val="00704414"/>
    <w:rsid w:val="00705959"/>
    <w:rsid w:val="007218CE"/>
    <w:rsid w:val="0073037B"/>
    <w:rsid w:val="007367E8"/>
    <w:rsid w:val="0074373A"/>
    <w:rsid w:val="007A0D9E"/>
    <w:rsid w:val="007C6684"/>
    <w:rsid w:val="0089426A"/>
    <w:rsid w:val="008B036A"/>
    <w:rsid w:val="008F67B9"/>
    <w:rsid w:val="009217C8"/>
    <w:rsid w:val="00932DDB"/>
    <w:rsid w:val="00946131"/>
    <w:rsid w:val="009A1565"/>
    <w:rsid w:val="009A3CC2"/>
    <w:rsid w:val="009B2729"/>
    <w:rsid w:val="009B4766"/>
    <w:rsid w:val="009C4707"/>
    <w:rsid w:val="009C50B9"/>
    <w:rsid w:val="00A139C6"/>
    <w:rsid w:val="00A50983"/>
    <w:rsid w:val="00A6513B"/>
    <w:rsid w:val="00AB1C0D"/>
    <w:rsid w:val="00AF7E0D"/>
    <w:rsid w:val="00B25638"/>
    <w:rsid w:val="00B40A08"/>
    <w:rsid w:val="00B615BF"/>
    <w:rsid w:val="00B61B98"/>
    <w:rsid w:val="00BA61F1"/>
    <w:rsid w:val="00BD2C20"/>
    <w:rsid w:val="00BD7027"/>
    <w:rsid w:val="00BD7727"/>
    <w:rsid w:val="00C20C6B"/>
    <w:rsid w:val="00C4329B"/>
    <w:rsid w:val="00C8731A"/>
    <w:rsid w:val="00CC30C6"/>
    <w:rsid w:val="00CC6712"/>
    <w:rsid w:val="00CD5554"/>
    <w:rsid w:val="00CF78E0"/>
    <w:rsid w:val="00D14679"/>
    <w:rsid w:val="00D32393"/>
    <w:rsid w:val="00D80CA4"/>
    <w:rsid w:val="00D97A62"/>
    <w:rsid w:val="00DB4E82"/>
    <w:rsid w:val="00DD4F46"/>
    <w:rsid w:val="00DE140B"/>
    <w:rsid w:val="00DE3086"/>
    <w:rsid w:val="00DF2C18"/>
    <w:rsid w:val="00E17695"/>
    <w:rsid w:val="00E40E2D"/>
    <w:rsid w:val="00E67651"/>
    <w:rsid w:val="00E73458"/>
    <w:rsid w:val="00E763AA"/>
    <w:rsid w:val="00E85C6F"/>
    <w:rsid w:val="00EA7A2A"/>
    <w:rsid w:val="00EB2C02"/>
    <w:rsid w:val="00EB3AE7"/>
    <w:rsid w:val="00EC569F"/>
    <w:rsid w:val="00F02815"/>
    <w:rsid w:val="00F71C65"/>
    <w:rsid w:val="00F7370C"/>
    <w:rsid w:val="00F82AB6"/>
    <w:rsid w:val="00F86063"/>
    <w:rsid w:val="00FB3AD4"/>
    <w:rsid w:val="00FC79A7"/>
    <w:rsid w:val="00FD34A2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CharChar1Char0">
    <w:name w:val="Char Char1 Char"/>
    <w:basedOn w:val="Normal"/>
    <w:semiHidden/>
    <w:rsid w:val="00072DC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72DC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72DCB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harChar1Char1">
    <w:name w:val="Char Char1 Char"/>
    <w:basedOn w:val="Normal"/>
    <w:semiHidden/>
    <w:rsid w:val="0073037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CharChar1Char0">
    <w:name w:val="Char Char1 Char"/>
    <w:basedOn w:val="Normal"/>
    <w:semiHidden/>
    <w:rsid w:val="00072DC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72DC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72DCB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harChar1Char1">
    <w:name w:val="Char Char1 Char"/>
    <w:basedOn w:val="Normal"/>
    <w:semiHidden/>
    <w:rsid w:val="0073037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369E-9B69-4687-A82D-D138C3BF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RTsenkova</cp:lastModifiedBy>
  <cp:revision>4</cp:revision>
  <cp:lastPrinted>2016-10-13T08:35:00Z</cp:lastPrinted>
  <dcterms:created xsi:type="dcterms:W3CDTF">2016-12-30T09:34:00Z</dcterms:created>
  <dcterms:modified xsi:type="dcterms:W3CDTF">2017-01-03T07:23:00Z</dcterms:modified>
</cp:coreProperties>
</file>