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за изискванията за качеството на твърдите горива, използвани за битово отопление, условията, реда и начина за техния контрол</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Приета с ПМС № 22 от 17.02.2020 г., обн., ДВ, бр. 15 от 21.02.2020 г., в сила от 22.03.2020 г., изм., бр. 7 от</w:t>
      </w:r>
      <w:r>
        <w:rPr>
          <w:rFonts w:ascii="Times New Roman" w:hAnsi="Times New Roman" w:cs="Times New Roman"/>
          <w:sz w:val="24"/>
          <w:szCs w:val="24"/>
          <w:lang w:val="x-none"/>
        </w:rPr>
        <w:t xml:space="preserve"> 25.01.2022 г., в сила от 25.01.2022 г.</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наредбата се уреждат: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техническите изисквания и нормите за съдържание на обща сяра, пепел и обща влага, наричани общо "изисквания за качество", на които трябва да съответстват</w:t>
      </w:r>
      <w:r>
        <w:rPr>
          <w:rFonts w:ascii="Times New Roman" w:hAnsi="Times New Roman" w:cs="Times New Roman"/>
          <w:sz w:val="24"/>
          <w:szCs w:val="24"/>
          <w:lang w:val="x-none"/>
        </w:rPr>
        <w:t xml:space="preserve"> въглищата и брикетите, произведени от въглища, използвани за битово отопление, наричани за целите на тази наредба "твърди горива", пуснати, предоставени на пазара, пакетирани, етикетирани и разпространявани в Република България;</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оценяването и удостове</w:t>
      </w:r>
      <w:r>
        <w:rPr>
          <w:rFonts w:ascii="Times New Roman" w:hAnsi="Times New Roman" w:cs="Times New Roman"/>
          <w:sz w:val="24"/>
          <w:szCs w:val="24"/>
          <w:lang w:val="x-none"/>
        </w:rPr>
        <w:t>ряването на съответствието на твърдите горива с изискванията за качество;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видът на опаковката и етикета;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условията, редът и начинът за контрол на качеството на твърдите горива при тяхното пускане, предоставяне на пазара и разпространение, включител</w:t>
      </w:r>
      <w:r>
        <w:rPr>
          <w:rFonts w:ascii="Times New Roman" w:hAnsi="Times New Roman" w:cs="Times New Roman"/>
          <w:sz w:val="24"/>
          <w:szCs w:val="24"/>
          <w:lang w:val="x-none"/>
        </w:rPr>
        <w:t>но в обектите за продажба на населението;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условията и редът за унищожаване или безвъзмездно предоставяне на арбитражни проби от твърди горива или отнети в полза на държавата твърди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(Изм. – ДВ, бр. 7 от 2022 г. , в сила от 25.01.2022 </w:t>
      </w:r>
      <w:r>
        <w:rPr>
          <w:rFonts w:ascii="Times New Roman" w:hAnsi="Times New Roman" w:cs="Times New Roman"/>
          <w:sz w:val="24"/>
          <w:szCs w:val="24"/>
          <w:lang w:val="x-none"/>
        </w:rPr>
        <w:t>г.) Изискванията на наредбата се прилагат за въглища и брикети, произведени от въглища, използвани за битово отопление, предназначени за изгаряне в горивни инсталации с топлинна мощност, по-малка от 0,5 МW.</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Изискванията на наредбата не се прилагат за </w:t>
      </w:r>
      <w:r>
        <w:rPr>
          <w:rFonts w:ascii="Times New Roman" w:hAnsi="Times New Roman" w:cs="Times New Roman"/>
          <w:sz w:val="24"/>
          <w:szCs w:val="24"/>
          <w:lang w:val="x-none"/>
        </w:rPr>
        <w:t>твърдите горива, които: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подлежат на преработка или са предназначени за преработка, преди крайното им разпространение;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 предназначени за научни изследвания и изпитвания;</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са предназначени за изгаряне в индустриални и горивни инсталации, за коит</w:t>
      </w:r>
      <w:r>
        <w:rPr>
          <w:rFonts w:ascii="Times New Roman" w:hAnsi="Times New Roman" w:cs="Times New Roman"/>
          <w:sz w:val="24"/>
          <w:szCs w:val="24"/>
          <w:lang w:val="x-none"/>
        </w:rPr>
        <w:t>о са установени норми за допустими емисии съгласно Наредба № 1 от 2005 г. за норми за допустими емисии на вредни вещества (замърсители), изпускани в атмосферата от обекти и дейности с неподвижни източници на емисии (ДВ, бр. 64 от 2005 г.), Наредбата за огр</w:t>
      </w:r>
      <w:r>
        <w:rPr>
          <w:rFonts w:ascii="Times New Roman" w:hAnsi="Times New Roman" w:cs="Times New Roman"/>
          <w:sz w:val="24"/>
          <w:szCs w:val="24"/>
          <w:lang w:val="x-none"/>
        </w:rPr>
        <w:t>аничаване на емисиите на определени замърсители, изпускани в атмосферата от средни горивни инсталации (ДВ, бр. 63 от 2018 г.) и Наредбата за норми за допустими емисии на серен диоксид, азотни оксиди и прах, изпускани в атмосферата от големи горивни инстала</w:t>
      </w:r>
      <w:r>
        <w:rPr>
          <w:rFonts w:ascii="Times New Roman" w:hAnsi="Times New Roman" w:cs="Times New Roman"/>
          <w:sz w:val="24"/>
          <w:szCs w:val="24"/>
          <w:lang w:val="x-none"/>
        </w:rPr>
        <w:t>ции (ДВ, бр. 2 от 2013 г.);</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са произведени в страната и са предназначени за разпространение извън територията на Република България.</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Твърдите горива се пускат на пазара, предоставят на пазара и/или разпространяват само ако отговарят на изисквани</w:t>
      </w:r>
      <w:r>
        <w:rPr>
          <w:rFonts w:ascii="Times New Roman" w:hAnsi="Times New Roman" w:cs="Times New Roman"/>
          <w:sz w:val="24"/>
          <w:szCs w:val="24"/>
          <w:lang w:val="x-none"/>
        </w:rPr>
        <w:t>ята за качество, определени в наредбата.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w:t>
      </w:r>
      <w:r>
        <w:rPr>
          <w:rFonts w:ascii="Times New Roman" w:hAnsi="Times New Roman" w:cs="Times New Roman"/>
          <w:sz w:val="24"/>
          <w:szCs w:val="24"/>
          <w:lang w:val="x-none"/>
        </w:rPr>
        <w:t>. (1) Твърдите горива могат да бъдат предоставяни на пазара и/или разпространявани само ако са опаковани в запечатана опаковка с тегло 25 kg (до - 1 %), която не позволява тяхното разсипване и промяна на качест</w:t>
      </w:r>
      <w:r>
        <w:rPr>
          <w:rFonts w:ascii="Times New Roman" w:hAnsi="Times New Roman" w:cs="Times New Roman"/>
          <w:sz w:val="24"/>
          <w:szCs w:val="24"/>
          <w:lang w:val="x-none"/>
        </w:rPr>
        <w:t>вото им.</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Върху всяка опаковка с твърди горива се отпечатва етикет на български език, съдържащ най-малко информацията по приложение № 1.</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Съдържанието на етикета трябва да бъде изписано по такъв начин, че да е неизтриваемо, лесно четливо и видимо п</w:t>
      </w:r>
      <w:r>
        <w:rPr>
          <w:rFonts w:ascii="Times New Roman" w:hAnsi="Times New Roman" w:cs="Times New Roman"/>
          <w:sz w:val="24"/>
          <w:szCs w:val="24"/>
          <w:lang w:val="x-none"/>
        </w:rPr>
        <w:t>ри предлагане на продукта.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(1) Лицата, които пускат твърди горива на пазара, са длъжни да осигурят, гарантират и оценят съответствието им с изискванията за качество.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които пускат твърди горива на пазара, са длъжни да съставят декларация</w:t>
      </w:r>
      <w:r>
        <w:rPr>
          <w:rFonts w:ascii="Times New Roman" w:hAnsi="Times New Roman" w:cs="Times New Roman"/>
          <w:sz w:val="24"/>
          <w:szCs w:val="24"/>
          <w:lang w:val="x-none"/>
        </w:rPr>
        <w:t xml:space="preserve"> за съответствие с изискванията за качество за всяка партида. Съдържанието на декларацията за съответствие е посочено в приложение № 2.</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Твърдите горива при пускането им на пазара, предоставянето им на пазара и/или разпространението им се придружават о</w:t>
      </w:r>
      <w:r>
        <w:rPr>
          <w:rFonts w:ascii="Times New Roman" w:hAnsi="Times New Roman" w:cs="Times New Roman"/>
          <w:sz w:val="24"/>
          <w:szCs w:val="24"/>
          <w:lang w:val="x-none"/>
        </w:rPr>
        <w:t>т декларацията за съответствие по ал. 2.</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Лицата, които разпространяват твърди горива в местата по чл. 15, са длъжни да извършват тези дейности с твърди горива, които съответстват на изискванията за качество, пакетиране и етикетиране, придружени са с</w:t>
      </w:r>
      <w:r>
        <w:rPr>
          <w:rFonts w:ascii="Times New Roman" w:hAnsi="Times New Roman" w:cs="Times New Roman"/>
          <w:sz w:val="24"/>
          <w:szCs w:val="24"/>
          <w:lang w:val="x-none"/>
        </w:rPr>
        <w:t xml:space="preserve"> декларация за съответствие на всяка партида и са с наименования и предназначение, определени в § 1, т. 1 – 3 от допълнителната разпоредба.</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ЗА КАЧЕСТВО НА ТВЪРДИТЕ ГОРИВА. ОЦЕНЯВАНЕ И УДОСТОВЕРЯВАНЕ НА СЪОТВЕТСТВИЕТО НА ТВЪРДИТЕ ГОРИ</w:t>
      </w:r>
      <w:r>
        <w:rPr>
          <w:rFonts w:ascii="Times New Roman" w:hAnsi="Times New Roman" w:cs="Times New Roman"/>
          <w:b/>
          <w:bCs/>
          <w:sz w:val="36"/>
          <w:szCs w:val="36"/>
          <w:lang w:val="x-none"/>
        </w:rPr>
        <w:t>ВА С ИЗИСКВАНИЯТА ЗА КАЧЕСТВО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Твърдите горива трябва да отговарят на следните изисквания за качество: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въглища – съгласно приложение № 3;</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брикети от въглища – съгласно приложение № 4.</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Оценяването на съответствието на твърдите горива с</w:t>
      </w:r>
      <w:r>
        <w:rPr>
          <w:rFonts w:ascii="Times New Roman" w:hAnsi="Times New Roman" w:cs="Times New Roman"/>
          <w:sz w:val="24"/>
          <w:szCs w:val="24"/>
          <w:lang w:val="x-none"/>
        </w:rPr>
        <w:t xml:space="preserve"> изискванията за качество към тях се извършва от лицата, които ги пускат на пазара.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Оценяването на съответствието на твърдите горива с изискванията за качество се извършва след изпитване на представителна проба от всяка партида твърдо гориво.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2) Изпитванията на взетите проби от твърди горива се извършват от лаборатории, акредитирани от Изпълнителна агенция "Българска служба по акредитация" (ИА БСА) или от чуждестранен орган за акредитация, който е страна по споразумение за взаимно признаване в </w:t>
      </w:r>
      <w:r>
        <w:rPr>
          <w:rFonts w:ascii="Times New Roman" w:hAnsi="Times New Roman" w:cs="Times New Roman"/>
          <w:sz w:val="24"/>
          <w:szCs w:val="24"/>
          <w:lang w:val="x-none"/>
        </w:rPr>
        <w:t>организация, на която е член и ИА БСА.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Протоколите от изпитване трябва да съдържат позоваване на предоставената акредитация.</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Въз основа на резултатите от изпитванията лицата, които пускат твърди горива на пазара, съставят декларация за съответ</w:t>
      </w:r>
      <w:r>
        <w:rPr>
          <w:rFonts w:ascii="Times New Roman" w:hAnsi="Times New Roman" w:cs="Times New Roman"/>
          <w:sz w:val="24"/>
          <w:szCs w:val="24"/>
          <w:lang w:val="x-none"/>
        </w:rPr>
        <w:t>ствие за всяка партида, която удостоверява, че твърдото гориво съответства на изискванията за качество по чл. 7 и на определенията по § 1, т. 2 и 3 от допълнителната разпоредба.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Лицата, които пускат твърди горива на пазара, са длъжни да съхраняват </w:t>
      </w:r>
      <w:r>
        <w:rPr>
          <w:rFonts w:ascii="Times New Roman" w:hAnsi="Times New Roman" w:cs="Times New Roman"/>
          <w:sz w:val="24"/>
          <w:szCs w:val="24"/>
          <w:lang w:val="x-none"/>
        </w:rPr>
        <w:lastRenderedPageBreak/>
        <w:t>декларацията за съответствие и протоколите от изпитванията на акредитираните лаборатории най-малко 2 години от датата на тяхното издаване.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(1) Лицата, които пускат твърди горива на пазара, са длъжни да предоставят декларацията за съответствие или з</w:t>
      </w:r>
      <w:r>
        <w:rPr>
          <w:rFonts w:ascii="Times New Roman" w:hAnsi="Times New Roman" w:cs="Times New Roman"/>
          <w:sz w:val="24"/>
          <w:szCs w:val="24"/>
          <w:lang w:val="x-none"/>
        </w:rPr>
        <w:t>аверено копие от нея, както и копие от протокола от изпитването на съответната партида на лицата, които предоставят на пазара и/или разпространяват твърди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по ал. 1 са длъжни да вписват номера и датата на декларацията за съответствие на </w:t>
      </w:r>
      <w:r>
        <w:rPr>
          <w:rFonts w:ascii="Times New Roman" w:hAnsi="Times New Roman" w:cs="Times New Roman"/>
          <w:sz w:val="24"/>
          <w:szCs w:val="24"/>
          <w:lang w:val="x-none"/>
        </w:rPr>
        <w:t>партидата твърдо гориво във всички други документи, които я придружават.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които разпространяват твърди горива на пазара, са длъжни да извършват съответните дейности само ако върху етикета на опаковката са посочени номерът и датата на декларация</w:t>
      </w:r>
      <w:r>
        <w:rPr>
          <w:rFonts w:ascii="Times New Roman" w:hAnsi="Times New Roman" w:cs="Times New Roman"/>
          <w:sz w:val="24"/>
          <w:szCs w:val="24"/>
          <w:lang w:val="x-none"/>
        </w:rPr>
        <w:t>та за съответствие и номерът на разпространяваната партида твърди горива.</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РЕД И НАЧИН ЗА КОНТРОЛ НА КАЧЕСТВОТО НА ТВЪРДИТЕ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(1) Контролът на качеството на твърдите горива, наричан по-нататък "контрол", се извършва, за да</w:t>
      </w:r>
      <w:r>
        <w:rPr>
          <w:rFonts w:ascii="Times New Roman" w:hAnsi="Times New Roman" w:cs="Times New Roman"/>
          <w:sz w:val="24"/>
          <w:szCs w:val="24"/>
          <w:lang w:val="x-none"/>
        </w:rPr>
        <w:t xml:space="preserve"> се установи спазването на изискванията за качество на твърдите горива, пуснати на пазара, и да се предотврати тяхното разпространение и продажба на населението, когато не отговарят на тези изисквания.</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Контролът се извършва чрез проверки, които включв</w:t>
      </w:r>
      <w:r>
        <w:rPr>
          <w:rFonts w:ascii="Times New Roman" w:hAnsi="Times New Roman" w:cs="Times New Roman"/>
          <w:sz w:val="24"/>
          <w:szCs w:val="24"/>
          <w:lang w:val="x-none"/>
        </w:rPr>
        <w:t>ат: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проверка на опаковката и етикета съгласно изискванията по чл. 4;</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на документите, които придружават твърдите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вземане на проби от твърдите горива и изпитване на взетите проби;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експертиза на резултатите от изпитване за съо</w:t>
      </w:r>
      <w:r>
        <w:rPr>
          <w:rFonts w:ascii="Times New Roman" w:hAnsi="Times New Roman" w:cs="Times New Roman"/>
          <w:sz w:val="24"/>
          <w:szCs w:val="24"/>
          <w:lang w:val="x-none"/>
        </w:rPr>
        <w:t>тветствие на горивата с изискванията за качеството им.</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Контролът по ал. 2 се извършва планово и по сигнали на физически и юридически лица.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Контролът се осъществява от председателя на Държавната агенция за метрологичен и технически надзор (ДАМТ</w:t>
      </w:r>
      <w:r>
        <w:rPr>
          <w:rFonts w:ascii="Times New Roman" w:hAnsi="Times New Roman" w:cs="Times New Roman"/>
          <w:sz w:val="24"/>
          <w:szCs w:val="24"/>
          <w:lang w:val="x-none"/>
        </w:rPr>
        <w:t>Н) или оправомощени от него длъжностни лица, наричани по-нататък "контролни органи".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Контролните органи извършват контрол:</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търговски, производствени и/или складови обекти;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обектите, в които се пакетират и/или етикетират твърди горив</w:t>
      </w:r>
      <w:r>
        <w:rPr>
          <w:rFonts w:ascii="Times New Roman" w:hAnsi="Times New Roman" w:cs="Times New Roman"/>
          <w:sz w:val="24"/>
          <w:szCs w:val="24"/>
          <w:lang w:val="x-none"/>
        </w:rPr>
        <w:t>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обектите за продажба на твърди горива на населението.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резултат на извършения контрол контролните органи могат да налагат принудителни административни мерки, да съставят актове за установяване на административни нарушения, да издават наказат</w:t>
      </w:r>
      <w:r>
        <w:rPr>
          <w:rFonts w:ascii="Times New Roman" w:hAnsi="Times New Roman" w:cs="Times New Roman"/>
          <w:sz w:val="24"/>
          <w:szCs w:val="24"/>
          <w:lang w:val="x-none"/>
        </w:rPr>
        <w:t>елни постановления или да постановяват отнемане в полза на държавата на твърди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Контролните органи при извършване на контрола имат право: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изискват декларацията за съответствие съгласно чл. 10 и копие от протокола от изпитването на</w:t>
      </w:r>
      <w:r>
        <w:rPr>
          <w:rFonts w:ascii="Times New Roman" w:hAnsi="Times New Roman" w:cs="Times New Roman"/>
          <w:sz w:val="24"/>
          <w:szCs w:val="24"/>
          <w:lang w:val="x-none"/>
        </w:rPr>
        <w:t xml:space="preserve"> съответната партида от лицата, които пускат на пазара, предоставят на пазара и/или разпространяват твърди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изискват и изземват заверени копия от документите и информацията по чл. 30б, ал. 1, т. 2 – 4 от Закона за чистотата на атмосферния въз</w:t>
      </w:r>
      <w:r>
        <w:rPr>
          <w:rFonts w:ascii="Times New Roman" w:hAnsi="Times New Roman" w:cs="Times New Roman"/>
          <w:sz w:val="24"/>
          <w:szCs w:val="24"/>
          <w:lang w:val="x-none"/>
        </w:rPr>
        <w:t>дух;</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да вземат безвъзмездно проба от твърдото гориво;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съставят протокол в три екземпляра за резултата от проверката на документите и вземането на проба, към който се прилагат документите по т. 1 и 2;</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предават взетите проби от твърди горив</w:t>
      </w:r>
      <w:r>
        <w:rPr>
          <w:rFonts w:ascii="Times New Roman" w:hAnsi="Times New Roman" w:cs="Times New Roman"/>
          <w:sz w:val="24"/>
          <w:szCs w:val="24"/>
          <w:lang w:val="x-none"/>
        </w:rPr>
        <w:t>а за изпитване в акредитирана лаборатория.</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Контролът по ал. 1 се извършва в присъствието на собственика, ръководителя или служител на проверявания обект.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За нуждите на контрола на качеството от една партида се взема проба от две опаковки с</w:t>
      </w:r>
      <w:r>
        <w:rPr>
          <w:rFonts w:ascii="Times New Roman" w:hAnsi="Times New Roman" w:cs="Times New Roman"/>
          <w:sz w:val="24"/>
          <w:szCs w:val="24"/>
          <w:lang w:val="x-none"/>
        </w:rPr>
        <w:t>ъгласно изискванията по чл. 4, ал. 1.</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Пробата по ал. 1 се взема в присъствието на някое от лицата по чл. 16, ал. 2, което собственоръчно попълва трите си имена, длъжността, която заема, дата и подпис върху протокола за проверка и вземане на проба, как</w:t>
      </w:r>
      <w:r>
        <w:rPr>
          <w:rFonts w:ascii="Times New Roman" w:hAnsi="Times New Roman" w:cs="Times New Roman"/>
          <w:sz w:val="24"/>
          <w:szCs w:val="24"/>
          <w:lang w:val="x-none"/>
        </w:rPr>
        <w:t>то и върху етикетите по чл. 18, ал. 1.</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(1) Пробата по чл. 17 се разделя на контролна и арбитражна, които се поставят в опаковки за еднократна употреба и се маркират с етикет.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Опаковките на контролната и арбитражната проба се запечатват по начи</w:t>
      </w:r>
      <w:r>
        <w:rPr>
          <w:rFonts w:ascii="Times New Roman" w:hAnsi="Times New Roman" w:cs="Times New Roman"/>
          <w:sz w:val="24"/>
          <w:szCs w:val="24"/>
          <w:lang w:val="x-none"/>
        </w:rPr>
        <w:t>н, който да не позволява разсипване или манипулиране, поставя се защитен стикер от длъжностното лице, взело пробата.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Защитните стикери по чл. 18, ал. 2 съдържат минимум:</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буквено означение на вида на взетата проба, а именно: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 арбитражн</w:t>
      </w:r>
      <w:r>
        <w:rPr>
          <w:rFonts w:ascii="Times New Roman" w:hAnsi="Times New Roman" w:cs="Times New Roman"/>
          <w:sz w:val="24"/>
          <w:szCs w:val="24"/>
          <w:lang w:val="x-none"/>
        </w:rPr>
        <w:t>и проби – "А";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за контролни проби – "К";</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шестцифрено обозначение на номера на стикера.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констатиране на дефект или дефектиране в процеса на работа на защитния стикер двата броя стикери за контролна и арбитражна проба с този номер се бракува</w:t>
      </w:r>
      <w:r>
        <w:rPr>
          <w:rFonts w:ascii="Times New Roman" w:hAnsi="Times New Roman" w:cs="Times New Roman"/>
          <w:sz w:val="24"/>
          <w:szCs w:val="24"/>
          <w:lang w:val="x-none"/>
        </w:rPr>
        <w:t>т и унищожават.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(1) Взетите контролни проби се изпитват в акредитирани лаборатории при спазване изискването на чл. 30а, ал. 1, т. 2 от Закона за чистотата на атмосферния въздух.</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резултатите от изпитването по ал. 1 се издава протокол от изпи</w:t>
      </w:r>
      <w:r>
        <w:rPr>
          <w:rFonts w:ascii="Times New Roman" w:hAnsi="Times New Roman" w:cs="Times New Roman"/>
          <w:sz w:val="24"/>
          <w:szCs w:val="24"/>
          <w:lang w:val="x-none"/>
        </w:rPr>
        <w:t>тване в 3 оригинални екземпляра, от които един за акредитираната лаборатория и два за контролните органи.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срок до 3 работни дни от получаването на протоколите от изпитване от акредитираната лаборатория, но не по-късно от 15 работни дни от вземането </w:t>
      </w:r>
      <w:r>
        <w:rPr>
          <w:rFonts w:ascii="Times New Roman" w:hAnsi="Times New Roman" w:cs="Times New Roman"/>
          <w:sz w:val="24"/>
          <w:szCs w:val="24"/>
          <w:lang w:val="x-none"/>
        </w:rPr>
        <w:t>на пробите, контролните органи изготвят констативен протокол със заключение за съответствието на твърдото гориво с изискванията за качеството.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Копие от констативния протокол заедно с оригинал на протокола от изпитване се изпращат на проверяваното лице</w:t>
      </w:r>
      <w:r>
        <w:rPr>
          <w:rFonts w:ascii="Times New Roman" w:hAnsi="Times New Roman" w:cs="Times New Roman"/>
          <w:sz w:val="24"/>
          <w:szCs w:val="24"/>
          <w:lang w:val="x-none"/>
        </w:rPr>
        <w:t xml:space="preserve"> в срок 3 работни дни от изготвянето на констативния протокол.</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Проверяваното лице има право да оспори резултатите от изпитването, като в 7-дневен срок от получаването на протоколите по ал. 4 поиска арбитражната проба да бъде изпитана за негова сметка </w:t>
      </w:r>
      <w:r>
        <w:rPr>
          <w:rFonts w:ascii="Times New Roman" w:hAnsi="Times New Roman" w:cs="Times New Roman"/>
          <w:sz w:val="24"/>
          <w:szCs w:val="24"/>
          <w:lang w:val="x-none"/>
        </w:rPr>
        <w:t>в друга лаборатория, акредитирана от ИА БСА или от чуждестранен орган за акредитация, който е страна по споразумение за взаимно признаване в организация, на която е член и ИА БСА.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провеждане на арбитражни изпитвания се определят не повече от две да</w:t>
      </w:r>
      <w:r>
        <w:rPr>
          <w:rFonts w:ascii="Times New Roman" w:hAnsi="Times New Roman" w:cs="Times New Roman"/>
          <w:sz w:val="24"/>
          <w:szCs w:val="24"/>
          <w:lang w:val="x-none"/>
        </w:rPr>
        <w:t>ти за една и съща или за две различни лаборатории.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(1) Контролните органи издават задължително предписание за временно спиране на пускането или предоставянето на пазара, и/или разпространението на твърдото гориво, когато: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не бъде представена де</w:t>
      </w:r>
      <w:r>
        <w:rPr>
          <w:rFonts w:ascii="Times New Roman" w:hAnsi="Times New Roman" w:cs="Times New Roman"/>
          <w:sz w:val="24"/>
          <w:szCs w:val="24"/>
          <w:lang w:val="x-none"/>
        </w:rPr>
        <w:t>кларация за съответствие;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съдържанието на декларацията за съответствие не отговаря на изискванията съгласно приложение № 4.</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Предписанията по ал. 1 се налагат и чрез поставяне на видно място на удостоверителни знаци в обектите по чл. 15. Видът на у</w:t>
      </w:r>
      <w:r>
        <w:rPr>
          <w:rFonts w:ascii="Times New Roman" w:hAnsi="Times New Roman" w:cs="Times New Roman"/>
          <w:sz w:val="24"/>
          <w:szCs w:val="24"/>
          <w:lang w:val="x-none"/>
        </w:rPr>
        <w:t>достоверителните знаци и начинът на поставянето им се определят със заповед на председателя на ДАМТН.</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в резултат на изпитването в акредитирана лаборатория и с констативния протокол по чл. 20, ал. 3 се установи, че горивото съответства на изискв</w:t>
      </w:r>
      <w:r>
        <w:rPr>
          <w:rFonts w:ascii="Times New Roman" w:hAnsi="Times New Roman" w:cs="Times New Roman"/>
          <w:sz w:val="24"/>
          <w:szCs w:val="24"/>
          <w:lang w:val="x-none"/>
        </w:rPr>
        <w:t>анията за качество, предписанията по ал. 1 се отменят.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(1) Контролните органи издават задължително предписание за забрана на пускането или предоставянето на пазара, и/или разпространението на твърди горива, когато в резултат на изпитването в акреди</w:t>
      </w:r>
      <w:r>
        <w:rPr>
          <w:rFonts w:ascii="Times New Roman" w:hAnsi="Times New Roman" w:cs="Times New Roman"/>
          <w:sz w:val="24"/>
          <w:szCs w:val="24"/>
          <w:lang w:val="x-none"/>
        </w:rPr>
        <w:t>тирана лаборатория и със заключението на констативния протокол по чл. 20, ал. 3 е установено, че горивото не съответства поне на едно от изискванията за качество. Принудителната административна мярка се налага независимо от оспорването на резултатите от из</w:t>
      </w:r>
      <w:r>
        <w:rPr>
          <w:rFonts w:ascii="Times New Roman" w:hAnsi="Times New Roman" w:cs="Times New Roman"/>
          <w:sz w:val="24"/>
          <w:szCs w:val="24"/>
          <w:lang w:val="x-none"/>
        </w:rPr>
        <w:t>питването.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Принудителната административна мярка по ал. 1 се отменя от лицата, които са я приложили, когато след провеждане на арбитражно изпитване и изготвяне на експертиза е установено съответствие с изискванията за качество.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Контролните </w:t>
      </w:r>
      <w:r>
        <w:rPr>
          <w:rFonts w:ascii="Times New Roman" w:hAnsi="Times New Roman" w:cs="Times New Roman"/>
          <w:sz w:val="24"/>
          <w:szCs w:val="24"/>
          <w:lang w:val="x-none"/>
        </w:rPr>
        <w:t>органи издават задължително предписание за изтегляне на твърди горива от пазара, когато: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случаите на оспорване по чл. 20, ал. 5 резултатите от изпитването на арбитражната проба потвърждават установеното несъответствие;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чл. 20, ал. 5 ре</w:t>
      </w:r>
      <w:r>
        <w:rPr>
          <w:rFonts w:ascii="Times New Roman" w:hAnsi="Times New Roman" w:cs="Times New Roman"/>
          <w:sz w:val="24"/>
          <w:szCs w:val="24"/>
          <w:lang w:val="x-none"/>
        </w:rPr>
        <w:t>зултатът от изпитването не е оспорен;</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твърдите горива не са пакетирани в съответствие с изискванията на чл. 4.</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14-дневен срок от датата на издаването на предписанието лицето, на което е издадено предписанието, е длъжно да изтегли твърдото гориво</w:t>
      </w:r>
      <w:r>
        <w:rPr>
          <w:rFonts w:ascii="Times New Roman" w:hAnsi="Times New Roman" w:cs="Times New Roman"/>
          <w:sz w:val="24"/>
          <w:szCs w:val="24"/>
          <w:lang w:val="x-none"/>
        </w:rPr>
        <w:t xml:space="preserve"> и да представи в ДАМТН документи, доказващи изтеглянето му.</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Изтегляне на горивото от пазара може да се извърши и преди предприемане на действия по ал. 1 по постъпило писмено искане от проверяваното лице.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Принудителните административни мерки с</w:t>
      </w:r>
      <w:r>
        <w:rPr>
          <w:rFonts w:ascii="Times New Roman" w:hAnsi="Times New Roman" w:cs="Times New Roman"/>
          <w:sz w:val="24"/>
          <w:szCs w:val="24"/>
          <w:lang w:val="x-none"/>
        </w:rPr>
        <w:t>е съобщават на проверяваното лице по реда на Административно-процесуалния кодекс.</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Разходите за вземане и изпитване на проби от твърди горива без декларация за съответствие са за сметка на лицето, което пуска на пазара или предоставя на пазара, </w:t>
      </w:r>
      <w:r>
        <w:rPr>
          <w:rFonts w:ascii="Times New Roman" w:hAnsi="Times New Roman" w:cs="Times New Roman"/>
          <w:sz w:val="24"/>
          <w:szCs w:val="24"/>
          <w:lang w:val="x-none"/>
        </w:rPr>
        <w:t>и/или разпространява твърди горива, независимо от получените резултати от изпитването.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за вземане и изпитване на проби са за сметка на лицата, които пускат на пазара или предоставят на пазара, и/или разпространяват твърди горива, когато те н</w:t>
      </w:r>
      <w:r>
        <w:rPr>
          <w:rFonts w:ascii="Times New Roman" w:hAnsi="Times New Roman" w:cs="Times New Roman"/>
          <w:sz w:val="24"/>
          <w:szCs w:val="24"/>
          <w:lang w:val="x-none"/>
        </w:rPr>
        <w:t>е съответстват на изискванията на наредбата. Когато твърдите горива съответстват на изискванията, разходите са за сметка на бюджета на ДАМТН.</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плащането на разходите за вземане и изпитване на проби от твърди горива не се извърши доброволно </w:t>
      </w:r>
      <w:r>
        <w:rPr>
          <w:rFonts w:ascii="Times New Roman" w:hAnsi="Times New Roman" w:cs="Times New Roman"/>
          <w:sz w:val="24"/>
          <w:szCs w:val="24"/>
          <w:lang w:val="x-none"/>
        </w:rPr>
        <w:t>след влизането в сила на акта, с който е установено това задължение, то подлежи на събиране по реда на Данъчно-осигурителния процесуален кодекс.</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Стойността на горивото, взето за изпитване, е за сметка на лицата, които пускат на пазара или предоставят </w:t>
      </w:r>
      <w:r>
        <w:rPr>
          <w:rFonts w:ascii="Times New Roman" w:hAnsi="Times New Roman" w:cs="Times New Roman"/>
          <w:sz w:val="24"/>
          <w:szCs w:val="24"/>
          <w:lang w:val="x-none"/>
        </w:rPr>
        <w:t>на пазара, и/или разпространяват твърди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Контролните органи са длъжни: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не разгласяват информацията, която представлява служебна или търговска </w:t>
      </w:r>
      <w:r>
        <w:rPr>
          <w:rFonts w:ascii="Times New Roman" w:hAnsi="Times New Roman" w:cs="Times New Roman"/>
          <w:sz w:val="24"/>
          <w:szCs w:val="24"/>
          <w:lang w:val="x-none"/>
        </w:rPr>
        <w:lastRenderedPageBreak/>
        <w:t>тайна, станала им известна при и по повод осъществяването на контролната дейност, както и да</w:t>
      </w:r>
      <w:r>
        <w:rPr>
          <w:rFonts w:ascii="Times New Roman" w:hAnsi="Times New Roman" w:cs="Times New Roman"/>
          <w:sz w:val="24"/>
          <w:szCs w:val="24"/>
          <w:lang w:val="x-none"/>
        </w:rPr>
        <w:t xml:space="preserve"> не я използват извън предназначението й;</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легитимират със служебна карта при извършването на контролната дейност.</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БЕЗВЪЗМЕЗДНО ПРЕДОСТАВЯНЕ НА ТВЪРДИ ГОРИВА ОТ АРБИТРАЖНИ ПРОБИ ИЛИ ОТНЕТИ В ПОЛЗА НА ДЪРЖАВАТА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Арбитражните </w:t>
      </w:r>
      <w:r>
        <w:rPr>
          <w:rFonts w:ascii="Times New Roman" w:hAnsi="Times New Roman" w:cs="Times New Roman"/>
          <w:sz w:val="24"/>
          <w:szCs w:val="24"/>
          <w:lang w:val="x-none"/>
        </w:rPr>
        <w:t>проби от твърди горива, които не са изпитани в срока по чл. 20, ал. 5, могат да се предоставят безвъзмездно на упълномощени длъжностни лица от държавни или общински учреждения, учебни заведения, детски градини, болници или други организации със социално пр</w:t>
      </w:r>
      <w:r>
        <w:rPr>
          <w:rFonts w:ascii="Times New Roman" w:hAnsi="Times New Roman" w:cs="Times New Roman"/>
          <w:sz w:val="24"/>
          <w:szCs w:val="24"/>
          <w:lang w:val="x-none"/>
        </w:rPr>
        <w:t>едназначение, общини, когато в резултат на изпитването на съответната контролна проба е установено, че отговарят на изискванията за качество.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Арбитражните проби от твърди горива се съхраняват в арбитражни помещения на контролните органи в срок </w:t>
      </w:r>
      <w:r>
        <w:rPr>
          <w:rFonts w:ascii="Times New Roman" w:hAnsi="Times New Roman" w:cs="Times New Roman"/>
          <w:sz w:val="24"/>
          <w:szCs w:val="24"/>
          <w:lang w:val="x-none"/>
        </w:rPr>
        <w:t>шест месеца считано от изтичането на срока по чл. 20, ал. 5.</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Председателят на ДАМТН определя реда за съхранение на арбитражните проби от твърди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определяне на реда за съхранение в ДАМТН се поддържат следните списъци: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списък с номер</w:t>
      </w:r>
      <w:r>
        <w:rPr>
          <w:rFonts w:ascii="Times New Roman" w:hAnsi="Times New Roman" w:cs="Times New Roman"/>
          <w:sz w:val="24"/>
          <w:szCs w:val="24"/>
          <w:lang w:val="x-none"/>
        </w:rPr>
        <w:t>ата на арбитражните проби, за които в резултат на изпитването на контролните проби е установено, че съответстват на изискванията за качество, и тяхното местонахождение;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 с номерата на арбитражните проби, за които при изпитването на контролните пр</w:t>
      </w:r>
      <w:r>
        <w:rPr>
          <w:rFonts w:ascii="Times New Roman" w:hAnsi="Times New Roman" w:cs="Times New Roman"/>
          <w:sz w:val="24"/>
          <w:szCs w:val="24"/>
          <w:lang w:val="x-none"/>
        </w:rPr>
        <w:t>оби е установено, че не съответстват на изискванията за качество, и тяхното местонахождение.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Държавната агенция за метрологичен и технически надзор поддържа на страницата си в интернет списък с наличните количества арбитражни проби от твърди горива и </w:t>
      </w:r>
      <w:r>
        <w:rPr>
          <w:rFonts w:ascii="Times New Roman" w:hAnsi="Times New Roman" w:cs="Times New Roman"/>
          <w:sz w:val="24"/>
          <w:szCs w:val="24"/>
          <w:lang w:val="x-none"/>
        </w:rPr>
        <w:t>отнети в полза на държавата твърди горива, които съответстват на изискванията за качество и могат да се предоставят безвъзмездно.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(1) Лицата по чл. 27, заинтересувани да получат безвъзмездно твърди горива, подават до ДАМТН заявление по образец, утв</w:t>
      </w:r>
      <w:r>
        <w:rPr>
          <w:rFonts w:ascii="Times New Roman" w:hAnsi="Times New Roman" w:cs="Times New Roman"/>
          <w:sz w:val="24"/>
          <w:szCs w:val="24"/>
          <w:lang w:val="x-none"/>
        </w:rPr>
        <w:t>ърден от нейния председател.</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лицата задължително посочват целите, за които ще се използват твърдите горива, както и дали чрез тях ще се осъществява икономическа дейност. В тези случаи ДАМТН извършва предварително съгласуване с Мини</w:t>
      </w:r>
      <w:r>
        <w:rPr>
          <w:rFonts w:ascii="Times New Roman" w:hAnsi="Times New Roman" w:cs="Times New Roman"/>
          <w:sz w:val="24"/>
          <w:szCs w:val="24"/>
          <w:lang w:val="x-none"/>
        </w:rPr>
        <w:t>стерството на икономиката за съответствие със законодателството в областта на държавните помощи.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искането по ал. 1 се прави в полза на лица – небюджетни организации, се прилага и изготвена по реда на чл. 21 от Закона за публичните финанси оценк</w:t>
      </w:r>
      <w:r>
        <w:rPr>
          <w:rFonts w:ascii="Times New Roman" w:hAnsi="Times New Roman" w:cs="Times New Roman"/>
          <w:sz w:val="24"/>
          <w:szCs w:val="24"/>
          <w:lang w:val="x-none"/>
        </w:rPr>
        <w:t>а за съответствие със законодателството в областта на държавните помощи.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Със заповед на председателя на ДАМТН твърдите горива по чл. 27 се предоставят безвъзмездно за ползване при спазване на последователността на постъпване на исканията.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Заповед</w:t>
      </w:r>
      <w:r>
        <w:rPr>
          <w:rFonts w:ascii="Times New Roman" w:hAnsi="Times New Roman" w:cs="Times New Roman"/>
          <w:sz w:val="24"/>
          <w:szCs w:val="24"/>
          <w:lang w:val="x-none"/>
        </w:rPr>
        <w:t>та по ал. 4 съдържа: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описание на безвъзмездно предоставените твърди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количество на предоставените твърди горива и целите, за които ще се ползват;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номер и дата на протокола за вземане на проба и проверка на документите;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номер и дата н</w:t>
      </w:r>
      <w:r>
        <w:rPr>
          <w:rFonts w:ascii="Times New Roman" w:hAnsi="Times New Roman" w:cs="Times New Roman"/>
          <w:sz w:val="24"/>
          <w:szCs w:val="24"/>
          <w:lang w:val="x-none"/>
        </w:rPr>
        <w:t>а констативния протокол, съдържащ заключение за съответствието на твърдото гориво с изискванията за качеството;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данни за връчването на констативния протокол и протокола от изпитване на проверяваното лице;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местонахождението на арбитражните проби от </w:t>
      </w:r>
      <w:r>
        <w:rPr>
          <w:rFonts w:ascii="Times New Roman" w:hAnsi="Times New Roman" w:cs="Times New Roman"/>
          <w:sz w:val="24"/>
          <w:szCs w:val="24"/>
          <w:lang w:val="x-none"/>
        </w:rPr>
        <w:t>твърди горива и номер на складовата разписка;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наименование на организацията и име на лицето, поискало безвъзмездното предоставяне на твърдите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срок, в който твърдите горива трябва да се изведат от съответното арбитражно помещение.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Преда</w:t>
      </w:r>
      <w:r>
        <w:rPr>
          <w:rFonts w:ascii="Times New Roman" w:hAnsi="Times New Roman" w:cs="Times New Roman"/>
          <w:sz w:val="24"/>
          <w:szCs w:val="24"/>
          <w:lang w:val="x-none"/>
        </w:rPr>
        <w:t>ването, приемането и транспортирането на безвъзмездно предоставените твърди горива се удостоверява с протокол по образец, утвърден от председателя на ДАМТН, подписан от материалноотговорното лице на ДАМТН и упълномощеното длъжностно лице на получателя. Про</w:t>
      </w:r>
      <w:r>
        <w:rPr>
          <w:rFonts w:ascii="Times New Roman" w:hAnsi="Times New Roman" w:cs="Times New Roman"/>
          <w:sz w:val="24"/>
          <w:szCs w:val="24"/>
          <w:lang w:val="x-none"/>
        </w:rPr>
        <w:t>токолът се съставя в два еднообразни екземпляра – по един за всяка от страните.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Отнети в полза на държавата твърди горива могат да се предоставят безвъзмездно по реда на тази глава, когато в резултат на изпитването в акредитирана лаборатория е </w:t>
      </w:r>
      <w:r>
        <w:rPr>
          <w:rFonts w:ascii="Times New Roman" w:hAnsi="Times New Roman" w:cs="Times New Roman"/>
          <w:sz w:val="24"/>
          <w:szCs w:val="24"/>
          <w:lang w:val="x-none"/>
        </w:rPr>
        <w:t>установено, че отговарят на изискванията за качество и са включени в списъка по чл. 28, ал. 4.</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Длъжностно лице, определено със заповед на председателя на ДАМТН, в едномесечен срок от влизането в сила на наказателно постановление, с което са отнети в п</w:t>
      </w:r>
      <w:r>
        <w:rPr>
          <w:rFonts w:ascii="Times New Roman" w:hAnsi="Times New Roman" w:cs="Times New Roman"/>
          <w:sz w:val="24"/>
          <w:szCs w:val="24"/>
          <w:lang w:val="x-none"/>
        </w:rPr>
        <w:t>олза на държавата твърди горива, уведомява председателя на ДАМТН за количеството твърди горива, тяхното местонахождение и необходимостта от включването им в списъка по чл. 28, ал. 4.</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Транспортирането и всички съпътстващи дейности за предоставяне на</w:t>
      </w:r>
      <w:r>
        <w:rPr>
          <w:rFonts w:ascii="Times New Roman" w:hAnsi="Times New Roman" w:cs="Times New Roman"/>
          <w:sz w:val="24"/>
          <w:szCs w:val="24"/>
          <w:lang w:val="x-none"/>
        </w:rPr>
        <w:t xml:space="preserve"> твърдите горива се извършва от или за сметка на получаващата страна.</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УНИЩОЖАВАНЕ НА ТВЪРДИ ГОРИВА ОТ АРБИТРАЖНИ ПРОБИ ИЛИ ОТНЕТИ В ПОЛЗА НА ДЪРЖАВАТА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На унищожаване по реда на тази глава подлежат: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твърди горива, отнети в полза на д</w:t>
      </w:r>
      <w:r>
        <w:rPr>
          <w:rFonts w:ascii="Times New Roman" w:hAnsi="Times New Roman" w:cs="Times New Roman"/>
          <w:sz w:val="24"/>
          <w:szCs w:val="24"/>
          <w:lang w:val="x-none"/>
        </w:rPr>
        <w:t>ържавата с влязло в сила наказателно постановление, за които в резултат на изпитване в акредитирана лаборатория е установено, че не съответстват на изискванията за качество;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арбитражни проби от твърди горива, които не са изпитани в срока по чл. 20, ал.</w:t>
      </w:r>
      <w:r>
        <w:rPr>
          <w:rFonts w:ascii="Times New Roman" w:hAnsi="Times New Roman" w:cs="Times New Roman"/>
          <w:sz w:val="24"/>
          <w:szCs w:val="24"/>
          <w:lang w:val="x-none"/>
        </w:rPr>
        <w:t xml:space="preserve"> 5 и за които в резултат на изпитването на съответната контролна проба е установено, че не отговарят на изискванията за качество;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твърди горива, които не са били безвъзмездно предоставени по реда на глава четвърта в шестмесечен срок от включването им в</w:t>
      </w:r>
      <w:r>
        <w:rPr>
          <w:rFonts w:ascii="Times New Roman" w:hAnsi="Times New Roman" w:cs="Times New Roman"/>
          <w:sz w:val="24"/>
          <w:szCs w:val="24"/>
          <w:lang w:val="x-none"/>
        </w:rPr>
        <w:t xml:space="preserve"> списъка по чл. 28, ал. 4.</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В едномесечен срок от влизането в сила на наказателното постановление, с което са отнети в полза на държавата твърди горива, за които е установено, че не съответстват на изискванията за качество, лицето по чл. 30, ал.</w:t>
      </w:r>
      <w:r>
        <w:rPr>
          <w:rFonts w:ascii="Times New Roman" w:hAnsi="Times New Roman" w:cs="Times New Roman"/>
          <w:sz w:val="24"/>
          <w:szCs w:val="24"/>
          <w:lang w:val="x-none"/>
        </w:rPr>
        <w:t xml:space="preserve"> 2 уведомява председателя на ДАМТН за количеството твърди горива, тяхното местонахождение и необходимостта от предприемане на мерки за тяхното унищожаване.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В уведомлението по ал. 1 се включват и арбитражните проби по чл. 32, т. 2, за които е изтекъл ш</w:t>
      </w:r>
      <w:r>
        <w:rPr>
          <w:rFonts w:ascii="Times New Roman" w:hAnsi="Times New Roman" w:cs="Times New Roman"/>
          <w:sz w:val="24"/>
          <w:szCs w:val="24"/>
          <w:lang w:val="x-none"/>
        </w:rPr>
        <w:t>естмесечният срок за съхранение.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Уведомление по ал. 1 се изготвя и без да има налични твърди горива, отнети в полза на държавата с влязло в сила наказателно постановление, но са налице условията по чл. 32, т. 2 и 3.</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Председателят на ДАМТН в 14-дн</w:t>
      </w:r>
      <w:r>
        <w:rPr>
          <w:rFonts w:ascii="Times New Roman" w:hAnsi="Times New Roman" w:cs="Times New Roman"/>
          <w:sz w:val="24"/>
          <w:szCs w:val="24"/>
          <w:lang w:val="x-none"/>
        </w:rPr>
        <w:t>евен срок от постъпването на уведомлението по ал. 1 със заповед определя комисия, която да проведе преговори с потенциални купувачи на твърдите горива по чл. 32.</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Комисията се състои от петима членове, в т.ч. председател, които са служители на ДАМТН. П</w:t>
      </w:r>
      <w:r>
        <w:rPr>
          <w:rFonts w:ascii="Times New Roman" w:hAnsi="Times New Roman" w:cs="Times New Roman"/>
          <w:sz w:val="24"/>
          <w:szCs w:val="24"/>
          <w:lang w:val="x-none"/>
        </w:rPr>
        <w:t>о преценка на председателя на ДАМТН в състава на комисията може да бъде включен правоспособен юрист или счетоводител.</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Комисията определя началната продажна цена на твърдите горива по чл. 32, като при необходимост се привличат вещи лица, експерти или л</w:t>
      </w:r>
      <w:r>
        <w:rPr>
          <w:rFonts w:ascii="Times New Roman" w:hAnsi="Times New Roman" w:cs="Times New Roman"/>
          <w:sz w:val="24"/>
          <w:szCs w:val="24"/>
          <w:lang w:val="x-none"/>
        </w:rPr>
        <w:t>ицензирани оценители.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Комисията определя с решение: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твърдите горива, които подлежат на продажба, със съответните начални цени;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мястото, времето и начина на оглед на твърдите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срока, в който следва да се извърши продажбата;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w:t>
      </w:r>
      <w:r>
        <w:rPr>
          <w:rFonts w:ascii="Times New Roman" w:hAnsi="Times New Roman" w:cs="Times New Roman"/>
          <w:sz w:val="24"/>
          <w:szCs w:val="24"/>
          <w:lang w:val="x-none"/>
        </w:rPr>
        <w:t>. началния и крайния срок за приемане на офертите, мястото и времето за депозирането им;</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размер на депозит за участие в продажбата от потенциалните купувачи и срок за внасянето му;</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дата за обявяване на избраните купувачи.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Решението на комисият</w:t>
      </w:r>
      <w:r>
        <w:rPr>
          <w:rFonts w:ascii="Times New Roman" w:hAnsi="Times New Roman" w:cs="Times New Roman"/>
          <w:sz w:val="24"/>
          <w:szCs w:val="24"/>
          <w:lang w:val="x-none"/>
        </w:rPr>
        <w:t>а по ал. 1 се обявява на видно място в сградата на ДАМТН и на нейната интернет страница и се разгласява по друг подходящ начин.</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(1) Потенциални купувачи на твърдите горива по чл. 32 могат да бъдат лица, представители на: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индустриални и горивни </w:t>
      </w:r>
      <w:r>
        <w:rPr>
          <w:rFonts w:ascii="Times New Roman" w:hAnsi="Times New Roman" w:cs="Times New Roman"/>
          <w:sz w:val="24"/>
          <w:szCs w:val="24"/>
          <w:lang w:val="x-none"/>
        </w:rPr>
        <w:t>инсталации, за които са установени норми за допустими емисии съгласно Наредба № 1 от 2005 г. за норми за допустими емисии на вредни вещества (замърсители), изпускани в атмосферата от обекти и дейности с неподвижни източници на емисии (ДВ, бр. 64 от 2005 г.</w:t>
      </w:r>
      <w:r>
        <w:rPr>
          <w:rFonts w:ascii="Times New Roman" w:hAnsi="Times New Roman" w:cs="Times New Roman"/>
          <w:sz w:val="24"/>
          <w:szCs w:val="24"/>
          <w:lang w:val="x-none"/>
        </w:rPr>
        <w:t>), или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инсталации, попадащи в обхвата на Наредбата за ограничаване на емисиите на определени замърсители, изпускани в атмосферата от средни горивни инсталации (ДВ, бр. 63 от 2018 г.) и Наредбата за норми за допустими емисии на серен диоксид, азотни окс</w:t>
      </w:r>
      <w:r>
        <w:rPr>
          <w:rFonts w:ascii="Times New Roman" w:hAnsi="Times New Roman" w:cs="Times New Roman"/>
          <w:sz w:val="24"/>
          <w:szCs w:val="24"/>
          <w:lang w:val="x-none"/>
        </w:rPr>
        <w:t>иди и прах, изпускани в атмосферата от големи горивни инсталации (ДВ, бр. 2 от 2013 г.).</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участие в продажбата лицата по ал. 1 внасят определения от комисията депозит по чл. 34, ал. 1, т. 5 и подават в деловодството на ДАМТН заявление по образец, ут</w:t>
      </w:r>
      <w:r>
        <w:rPr>
          <w:rFonts w:ascii="Times New Roman" w:hAnsi="Times New Roman" w:cs="Times New Roman"/>
          <w:sz w:val="24"/>
          <w:szCs w:val="24"/>
          <w:lang w:val="x-none"/>
        </w:rPr>
        <w:t>върден от председателя на ДАМТН, към което прилагат запечатана в плик оферта, съдържаща описание на вида и количеството на твърдите горива, които желаят да закупят, и предложената цена.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Комисията разглежда офертите по реда на тяхното постъпване и к</w:t>
      </w:r>
      <w:r>
        <w:rPr>
          <w:rFonts w:ascii="Times New Roman" w:hAnsi="Times New Roman" w:cs="Times New Roman"/>
          <w:sz w:val="24"/>
          <w:szCs w:val="24"/>
          <w:lang w:val="x-none"/>
        </w:rPr>
        <w:t>ласира участниците, като се ръководи от предложената цена и количеството на твърдите горива, които ще бъдат закупени.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(1) За резултатите от преговорите с потенциални купувачи комисията съставя протокол, в който посочва избора на одобрения купувач.</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Одобреният купувач следва да плати договорената цена в 7-дневен срок от датата на обявяване на резултатите.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купувачът не заплати договорената цена в срока по ал. 2, комисията </w:t>
      </w:r>
      <w:r>
        <w:rPr>
          <w:rFonts w:ascii="Times New Roman" w:hAnsi="Times New Roman" w:cs="Times New Roman"/>
          <w:sz w:val="24"/>
          <w:szCs w:val="24"/>
          <w:lang w:val="x-none"/>
        </w:rPr>
        <w:lastRenderedPageBreak/>
        <w:t>въз основа на критериите по чл. 36 предлага твърдите горива</w:t>
      </w:r>
      <w:r>
        <w:rPr>
          <w:rFonts w:ascii="Times New Roman" w:hAnsi="Times New Roman" w:cs="Times New Roman"/>
          <w:sz w:val="24"/>
          <w:szCs w:val="24"/>
          <w:lang w:val="x-none"/>
        </w:rPr>
        <w:t xml:space="preserve"> на следващия по ред участник.</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Ако при спазване на процедурата по предходните членове не се стигне до закупуване на твърди горива поради липса на купувачи, в 14-дневен срок комисията приема решение за започване на нова процедура за продажба чрез пр</w:t>
      </w:r>
      <w:r>
        <w:rPr>
          <w:rFonts w:ascii="Times New Roman" w:hAnsi="Times New Roman" w:cs="Times New Roman"/>
          <w:sz w:val="24"/>
          <w:szCs w:val="24"/>
          <w:lang w:val="x-none"/>
        </w:rPr>
        <w:t>еговори. В този случай началната цена представлява определената по реда на чл. 33, ал. 6 цена, намалена с 20 на сто.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(1) Комисията може да одобри купувач и без спазване на процедурата по предходните членове за: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твърдите горива, които са останал</w:t>
      </w:r>
      <w:r>
        <w:rPr>
          <w:rFonts w:ascii="Times New Roman" w:hAnsi="Times New Roman" w:cs="Times New Roman"/>
          <w:sz w:val="24"/>
          <w:szCs w:val="24"/>
          <w:lang w:val="x-none"/>
        </w:rPr>
        <w:t>и непродадени след трикратното им предлагане по реда на тази глава, след като купувачът заяви писмено желанието си да ги закупи на цена не по-ниска от 50 на сто от началната цена, определена по чл. 33, ал. 6;</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твърдите горива, чието съхранение води до р</w:t>
      </w:r>
      <w:r>
        <w:rPr>
          <w:rFonts w:ascii="Times New Roman" w:hAnsi="Times New Roman" w:cs="Times New Roman"/>
          <w:sz w:val="24"/>
          <w:szCs w:val="24"/>
          <w:lang w:val="x-none"/>
        </w:rPr>
        <w:t>азходи, значително надвишаващи стойността им.</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ал. 1 обявление не се публикува и оферти се приемат и разглеждат от деня на възникването на основанието за разпореждане с твърдите горива.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продадени по реда на ал. 1 твърди горива ком</w:t>
      </w:r>
      <w:r>
        <w:rPr>
          <w:rFonts w:ascii="Times New Roman" w:hAnsi="Times New Roman" w:cs="Times New Roman"/>
          <w:sz w:val="24"/>
          <w:szCs w:val="24"/>
          <w:lang w:val="x-none"/>
        </w:rPr>
        <w:t>исията съставя протокол.</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Ако при спазване на процедурата по предходните членове не се стигне до закупуване на твърди горива поради липса на купувачи, в 14-дневен срок комисията приема решение за унищожаване.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Унищожаването на твърдите горива</w:t>
      </w:r>
      <w:r>
        <w:rPr>
          <w:rFonts w:ascii="Times New Roman" w:hAnsi="Times New Roman" w:cs="Times New Roman"/>
          <w:sz w:val="24"/>
          <w:szCs w:val="24"/>
          <w:lang w:val="x-none"/>
        </w:rPr>
        <w:t xml:space="preserve"> се извършва при наличие на някое от следните обстоятелства: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твърдите горива са отнети в полза на държавата на основание чл. 34, ал. 9 от Закона за чистотата на атмосферния въздух;</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провеждане на процедурите за определяне на потенциални купувачи</w:t>
      </w:r>
      <w:r>
        <w:rPr>
          <w:rFonts w:ascii="Times New Roman" w:hAnsi="Times New Roman" w:cs="Times New Roman"/>
          <w:sz w:val="24"/>
          <w:szCs w:val="24"/>
          <w:lang w:val="x-none"/>
        </w:rPr>
        <w:t xml:space="preserve"> твърдите горива не са продадени;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твърдите горива не съответстват на изискванията за качество;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твърдите горива не са безвъзмездно предоставени по реда на глава четвърта.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Унищожаването на твърди горива се извършва от комисия, определена </w:t>
      </w:r>
      <w:r>
        <w:rPr>
          <w:rFonts w:ascii="Times New Roman" w:hAnsi="Times New Roman" w:cs="Times New Roman"/>
          <w:sz w:val="24"/>
          <w:szCs w:val="24"/>
          <w:lang w:val="x-none"/>
        </w:rPr>
        <w:t>със заповед на председателя на ДАМТН, в чийто състав се включват представители на ДАМТН, на Министерството на околната среда и водите и на Агенция "Митници".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целите на унищожаването в 7-дневен срок от приемане на решението по чл. 40 председателят н</w:t>
      </w:r>
      <w:r>
        <w:rPr>
          <w:rFonts w:ascii="Times New Roman" w:hAnsi="Times New Roman" w:cs="Times New Roman"/>
          <w:sz w:val="24"/>
          <w:szCs w:val="24"/>
          <w:lang w:val="x-none"/>
        </w:rPr>
        <w:t>а ДАМТН уведомява заинтересованите ведомства, които в 14-дневен срок от получаване на уведомлението определят свои представители, които да бъдат включени в комисията.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(1) Унищожаването на твърди горива се извършва чрез изгаряне в инсталации по чл. </w:t>
      </w:r>
      <w:r>
        <w:rPr>
          <w:rFonts w:ascii="Times New Roman" w:hAnsi="Times New Roman" w:cs="Times New Roman"/>
          <w:sz w:val="24"/>
          <w:szCs w:val="24"/>
          <w:lang w:val="x-none"/>
        </w:rPr>
        <w:t>35, ал. 1 по ред, определен от председателя на ДАМТН.</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унищожаването се съставя протокол, подписан от членовете на комисията и от представител на инсталацията.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Държавната агенция за метрологичен и технически надзор съхранява всички документи, с</w:t>
      </w:r>
      <w:r>
        <w:rPr>
          <w:rFonts w:ascii="Times New Roman" w:hAnsi="Times New Roman" w:cs="Times New Roman"/>
          <w:sz w:val="24"/>
          <w:szCs w:val="24"/>
          <w:lang w:val="x-none"/>
        </w:rPr>
        <w:t>вързани с унищожаването на твърди горива, за срок 2 години от датата на извършване на унищожаването.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При установяване на нарушенията по чл. 34, ал. 3 – 9 и чл. 34б, ал. 3 – 5 от ЗЧАВ длъжностните лица по чл. 30б, ал. 1 от ЗЧАВ съставят акт за админ</w:t>
      </w:r>
      <w:r>
        <w:rPr>
          <w:rFonts w:ascii="Times New Roman" w:hAnsi="Times New Roman" w:cs="Times New Roman"/>
          <w:sz w:val="24"/>
          <w:szCs w:val="24"/>
          <w:lang w:val="x-none"/>
        </w:rPr>
        <w:t xml:space="preserve">истративно нарушение на виновните лица и след връчването му по реда на Закона за административните нарушения и наказания или по реда на чл. 43а, ал. 2 от ЗЧАВ незабавно го изпращат на председателя на ДАМТН за издаване на наказателно </w:t>
      </w:r>
      <w:r>
        <w:rPr>
          <w:rFonts w:ascii="Times New Roman" w:hAnsi="Times New Roman" w:cs="Times New Roman"/>
          <w:sz w:val="24"/>
          <w:szCs w:val="24"/>
          <w:lang w:val="x-none"/>
        </w:rPr>
        <w:lastRenderedPageBreak/>
        <w:t>постановление.</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w:t>
      </w:r>
      <w:r>
        <w:rPr>
          <w:rFonts w:ascii="Times New Roman" w:hAnsi="Times New Roman" w:cs="Times New Roman"/>
          <w:b/>
          <w:bCs/>
          <w:sz w:val="36"/>
          <w:szCs w:val="36"/>
          <w:lang w:val="x-none"/>
        </w:rPr>
        <w:t>ЕЛНА РАЗПОРЕДБА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По смисъла на наредбата: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7 от 2022 г. , в сила от 25.01.2022 г.) "Твърди горива, използвани за битово отопление" са въглища и брикети от въглища, предназначени за изгаряне в горивни инсталации с топлинна мощност, п</w:t>
      </w:r>
      <w:r>
        <w:rPr>
          <w:rFonts w:ascii="Times New Roman" w:hAnsi="Times New Roman" w:cs="Times New Roman"/>
          <w:sz w:val="24"/>
          <w:szCs w:val="24"/>
          <w:lang w:val="x-none"/>
        </w:rPr>
        <w:t>о-малка от 0,5 MW.</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"Въглища" са горими седиментни скали, образувани от променени растителни остатъци, уплътнени от отложените върху тях пластове.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"Брикети от въглища" са едрокъсово гориво с определена форма, получено чрез пресуване без свързващо ве</w:t>
      </w:r>
      <w:r>
        <w:rPr>
          <w:rFonts w:ascii="Times New Roman" w:hAnsi="Times New Roman" w:cs="Times New Roman"/>
          <w:sz w:val="24"/>
          <w:szCs w:val="24"/>
          <w:lang w:val="x-none"/>
        </w:rPr>
        <w:t>щество на смлени и изсушени до определена едрина и влага въглища.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"Партида от твърди горива" е количество от твърди горива за битово отопление, еднородни по вид, наименование и качествени показатели, произведени при едни и същи условия и технология, пр</w:t>
      </w:r>
      <w:r>
        <w:rPr>
          <w:rFonts w:ascii="Times New Roman" w:hAnsi="Times New Roman" w:cs="Times New Roman"/>
          <w:sz w:val="24"/>
          <w:szCs w:val="24"/>
          <w:lang w:val="x-none"/>
        </w:rPr>
        <w:t>идружено с един документ за изпитване.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"Представителна проба" е проба с физични или химични характеристики, идентични на средните характеристики на целия обем, от който се взема проба.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"Контролна проба" е пробата, която се изпраща в акредитирана ла</w:t>
      </w:r>
      <w:r>
        <w:rPr>
          <w:rFonts w:ascii="Times New Roman" w:hAnsi="Times New Roman" w:cs="Times New Roman"/>
          <w:sz w:val="24"/>
          <w:szCs w:val="24"/>
          <w:lang w:val="x-none"/>
        </w:rPr>
        <w:t>боратория за изпитване с цел установяване съответствието на твърдото гориво с изискванията за качество.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"Арбитражна проба" е пробата, съхранявана от контролните органи за срок 6 месеца от датата на вземане на пробата и предвидена за арбитражни изпитван</w:t>
      </w:r>
      <w:r>
        <w:rPr>
          <w:rFonts w:ascii="Times New Roman" w:hAnsi="Times New Roman" w:cs="Times New Roman"/>
          <w:sz w:val="24"/>
          <w:szCs w:val="24"/>
          <w:lang w:val="x-none"/>
        </w:rPr>
        <w:t>ия в случаи на оспорване на резултатите.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"Горивна инсталация" е всяко техническо съоръжение, в което се окисляват горивни продукти с цел да се използва така получената топлина.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"Пускане на пазара на твърди горива" е всяко предоставяне на твърди гор</w:t>
      </w:r>
      <w:r>
        <w:rPr>
          <w:rFonts w:ascii="Times New Roman" w:hAnsi="Times New Roman" w:cs="Times New Roman"/>
          <w:sz w:val="24"/>
          <w:szCs w:val="24"/>
          <w:lang w:val="x-none"/>
        </w:rPr>
        <w:t>ива срещу заплащане или безплатно за разпространение и/или крайна употреба. Вносът се смята за пускане на пазара.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"Предоставяне на пазара на твърди горива" е всяко доставяне на твърди горива за дистрибуция, потребление или използване на пазара на Общн</w:t>
      </w:r>
      <w:r>
        <w:rPr>
          <w:rFonts w:ascii="Times New Roman" w:hAnsi="Times New Roman" w:cs="Times New Roman"/>
          <w:sz w:val="24"/>
          <w:szCs w:val="24"/>
          <w:lang w:val="x-none"/>
        </w:rPr>
        <w:t>остта в процеса на търговска дейност срещу заплащане или безплатно.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"Вносител на твърди горива" е всяко юридическо лице, което внася на територията на Република България твърди горива от трета държава с цел продуктите да бъдат разпространени на терито</w:t>
      </w:r>
      <w:r>
        <w:rPr>
          <w:rFonts w:ascii="Times New Roman" w:hAnsi="Times New Roman" w:cs="Times New Roman"/>
          <w:sz w:val="24"/>
          <w:szCs w:val="24"/>
          <w:lang w:val="x-none"/>
        </w:rPr>
        <w:t>рията на страната.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"Въвеждане на твърди горива" е внасянето на територията на Република България на твърди горива от държава – членка на Европейския съюз, с цел продуктите да бъдат разпространени на територията на страната.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"Разпространение на тв</w:t>
      </w:r>
      <w:r>
        <w:rPr>
          <w:rFonts w:ascii="Times New Roman" w:hAnsi="Times New Roman" w:cs="Times New Roman"/>
          <w:sz w:val="24"/>
          <w:szCs w:val="24"/>
          <w:lang w:val="x-none"/>
        </w:rPr>
        <w:t>ърди горива" е движението на твърдите горива по веригата от производител, съответно от внос или въвеждане, до разпространителя включително.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"Разпространител на твърди горива" е лице, което етикетира, пакетира, разпространява или извършва продажба на т</w:t>
      </w:r>
      <w:r>
        <w:rPr>
          <w:rFonts w:ascii="Times New Roman" w:hAnsi="Times New Roman" w:cs="Times New Roman"/>
          <w:sz w:val="24"/>
          <w:szCs w:val="24"/>
          <w:lang w:val="x-none"/>
        </w:rPr>
        <w:t>върди горива за битово отопление.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"Унищожаване на твърди горива" е изгаряне на твърди горива в инсталации по чл. 35, ал. 1.</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"Работна маса на горивото" е масата на горивото във вида, в който се предлага за продажба.</w:t>
      </w:r>
    </w:p>
    <w:p w:rsidR="00000000" w:rsidRDefault="003B57C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ЗАКЛЮЧИТЕЛНИ РАЗПОРЕДБИ</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Н</w:t>
      </w:r>
      <w:r>
        <w:rPr>
          <w:rFonts w:ascii="Times New Roman" w:hAnsi="Times New Roman" w:cs="Times New Roman"/>
          <w:sz w:val="24"/>
          <w:szCs w:val="24"/>
          <w:lang w:val="x-none"/>
        </w:rPr>
        <w:t>аредбата се приема на основание чл. 8а, ал. 1 от Закона за чистотата на атмосферния въздух.</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Наредбата влиза в сила един месец след обнародването й в "Държавен вестник".</w:t>
      </w:r>
    </w:p>
    <w:p w:rsidR="00000000" w:rsidRDefault="003B57C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sidR="00B42AA7">
        <w:rPr>
          <w:rFonts w:ascii="Courier New" w:hAnsi="Courier New" w:cs="Courier New"/>
          <w:b/>
          <w:bCs/>
          <w:sz w:val="20"/>
          <w:szCs w:val="20"/>
          <w:lang w:val="x-none"/>
        </w:rPr>
        <w:t xml:space="preserve">                               </w:t>
      </w:r>
      <w:r>
        <w:rPr>
          <w:rFonts w:ascii="Courier New" w:hAnsi="Courier New" w:cs="Courier New"/>
          <w:b/>
          <w:bCs/>
          <w:sz w:val="20"/>
          <w:szCs w:val="20"/>
          <w:lang w:val="x-none"/>
        </w:rPr>
        <w:t>Приложение № 1</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към чл. 4,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Съдържание на етикета на опаковката: </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вид на твърдото гориво;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нето тегло (kg);</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съдържание на сяра (%);</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съдържание на пепел (%);</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обща влага (%);</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лице, което пуска прод</w:t>
            </w:r>
            <w:r>
              <w:rPr>
                <w:rFonts w:ascii="Times New Roman" w:hAnsi="Times New Roman" w:cs="Times New Roman"/>
                <w:sz w:val="24"/>
                <w:szCs w:val="24"/>
                <w:lang w:val="x-none"/>
              </w:rPr>
              <w:t>укта на пазара;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номер на партидата;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номер и дата на издаване на декларацията за съответствие;</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лице, което пакетира и етикетира продукта (данни за лицето и адрес).</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Етикетът трябва да бъде с размер не по-малък от 200x200 mm.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3B57C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sidR="00B42AA7">
        <w:rPr>
          <w:rFonts w:ascii="Courier New" w:hAnsi="Courier New" w:cs="Courier New"/>
          <w:b/>
          <w:bCs/>
          <w:sz w:val="20"/>
          <w:szCs w:val="20"/>
          <w:lang w:val="x-none"/>
        </w:rPr>
        <w:t xml:space="preserve">                               </w:t>
      </w:r>
      <w:r>
        <w:rPr>
          <w:rFonts w:ascii="Courier New" w:hAnsi="Courier New" w:cs="Courier New"/>
          <w:b/>
          <w:bCs/>
          <w:sz w:val="20"/>
          <w:szCs w:val="20"/>
          <w:lang w:val="x-none"/>
        </w:rPr>
        <w:t>Приложение № 2</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5, ал. 2</w:t>
      </w:r>
    </w:p>
    <w:p w:rsidR="00000000" w:rsidRDefault="003B57C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ДЕКЛАРАЦИЯ ЗА СЪОТВЕТСТВИЕ НА</w:t>
      </w:r>
    </w:p>
    <w:p w:rsidR="00000000" w:rsidRDefault="003B57C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КАЧЕСТВОТО НА ТВЪРДИТЕ ГОРИВА</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 от ............. г.</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Производител/Вносител................................................. </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w:t>
      </w:r>
    </w:p>
    <w:p w:rsidR="00000000" w:rsidRDefault="003B57C7">
      <w:pPr>
        <w:widowControl w:val="0"/>
        <w:autoSpaceDE w:val="0"/>
        <w:autoSpaceDN w:val="0"/>
        <w:adjustRightInd w:val="0"/>
        <w:spacing w:after="0" w:line="240" w:lineRule="auto"/>
        <w:jc w:val="center"/>
        <w:rPr>
          <w:rFonts w:ascii="Courier New" w:hAnsi="Courier New" w:cs="Courier New"/>
          <w:i/>
          <w:iCs/>
          <w:sz w:val="20"/>
          <w:szCs w:val="20"/>
          <w:lang w:val="x-none"/>
        </w:rPr>
      </w:pPr>
      <w:r>
        <w:rPr>
          <w:rFonts w:ascii="Courier New" w:hAnsi="Courier New" w:cs="Courier New"/>
          <w:i/>
          <w:iCs/>
          <w:sz w:val="20"/>
          <w:szCs w:val="20"/>
          <w:lang w:val="x-none"/>
        </w:rPr>
        <w:t>(фирма, ЕИК или код по БУЛСТАТ)</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представляван от .........</w:t>
      </w:r>
      <w:r>
        <w:rPr>
          <w:rFonts w:ascii="Courier New" w:hAnsi="Courier New" w:cs="Courier New"/>
          <w:sz w:val="20"/>
          <w:szCs w:val="20"/>
          <w:lang w:val="x-none"/>
        </w:rPr>
        <w:t>.............................................</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3B57C7">
      <w:pPr>
        <w:widowControl w:val="0"/>
        <w:autoSpaceDE w:val="0"/>
        <w:autoSpaceDN w:val="0"/>
        <w:adjustRightInd w:val="0"/>
        <w:spacing w:after="0" w:line="240" w:lineRule="auto"/>
        <w:jc w:val="center"/>
        <w:rPr>
          <w:rFonts w:ascii="Courier New" w:hAnsi="Courier New" w:cs="Courier New"/>
          <w:i/>
          <w:iCs/>
          <w:sz w:val="20"/>
          <w:szCs w:val="20"/>
          <w:lang w:val="x-none"/>
        </w:rPr>
      </w:pPr>
      <w:r>
        <w:rPr>
          <w:rFonts w:ascii="Courier New" w:hAnsi="Courier New" w:cs="Courier New"/>
          <w:i/>
          <w:iCs/>
          <w:sz w:val="20"/>
          <w:szCs w:val="20"/>
          <w:lang w:val="x-none"/>
        </w:rPr>
        <w:t>(име и фамилия, длъжност)</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Седалище и адрес на управление на юридическото лице/ЕТ ................</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3B57C7">
      <w:pPr>
        <w:widowControl w:val="0"/>
        <w:autoSpaceDE w:val="0"/>
        <w:autoSpaceDN w:val="0"/>
        <w:adjustRightInd w:val="0"/>
        <w:spacing w:after="0" w:line="240" w:lineRule="auto"/>
        <w:jc w:val="center"/>
        <w:rPr>
          <w:rFonts w:ascii="Courier New" w:hAnsi="Courier New" w:cs="Courier New"/>
          <w:i/>
          <w:iCs/>
          <w:sz w:val="20"/>
          <w:szCs w:val="20"/>
          <w:lang w:val="x-none"/>
        </w:rPr>
      </w:pPr>
      <w:r>
        <w:rPr>
          <w:rFonts w:ascii="Courier New" w:hAnsi="Courier New" w:cs="Courier New"/>
          <w:i/>
          <w:iCs/>
          <w:sz w:val="20"/>
          <w:szCs w:val="20"/>
          <w:lang w:val="x-none"/>
        </w:rPr>
        <w:t>(адрес, телефон, факс, е-mail)</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Адрес за кореспонденция: ..............................................</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000000" w:rsidRDefault="003B57C7">
      <w:pPr>
        <w:widowControl w:val="0"/>
        <w:autoSpaceDE w:val="0"/>
        <w:autoSpaceDN w:val="0"/>
        <w:adjustRightInd w:val="0"/>
        <w:spacing w:after="0" w:line="240" w:lineRule="auto"/>
        <w:jc w:val="center"/>
        <w:rPr>
          <w:rFonts w:ascii="Courier New" w:hAnsi="Courier New" w:cs="Courier New"/>
          <w:i/>
          <w:iCs/>
          <w:sz w:val="20"/>
          <w:szCs w:val="20"/>
          <w:lang w:val="x-none"/>
        </w:rPr>
      </w:pPr>
      <w:r>
        <w:rPr>
          <w:rFonts w:ascii="Courier New" w:hAnsi="Courier New" w:cs="Courier New"/>
          <w:i/>
          <w:iCs/>
          <w:sz w:val="20"/>
          <w:szCs w:val="20"/>
          <w:lang w:val="x-none"/>
        </w:rPr>
        <w:t>(адрес, телефон, факс, е-mail)</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Декларирам: </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 Твърдото гориво .....................................................</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r>
        <w:rPr>
          <w:rFonts w:ascii="Courier New" w:hAnsi="Courier New" w:cs="Courier New"/>
          <w:sz w:val="20"/>
          <w:szCs w:val="20"/>
          <w:lang w:val="x-none"/>
        </w:rPr>
        <w:t>......</w:t>
      </w:r>
    </w:p>
    <w:p w:rsidR="00000000" w:rsidRDefault="003B57C7">
      <w:pPr>
        <w:widowControl w:val="0"/>
        <w:autoSpaceDE w:val="0"/>
        <w:autoSpaceDN w:val="0"/>
        <w:adjustRightInd w:val="0"/>
        <w:spacing w:after="0" w:line="240" w:lineRule="auto"/>
        <w:jc w:val="center"/>
        <w:rPr>
          <w:rFonts w:ascii="Courier New" w:hAnsi="Courier New" w:cs="Courier New"/>
          <w:i/>
          <w:iCs/>
          <w:sz w:val="20"/>
          <w:szCs w:val="20"/>
          <w:lang w:val="x-none"/>
        </w:rPr>
      </w:pPr>
      <w:r>
        <w:rPr>
          <w:rFonts w:ascii="Courier New" w:hAnsi="Courier New" w:cs="Courier New"/>
          <w:i/>
          <w:iCs/>
          <w:sz w:val="20"/>
          <w:szCs w:val="20"/>
          <w:lang w:val="x-none"/>
        </w:rPr>
        <w:t>(вид на горивото по чл. 7 от Наредбата за изискванията за</w:t>
      </w:r>
    </w:p>
    <w:p w:rsidR="00000000" w:rsidRDefault="003B57C7">
      <w:pPr>
        <w:widowControl w:val="0"/>
        <w:autoSpaceDE w:val="0"/>
        <w:autoSpaceDN w:val="0"/>
        <w:adjustRightInd w:val="0"/>
        <w:spacing w:after="0" w:line="240" w:lineRule="auto"/>
        <w:jc w:val="center"/>
        <w:rPr>
          <w:rFonts w:ascii="Courier New" w:hAnsi="Courier New" w:cs="Courier New"/>
          <w:i/>
          <w:iCs/>
          <w:sz w:val="20"/>
          <w:szCs w:val="20"/>
          <w:lang w:val="x-none"/>
        </w:rPr>
      </w:pPr>
      <w:r>
        <w:rPr>
          <w:rFonts w:ascii="Courier New" w:hAnsi="Courier New" w:cs="Courier New"/>
          <w:i/>
          <w:iCs/>
          <w:sz w:val="20"/>
          <w:szCs w:val="20"/>
          <w:lang w:val="x-none"/>
        </w:rPr>
        <w:t>качеството на твърдите горива, използвани за битово отопление)*</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партида .............................................................</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количество ........................................</w:t>
      </w:r>
      <w:r>
        <w:rPr>
          <w:rFonts w:ascii="Courier New" w:hAnsi="Courier New" w:cs="Courier New"/>
          <w:sz w:val="20"/>
          <w:szCs w:val="20"/>
          <w:lang w:val="x-none"/>
        </w:rPr>
        <w:t xml:space="preserve">....тона/килограма </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съответства на изискванията на Наредбата за изискванията за качеството</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на твърдите горива, използвани за битово отопление. </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 Горивото е изпитано за съответствие </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в ......................................................................</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p>
    <w:p w:rsidR="00000000" w:rsidRDefault="003B57C7">
      <w:pPr>
        <w:widowControl w:val="0"/>
        <w:autoSpaceDE w:val="0"/>
        <w:autoSpaceDN w:val="0"/>
        <w:adjustRightInd w:val="0"/>
        <w:spacing w:after="0" w:line="240" w:lineRule="auto"/>
        <w:jc w:val="center"/>
        <w:rPr>
          <w:rFonts w:ascii="Courier New" w:hAnsi="Courier New" w:cs="Courier New"/>
          <w:i/>
          <w:iCs/>
          <w:sz w:val="20"/>
          <w:szCs w:val="20"/>
          <w:lang w:val="x-none"/>
        </w:rPr>
      </w:pPr>
      <w:r>
        <w:rPr>
          <w:rFonts w:ascii="Courier New" w:hAnsi="Courier New" w:cs="Courier New"/>
          <w:i/>
          <w:iCs/>
          <w:sz w:val="20"/>
          <w:szCs w:val="20"/>
          <w:lang w:val="x-none"/>
        </w:rPr>
        <w:t>(наименование и адрес на акредитираната изпитвателна лаборатория)</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(Протокол № ........... от ......... г.)</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Декларирам, че ми е известна отговорността, която нося съгласно</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Закона за</w:t>
      </w:r>
      <w:r>
        <w:rPr>
          <w:rFonts w:ascii="Courier New" w:hAnsi="Courier New" w:cs="Courier New"/>
          <w:sz w:val="20"/>
          <w:szCs w:val="20"/>
          <w:lang w:val="x-none"/>
        </w:rPr>
        <w:t xml:space="preserve"> чистотата на атмосферния въздух.</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p>
    <w:p w:rsidR="00000000" w:rsidRDefault="003B57C7">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на производителя/вносителя)</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*Вид гориво: 1. въглища; 2. брикети от въглища.</w:t>
      </w:r>
    </w:p>
    <w:p w:rsidR="00000000" w:rsidRDefault="003B57C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w:t>
      </w:r>
      <w:r w:rsidR="00B42AA7">
        <w:rPr>
          <w:rFonts w:ascii="Courier New" w:hAnsi="Courier New" w:cs="Courier New"/>
          <w:b/>
          <w:bCs/>
          <w:sz w:val="20"/>
          <w:szCs w:val="20"/>
          <w:lang w:val="x-none"/>
        </w:rPr>
        <w:t xml:space="preserve">                               </w:t>
      </w:r>
      <w:r>
        <w:rPr>
          <w:rFonts w:ascii="Courier New" w:hAnsi="Courier New" w:cs="Courier New"/>
          <w:b/>
          <w:bCs/>
          <w:sz w:val="20"/>
          <w:szCs w:val="20"/>
          <w:lang w:val="x-none"/>
        </w:rPr>
        <w:t>Приложение № 3</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7, т. 1</w:t>
      </w:r>
    </w:p>
    <w:tbl>
      <w:tblPr>
        <w:tblW w:w="9923"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923"/>
      </w:tblGrid>
      <w:tr w:rsidR="00000000" w:rsidTr="00690783">
        <w:trPr>
          <w:tblCellSpacing w:w="15" w:type="dxa"/>
        </w:trPr>
        <w:tc>
          <w:tcPr>
            <w:tcW w:w="9863" w:type="dxa"/>
            <w:tcBorders>
              <w:top w:val="nil"/>
              <w:left w:val="nil"/>
              <w:bottom w:val="nil"/>
              <w:right w:val="nil"/>
            </w:tcBorders>
            <w:vAlign w:val="center"/>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Въглища</w:t>
            </w:r>
            <w:bookmarkStart w:id="0" w:name="_GoBack"/>
            <w:bookmarkEnd w:id="0"/>
          </w:p>
          <w:tbl>
            <w:tblPr>
              <w:tblW w:w="10295"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037"/>
              <w:gridCol w:w="2037"/>
              <w:gridCol w:w="2052"/>
              <w:gridCol w:w="2052"/>
              <w:gridCol w:w="2117"/>
            </w:tblGrid>
            <w:tr w:rsidR="00000000" w:rsidTr="00B42AA7">
              <w:trPr>
                <w:tblCellSpacing w:w="0" w:type="dxa"/>
              </w:trPr>
              <w:tc>
                <w:tcPr>
                  <w:tcW w:w="2037" w:type="dxa"/>
                  <w:vMerge w:val="restart"/>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Показатели</w:t>
                  </w:r>
                </w:p>
              </w:tc>
              <w:tc>
                <w:tcPr>
                  <w:tcW w:w="2037" w:type="dxa"/>
                  <w:vMerge w:val="restart"/>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Единици за измерване</w:t>
                  </w:r>
                </w:p>
              </w:tc>
              <w:tc>
                <w:tcPr>
                  <w:tcW w:w="4104" w:type="dxa"/>
                  <w:gridSpan w:val="2"/>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Гранични стойности</w:t>
                  </w:r>
                </w:p>
              </w:tc>
              <w:tc>
                <w:tcPr>
                  <w:tcW w:w="2117" w:type="dxa"/>
                  <w:vMerge w:val="restart"/>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rsidP="00B42AA7">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Методи за изпитване(1)(3)</w:t>
                  </w:r>
                </w:p>
              </w:tc>
            </w:tr>
            <w:tr w:rsidR="00000000" w:rsidTr="00B42AA7">
              <w:trPr>
                <w:tblCellSpacing w:w="0" w:type="dxa"/>
              </w:trPr>
              <w:tc>
                <w:tcPr>
                  <w:tcW w:w="2037" w:type="dxa"/>
                  <w:vMerge/>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rPr>
                      <w:rFonts w:ascii="Times New Roman" w:hAnsi="Times New Roman" w:cs="Times New Roman"/>
                      <w:b/>
                      <w:bCs/>
                      <w:sz w:val="24"/>
                      <w:szCs w:val="24"/>
                      <w:lang w:val="x-none"/>
                    </w:rPr>
                  </w:pPr>
                </w:p>
              </w:tc>
              <w:tc>
                <w:tcPr>
                  <w:tcW w:w="2037" w:type="dxa"/>
                  <w:vMerge/>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rPr>
                      <w:rFonts w:ascii="Times New Roman" w:hAnsi="Times New Roman" w:cs="Times New Roman"/>
                      <w:b/>
                      <w:bCs/>
                      <w:sz w:val="24"/>
                      <w:szCs w:val="24"/>
                      <w:lang w:val="x-none"/>
                    </w:rPr>
                  </w:pPr>
                </w:p>
              </w:tc>
              <w:tc>
                <w:tcPr>
                  <w:tcW w:w="2052"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минимум</w:t>
                  </w:r>
                </w:p>
              </w:tc>
              <w:tc>
                <w:tcPr>
                  <w:tcW w:w="2052"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максимум</w:t>
                  </w:r>
                </w:p>
              </w:tc>
              <w:tc>
                <w:tcPr>
                  <w:tcW w:w="2117" w:type="dxa"/>
                  <w:vMerge/>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rPr>
                      <w:rFonts w:ascii="Times New Roman" w:hAnsi="Times New Roman" w:cs="Times New Roman"/>
                      <w:b/>
                      <w:bCs/>
                      <w:sz w:val="24"/>
                      <w:szCs w:val="24"/>
                      <w:lang w:val="x-none"/>
                    </w:rPr>
                  </w:pPr>
                </w:p>
              </w:tc>
            </w:tr>
            <w:tr w:rsidR="00000000" w:rsidTr="00B42AA7">
              <w:trPr>
                <w:tblCellSpacing w:w="0" w:type="dxa"/>
              </w:trPr>
              <w:tc>
                <w:tcPr>
                  <w:tcW w:w="2037"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Съдържание </w:t>
                  </w:r>
                  <w:r>
                    <w:rPr>
                      <w:rFonts w:ascii="Times New Roman" w:hAnsi="Times New Roman" w:cs="Times New Roman"/>
                      <w:sz w:val="24"/>
                      <w:szCs w:val="24"/>
                      <w:lang w:val="x-none"/>
                    </w:rPr>
                    <w:t>на обща сяра(2)</w:t>
                  </w:r>
                </w:p>
              </w:tc>
              <w:tc>
                <w:tcPr>
                  <w:tcW w:w="2037"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52"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52"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2117"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rsidP="00B42AA7">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БДС ISO 19579</w:t>
                  </w:r>
                </w:p>
              </w:tc>
            </w:tr>
            <w:tr w:rsidR="00000000" w:rsidTr="00B42AA7">
              <w:trPr>
                <w:tblCellSpacing w:w="0" w:type="dxa"/>
              </w:trPr>
              <w:tc>
                <w:tcPr>
                  <w:tcW w:w="2037"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Съдържание на пепел(2)</w:t>
                  </w:r>
                </w:p>
              </w:tc>
              <w:tc>
                <w:tcPr>
                  <w:tcW w:w="2037"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52"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52"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2117"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rsidP="00B42AA7">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БДС ISO 1171</w:t>
                  </w:r>
                </w:p>
              </w:tc>
            </w:tr>
            <w:tr w:rsidR="00000000" w:rsidTr="00B42AA7">
              <w:trPr>
                <w:tblCellSpacing w:w="0" w:type="dxa"/>
              </w:trPr>
              <w:tc>
                <w:tcPr>
                  <w:tcW w:w="2037"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Обща влага(2)</w:t>
                  </w:r>
                </w:p>
              </w:tc>
              <w:tc>
                <w:tcPr>
                  <w:tcW w:w="2037"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52"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52"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c>
                <w:tcPr>
                  <w:tcW w:w="2117"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rsidP="00B42AA7">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БДС ISO 5068-1</w:t>
                  </w:r>
                </w:p>
                <w:p w:rsidR="00000000" w:rsidRDefault="003B57C7" w:rsidP="00B42AA7">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ДС ISO 589</w:t>
                  </w:r>
                </w:p>
              </w:tc>
            </w:tr>
          </w:tbl>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Методите за изпитване имат установена точност.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(2)Определени на базата на работната маса на гориво</w:t>
            </w:r>
            <w:r>
              <w:rPr>
                <w:rFonts w:ascii="Times New Roman" w:hAnsi="Times New Roman" w:cs="Times New Roman"/>
                <w:sz w:val="24"/>
                <w:szCs w:val="24"/>
                <w:lang w:val="x-none"/>
              </w:rPr>
              <w:t>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(3)Прилаганите методи за изпитване трябва да отговарят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последната публикувана версия на съответния стандарт.</w:t>
            </w:r>
          </w:p>
        </w:tc>
      </w:tr>
    </w:tbl>
    <w:p w:rsidR="00000000" w:rsidRDefault="003B57C7">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sidR="00B42AA7">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4</w:t>
      </w:r>
    </w:p>
    <w:p w:rsidR="00000000"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w:t>
      </w:r>
      <w:r>
        <w:rPr>
          <w:rFonts w:ascii="Courier New" w:hAnsi="Courier New" w:cs="Courier New"/>
          <w:sz w:val="20"/>
          <w:szCs w:val="20"/>
          <w:lang w:val="x-none"/>
        </w:rPr>
        <w:t>ъм чл. 7, т. 2</w:t>
      </w:r>
    </w:p>
    <w:tbl>
      <w:tblPr>
        <w:tblW w:w="9923"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923"/>
      </w:tblGrid>
      <w:tr w:rsidR="00000000" w:rsidTr="00690783">
        <w:trPr>
          <w:tblCellSpacing w:w="15" w:type="dxa"/>
        </w:trPr>
        <w:tc>
          <w:tcPr>
            <w:tcW w:w="9863" w:type="dxa"/>
            <w:tcBorders>
              <w:top w:val="nil"/>
              <w:left w:val="nil"/>
              <w:bottom w:val="nil"/>
              <w:right w:val="nil"/>
            </w:tcBorders>
            <w:vAlign w:val="center"/>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Брикети от въглища</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037"/>
              <w:gridCol w:w="2037"/>
              <w:gridCol w:w="2052"/>
              <w:gridCol w:w="2052"/>
              <w:gridCol w:w="2052"/>
            </w:tblGrid>
            <w:tr w:rsidR="00000000">
              <w:trPr>
                <w:tblCellSpacing w:w="0" w:type="dxa"/>
              </w:trPr>
              <w:tc>
                <w:tcPr>
                  <w:tcW w:w="2025" w:type="dxa"/>
                  <w:vMerge w:val="restart"/>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Показатели</w:t>
                  </w:r>
                </w:p>
              </w:tc>
              <w:tc>
                <w:tcPr>
                  <w:tcW w:w="2025" w:type="dxa"/>
                  <w:vMerge w:val="restart"/>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Единици за измерване</w:t>
                  </w:r>
                </w:p>
              </w:tc>
              <w:tc>
                <w:tcPr>
                  <w:tcW w:w="4080" w:type="dxa"/>
                  <w:gridSpan w:val="2"/>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Гранични стойности</w:t>
                  </w:r>
                </w:p>
              </w:tc>
              <w:tc>
                <w:tcPr>
                  <w:tcW w:w="2040" w:type="dxa"/>
                  <w:vMerge w:val="restart"/>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rsidP="00B42AA7">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Методи за изпитване(1)(3)</w:t>
                  </w:r>
                </w:p>
              </w:tc>
            </w:tr>
            <w:tr w:rsidR="00000000">
              <w:trPr>
                <w:tblCellSpacing w:w="0" w:type="dxa"/>
              </w:trPr>
              <w:tc>
                <w:tcPr>
                  <w:tcW w:w="2025" w:type="dxa"/>
                  <w:vMerge/>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rPr>
                      <w:rFonts w:ascii="Times New Roman" w:hAnsi="Times New Roman" w:cs="Times New Roman"/>
                      <w:b/>
                      <w:bCs/>
                      <w:sz w:val="24"/>
                      <w:szCs w:val="24"/>
                      <w:lang w:val="x-none"/>
                    </w:rPr>
                  </w:pPr>
                </w:p>
              </w:tc>
              <w:tc>
                <w:tcPr>
                  <w:tcW w:w="2025" w:type="dxa"/>
                  <w:vMerge/>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rPr>
                      <w:rFonts w:ascii="Times New Roman" w:hAnsi="Times New Roman" w:cs="Times New Roman"/>
                      <w:b/>
                      <w:bCs/>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минимум</w:t>
                  </w:r>
                </w:p>
              </w:tc>
              <w:tc>
                <w:tcPr>
                  <w:tcW w:w="2040"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максимум</w:t>
                  </w:r>
                </w:p>
              </w:tc>
              <w:tc>
                <w:tcPr>
                  <w:tcW w:w="2040" w:type="dxa"/>
                  <w:vMerge/>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rPr>
                      <w:rFonts w:ascii="Times New Roman" w:hAnsi="Times New Roman" w:cs="Times New Roman"/>
                      <w:b/>
                      <w:bCs/>
                      <w:sz w:val="24"/>
                      <w:szCs w:val="24"/>
                      <w:lang w:val="x-none"/>
                    </w:rPr>
                  </w:pPr>
                </w:p>
              </w:tc>
            </w:tr>
            <w:tr w:rsidR="00000000">
              <w:trPr>
                <w:tblCellSpacing w:w="0" w:type="dxa"/>
              </w:trPr>
              <w:tc>
                <w:tcPr>
                  <w:tcW w:w="2025"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Съдържание на обща сяра(2)</w:t>
                  </w:r>
                </w:p>
              </w:tc>
              <w:tc>
                <w:tcPr>
                  <w:tcW w:w="2025"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40"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40"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2040"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rsidP="00B42AA7">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БДС ISO 19579</w:t>
                  </w:r>
                </w:p>
              </w:tc>
            </w:tr>
            <w:tr w:rsidR="00000000">
              <w:trPr>
                <w:tblCellSpacing w:w="0" w:type="dxa"/>
              </w:trPr>
              <w:tc>
                <w:tcPr>
                  <w:tcW w:w="2025"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Съдържание на пепел(2)</w:t>
                  </w:r>
                </w:p>
              </w:tc>
              <w:tc>
                <w:tcPr>
                  <w:tcW w:w="2025"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40"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40"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15,0</w:t>
                  </w:r>
                </w:p>
              </w:tc>
              <w:tc>
                <w:tcPr>
                  <w:tcW w:w="2040"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rsidP="00B42AA7">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БДС ISO 1171</w:t>
                  </w:r>
                </w:p>
              </w:tc>
            </w:tr>
            <w:tr w:rsidR="00000000">
              <w:trPr>
                <w:tblCellSpacing w:w="0" w:type="dxa"/>
              </w:trPr>
              <w:tc>
                <w:tcPr>
                  <w:tcW w:w="2025"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Обща влага</w:t>
                  </w:r>
                  <w:r>
                    <w:rPr>
                      <w:rFonts w:ascii="Times New Roman" w:hAnsi="Times New Roman" w:cs="Times New Roman"/>
                      <w:sz w:val="24"/>
                      <w:szCs w:val="24"/>
                      <w:lang w:val="x-none"/>
                    </w:rPr>
                    <w:t>(2)</w:t>
                  </w:r>
                </w:p>
              </w:tc>
              <w:tc>
                <w:tcPr>
                  <w:tcW w:w="2025"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40"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2040"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20,0</w:t>
                  </w:r>
                </w:p>
              </w:tc>
              <w:tc>
                <w:tcPr>
                  <w:tcW w:w="2040" w:type="dxa"/>
                  <w:tcBorders>
                    <w:top w:val="single" w:sz="6" w:space="0" w:color="A0A0A0"/>
                    <w:left w:val="single" w:sz="6" w:space="0" w:color="A0A0A0"/>
                    <w:bottom w:val="single" w:sz="6" w:space="0" w:color="F0F0F0"/>
                    <w:right w:val="single" w:sz="6" w:space="0" w:color="F0F0F0"/>
                  </w:tcBorders>
                </w:tcPr>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rsidP="00B42AA7">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БДС ISO 5068-1</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rsidP="00B42AA7">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БДС ISO 589</w:t>
                  </w:r>
                </w:p>
              </w:tc>
            </w:tr>
          </w:tbl>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Методите за изпитване имат установена точност.</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(2)Определени на базата на работната маса на горивото.</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(3)Прилаганите методи за изпитване трябва да отговарят на</w:t>
            </w:r>
          </w:p>
          <w:p w:rsidR="00000000" w:rsidRDefault="003B57C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последната публикувана версия на съответния</w:t>
            </w:r>
            <w:r>
              <w:rPr>
                <w:rFonts w:ascii="Times New Roman" w:hAnsi="Times New Roman" w:cs="Times New Roman"/>
                <w:sz w:val="24"/>
                <w:szCs w:val="24"/>
                <w:lang w:val="x-none"/>
              </w:rPr>
              <w:t xml:space="preserve"> стандарт.</w:t>
            </w:r>
          </w:p>
        </w:tc>
      </w:tr>
    </w:tbl>
    <w:p w:rsidR="003B57C7" w:rsidRDefault="003B57C7">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3B57C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A7"/>
    <w:rsid w:val="003B57C7"/>
    <w:rsid w:val="00690783"/>
    <w:rsid w:val="00B4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4994</Words>
  <Characters>28470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 Kandilarova</dc:creator>
  <cp:lastModifiedBy>Radost Kandilarova</cp:lastModifiedBy>
  <cp:revision>2</cp:revision>
  <dcterms:created xsi:type="dcterms:W3CDTF">2022-02-17T14:01:00Z</dcterms:created>
  <dcterms:modified xsi:type="dcterms:W3CDTF">2022-02-17T14:01:00Z</dcterms:modified>
</cp:coreProperties>
</file>